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5A550" w14:textId="16B3E799" w:rsidR="00AE4698" w:rsidRPr="00152DA8" w:rsidRDefault="00AE4698" w:rsidP="001A53C5">
      <w:pPr>
        <w:spacing w:line="360" w:lineRule="auto"/>
        <w:rPr>
          <w:rFonts w:ascii="Times New Roman" w:hAnsi="Times New Roman" w:cs="Times New Roman"/>
          <w:sz w:val="24"/>
          <w:lang w:val="lt-LT"/>
        </w:rPr>
      </w:pPr>
      <w:bookmarkStart w:id="0" w:name="_Toc519686240"/>
      <w:bookmarkStart w:id="1" w:name="_GoBack"/>
      <w:bookmarkEnd w:id="1"/>
    </w:p>
    <w:p w14:paraId="36B30B0A" w14:textId="77777777" w:rsidR="00AE4698" w:rsidRPr="00D60208" w:rsidRDefault="00AE4698" w:rsidP="00AE4698">
      <w:pPr>
        <w:jc w:val="center"/>
        <w:rPr>
          <w:rFonts w:ascii="Times New Roman" w:hAnsi="Times New Roman" w:cs="Times New Roman"/>
          <w:b/>
          <w:bCs/>
          <w:sz w:val="24"/>
          <w:szCs w:val="24"/>
          <w:lang w:val="lt-LT"/>
        </w:rPr>
      </w:pPr>
      <w:r w:rsidRPr="00D60208">
        <w:rPr>
          <w:rFonts w:ascii="Times New Roman" w:hAnsi="Times New Roman" w:cs="Times New Roman"/>
          <w:b/>
          <w:bCs/>
          <w:sz w:val="24"/>
          <w:szCs w:val="24"/>
          <w:lang w:val="lt-LT"/>
        </w:rPr>
        <w:t>TURINYS</w:t>
      </w:r>
    </w:p>
    <w:p w14:paraId="0DBB51F5" w14:textId="77777777" w:rsidR="00AE4698" w:rsidRPr="00D60208" w:rsidRDefault="00AE4698" w:rsidP="00AE4698">
      <w:pPr>
        <w:rPr>
          <w:rFonts w:ascii="Times New Roman" w:hAnsi="Times New Roman" w:cs="Times New Roman"/>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E4698" w:rsidRPr="006B4513" w14:paraId="70C03C52" w14:textId="77777777" w:rsidTr="00AE4698">
        <w:tc>
          <w:tcPr>
            <w:tcW w:w="8642" w:type="dxa"/>
          </w:tcPr>
          <w:p w14:paraId="6643D6E1" w14:textId="77777777" w:rsidR="00AE4698" w:rsidRPr="00D142FE" w:rsidRDefault="00AE4698" w:rsidP="00AE4698">
            <w:pPr>
              <w:spacing w:line="276" w:lineRule="auto"/>
              <w:ind w:firstLine="37"/>
              <w:jc w:val="both"/>
              <w:rPr>
                <w:rFonts w:cs="Times New Roman"/>
                <w:szCs w:val="24"/>
              </w:rPr>
            </w:pPr>
            <w:r w:rsidRPr="00D142FE">
              <w:rPr>
                <w:rFonts w:cs="Times New Roman"/>
                <w:szCs w:val="24"/>
              </w:rPr>
              <w:t>1. KORUPCIJOS RIZIKOS ANALIZĖS APIMTIS IR METODAI</w:t>
            </w:r>
            <w:r w:rsidRPr="00D142FE">
              <w:rPr>
                <w:rFonts w:cs="Times New Roman"/>
                <w:szCs w:val="24"/>
              </w:rPr>
              <w:tab/>
            </w:r>
          </w:p>
        </w:tc>
        <w:tc>
          <w:tcPr>
            <w:tcW w:w="986" w:type="dxa"/>
          </w:tcPr>
          <w:p w14:paraId="53975C64" w14:textId="77777777" w:rsidR="00AE4698" w:rsidRPr="007F342D" w:rsidRDefault="00AE4698" w:rsidP="00AE4698">
            <w:pPr>
              <w:rPr>
                <w:rFonts w:cs="Times New Roman"/>
                <w:szCs w:val="24"/>
              </w:rPr>
            </w:pPr>
            <w:r w:rsidRPr="00863D73">
              <w:rPr>
                <w:rFonts w:cs="Times New Roman"/>
                <w:szCs w:val="24"/>
              </w:rPr>
              <w:t>2</w:t>
            </w:r>
          </w:p>
        </w:tc>
      </w:tr>
      <w:tr w:rsidR="00AE4698" w:rsidRPr="006B4513" w14:paraId="49D0AEA0" w14:textId="77777777" w:rsidTr="00AE4698">
        <w:tc>
          <w:tcPr>
            <w:tcW w:w="8642" w:type="dxa"/>
          </w:tcPr>
          <w:p w14:paraId="19D70762" w14:textId="55DF1F76" w:rsidR="00AE4698" w:rsidRPr="00863D73" w:rsidRDefault="00AE4698" w:rsidP="00AE4698">
            <w:pPr>
              <w:spacing w:line="276" w:lineRule="auto"/>
              <w:ind w:firstLine="37"/>
              <w:jc w:val="both"/>
              <w:rPr>
                <w:rFonts w:cs="Times New Roman"/>
                <w:szCs w:val="24"/>
              </w:rPr>
            </w:pPr>
            <w:r w:rsidRPr="00D142FE">
              <w:rPr>
                <w:rFonts w:cs="Times New Roman"/>
                <w:szCs w:val="24"/>
              </w:rPr>
              <w:t>2. KORUPCIJOS RIZIKA DAUGIABUČIŲ</w:t>
            </w:r>
            <w:r w:rsidR="00092109" w:rsidRPr="00D142FE">
              <w:rPr>
                <w:rFonts w:cs="Times New Roman"/>
                <w:szCs w:val="24"/>
              </w:rPr>
              <w:t xml:space="preserve"> NAMŲ</w:t>
            </w:r>
            <w:r w:rsidRPr="00D142FE">
              <w:rPr>
                <w:rFonts w:cs="Times New Roman"/>
                <w:szCs w:val="24"/>
              </w:rPr>
              <w:t xml:space="preserve"> BENDROJO NAUDOJIMO OBJEKTŲ ADMINISTRATORIŲ ATRANKOS VYKDYMO, SKYRIMO TVARKOS NUSTATYMO IR ĮGYVENDINIMO SRITYSE                               </w:t>
            </w:r>
          </w:p>
        </w:tc>
        <w:tc>
          <w:tcPr>
            <w:tcW w:w="986" w:type="dxa"/>
          </w:tcPr>
          <w:p w14:paraId="6942FC29" w14:textId="77777777" w:rsidR="00AE4698" w:rsidRPr="007F342D" w:rsidRDefault="00AE4698" w:rsidP="00AE4698">
            <w:pPr>
              <w:rPr>
                <w:rFonts w:cs="Times New Roman"/>
                <w:szCs w:val="24"/>
              </w:rPr>
            </w:pPr>
            <w:r w:rsidRPr="007F342D">
              <w:rPr>
                <w:rFonts w:cs="Times New Roman"/>
                <w:szCs w:val="24"/>
              </w:rPr>
              <w:t>4</w:t>
            </w:r>
          </w:p>
        </w:tc>
      </w:tr>
      <w:tr w:rsidR="00AE4698" w:rsidRPr="006B4513" w14:paraId="0860E267" w14:textId="77777777" w:rsidTr="00AE4698">
        <w:tc>
          <w:tcPr>
            <w:tcW w:w="8642" w:type="dxa"/>
          </w:tcPr>
          <w:p w14:paraId="65C80205" w14:textId="2471B45A" w:rsidR="00AE4698" w:rsidRPr="007F342D" w:rsidRDefault="00AE4698" w:rsidP="00AE4698">
            <w:pPr>
              <w:spacing w:line="276" w:lineRule="auto"/>
              <w:ind w:firstLine="37"/>
              <w:jc w:val="both"/>
              <w:rPr>
                <w:rFonts w:cs="Times New Roman"/>
                <w:szCs w:val="24"/>
              </w:rPr>
            </w:pPr>
            <w:r w:rsidRPr="00D142FE">
              <w:rPr>
                <w:rFonts w:cs="Times New Roman"/>
                <w:szCs w:val="24"/>
              </w:rPr>
              <w:t xml:space="preserve">2.1. Savivaldybės organizuojama fizinių ir juridinių asmenų, pretenduojančių teikti </w:t>
            </w:r>
            <w:r w:rsidRPr="00863D73">
              <w:rPr>
                <w:rFonts w:cs="Times New Roman"/>
                <w:szCs w:val="24"/>
              </w:rPr>
              <w:t>bendrojo naudojimo objekt</w:t>
            </w:r>
            <w:r w:rsidRPr="007F342D">
              <w:rPr>
                <w:rFonts w:cs="Times New Roman"/>
                <w:szCs w:val="24"/>
              </w:rPr>
              <w:t>ų administravimo paslaugas</w:t>
            </w:r>
            <w:r w:rsidR="002E6521" w:rsidRPr="007F342D">
              <w:rPr>
                <w:rFonts w:cs="Times New Roman"/>
                <w:szCs w:val="24"/>
              </w:rPr>
              <w:t>,</w:t>
            </w:r>
            <w:r w:rsidRPr="007F342D">
              <w:rPr>
                <w:rFonts w:cs="Times New Roman"/>
                <w:szCs w:val="24"/>
              </w:rPr>
              <w:t xml:space="preserve"> atrankos procedūra yra formalaus pobūdžio</w:t>
            </w:r>
          </w:p>
        </w:tc>
        <w:tc>
          <w:tcPr>
            <w:tcW w:w="986" w:type="dxa"/>
          </w:tcPr>
          <w:p w14:paraId="4502681C" w14:textId="77777777" w:rsidR="00AE4698" w:rsidRPr="007F342D" w:rsidRDefault="00AE4698" w:rsidP="00AE4698">
            <w:pPr>
              <w:rPr>
                <w:rFonts w:cs="Times New Roman"/>
                <w:szCs w:val="24"/>
              </w:rPr>
            </w:pPr>
            <w:r w:rsidRPr="007F342D">
              <w:rPr>
                <w:rFonts w:cs="Times New Roman"/>
                <w:szCs w:val="24"/>
              </w:rPr>
              <w:t>5</w:t>
            </w:r>
          </w:p>
        </w:tc>
      </w:tr>
      <w:tr w:rsidR="00AE4698" w:rsidRPr="006B4513" w14:paraId="0168DE98" w14:textId="77777777" w:rsidTr="00AE4698">
        <w:tc>
          <w:tcPr>
            <w:tcW w:w="8642" w:type="dxa"/>
          </w:tcPr>
          <w:p w14:paraId="07DA2FEF" w14:textId="3920B06C" w:rsidR="00AE4698" w:rsidRPr="00D142FE" w:rsidRDefault="00AE4698" w:rsidP="00AE4698">
            <w:pPr>
              <w:spacing w:line="276" w:lineRule="auto"/>
              <w:ind w:firstLine="37"/>
              <w:jc w:val="both"/>
              <w:rPr>
                <w:rFonts w:cs="Times New Roman"/>
                <w:szCs w:val="24"/>
              </w:rPr>
            </w:pPr>
            <w:r w:rsidRPr="00D142FE">
              <w:rPr>
                <w:rFonts w:cs="Times New Roman"/>
                <w:szCs w:val="24"/>
              </w:rPr>
              <w:t xml:space="preserve">2.2. Savivaldybė nepakankamai užtikrina, kad butų ir kitų patalpų savininkai gautų išsamią ir visapusišką informaciją apie pretendentų į bendrojo naudojimo objektų administratorius veiklą                              </w:t>
            </w:r>
          </w:p>
        </w:tc>
        <w:tc>
          <w:tcPr>
            <w:tcW w:w="986" w:type="dxa"/>
          </w:tcPr>
          <w:p w14:paraId="586DA53C" w14:textId="77777777" w:rsidR="00AE4698" w:rsidRPr="007F342D" w:rsidRDefault="00AE4698" w:rsidP="00AE4698">
            <w:pPr>
              <w:rPr>
                <w:rFonts w:cs="Times New Roman"/>
                <w:szCs w:val="24"/>
              </w:rPr>
            </w:pPr>
            <w:r w:rsidRPr="00863D73">
              <w:rPr>
                <w:rFonts w:cs="Times New Roman"/>
                <w:szCs w:val="24"/>
              </w:rPr>
              <w:t>10</w:t>
            </w:r>
          </w:p>
        </w:tc>
      </w:tr>
      <w:tr w:rsidR="00AE4698" w:rsidRPr="006B4513" w14:paraId="02A955B3" w14:textId="77777777" w:rsidTr="00AE4698">
        <w:tc>
          <w:tcPr>
            <w:tcW w:w="8642" w:type="dxa"/>
          </w:tcPr>
          <w:p w14:paraId="2F3020FF" w14:textId="31A99956" w:rsidR="00AE4698" w:rsidRPr="007F342D" w:rsidRDefault="00AE4698" w:rsidP="00AE4698">
            <w:pPr>
              <w:spacing w:line="276" w:lineRule="auto"/>
              <w:ind w:firstLine="37"/>
              <w:jc w:val="both"/>
              <w:rPr>
                <w:rFonts w:cs="Times New Roman"/>
                <w:szCs w:val="24"/>
              </w:rPr>
            </w:pPr>
            <w:r w:rsidRPr="00D142FE">
              <w:rPr>
                <w:rFonts w:cs="Times New Roman"/>
                <w:szCs w:val="24"/>
              </w:rPr>
              <w:t>2.3. Savivaldybės vidaus teisės aktuose nėra reglamentuot</w:t>
            </w:r>
            <w:r w:rsidR="00CB22FC" w:rsidRPr="00D142FE">
              <w:rPr>
                <w:rFonts w:cs="Times New Roman"/>
                <w:szCs w:val="24"/>
              </w:rPr>
              <w:t>ų</w:t>
            </w:r>
            <w:r w:rsidRPr="00D142FE">
              <w:rPr>
                <w:rFonts w:cs="Times New Roman"/>
                <w:szCs w:val="24"/>
              </w:rPr>
              <w:t xml:space="preserve"> administratorių parinkimo kriterij</w:t>
            </w:r>
            <w:r w:rsidR="00CB22FC" w:rsidRPr="00863D73">
              <w:rPr>
                <w:rFonts w:cs="Times New Roman"/>
                <w:szCs w:val="24"/>
              </w:rPr>
              <w:t>ų</w:t>
            </w:r>
            <w:r w:rsidRPr="007F342D">
              <w:rPr>
                <w:rFonts w:cs="Times New Roman"/>
                <w:szCs w:val="24"/>
              </w:rPr>
              <w:t xml:space="preserve"> bendrojo naudojimo objektams, kuriuose dauguma butų nuosavybės teise priklauso Savivaldybei                      </w:t>
            </w:r>
          </w:p>
        </w:tc>
        <w:tc>
          <w:tcPr>
            <w:tcW w:w="986" w:type="dxa"/>
          </w:tcPr>
          <w:p w14:paraId="646E9DD1" w14:textId="77777777" w:rsidR="00AE4698" w:rsidRPr="007F342D" w:rsidRDefault="00AE4698" w:rsidP="00AE4698">
            <w:pPr>
              <w:rPr>
                <w:rFonts w:cs="Times New Roman"/>
                <w:szCs w:val="24"/>
              </w:rPr>
            </w:pPr>
            <w:r w:rsidRPr="007F342D">
              <w:rPr>
                <w:rFonts w:cs="Times New Roman"/>
                <w:szCs w:val="24"/>
              </w:rPr>
              <w:t>12</w:t>
            </w:r>
          </w:p>
        </w:tc>
      </w:tr>
      <w:tr w:rsidR="00AE4698" w:rsidRPr="006B4513" w14:paraId="62E7607E" w14:textId="77777777" w:rsidTr="00AE4698">
        <w:tc>
          <w:tcPr>
            <w:tcW w:w="8642" w:type="dxa"/>
          </w:tcPr>
          <w:p w14:paraId="35496C13" w14:textId="36657548" w:rsidR="00AE4698" w:rsidRPr="00D142FE" w:rsidRDefault="00AE4698" w:rsidP="00AE4698">
            <w:pPr>
              <w:spacing w:line="276" w:lineRule="auto"/>
              <w:ind w:firstLine="37"/>
              <w:jc w:val="both"/>
              <w:rPr>
                <w:rFonts w:cs="Times New Roman"/>
                <w:szCs w:val="24"/>
              </w:rPr>
            </w:pPr>
            <w:r w:rsidRPr="00D142FE">
              <w:rPr>
                <w:rFonts w:cs="Times New Roman"/>
                <w:szCs w:val="24"/>
              </w:rPr>
              <w:t xml:space="preserve">2.4. Savivaldybė neužtikrina administratoriaus skyrimo procedūros skaidrumo naujai pastatytiems daugiabučiams </w:t>
            </w:r>
          </w:p>
        </w:tc>
        <w:tc>
          <w:tcPr>
            <w:tcW w:w="986" w:type="dxa"/>
          </w:tcPr>
          <w:p w14:paraId="5CC3E9A6" w14:textId="74236450" w:rsidR="00AE4698" w:rsidRPr="007F342D" w:rsidRDefault="00AE4698" w:rsidP="00AE4698">
            <w:pPr>
              <w:rPr>
                <w:rFonts w:cs="Times New Roman"/>
                <w:szCs w:val="24"/>
              </w:rPr>
            </w:pPr>
            <w:r w:rsidRPr="00863D73">
              <w:rPr>
                <w:rFonts w:cs="Times New Roman"/>
                <w:szCs w:val="24"/>
              </w:rPr>
              <w:t>1</w:t>
            </w:r>
            <w:r w:rsidR="00DB3C58" w:rsidRPr="007F342D">
              <w:rPr>
                <w:rFonts w:cs="Times New Roman"/>
                <w:szCs w:val="24"/>
              </w:rPr>
              <w:t>6</w:t>
            </w:r>
          </w:p>
        </w:tc>
      </w:tr>
      <w:tr w:rsidR="00AE4698" w:rsidRPr="006B4513" w14:paraId="69E3A2F8" w14:textId="77777777" w:rsidTr="00AE4698">
        <w:tc>
          <w:tcPr>
            <w:tcW w:w="8642" w:type="dxa"/>
          </w:tcPr>
          <w:p w14:paraId="616D9DC9" w14:textId="20B83FC0" w:rsidR="00AE4698" w:rsidRPr="007F342D" w:rsidRDefault="00AE4698" w:rsidP="00AE4698">
            <w:pPr>
              <w:spacing w:line="276" w:lineRule="auto"/>
              <w:ind w:firstLine="37"/>
              <w:jc w:val="both"/>
              <w:rPr>
                <w:rFonts w:cs="Times New Roman"/>
                <w:szCs w:val="24"/>
              </w:rPr>
            </w:pPr>
            <w:r w:rsidRPr="00D142FE">
              <w:rPr>
                <w:rFonts w:cs="Times New Roman"/>
                <w:szCs w:val="24"/>
              </w:rPr>
              <w:t xml:space="preserve">2.5. Savivaldybė nepakankamai užtikrina tinkamą butų ir kitų patalpų savininkų pažeistų teisių ir teisėtų interesų gynimą, gyventojams </w:t>
            </w:r>
            <w:r w:rsidRPr="007F342D">
              <w:rPr>
                <w:rFonts w:cs="Times New Roman"/>
                <w:szCs w:val="24"/>
              </w:rPr>
              <w:t xml:space="preserve">pasirinkus kitą bendrojo naudojimo objektų administratorių bendrosios jungtinės nuosavybės teise valdomam daugiabučiui administruoti                                                     </w:t>
            </w:r>
          </w:p>
        </w:tc>
        <w:tc>
          <w:tcPr>
            <w:tcW w:w="986" w:type="dxa"/>
          </w:tcPr>
          <w:p w14:paraId="454B03F5" w14:textId="166D42D5" w:rsidR="00AE4698" w:rsidRPr="007F342D" w:rsidRDefault="00AE4698" w:rsidP="00AE4698">
            <w:pPr>
              <w:rPr>
                <w:rFonts w:cs="Times New Roman"/>
                <w:szCs w:val="24"/>
              </w:rPr>
            </w:pPr>
            <w:r w:rsidRPr="007F342D">
              <w:rPr>
                <w:rFonts w:cs="Times New Roman"/>
                <w:szCs w:val="24"/>
              </w:rPr>
              <w:t>1</w:t>
            </w:r>
            <w:r w:rsidR="00DB3C58" w:rsidRPr="007F342D">
              <w:rPr>
                <w:rFonts w:cs="Times New Roman"/>
                <w:szCs w:val="24"/>
              </w:rPr>
              <w:t>9</w:t>
            </w:r>
          </w:p>
        </w:tc>
      </w:tr>
      <w:tr w:rsidR="00AE4698" w:rsidRPr="006B4513" w14:paraId="6367E5A3" w14:textId="77777777" w:rsidTr="00AE4698">
        <w:tc>
          <w:tcPr>
            <w:tcW w:w="8642" w:type="dxa"/>
          </w:tcPr>
          <w:p w14:paraId="5CF0038C" w14:textId="283FFB6A" w:rsidR="00AE4698" w:rsidRPr="00863D73" w:rsidRDefault="00AE4698" w:rsidP="00AE4698">
            <w:pPr>
              <w:spacing w:line="276" w:lineRule="auto"/>
              <w:ind w:firstLine="37"/>
              <w:jc w:val="both"/>
              <w:rPr>
                <w:rFonts w:cs="Times New Roman"/>
                <w:szCs w:val="24"/>
              </w:rPr>
            </w:pPr>
            <w:r w:rsidRPr="00D142FE">
              <w:rPr>
                <w:rFonts w:cs="Times New Roman"/>
                <w:szCs w:val="24"/>
              </w:rPr>
              <w:t xml:space="preserve">3. KORUPCIJOS RIZIKA SAVIVALDYBEI VYKDANT PASKIRTŲ DAUGIABUČIŲ </w:t>
            </w:r>
            <w:r w:rsidR="00A323D2" w:rsidRPr="00D142FE">
              <w:rPr>
                <w:rFonts w:cs="Times New Roman"/>
                <w:szCs w:val="24"/>
              </w:rPr>
              <w:t xml:space="preserve">NAMŲ </w:t>
            </w:r>
            <w:r w:rsidRPr="00D142FE">
              <w:rPr>
                <w:rFonts w:cs="Times New Roman"/>
                <w:szCs w:val="24"/>
              </w:rPr>
              <w:t>BENDROJO NAUDOJIMO OBJEKTŲ ADMINISTRATORIŲ VEIKLOS PRIEŽIŪRĄ IR KONTROLĘ</w:t>
            </w:r>
          </w:p>
        </w:tc>
        <w:tc>
          <w:tcPr>
            <w:tcW w:w="986" w:type="dxa"/>
          </w:tcPr>
          <w:p w14:paraId="7EC4EA92" w14:textId="209E5599" w:rsidR="00AE4698" w:rsidRPr="007F342D" w:rsidRDefault="00AE4698" w:rsidP="00AE4698">
            <w:pPr>
              <w:rPr>
                <w:rFonts w:cs="Times New Roman"/>
                <w:szCs w:val="24"/>
              </w:rPr>
            </w:pPr>
            <w:r w:rsidRPr="007F342D">
              <w:rPr>
                <w:rFonts w:cs="Times New Roman"/>
                <w:szCs w:val="24"/>
              </w:rPr>
              <w:t>2</w:t>
            </w:r>
            <w:r w:rsidR="00DB3C58" w:rsidRPr="007F342D">
              <w:rPr>
                <w:rFonts w:cs="Times New Roman"/>
                <w:szCs w:val="24"/>
              </w:rPr>
              <w:t>2</w:t>
            </w:r>
          </w:p>
        </w:tc>
      </w:tr>
      <w:tr w:rsidR="00AE4698" w:rsidRPr="006B4513" w14:paraId="7CA78C30" w14:textId="77777777" w:rsidTr="00AE4698">
        <w:tc>
          <w:tcPr>
            <w:tcW w:w="8642" w:type="dxa"/>
          </w:tcPr>
          <w:p w14:paraId="23E18F22" w14:textId="77777777" w:rsidR="00AE4698" w:rsidRPr="00863D73" w:rsidRDefault="00AE4698" w:rsidP="00AE4698">
            <w:pPr>
              <w:spacing w:line="276" w:lineRule="auto"/>
              <w:ind w:firstLine="37"/>
              <w:jc w:val="both"/>
              <w:rPr>
                <w:rFonts w:cs="Times New Roman"/>
                <w:szCs w:val="24"/>
              </w:rPr>
            </w:pPr>
            <w:r w:rsidRPr="00D142FE">
              <w:rPr>
                <w:rFonts w:cs="Times New Roman"/>
                <w:szCs w:val="24"/>
              </w:rPr>
              <w:t xml:space="preserve">3.1. Savivaldybės vykdoma Administratorių veiklos priežiūra ir kontrolė yra nepakankama, o planuojamų tikrinti Administratorių atrankos kriterijai gali būti taikomi nevienodai dėl Savivaldybės darbuotojams suteiktos diskrecijos                                                                                                                            </w:t>
            </w:r>
          </w:p>
        </w:tc>
        <w:tc>
          <w:tcPr>
            <w:tcW w:w="986" w:type="dxa"/>
          </w:tcPr>
          <w:p w14:paraId="1F3CDAEE" w14:textId="77777777" w:rsidR="00AE4698" w:rsidRPr="007F342D" w:rsidRDefault="00AE4698" w:rsidP="00AE4698">
            <w:pPr>
              <w:rPr>
                <w:rFonts w:cs="Times New Roman"/>
                <w:szCs w:val="24"/>
              </w:rPr>
            </w:pPr>
            <w:r w:rsidRPr="007F342D">
              <w:rPr>
                <w:rFonts w:cs="Times New Roman"/>
                <w:szCs w:val="24"/>
              </w:rPr>
              <w:t>23</w:t>
            </w:r>
          </w:p>
        </w:tc>
      </w:tr>
      <w:tr w:rsidR="00AE4698" w:rsidRPr="006B4513" w14:paraId="6BCEE126" w14:textId="77777777" w:rsidTr="00AE4698">
        <w:tc>
          <w:tcPr>
            <w:tcW w:w="8642" w:type="dxa"/>
          </w:tcPr>
          <w:p w14:paraId="42BA0253" w14:textId="5D4E0071" w:rsidR="00AE4698" w:rsidRPr="007F342D" w:rsidRDefault="00AE4698" w:rsidP="00AE4698">
            <w:pPr>
              <w:spacing w:line="276" w:lineRule="auto"/>
              <w:ind w:firstLine="37"/>
              <w:jc w:val="both"/>
              <w:rPr>
                <w:rFonts w:cs="Times New Roman"/>
                <w:szCs w:val="24"/>
              </w:rPr>
            </w:pPr>
            <w:r w:rsidRPr="00D142FE">
              <w:rPr>
                <w:rFonts w:cs="Times New Roman"/>
                <w:szCs w:val="24"/>
              </w:rPr>
              <w:t>3.2. Savivaldybės vidaus teisės aktuose nėra reglamentuot</w:t>
            </w:r>
            <w:r w:rsidR="00CB22FC" w:rsidRPr="00D142FE">
              <w:rPr>
                <w:rFonts w:cs="Times New Roman"/>
                <w:szCs w:val="24"/>
              </w:rPr>
              <w:t>os</w:t>
            </w:r>
            <w:r w:rsidRPr="00D142FE">
              <w:rPr>
                <w:rFonts w:cs="Times New Roman"/>
                <w:szCs w:val="24"/>
              </w:rPr>
              <w:t xml:space="preserve"> neplaninių Administratorių veiklos patikrinimų atlikimo tvark</w:t>
            </w:r>
            <w:r w:rsidR="00CB22FC" w:rsidRPr="00863D73">
              <w:rPr>
                <w:rFonts w:cs="Times New Roman"/>
                <w:szCs w:val="24"/>
              </w:rPr>
              <w:t>os</w:t>
            </w:r>
            <w:r w:rsidRPr="007F342D">
              <w:rPr>
                <w:rFonts w:cs="Times New Roman"/>
                <w:szCs w:val="24"/>
              </w:rPr>
              <w:t xml:space="preserve">                                                                                                           </w:t>
            </w:r>
          </w:p>
        </w:tc>
        <w:tc>
          <w:tcPr>
            <w:tcW w:w="986" w:type="dxa"/>
          </w:tcPr>
          <w:p w14:paraId="74F811C6" w14:textId="77777777" w:rsidR="00AE4698" w:rsidRPr="007F342D" w:rsidRDefault="00AE4698" w:rsidP="00AE4698">
            <w:pPr>
              <w:rPr>
                <w:rFonts w:cs="Times New Roman"/>
                <w:szCs w:val="24"/>
              </w:rPr>
            </w:pPr>
            <w:r w:rsidRPr="007F342D">
              <w:rPr>
                <w:rFonts w:cs="Times New Roman"/>
                <w:szCs w:val="24"/>
              </w:rPr>
              <w:t>29</w:t>
            </w:r>
          </w:p>
        </w:tc>
      </w:tr>
      <w:tr w:rsidR="00AE4698" w:rsidRPr="006B4513" w14:paraId="575542B0" w14:textId="77777777" w:rsidTr="00AE4698">
        <w:tc>
          <w:tcPr>
            <w:tcW w:w="8642" w:type="dxa"/>
          </w:tcPr>
          <w:p w14:paraId="7AA05155" w14:textId="3BFC8153" w:rsidR="00AE4698" w:rsidRPr="007F342D" w:rsidRDefault="00AE4698" w:rsidP="00AE4698">
            <w:pPr>
              <w:spacing w:line="276" w:lineRule="auto"/>
              <w:ind w:firstLine="37"/>
              <w:jc w:val="both"/>
              <w:rPr>
                <w:rFonts w:cs="Times New Roman"/>
                <w:szCs w:val="24"/>
              </w:rPr>
            </w:pPr>
            <w:r w:rsidRPr="00D142FE">
              <w:rPr>
                <w:rFonts w:cs="Times New Roman"/>
                <w:szCs w:val="24"/>
              </w:rPr>
              <w:t>3.3. Savivaldybės veikla</w:t>
            </w:r>
            <w:r w:rsidR="00CB22FC" w:rsidRPr="00D142FE">
              <w:rPr>
                <w:rFonts w:cs="Times New Roman"/>
                <w:szCs w:val="24"/>
              </w:rPr>
              <w:t>,</w:t>
            </w:r>
            <w:r w:rsidRPr="00D142FE">
              <w:rPr>
                <w:rFonts w:cs="Times New Roman"/>
                <w:szCs w:val="24"/>
              </w:rPr>
              <w:t xml:space="preserve"> vykdant bendrojo naudojimo objektų administratorių pirkimų kontrolę ir priežiūrą, nėra efektyvi                  </w:t>
            </w:r>
            <w:r w:rsidRPr="00863D73">
              <w:rPr>
                <w:rFonts w:cs="Times New Roman"/>
                <w:szCs w:val="24"/>
              </w:rPr>
              <w:t xml:space="preserve">                                                                                                        </w:t>
            </w:r>
          </w:p>
        </w:tc>
        <w:tc>
          <w:tcPr>
            <w:tcW w:w="986" w:type="dxa"/>
          </w:tcPr>
          <w:p w14:paraId="735D24AF" w14:textId="77777777" w:rsidR="00AE4698" w:rsidRPr="007F342D" w:rsidRDefault="00AE4698" w:rsidP="00AE4698">
            <w:pPr>
              <w:rPr>
                <w:rFonts w:cs="Times New Roman"/>
                <w:szCs w:val="24"/>
              </w:rPr>
            </w:pPr>
            <w:r w:rsidRPr="007F342D">
              <w:rPr>
                <w:rFonts w:cs="Times New Roman"/>
                <w:szCs w:val="24"/>
              </w:rPr>
              <w:t>35</w:t>
            </w:r>
          </w:p>
        </w:tc>
      </w:tr>
      <w:tr w:rsidR="00AE4698" w:rsidRPr="006B4513" w14:paraId="24C84485" w14:textId="77777777" w:rsidTr="00AE4698">
        <w:tc>
          <w:tcPr>
            <w:tcW w:w="8642" w:type="dxa"/>
          </w:tcPr>
          <w:p w14:paraId="7CEC302D" w14:textId="77777777" w:rsidR="00AE4698" w:rsidRPr="00D142FE" w:rsidRDefault="00AE4698" w:rsidP="00AE4698">
            <w:pPr>
              <w:spacing w:line="276" w:lineRule="auto"/>
              <w:ind w:firstLine="37"/>
              <w:jc w:val="both"/>
              <w:rPr>
                <w:rFonts w:cs="Times New Roman"/>
                <w:szCs w:val="24"/>
              </w:rPr>
            </w:pPr>
            <w:r w:rsidRPr="00D142FE">
              <w:rPr>
                <w:rFonts w:cs="Times New Roman"/>
                <w:szCs w:val="24"/>
              </w:rPr>
              <w:t>4. MOTYVUOTOS IŠVADOS</w:t>
            </w:r>
          </w:p>
        </w:tc>
        <w:tc>
          <w:tcPr>
            <w:tcW w:w="986" w:type="dxa"/>
          </w:tcPr>
          <w:p w14:paraId="0C01312D" w14:textId="312B5AC1" w:rsidR="00AE4698" w:rsidRPr="007F342D" w:rsidRDefault="00AE4698" w:rsidP="00AE4698">
            <w:pPr>
              <w:rPr>
                <w:rFonts w:cs="Times New Roman"/>
                <w:szCs w:val="24"/>
              </w:rPr>
            </w:pPr>
            <w:r w:rsidRPr="00863D73">
              <w:rPr>
                <w:rFonts w:cs="Times New Roman"/>
                <w:szCs w:val="24"/>
              </w:rPr>
              <w:t>4</w:t>
            </w:r>
            <w:r w:rsidR="00DB3C58" w:rsidRPr="007F342D">
              <w:rPr>
                <w:rFonts w:cs="Times New Roman"/>
                <w:szCs w:val="24"/>
              </w:rPr>
              <w:t>7</w:t>
            </w:r>
          </w:p>
        </w:tc>
      </w:tr>
      <w:tr w:rsidR="00AE4698" w:rsidRPr="006B4513" w14:paraId="25BC1D22" w14:textId="77777777" w:rsidTr="00AE4698">
        <w:tc>
          <w:tcPr>
            <w:tcW w:w="8642" w:type="dxa"/>
          </w:tcPr>
          <w:p w14:paraId="31F96C7F" w14:textId="77777777" w:rsidR="00AE4698" w:rsidRPr="00D142FE" w:rsidRDefault="00AE4698" w:rsidP="00AE4698">
            <w:pPr>
              <w:spacing w:line="276" w:lineRule="auto"/>
              <w:ind w:firstLine="37"/>
              <w:jc w:val="both"/>
              <w:rPr>
                <w:rFonts w:cs="Times New Roman"/>
                <w:szCs w:val="24"/>
              </w:rPr>
            </w:pPr>
            <w:r w:rsidRPr="00D142FE">
              <w:rPr>
                <w:rFonts w:cs="Times New Roman"/>
                <w:szCs w:val="24"/>
              </w:rPr>
              <w:t>5. PASIŪLYMAI</w:t>
            </w:r>
          </w:p>
        </w:tc>
        <w:tc>
          <w:tcPr>
            <w:tcW w:w="986" w:type="dxa"/>
          </w:tcPr>
          <w:p w14:paraId="48C4173B" w14:textId="31BD1FFA" w:rsidR="00AE4698" w:rsidRPr="007F342D" w:rsidRDefault="00DB3C58" w:rsidP="00AE4698">
            <w:pPr>
              <w:rPr>
                <w:rFonts w:cs="Times New Roman"/>
                <w:szCs w:val="24"/>
              </w:rPr>
            </w:pPr>
            <w:r w:rsidRPr="00863D73">
              <w:rPr>
                <w:rFonts w:cs="Times New Roman"/>
                <w:szCs w:val="24"/>
              </w:rPr>
              <w:t>52</w:t>
            </w:r>
          </w:p>
        </w:tc>
      </w:tr>
      <w:tr w:rsidR="00AE4698" w:rsidRPr="006B4513" w14:paraId="4834A697" w14:textId="77777777" w:rsidTr="00AE4698">
        <w:tc>
          <w:tcPr>
            <w:tcW w:w="8642" w:type="dxa"/>
          </w:tcPr>
          <w:p w14:paraId="3CB66E01" w14:textId="77777777" w:rsidR="00AE4698" w:rsidRPr="00D142FE" w:rsidRDefault="00AE4698" w:rsidP="00AE4698">
            <w:pPr>
              <w:spacing w:line="276" w:lineRule="auto"/>
              <w:ind w:firstLine="37"/>
              <w:jc w:val="both"/>
              <w:rPr>
                <w:rFonts w:cs="Times New Roman"/>
                <w:szCs w:val="24"/>
              </w:rPr>
            </w:pPr>
            <w:r w:rsidRPr="00D142FE">
              <w:rPr>
                <w:rFonts w:cs="Times New Roman"/>
                <w:szCs w:val="24"/>
              </w:rPr>
              <w:t xml:space="preserve">6. LITERATŪROS SĄRAŠAS                                                                                                                   </w:t>
            </w:r>
          </w:p>
        </w:tc>
        <w:tc>
          <w:tcPr>
            <w:tcW w:w="986" w:type="dxa"/>
          </w:tcPr>
          <w:p w14:paraId="3DA6EF3C" w14:textId="2148BC86" w:rsidR="00AE4698" w:rsidRPr="007F342D" w:rsidRDefault="00DB3C58" w:rsidP="00AE4698">
            <w:pPr>
              <w:rPr>
                <w:rFonts w:cs="Times New Roman"/>
                <w:szCs w:val="24"/>
              </w:rPr>
            </w:pPr>
            <w:r w:rsidRPr="00863D73">
              <w:rPr>
                <w:rFonts w:cs="Times New Roman"/>
                <w:szCs w:val="24"/>
              </w:rPr>
              <w:t>6</w:t>
            </w:r>
            <w:r w:rsidR="00BD57A4">
              <w:rPr>
                <w:rFonts w:cs="Times New Roman"/>
                <w:szCs w:val="24"/>
              </w:rPr>
              <w:t>0</w:t>
            </w:r>
          </w:p>
        </w:tc>
      </w:tr>
      <w:tr w:rsidR="00AE4698" w:rsidRPr="006B4513" w14:paraId="7AC3FDD5" w14:textId="77777777" w:rsidTr="00AE4698">
        <w:tc>
          <w:tcPr>
            <w:tcW w:w="8642" w:type="dxa"/>
          </w:tcPr>
          <w:p w14:paraId="26E7C7DF" w14:textId="77777777" w:rsidR="00AE4698" w:rsidRPr="00D142FE" w:rsidRDefault="00AE4698" w:rsidP="00AE4698">
            <w:pPr>
              <w:spacing w:line="276" w:lineRule="auto"/>
              <w:ind w:firstLine="37"/>
              <w:rPr>
                <w:rFonts w:cs="Times New Roman"/>
                <w:szCs w:val="24"/>
              </w:rPr>
            </w:pPr>
            <w:r w:rsidRPr="00D142FE">
              <w:rPr>
                <w:rFonts w:cs="Times New Roman"/>
                <w:szCs w:val="24"/>
              </w:rPr>
              <w:t>PRIEDAS</w:t>
            </w:r>
          </w:p>
        </w:tc>
        <w:tc>
          <w:tcPr>
            <w:tcW w:w="986" w:type="dxa"/>
          </w:tcPr>
          <w:p w14:paraId="24EB87C3" w14:textId="70D7630E" w:rsidR="00AE4698" w:rsidRPr="007F342D" w:rsidRDefault="00AE4698" w:rsidP="00AE4698">
            <w:pPr>
              <w:rPr>
                <w:rFonts w:cs="Times New Roman"/>
                <w:szCs w:val="24"/>
              </w:rPr>
            </w:pPr>
            <w:r w:rsidRPr="00863D73">
              <w:rPr>
                <w:rFonts w:cs="Times New Roman"/>
                <w:szCs w:val="24"/>
              </w:rPr>
              <w:t>6</w:t>
            </w:r>
            <w:r w:rsidR="00BD57A4">
              <w:rPr>
                <w:rFonts w:cs="Times New Roman"/>
                <w:szCs w:val="24"/>
              </w:rPr>
              <w:t>2</w:t>
            </w:r>
          </w:p>
        </w:tc>
      </w:tr>
      <w:tr w:rsidR="00AE4698" w:rsidRPr="006B4513" w14:paraId="17ED79B2" w14:textId="77777777" w:rsidTr="00AE4698">
        <w:tc>
          <w:tcPr>
            <w:tcW w:w="8642" w:type="dxa"/>
          </w:tcPr>
          <w:p w14:paraId="4BEDC4D9" w14:textId="77777777" w:rsidR="00AE4698" w:rsidRPr="00D142FE" w:rsidRDefault="00AE4698" w:rsidP="00AE4698">
            <w:pPr>
              <w:spacing w:line="276" w:lineRule="auto"/>
              <w:ind w:firstLine="37"/>
              <w:rPr>
                <w:rFonts w:cs="Times New Roman"/>
                <w:szCs w:val="24"/>
              </w:rPr>
            </w:pPr>
          </w:p>
        </w:tc>
        <w:tc>
          <w:tcPr>
            <w:tcW w:w="986" w:type="dxa"/>
          </w:tcPr>
          <w:p w14:paraId="7BA58508" w14:textId="77777777" w:rsidR="00AE4698" w:rsidRPr="00863D73" w:rsidRDefault="00AE4698" w:rsidP="00AE4698">
            <w:pPr>
              <w:rPr>
                <w:rFonts w:cs="Times New Roman"/>
                <w:szCs w:val="24"/>
              </w:rPr>
            </w:pPr>
          </w:p>
        </w:tc>
      </w:tr>
    </w:tbl>
    <w:p w14:paraId="0EC8A3E3" w14:textId="424403FF" w:rsidR="00AE4698" w:rsidRPr="00D60208" w:rsidRDefault="00AE4698" w:rsidP="001A53C5">
      <w:pPr>
        <w:spacing w:line="360" w:lineRule="auto"/>
        <w:rPr>
          <w:rFonts w:ascii="Times New Roman" w:hAnsi="Times New Roman" w:cs="Times New Roman"/>
          <w:sz w:val="24"/>
          <w:szCs w:val="24"/>
          <w:lang w:val="lt-LT"/>
        </w:rPr>
      </w:pPr>
    </w:p>
    <w:p w14:paraId="465A20E2" w14:textId="0AAC5060" w:rsidR="00AE4698" w:rsidRPr="00D60208" w:rsidRDefault="00AE4698" w:rsidP="001A53C5">
      <w:pPr>
        <w:spacing w:line="360" w:lineRule="auto"/>
        <w:rPr>
          <w:rFonts w:ascii="Times New Roman" w:hAnsi="Times New Roman" w:cs="Times New Roman"/>
          <w:sz w:val="24"/>
          <w:szCs w:val="24"/>
          <w:lang w:val="lt-LT"/>
        </w:rPr>
      </w:pPr>
    </w:p>
    <w:p w14:paraId="0F94374A" w14:textId="4419BF24" w:rsidR="00AE4698" w:rsidRPr="00D60208" w:rsidRDefault="00AE4698" w:rsidP="001A53C5">
      <w:pPr>
        <w:spacing w:line="360" w:lineRule="auto"/>
        <w:rPr>
          <w:rFonts w:ascii="Times New Roman" w:hAnsi="Times New Roman" w:cs="Times New Roman"/>
          <w:sz w:val="24"/>
          <w:szCs w:val="24"/>
          <w:lang w:val="lt-LT"/>
        </w:rPr>
      </w:pPr>
    </w:p>
    <w:p w14:paraId="2AC696D4" w14:textId="1F95192F" w:rsidR="00AE4698" w:rsidRPr="00D60208" w:rsidRDefault="00AE4698" w:rsidP="001A53C5">
      <w:pPr>
        <w:spacing w:line="360" w:lineRule="auto"/>
        <w:rPr>
          <w:rFonts w:ascii="Times New Roman" w:hAnsi="Times New Roman" w:cs="Times New Roman"/>
          <w:sz w:val="24"/>
          <w:szCs w:val="24"/>
          <w:lang w:val="lt-LT"/>
        </w:rPr>
      </w:pPr>
    </w:p>
    <w:p w14:paraId="7713F4AD" w14:textId="24220121" w:rsidR="006F7FE2" w:rsidRPr="00D142FE" w:rsidRDefault="00942D09" w:rsidP="0098227B">
      <w:pPr>
        <w:pStyle w:val="Heading1"/>
        <w:numPr>
          <w:ilvl w:val="0"/>
          <w:numId w:val="4"/>
        </w:numPr>
        <w:rPr>
          <w:szCs w:val="24"/>
        </w:rPr>
      </w:pPr>
      <w:r w:rsidRPr="00D142FE">
        <w:rPr>
          <w:szCs w:val="24"/>
        </w:rPr>
        <w:t xml:space="preserve">KORUPCIJOS RIZIKOS ANALIZĖS </w:t>
      </w:r>
      <w:r w:rsidR="006F7FE2" w:rsidRPr="00D142FE">
        <w:rPr>
          <w:szCs w:val="24"/>
        </w:rPr>
        <w:t>APIMTIS IR METODAI</w:t>
      </w:r>
      <w:bookmarkEnd w:id="0"/>
    </w:p>
    <w:p w14:paraId="479201F0" w14:textId="77777777" w:rsidR="00A92907" w:rsidRPr="00D60208" w:rsidRDefault="00A92907" w:rsidP="00A92907">
      <w:pPr>
        <w:rPr>
          <w:rFonts w:ascii="Times New Roman" w:hAnsi="Times New Roman" w:cs="Times New Roman"/>
          <w:sz w:val="24"/>
          <w:szCs w:val="24"/>
          <w:lang w:val="lt-LT" w:eastAsia="lt-LT"/>
        </w:rPr>
      </w:pPr>
    </w:p>
    <w:p w14:paraId="54FE135A" w14:textId="780FD204" w:rsidR="00942D09" w:rsidRPr="00D142FE" w:rsidRDefault="0073438F" w:rsidP="00E27D34">
      <w:pPr>
        <w:spacing w:after="0" w:line="360" w:lineRule="auto"/>
        <w:ind w:firstLine="283"/>
        <w:contextualSpacing/>
        <w:jc w:val="both"/>
        <w:rPr>
          <w:rFonts w:ascii="Times New Roman" w:hAnsi="Times New Roman" w:cs="Times New Roman"/>
          <w:b/>
          <w:sz w:val="24"/>
          <w:szCs w:val="24"/>
          <w:lang w:val="lt-LT"/>
        </w:rPr>
      </w:pPr>
      <w:r w:rsidRPr="00D142FE">
        <w:rPr>
          <w:rFonts w:ascii="Times New Roman" w:hAnsi="Times New Roman" w:cs="Times New Roman"/>
          <w:b/>
          <w:sz w:val="24"/>
          <w:szCs w:val="24"/>
          <w:lang w:val="lt-LT"/>
        </w:rPr>
        <w:t>Tikslas</w:t>
      </w:r>
      <w:r w:rsidR="00942D09" w:rsidRPr="00D142FE">
        <w:rPr>
          <w:rFonts w:ascii="Times New Roman" w:hAnsi="Times New Roman" w:cs="Times New Roman"/>
          <w:b/>
          <w:sz w:val="24"/>
          <w:szCs w:val="24"/>
          <w:lang w:val="lt-LT"/>
        </w:rPr>
        <w:t>:</w:t>
      </w:r>
    </w:p>
    <w:p w14:paraId="3239410F" w14:textId="54C4B79E" w:rsidR="00942D09" w:rsidRPr="006B4513" w:rsidRDefault="00942D09" w:rsidP="0039046B">
      <w:pPr>
        <w:pStyle w:val="Heading1"/>
        <w:ind w:firstLine="851"/>
        <w:contextualSpacing/>
        <w:jc w:val="both"/>
        <w:rPr>
          <w:b w:val="0"/>
          <w:szCs w:val="24"/>
        </w:rPr>
      </w:pPr>
      <w:r w:rsidRPr="00863D73">
        <w:rPr>
          <w:b w:val="0"/>
          <w:szCs w:val="24"/>
        </w:rPr>
        <w:t xml:space="preserve">Nustatyti korupcijos rizikos </w:t>
      </w:r>
      <w:r w:rsidRPr="007F342D">
        <w:rPr>
          <w:b w:val="0"/>
          <w:szCs w:val="24"/>
        </w:rPr>
        <w:t>veiksnius, galinčius sudaryti prielaidų korupcijai pasireikšti analizuojamose</w:t>
      </w:r>
      <w:r w:rsidR="00817F75" w:rsidRPr="007F342D">
        <w:rPr>
          <w:b w:val="0"/>
          <w:szCs w:val="24"/>
        </w:rPr>
        <w:t xml:space="preserve"> Vilniaus miesto savivaldybės (toliau – Savivaldybė) </w:t>
      </w:r>
      <w:r w:rsidRPr="007F342D">
        <w:rPr>
          <w:b w:val="0"/>
          <w:szCs w:val="24"/>
        </w:rPr>
        <w:t>veiklos srityse</w:t>
      </w:r>
      <w:r w:rsidR="00817F75" w:rsidRPr="00D142FE">
        <w:rPr>
          <w:rStyle w:val="FootnoteReference"/>
          <w:b w:val="0"/>
          <w:szCs w:val="24"/>
        </w:rPr>
        <w:footnoteReference w:id="1"/>
      </w:r>
      <w:r w:rsidR="00CB22FC" w:rsidRPr="00D142FE">
        <w:rPr>
          <w:b w:val="0"/>
          <w:szCs w:val="24"/>
        </w:rPr>
        <w:t xml:space="preserve">, </w:t>
      </w:r>
      <w:r w:rsidR="00666674" w:rsidRPr="00D142FE">
        <w:rPr>
          <w:b w:val="0"/>
          <w:szCs w:val="24"/>
        </w:rPr>
        <w:t xml:space="preserve">ir </w:t>
      </w:r>
      <w:r w:rsidRPr="00863D73">
        <w:rPr>
          <w:b w:val="0"/>
          <w:szCs w:val="24"/>
        </w:rPr>
        <w:t>pateikti pasiūlymus, kurie galėtų padėti mažinti ir valdyti nustatyt</w:t>
      </w:r>
      <w:r w:rsidRPr="007F342D">
        <w:rPr>
          <w:b w:val="0"/>
          <w:szCs w:val="24"/>
        </w:rPr>
        <w:t>ą korupcijos riziką</w:t>
      </w:r>
      <w:r w:rsidR="00AE13EF" w:rsidRPr="007F342D">
        <w:rPr>
          <w:b w:val="0"/>
          <w:szCs w:val="24"/>
        </w:rPr>
        <w:t xml:space="preserve">, </w:t>
      </w:r>
      <w:r w:rsidR="0039364A" w:rsidRPr="006B4513">
        <w:rPr>
          <w:b w:val="0"/>
          <w:szCs w:val="24"/>
        </w:rPr>
        <w:t>taip pat didintų korupcijos prevencijos veiksmingumą.</w:t>
      </w:r>
    </w:p>
    <w:p w14:paraId="59819C5D" w14:textId="222A1086" w:rsidR="00942D09" w:rsidRPr="00863D73" w:rsidRDefault="00E27D34" w:rsidP="00E27D34">
      <w:pPr>
        <w:tabs>
          <w:tab w:val="right" w:leader="underscore" w:pos="9071"/>
        </w:tabs>
        <w:spacing w:after="0" w:line="360" w:lineRule="auto"/>
        <w:contextualSpacing/>
        <w:jc w:val="both"/>
        <w:rPr>
          <w:rFonts w:ascii="Times New Roman" w:hAnsi="Times New Roman" w:cs="Times New Roman"/>
          <w:sz w:val="24"/>
          <w:szCs w:val="24"/>
          <w:lang w:val="lt-LT"/>
        </w:rPr>
      </w:pPr>
      <w:r w:rsidRPr="00D142FE">
        <w:rPr>
          <w:rFonts w:ascii="Times New Roman" w:hAnsi="Times New Roman" w:cs="Times New Roman"/>
          <w:b/>
          <w:sz w:val="24"/>
          <w:szCs w:val="24"/>
          <w:lang w:val="lt-LT"/>
        </w:rPr>
        <w:t xml:space="preserve">    </w:t>
      </w:r>
      <w:r w:rsidR="00942D09" w:rsidRPr="00D142FE">
        <w:rPr>
          <w:rFonts w:ascii="Times New Roman" w:hAnsi="Times New Roman" w:cs="Times New Roman"/>
          <w:b/>
          <w:sz w:val="24"/>
          <w:szCs w:val="24"/>
          <w:lang w:val="lt-LT"/>
        </w:rPr>
        <w:t>Uždaviniai</w:t>
      </w:r>
      <w:r w:rsidR="00942D09" w:rsidRPr="00D142FE">
        <w:rPr>
          <w:rFonts w:ascii="Times New Roman" w:hAnsi="Times New Roman" w:cs="Times New Roman"/>
          <w:sz w:val="24"/>
          <w:szCs w:val="24"/>
          <w:lang w:val="lt-LT"/>
        </w:rPr>
        <w:t>:</w:t>
      </w:r>
    </w:p>
    <w:p w14:paraId="49DFAD9B" w14:textId="77777777" w:rsidR="00E766A3" w:rsidRPr="007F342D" w:rsidRDefault="00940289" w:rsidP="00A82E9A">
      <w:pPr>
        <w:tabs>
          <w:tab w:val="left" w:pos="1418"/>
          <w:tab w:val="left" w:pos="1843"/>
        </w:tabs>
        <w:spacing w:after="0" w:line="360" w:lineRule="auto"/>
        <w:ind w:left="283" w:firstLine="851"/>
        <w:contextualSpacing/>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 xml:space="preserve">1. </w:t>
      </w:r>
      <w:r w:rsidR="00942D09" w:rsidRPr="007F342D">
        <w:rPr>
          <w:rFonts w:ascii="Times New Roman" w:hAnsi="Times New Roman" w:cs="Times New Roman"/>
          <w:sz w:val="24"/>
          <w:szCs w:val="24"/>
          <w:lang w:val="lt-LT"/>
        </w:rPr>
        <w:t xml:space="preserve">Nustatyti, ar </w:t>
      </w:r>
      <w:r w:rsidR="000E0F80" w:rsidRPr="007F342D">
        <w:rPr>
          <w:rFonts w:ascii="Times New Roman" w:hAnsi="Times New Roman" w:cs="Times New Roman"/>
          <w:sz w:val="24"/>
          <w:szCs w:val="24"/>
          <w:lang w:val="lt-LT"/>
        </w:rPr>
        <w:t>nacionaliniai</w:t>
      </w:r>
      <w:r w:rsidR="0033645F" w:rsidRPr="007F342D">
        <w:rPr>
          <w:rFonts w:ascii="Times New Roman" w:hAnsi="Times New Roman" w:cs="Times New Roman"/>
          <w:sz w:val="24"/>
          <w:szCs w:val="24"/>
          <w:lang w:val="lt-LT"/>
        </w:rPr>
        <w:t xml:space="preserve"> bei </w:t>
      </w:r>
      <w:r w:rsidR="001D3A47" w:rsidRPr="007F342D">
        <w:rPr>
          <w:rFonts w:ascii="Times New Roman" w:hAnsi="Times New Roman" w:cs="Times New Roman"/>
          <w:sz w:val="24"/>
          <w:szCs w:val="24"/>
          <w:lang w:val="lt-LT"/>
        </w:rPr>
        <w:t>Savivaldybė</w:t>
      </w:r>
      <w:r w:rsidR="000E0F80" w:rsidRPr="007F342D">
        <w:rPr>
          <w:rFonts w:ascii="Times New Roman" w:hAnsi="Times New Roman" w:cs="Times New Roman"/>
          <w:sz w:val="24"/>
          <w:szCs w:val="24"/>
          <w:lang w:val="lt-LT"/>
        </w:rPr>
        <w:t>s</w:t>
      </w:r>
      <w:r w:rsidR="001D3A47" w:rsidRPr="007F342D">
        <w:rPr>
          <w:rFonts w:ascii="Times New Roman" w:hAnsi="Times New Roman" w:cs="Times New Roman"/>
          <w:sz w:val="24"/>
          <w:szCs w:val="24"/>
          <w:lang w:val="lt-LT"/>
        </w:rPr>
        <w:t xml:space="preserve"> </w:t>
      </w:r>
      <w:r w:rsidR="0033645F" w:rsidRPr="007F342D">
        <w:rPr>
          <w:rFonts w:ascii="Times New Roman" w:hAnsi="Times New Roman" w:cs="Times New Roman"/>
          <w:sz w:val="24"/>
          <w:szCs w:val="24"/>
          <w:lang w:val="lt-LT"/>
        </w:rPr>
        <w:t xml:space="preserve">vidaus teisės aktai </w:t>
      </w:r>
      <w:r w:rsidR="00942D09" w:rsidRPr="007F342D">
        <w:rPr>
          <w:rFonts w:ascii="Times New Roman" w:hAnsi="Times New Roman" w:cs="Times New Roman"/>
          <w:sz w:val="24"/>
          <w:szCs w:val="24"/>
          <w:lang w:val="lt-LT"/>
        </w:rPr>
        <w:t>pakankamai aiškiai ir detaliai reglamentuoja veiklą analizuojamose veiklos srityse.</w:t>
      </w:r>
    </w:p>
    <w:p w14:paraId="2F0A385D" w14:textId="58C648B2" w:rsidR="00940289" w:rsidRPr="007F342D" w:rsidRDefault="00940289" w:rsidP="00A82E9A">
      <w:pPr>
        <w:tabs>
          <w:tab w:val="left" w:pos="1418"/>
          <w:tab w:val="left" w:pos="1843"/>
        </w:tabs>
        <w:spacing w:after="0" w:line="360" w:lineRule="auto"/>
        <w:ind w:left="283" w:firstLine="851"/>
        <w:contextualSpacing/>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 xml:space="preserve">2. </w:t>
      </w:r>
      <w:r w:rsidR="00942D09" w:rsidRPr="007F342D">
        <w:rPr>
          <w:rFonts w:ascii="Times New Roman" w:hAnsi="Times New Roman" w:cs="Times New Roman"/>
          <w:sz w:val="24"/>
          <w:szCs w:val="24"/>
          <w:lang w:val="lt-LT"/>
        </w:rPr>
        <w:t>Išanalizuoti ir nustatyti antikorupciniu požiūriu ydingas procedūras analizuojamose srityse.</w:t>
      </w:r>
    </w:p>
    <w:p w14:paraId="679A3BAE" w14:textId="76E986EF" w:rsidR="00E27D34" w:rsidRPr="007F342D" w:rsidRDefault="00C549D1" w:rsidP="00A82E9A">
      <w:pPr>
        <w:tabs>
          <w:tab w:val="left" w:pos="1418"/>
          <w:tab w:val="left" w:pos="1843"/>
        </w:tabs>
        <w:spacing w:after="0" w:line="360" w:lineRule="auto"/>
        <w:ind w:left="283" w:firstLine="851"/>
        <w:contextualSpacing/>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3. Pasiūlyti Savivaldybei korupcijos rizikos veiksnius mažinančias priemones.</w:t>
      </w:r>
    </w:p>
    <w:p w14:paraId="0E856C7B" w14:textId="69CA650A" w:rsidR="00D60724" w:rsidRPr="007F342D" w:rsidRDefault="00E27D34" w:rsidP="00E27D34">
      <w:pPr>
        <w:spacing w:after="0" w:line="360" w:lineRule="auto"/>
        <w:contextualSpacing/>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 xml:space="preserve">     </w:t>
      </w:r>
      <w:r w:rsidR="006D45EC" w:rsidRPr="007F342D">
        <w:rPr>
          <w:rFonts w:ascii="Times New Roman" w:hAnsi="Times New Roman" w:cs="Times New Roman"/>
          <w:b/>
          <w:sz w:val="24"/>
          <w:szCs w:val="24"/>
          <w:lang w:val="lt-LT"/>
        </w:rPr>
        <w:t xml:space="preserve"> </w:t>
      </w:r>
      <w:r w:rsidR="00942D09" w:rsidRPr="007F342D">
        <w:rPr>
          <w:rFonts w:ascii="Times New Roman" w:hAnsi="Times New Roman" w:cs="Times New Roman"/>
          <w:b/>
          <w:sz w:val="24"/>
          <w:szCs w:val="24"/>
          <w:lang w:val="lt-LT"/>
        </w:rPr>
        <w:t>Objektas:</w:t>
      </w:r>
      <w:r w:rsidR="00D60724" w:rsidRPr="007F342D">
        <w:rPr>
          <w:rFonts w:ascii="Times New Roman" w:hAnsi="Times New Roman" w:cs="Times New Roman"/>
          <w:b/>
          <w:sz w:val="24"/>
          <w:szCs w:val="24"/>
          <w:lang w:val="lt-LT"/>
        </w:rPr>
        <w:t xml:space="preserve"> </w:t>
      </w:r>
    </w:p>
    <w:p w14:paraId="4CCACA3C" w14:textId="3A323EF3" w:rsidR="00A56484" w:rsidRPr="006B4513" w:rsidRDefault="00DA2BAF" w:rsidP="0039046B">
      <w:pPr>
        <w:shd w:val="clear" w:color="auto" w:fill="FFFFFF"/>
        <w:tabs>
          <w:tab w:val="right" w:leader="underscore" w:pos="9638"/>
        </w:tabs>
        <w:spacing w:after="0" w:line="360" w:lineRule="auto"/>
        <w:ind w:firstLine="851"/>
        <w:contextualSpacing/>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Savivaldybė</w:t>
      </w:r>
      <w:r w:rsidR="001D3A47" w:rsidRPr="006B4513">
        <w:rPr>
          <w:rFonts w:ascii="Times New Roman" w:hAnsi="Times New Roman" w:cs="Times New Roman"/>
          <w:sz w:val="24"/>
          <w:szCs w:val="24"/>
          <w:lang w:val="lt-LT"/>
        </w:rPr>
        <w:t>s</w:t>
      </w:r>
      <w:r w:rsidRPr="006B4513">
        <w:rPr>
          <w:rFonts w:ascii="Times New Roman" w:hAnsi="Times New Roman" w:cs="Times New Roman"/>
          <w:sz w:val="24"/>
          <w:szCs w:val="24"/>
          <w:lang w:val="lt-LT"/>
        </w:rPr>
        <w:t xml:space="preserve"> veikla daugiabučių </w:t>
      </w:r>
      <w:r w:rsidR="006106F1" w:rsidRPr="006B4513">
        <w:rPr>
          <w:rFonts w:ascii="Times New Roman" w:hAnsi="Times New Roman" w:cs="Times New Roman"/>
          <w:sz w:val="24"/>
          <w:szCs w:val="24"/>
          <w:lang w:val="lt-LT"/>
        </w:rPr>
        <w:t xml:space="preserve">namų </w:t>
      </w:r>
      <w:r w:rsidRPr="006B4513">
        <w:rPr>
          <w:rFonts w:ascii="Times New Roman" w:hAnsi="Times New Roman" w:cs="Times New Roman"/>
          <w:sz w:val="24"/>
          <w:szCs w:val="24"/>
          <w:lang w:val="lt-LT"/>
        </w:rPr>
        <w:t>bendrojo naudojimo objektų administratorių atrankos vykdymo, skyrimo tvarkos nustatymo ir įgyvendinimo srityje</w:t>
      </w:r>
      <w:r w:rsidR="00CB22FC" w:rsidRPr="006B4513">
        <w:rPr>
          <w:rFonts w:ascii="Times New Roman" w:hAnsi="Times New Roman" w:cs="Times New Roman"/>
          <w:sz w:val="24"/>
          <w:szCs w:val="24"/>
          <w:lang w:val="lt-LT"/>
        </w:rPr>
        <w:t>.</w:t>
      </w:r>
    </w:p>
    <w:p w14:paraId="44CA7BA4" w14:textId="34A5B271" w:rsidR="00E27D34" w:rsidRPr="006B4513" w:rsidRDefault="00D60724" w:rsidP="00E27D34">
      <w:pPr>
        <w:shd w:val="clear" w:color="auto" w:fill="FFFFFF"/>
        <w:tabs>
          <w:tab w:val="right" w:leader="underscore" w:pos="9638"/>
        </w:tabs>
        <w:spacing w:after="0" w:line="360" w:lineRule="auto"/>
        <w:ind w:firstLine="851"/>
        <w:contextualSpacing/>
        <w:jc w:val="both"/>
        <w:rPr>
          <w:rFonts w:ascii="Times New Roman" w:hAnsi="Times New Roman" w:cs="Times New Roman"/>
          <w:sz w:val="24"/>
          <w:szCs w:val="24"/>
          <w:lang w:val="lt-LT"/>
        </w:rPr>
      </w:pPr>
      <w:r w:rsidRPr="00D142FE">
        <w:rPr>
          <w:rFonts w:ascii="Times New Roman" w:hAnsi="Times New Roman" w:cs="Times New Roman"/>
          <w:sz w:val="24"/>
          <w:szCs w:val="24"/>
          <w:lang w:val="lt-LT"/>
        </w:rPr>
        <w:t>Savivaldybės veikla</w:t>
      </w:r>
      <w:r w:rsidR="00CB22FC" w:rsidRPr="00D142FE">
        <w:rPr>
          <w:rFonts w:ascii="Times New Roman" w:hAnsi="Times New Roman" w:cs="Times New Roman"/>
          <w:sz w:val="24"/>
          <w:szCs w:val="24"/>
          <w:lang w:val="lt-LT"/>
        </w:rPr>
        <w:t>,</w:t>
      </w:r>
      <w:r w:rsidRPr="00863D73">
        <w:rPr>
          <w:rFonts w:ascii="Times New Roman" w:hAnsi="Times New Roman" w:cs="Times New Roman"/>
          <w:sz w:val="24"/>
          <w:szCs w:val="24"/>
          <w:lang w:val="lt-LT"/>
        </w:rPr>
        <w:t xml:space="preserve"> </w:t>
      </w:r>
      <w:r w:rsidR="00DA2BAF" w:rsidRPr="006B4513">
        <w:rPr>
          <w:rFonts w:ascii="Times New Roman" w:hAnsi="Times New Roman" w:cs="Times New Roman"/>
          <w:sz w:val="24"/>
          <w:szCs w:val="24"/>
          <w:lang w:val="lt-LT"/>
        </w:rPr>
        <w:t xml:space="preserve">vykdant paskirtų daugiabučių </w:t>
      </w:r>
      <w:r w:rsidR="006106F1" w:rsidRPr="006B4513">
        <w:rPr>
          <w:rFonts w:ascii="Times New Roman" w:hAnsi="Times New Roman" w:cs="Times New Roman"/>
          <w:sz w:val="24"/>
          <w:szCs w:val="24"/>
          <w:lang w:val="lt-LT"/>
        </w:rPr>
        <w:t xml:space="preserve">namų </w:t>
      </w:r>
      <w:r w:rsidR="00DA2BAF" w:rsidRPr="006B4513">
        <w:rPr>
          <w:rFonts w:ascii="Times New Roman" w:hAnsi="Times New Roman" w:cs="Times New Roman"/>
          <w:sz w:val="24"/>
          <w:szCs w:val="24"/>
          <w:lang w:val="lt-LT"/>
        </w:rPr>
        <w:t>bendrojo naudojimo objektų administratorių veiklos priežiūrą ir kontrolę</w:t>
      </w:r>
      <w:r w:rsidR="00E27D34" w:rsidRPr="006B4513">
        <w:rPr>
          <w:rFonts w:ascii="Times New Roman" w:hAnsi="Times New Roman" w:cs="Times New Roman"/>
          <w:sz w:val="24"/>
          <w:szCs w:val="24"/>
          <w:lang w:val="lt-LT"/>
        </w:rPr>
        <w:t>.</w:t>
      </w:r>
    </w:p>
    <w:p w14:paraId="20004008" w14:textId="4D051C32" w:rsidR="00942D09" w:rsidRPr="006B4513" w:rsidRDefault="00E27D34" w:rsidP="00E27D34">
      <w:pPr>
        <w:shd w:val="clear" w:color="auto" w:fill="FFFFFF"/>
        <w:tabs>
          <w:tab w:val="right" w:leader="underscore" w:pos="9638"/>
        </w:tabs>
        <w:spacing w:after="0" w:line="360" w:lineRule="auto"/>
        <w:contextualSpacing/>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       </w:t>
      </w:r>
      <w:r w:rsidR="00942D09" w:rsidRPr="00D142FE">
        <w:rPr>
          <w:rFonts w:ascii="Times New Roman" w:hAnsi="Times New Roman" w:cs="Times New Roman"/>
          <w:b/>
          <w:sz w:val="24"/>
          <w:szCs w:val="24"/>
          <w:lang w:val="lt-LT"/>
        </w:rPr>
        <w:t>Subjektas</w:t>
      </w:r>
      <w:r w:rsidR="00942D09" w:rsidRPr="00D142FE">
        <w:rPr>
          <w:rFonts w:ascii="Times New Roman" w:hAnsi="Times New Roman" w:cs="Times New Roman"/>
          <w:sz w:val="24"/>
          <w:szCs w:val="24"/>
          <w:lang w:val="lt-LT"/>
        </w:rPr>
        <w:t>:</w:t>
      </w:r>
    </w:p>
    <w:p w14:paraId="44A54015" w14:textId="3F363282" w:rsidR="00942D09" w:rsidRPr="00D142FE" w:rsidRDefault="00FB4B8A" w:rsidP="0039046B">
      <w:pPr>
        <w:tabs>
          <w:tab w:val="right" w:leader="underscore" w:pos="9071"/>
        </w:tabs>
        <w:spacing w:after="0" w:line="360" w:lineRule="auto"/>
        <w:ind w:firstLine="851"/>
        <w:contextualSpacing/>
        <w:rPr>
          <w:rFonts w:ascii="Times New Roman" w:hAnsi="Times New Roman" w:cs="Times New Roman"/>
          <w:sz w:val="24"/>
          <w:szCs w:val="24"/>
          <w:lang w:val="lt-LT"/>
        </w:rPr>
      </w:pPr>
      <w:r w:rsidRPr="00D142FE">
        <w:rPr>
          <w:rFonts w:ascii="Times New Roman" w:hAnsi="Times New Roman" w:cs="Times New Roman"/>
          <w:sz w:val="24"/>
          <w:szCs w:val="24"/>
          <w:lang w:val="lt-LT"/>
        </w:rPr>
        <w:t>Savivaldybė.</w:t>
      </w:r>
    </w:p>
    <w:p w14:paraId="129842EB" w14:textId="71B20892" w:rsidR="00942D09" w:rsidRPr="007F342D" w:rsidRDefault="00E27D34" w:rsidP="00E27D34">
      <w:pPr>
        <w:tabs>
          <w:tab w:val="right" w:leader="underscore" w:pos="9071"/>
        </w:tabs>
        <w:spacing w:after="0" w:line="360" w:lineRule="auto"/>
        <w:contextualSpacing/>
        <w:rPr>
          <w:rFonts w:ascii="Times New Roman" w:hAnsi="Times New Roman" w:cs="Times New Roman"/>
          <w:color w:val="000000"/>
          <w:sz w:val="24"/>
          <w:szCs w:val="24"/>
          <w:lang w:val="lt-LT"/>
        </w:rPr>
      </w:pPr>
      <w:r w:rsidRPr="00863D73">
        <w:rPr>
          <w:rFonts w:ascii="Times New Roman" w:hAnsi="Times New Roman" w:cs="Times New Roman"/>
          <w:b/>
          <w:sz w:val="24"/>
          <w:szCs w:val="24"/>
          <w:lang w:val="lt-LT"/>
        </w:rPr>
        <w:t xml:space="preserve">      </w:t>
      </w:r>
      <w:r w:rsidR="00942D09" w:rsidRPr="007F342D">
        <w:rPr>
          <w:rFonts w:ascii="Times New Roman" w:hAnsi="Times New Roman" w:cs="Times New Roman"/>
          <w:b/>
          <w:sz w:val="24"/>
          <w:szCs w:val="24"/>
          <w:lang w:val="lt-LT"/>
        </w:rPr>
        <w:t>Duomenų rinkimo ir vertinimo metodai</w:t>
      </w:r>
      <w:r w:rsidR="00942D09" w:rsidRPr="007F342D">
        <w:rPr>
          <w:rFonts w:ascii="Times New Roman" w:hAnsi="Times New Roman" w:cs="Times New Roman"/>
          <w:sz w:val="24"/>
          <w:szCs w:val="24"/>
          <w:lang w:val="lt-LT"/>
        </w:rPr>
        <w:t>:</w:t>
      </w:r>
    </w:p>
    <w:p w14:paraId="764BEA50" w14:textId="33932FFB" w:rsidR="00942D09" w:rsidRPr="007F342D" w:rsidRDefault="00942D09" w:rsidP="0039046B">
      <w:pPr>
        <w:tabs>
          <w:tab w:val="left" w:pos="900"/>
        </w:tabs>
        <w:spacing w:after="0" w:line="360" w:lineRule="auto"/>
        <w:ind w:firstLine="851"/>
        <w:contextualSpacing/>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1. Teisės aktų ir dokumentų turinio analizė.</w:t>
      </w:r>
    </w:p>
    <w:p w14:paraId="59690110" w14:textId="3AE78EC8" w:rsidR="00942D09" w:rsidRPr="007F342D" w:rsidRDefault="00805020" w:rsidP="0039046B">
      <w:pPr>
        <w:tabs>
          <w:tab w:val="left" w:pos="900"/>
        </w:tabs>
        <w:spacing w:after="0" w:line="360" w:lineRule="auto"/>
        <w:ind w:firstLine="851"/>
        <w:contextualSpacing/>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2</w:t>
      </w:r>
      <w:r w:rsidR="00942D09" w:rsidRPr="007F342D">
        <w:rPr>
          <w:rFonts w:ascii="Times New Roman" w:hAnsi="Times New Roman" w:cs="Times New Roman"/>
          <w:sz w:val="24"/>
          <w:szCs w:val="24"/>
          <w:lang w:val="lt-LT"/>
        </w:rPr>
        <w:t xml:space="preserve">. Interviu metodas (darbuotojams </w:t>
      </w:r>
      <w:r w:rsidR="00567EC0" w:rsidRPr="007F342D">
        <w:rPr>
          <w:rFonts w:ascii="Times New Roman" w:hAnsi="Times New Roman" w:cs="Times New Roman"/>
          <w:sz w:val="24"/>
          <w:szCs w:val="24"/>
          <w:lang w:val="lt-LT"/>
        </w:rPr>
        <w:t xml:space="preserve">elektroniniu paštu ir telefonu </w:t>
      </w:r>
      <w:r w:rsidR="00942D09" w:rsidRPr="007F342D">
        <w:rPr>
          <w:rFonts w:ascii="Times New Roman" w:hAnsi="Times New Roman" w:cs="Times New Roman"/>
          <w:sz w:val="24"/>
          <w:szCs w:val="24"/>
          <w:lang w:val="lt-LT"/>
        </w:rPr>
        <w:t>pateikti klausimai).</w:t>
      </w:r>
    </w:p>
    <w:p w14:paraId="5779165E" w14:textId="50F57467" w:rsidR="000C51B8" w:rsidRPr="00863D73" w:rsidRDefault="00805020" w:rsidP="0039046B">
      <w:pPr>
        <w:tabs>
          <w:tab w:val="left" w:pos="0"/>
          <w:tab w:val="left" w:pos="851"/>
        </w:tabs>
        <w:spacing w:after="0" w:line="360" w:lineRule="auto"/>
        <w:ind w:firstLine="851"/>
        <w:contextualSpacing/>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3</w:t>
      </w:r>
      <w:r w:rsidR="00942D09" w:rsidRPr="007F342D">
        <w:rPr>
          <w:rFonts w:ascii="Times New Roman" w:hAnsi="Times New Roman" w:cs="Times New Roman"/>
          <w:sz w:val="24"/>
          <w:szCs w:val="24"/>
          <w:lang w:val="lt-LT"/>
        </w:rPr>
        <w:t>. Viešai skelbiamos informacijos stebėjimas ir analizavimas (</w:t>
      </w:r>
      <w:r w:rsidR="00B57A68" w:rsidRPr="007F342D">
        <w:rPr>
          <w:rFonts w:ascii="Times New Roman" w:hAnsi="Times New Roman" w:cs="Times New Roman"/>
          <w:sz w:val="24"/>
          <w:szCs w:val="24"/>
          <w:lang w:val="lt-LT"/>
        </w:rPr>
        <w:t>Lietuvos Respublikos aplinkos ministerijos, Savivaldybės</w:t>
      </w:r>
      <w:r w:rsidR="0042225A" w:rsidRPr="007F342D">
        <w:rPr>
          <w:rFonts w:ascii="Times New Roman" w:hAnsi="Times New Roman" w:cs="Times New Roman"/>
          <w:sz w:val="24"/>
          <w:szCs w:val="24"/>
          <w:lang w:val="lt-LT"/>
        </w:rPr>
        <w:t xml:space="preserve"> bei jos </w:t>
      </w:r>
      <w:r w:rsidR="00B57A68" w:rsidRPr="007F342D">
        <w:rPr>
          <w:rFonts w:ascii="Times New Roman" w:hAnsi="Times New Roman" w:cs="Times New Roman"/>
          <w:sz w:val="24"/>
          <w:szCs w:val="24"/>
          <w:lang w:val="lt-LT"/>
        </w:rPr>
        <w:t xml:space="preserve">teritorijoje </w:t>
      </w:r>
      <w:r w:rsidR="00B57A68" w:rsidRPr="006B4513">
        <w:rPr>
          <w:rFonts w:ascii="Times New Roman" w:hAnsi="Times New Roman" w:cs="Times New Roman"/>
          <w:sz w:val="24"/>
          <w:szCs w:val="24"/>
          <w:lang w:val="lt-LT"/>
        </w:rPr>
        <w:t>veikiančių</w:t>
      </w:r>
      <w:r w:rsidR="00976D3C" w:rsidRPr="006B4513">
        <w:rPr>
          <w:rFonts w:ascii="Times New Roman" w:hAnsi="Times New Roman" w:cs="Times New Roman"/>
          <w:sz w:val="24"/>
          <w:szCs w:val="24"/>
          <w:lang w:val="lt-LT"/>
        </w:rPr>
        <w:t xml:space="preserve"> daugiabučių bendrojo naudojimo objektų administratorių</w:t>
      </w:r>
      <w:r w:rsidR="00942D09" w:rsidRPr="006B4513">
        <w:rPr>
          <w:rFonts w:ascii="Times New Roman" w:hAnsi="Times New Roman" w:cs="Times New Roman"/>
          <w:sz w:val="24"/>
          <w:szCs w:val="24"/>
          <w:lang w:val="lt-LT"/>
        </w:rPr>
        <w:t xml:space="preserve"> </w:t>
      </w:r>
      <w:r w:rsidR="00942D09" w:rsidRPr="00D142FE">
        <w:rPr>
          <w:rFonts w:ascii="Times New Roman" w:hAnsi="Times New Roman" w:cs="Times New Roman"/>
          <w:sz w:val="24"/>
          <w:szCs w:val="24"/>
          <w:lang w:val="lt-LT"/>
        </w:rPr>
        <w:t>interneto svetainėse viešai skelbiama informacija, infor</w:t>
      </w:r>
      <w:r w:rsidR="000C51B8" w:rsidRPr="00D142FE">
        <w:rPr>
          <w:rFonts w:ascii="Times New Roman" w:hAnsi="Times New Roman" w:cs="Times New Roman"/>
          <w:sz w:val="24"/>
          <w:szCs w:val="24"/>
          <w:lang w:val="lt-LT"/>
        </w:rPr>
        <w:t>macija žiniasklaidoje ir pan.).</w:t>
      </w:r>
    </w:p>
    <w:p w14:paraId="4BE8525C" w14:textId="53BB5B70" w:rsidR="000C51B8" w:rsidRPr="007F342D" w:rsidRDefault="000C51B8" w:rsidP="0039046B">
      <w:pPr>
        <w:tabs>
          <w:tab w:val="left" w:pos="0"/>
          <w:tab w:val="left" w:pos="851"/>
        </w:tabs>
        <w:spacing w:after="0" w:line="360" w:lineRule="auto"/>
        <w:ind w:firstLine="851"/>
        <w:contextualSpacing/>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4. STT gautų skundų dėl bendrojo naudojimo objektų administratorių veiklos analizė.</w:t>
      </w:r>
    </w:p>
    <w:p w14:paraId="3F617032" w14:textId="77777777" w:rsidR="00D60208" w:rsidRDefault="00D60208" w:rsidP="0039046B">
      <w:pPr>
        <w:tabs>
          <w:tab w:val="right" w:leader="underscore" w:pos="9071"/>
        </w:tabs>
        <w:spacing w:after="0" w:line="360" w:lineRule="auto"/>
        <w:ind w:firstLine="851"/>
        <w:contextualSpacing/>
        <w:jc w:val="both"/>
        <w:rPr>
          <w:rFonts w:ascii="Times New Roman" w:hAnsi="Times New Roman" w:cs="Times New Roman"/>
          <w:b/>
          <w:sz w:val="24"/>
          <w:szCs w:val="24"/>
          <w:lang w:val="lt-LT"/>
        </w:rPr>
      </w:pPr>
    </w:p>
    <w:p w14:paraId="6F2146AF" w14:textId="7899CD2F" w:rsidR="00942D09" w:rsidRPr="007F342D" w:rsidRDefault="00942D09" w:rsidP="0039046B">
      <w:pPr>
        <w:tabs>
          <w:tab w:val="right" w:leader="underscore" w:pos="9071"/>
        </w:tabs>
        <w:spacing w:after="0" w:line="360" w:lineRule="auto"/>
        <w:ind w:firstLine="851"/>
        <w:contextualSpacing/>
        <w:jc w:val="both"/>
        <w:rPr>
          <w:rFonts w:ascii="Times New Roman" w:hAnsi="Times New Roman" w:cs="Times New Roman"/>
          <w:sz w:val="24"/>
          <w:szCs w:val="24"/>
          <w:lang w:val="lt-LT"/>
        </w:rPr>
      </w:pPr>
      <w:r w:rsidRPr="007F342D">
        <w:rPr>
          <w:rFonts w:ascii="Times New Roman" w:hAnsi="Times New Roman" w:cs="Times New Roman"/>
          <w:b/>
          <w:sz w:val="24"/>
          <w:szCs w:val="24"/>
          <w:lang w:val="lt-LT"/>
        </w:rPr>
        <w:lastRenderedPageBreak/>
        <w:t>Atliekant korupcijos rizikos analizę išnagrinėta ir (ar) įvertinta</w:t>
      </w:r>
      <w:r w:rsidRPr="007F342D">
        <w:rPr>
          <w:rFonts w:ascii="Times New Roman" w:hAnsi="Times New Roman" w:cs="Times New Roman"/>
          <w:sz w:val="24"/>
          <w:szCs w:val="24"/>
          <w:lang w:val="lt-LT"/>
        </w:rPr>
        <w:t>:</w:t>
      </w:r>
    </w:p>
    <w:p w14:paraId="6AA19245" w14:textId="5E72D0CC" w:rsidR="00942D09" w:rsidRPr="007F342D" w:rsidRDefault="00942D09" w:rsidP="0039046B">
      <w:pPr>
        <w:spacing w:after="0" w:line="360" w:lineRule="auto"/>
        <w:ind w:firstLine="851"/>
        <w:contextualSpacing/>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1. Išvados dėl korupcijos rizikos analizės 1 priede nurodyti teisės aktai, dokumentai ir informacija.</w:t>
      </w:r>
    </w:p>
    <w:p w14:paraId="53755415" w14:textId="75C0FFD7" w:rsidR="00942D09" w:rsidRPr="00863D73" w:rsidRDefault="00942D09" w:rsidP="0039046B">
      <w:pPr>
        <w:spacing w:after="0" w:line="360" w:lineRule="auto"/>
        <w:ind w:firstLine="851"/>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 xml:space="preserve">2. </w:t>
      </w:r>
      <w:r w:rsidR="00E54C2B" w:rsidRPr="007F342D">
        <w:rPr>
          <w:rFonts w:ascii="Times New Roman" w:hAnsi="Times New Roman" w:cs="Times New Roman"/>
          <w:sz w:val="24"/>
          <w:szCs w:val="24"/>
          <w:lang w:val="lt-LT"/>
        </w:rPr>
        <w:t xml:space="preserve">Lietuvos Respublikos aplinkos ministerijos, Savivaldybės, </w:t>
      </w:r>
      <w:r w:rsidR="00382F6F" w:rsidRPr="006B4513">
        <w:rPr>
          <w:rFonts w:ascii="Times New Roman" w:hAnsi="Times New Roman" w:cs="Times New Roman"/>
          <w:sz w:val="24"/>
          <w:szCs w:val="24"/>
          <w:lang w:val="lt-LT"/>
        </w:rPr>
        <w:t xml:space="preserve">daugiabučių bendrojo naudojimo objektų administratorių </w:t>
      </w:r>
      <w:r w:rsidRPr="00D142FE">
        <w:rPr>
          <w:rFonts w:ascii="Times New Roman" w:hAnsi="Times New Roman" w:cs="Times New Roman"/>
          <w:sz w:val="24"/>
          <w:szCs w:val="24"/>
          <w:lang w:val="lt-LT"/>
        </w:rPr>
        <w:t>interneto svetainėse skelbiama informacija, susijusi su analizuojamomis veiklos sritimis.</w:t>
      </w:r>
    </w:p>
    <w:p w14:paraId="57277C80" w14:textId="0651A57B" w:rsidR="00942D09" w:rsidRPr="007F342D" w:rsidRDefault="00106930" w:rsidP="0039046B">
      <w:pPr>
        <w:spacing w:after="0" w:line="360" w:lineRule="auto"/>
        <w:ind w:firstLine="851"/>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 xml:space="preserve">3. Per susitikimus ir </w:t>
      </w:r>
      <w:r w:rsidR="00942D09" w:rsidRPr="007F342D">
        <w:rPr>
          <w:rFonts w:ascii="Times New Roman" w:hAnsi="Times New Roman" w:cs="Times New Roman"/>
          <w:sz w:val="24"/>
          <w:szCs w:val="24"/>
          <w:lang w:val="lt-LT"/>
        </w:rPr>
        <w:t xml:space="preserve">elektroniniu paštu gauta informacija apie darbo praktiką analizuojamose veiklos srityse </w:t>
      </w:r>
      <w:r w:rsidR="00E54C2B" w:rsidRPr="007F342D">
        <w:rPr>
          <w:rFonts w:ascii="Times New Roman" w:hAnsi="Times New Roman" w:cs="Times New Roman"/>
          <w:sz w:val="24"/>
          <w:szCs w:val="24"/>
          <w:lang w:val="lt-LT"/>
        </w:rPr>
        <w:t>Savivaldybėje.</w:t>
      </w:r>
    </w:p>
    <w:p w14:paraId="20E0104C" w14:textId="77777777" w:rsidR="00942D09" w:rsidRPr="007F342D" w:rsidRDefault="00942D09" w:rsidP="0039046B">
      <w:pPr>
        <w:spacing w:after="0" w:line="360" w:lineRule="auto"/>
        <w:ind w:firstLine="851"/>
        <w:jc w:val="both"/>
        <w:rPr>
          <w:rFonts w:ascii="Times New Roman" w:hAnsi="Times New Roman" w:cs="Times New Roman"/>
          <w:sz w:val="24"/>
          <w:szCs w:val="24"/>
          <w:lang w:val="lt-LT"/>
        </w:rPr>
      </w:pPr>
      <w:r w:rsidRPr="007F342D">
        <w:rPr>
          <w:rFonts w:ascii="Times New Roman" w:hAnsi="Times New Roman" w:cs="Times New Roman"/>
          <w:bCs/>
          <w:sz w:val="24"/>
          <w:szCs w:val="24"/>
          <w:lang w:val="lt-LT"/>
        </w:rPr>
        <w:t>Korupcijos rizikos analizės išvados padarytos remiantis nurodytų dokumentų ir duomenų analize, v</w:t>
      </w:r>
      <w:r w:rsidRPr="007F342D">
        <w:rPr>
          <w:rFonts w:ascii="Times New Roman" w:hAnsi="Times New Roman" w:cs="Times New Roman"/>
          <w:sz w:val="24"/>
          <w:szCs w:val="24"/>
          <w:lang w:val="lt-LT"/>
        </w:rPr>
        <w:t>ertinant:</w:t>
      </w:r>
    </w:p>
    <w:p w14:paraId="4EDDE643" w14:textId="181FE4EE"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1. Sociologinių tyrimų duomenis (,,Lietuvos korupcijos žemėlapis 201</w:t>
      </w:r>
      <w:r w:rsidR="006110EE" w:rsidRPr="007F342D">
        <w:rPr>
          <w:rFonts w:ascii="Times New Roman" w:hAnsi="Times New Roman" w:cs="Times New Roman"/>
          <w:color w:val="000000"/>
          <w:sz w:val="24"/>
          <w:szCs w:val="24"/>
          <w:lang w:val="lt-LT"/>
        </w:rPr>
        <w:t>8</w:t>
      </w:r>
      <w:r w:rsidRPr="007F342D">
        <w:rPr>
          <w:rFonts w:ascii="Times New Roman" w:hAnsi="Times New Roman" w:cs="Times New Roman"/>
          <w:color w:val="000000"/>
          <w:sz w:val="24"/>
          <w:szCs w:val="24"/>
          <w:lang w:val="lt-LT"/>
        </w:rPr>
        <w:t>“).</w:t>
      </w:r>
    </w:p>
    <w:p w14:paraId="31D76A16" w14:textId="77777777"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2. Galimybę vienam darbuotojui priimti sprendimus analizuojamose srityse.</w:t>
      </w:r>
    </w:p>
    <w:p w14:paraId="300DAE5A" w14:textId="0823E43A"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3. Darbuotojų ir padalinių atstumą nuo centrinio padalinio.</w:t>
      </w:r>
    </w:p>
    <w:p w14:paraId="17E67CCD" w14:textId="63F74821"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4. Darbuotojų savarankiškumą priimant sprendimus ir sprendimų priėmimo diskreciją.</w:t>
      </w:r>
    </w:p>
    <w:p w14:paraId="004E909B" w14:textId="209709A2"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5. Darbuotojų ir padalinių priežiūros ir kontrolės lygį.</w:t>
      </w:r>
    </w:p>
    <w:p w14:paraId="610E2C66" w14:textId="5D59580D"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6. Reikalavimus laikytis įprastos darbo tvarkos.</w:t>
      </w:r>
    </w:p>
    <w:p w14:paraId="77CA37B1" w14:textId="4793E083"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7. Analizuojamose procedūrose dalyvaujančių įstaigų darbuotojų rotacijos lygį.</w:t>
      </w:r>
    </w:p>
    <w:p w14:paraId="23C78C72" w14:textId="0F18C9C0"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8. Atliekamos veiklos ir sudaromų sandorių dokumentavimo reikalavimus.</w:t>
      </w:r>
    </w:p>
    <w:p w14:paraId="3963B0BB" w14:textId="45007B27"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9. Teisės aktų priėmimo ir vertinimo sistem</w:t>
      </w:r>
      <w:r w:rsidR="001E3B7A" w:rsidRPr="007F342D">
        <w:rPr>
          <w:rFonts w:ascii="Times New Roman" w:hAnsi="Times New Roman" w:cs="Times New Roman"/>
          <w:color w:val="000000"/>
          <w:sz w:val="24"/>
          <w:szCs w:val="24"/>
          <w:lang w:val="lt-LT"/>
        </w:rPr>
        <w:t>ą.</w:t>
      </w:r>
    </w:p>
    <w:p w14:paraId="407FBC11" w14:textId="0E80890E" w:rsidR="00942D09" w:rsidRPr="007F342D" w:rsidRDefault="00942D09" w:rsidP="0039046B">
      <w:pPr>
        <w:spacing w:after="0" w:line="360" w:lineRule="auto"/>
        <w:ind w:firstLine="851"/>
        <w:jc w:val="both"/>
        <w:rPr>
          <w:rFonts w:ascii="Times New Roman" w:hAnsi="Times New Roman" w:cs="Times New Roman"/>
          <w:color w:val="000000"/>
          <w:sz w:val="24"/>
          <w:szCs w:val="24"/>
          <w:lang w:val="lt-LT"/>
        </w:rPr>
      </w:pPr>
      <w:r w:rsidRPr="007F342D">
        <w:rPr>
          <w:rFonts w:ascii="Times New Roman" w:hAnsi="Times New Roman" w:cs="Times New Roman"/>
          <w:color w:val="000000"/>
          <w:sz w:val="24"/>
          <w:szCs w:val="24"/>
          <w:lang w:val="lt-LT"/>
        </w:rPr>
        <w:t>10. Analizuojamos veiklos, dokumentų viešumą ir prieinamumą visuomenei.</w:t>
      </w:r>
    </w:p>
    <w:p w14:paraId="74168E0A" w14:textId="57C0FF58" w:rsidR="00546095" w:rsidRPr="007F342D" w:rsidRDefault="00546095" w:rsidP="0039046B">
      <w:pPr>
        <w:spacing w:after="0" w:line="360" w:lineRule="auto"/>
        <w:ind w:firstLine="851"/>
        <w:jc w:val="both"/>
        <w:rPr>
          <w:rFonts w:ascii="Times New Roman" w:hAnsi="Times New Roman" w:cs="Times New Roman"/>
          <w:color w:val="000000"/>
          <w:sz w:val="24"/>
          <w:szCs w:val="24"/>
          <w:lang w:val="lt-LT"/>
        </w:rPr>
      </w:pPr>
    </w:p>
    <w:p w14:paraId="2210B61A" w14:textId="7626C2D5" w:rsidR="00123DC4" w:rsidRPr="007F342D" w:rsidRDefault="00123DC4" w:rsidP="0039046B">
      <w:pPr>
        <w:spacing w:after="0" w:line="360" w:lineRule="auto"/>
        <w:ind w:firstLine="851"/>
        <w:jc w:val="both"/>
        <w:rPr>
          <w:rFonts w:ascii="Times New Roman" w:hAnsi="Times New Roman" w:cs="Times New Roman"/>
          <w:color w:val="000000"/>
          <w:sz w:val="24"/>
          <w:szCs w:val="24"/>
          <w:lang w:val="lt-LT"/>
        </w:rPr>
      </w:pPr>
    </w:p>
    <w:p w14:paraId="388D8079" w14:textId="55AFAEFA" w:rsidR="0073438F" w:rsidRPr="007F342D" w:rsidRDefault="00942D09" w:rsidP="0039046B">
      <w:pPr>
        <w:spacing w:after="0" w:line="360" w:lineRule="auto"/>
        <w:ind w:firstLine="851"/>
        <w:jc w:val="both"/>
        <w:rPr>
          <w:rFonts w:ascii="Times New Roman" w:hAnsi="Times New Roman" w:cs="Times New Roman"/>
          <w:b/>
          <w:sz w:val="24"/>
          <w:szCs w:val="24"/>
          <w:lang w:val="lt-LT"/>
        </w:rPr>
      </w:pPr>
      <w:r w:rsidRPr="007F342D">
        <w:rPr>
          <w:rFonts w:ascii="Times New Roman" w:hAnsi="Times New Roman" w:cs="Times New Roman"/>
          <w:b/>
          <w:sz w:val="24"/>
          <w:szCs w:val="24"/>
          <w:lang w:val="lt-LT"/>
        </w:rPr>
        <w:t xml:space="preserve">Jeigu </w:t>
      </w:r>
      <w:r w:rsidR="0060196C" w:rsidRPr="007F342D">
        <w:rPr>
          <w:rFonts w:ascii="Times New Roman" w:hAnsi="Times New Roman" w:cs="Times New Roman"/>
          <w:b/>
          <w:sz w:val="24"/>
          <w:szCs w:val="24"/>
          <w:lang w:val="lt-LT"/>
        </w:rPr>
        <w:t xml:space="preserve">Savivaldybė ar Savivaldybės teritorijoje veikiantys </w:t>
      </w:r>
      <w:r w:rsidR="00382F6F" w:rsidRPr="006B4513">
        <w:rPr>
          <w:rFonts w:ascii="Times New Roman" w:hAnsi="Times New Roman" w:cs="Times New Roman"/>
          <w:b/>
          <w:sz w:val="24"/>
          <w:szCs w:val="24"/>
          <w:lang w:val="lt-LT"/>
        </w:rPr>
        <w:t xml:space="preserve">daugiabučių </w:t>
      </w:r>
      <w:r w:rsidR="00604CAE" w:rsidRPr="006B4513">
        <w:rPr>
          <w:rFonts w:ascii="Times New Roman" w:hAnsi="Times New Roman" w:cs="Times New Roman"/>
          <w:b/>
          <w:sz w:val="24"/>
          <w:szCs w:val="24"/>
          <w:lang w:val="lt-LT"/>
        </w:rPr>
        <w:t xml:space="preserve">namų </w:t>
      </w:r>
      <w:r w:rsidR="00382F6F" w:rsidRPr="006B4513">
        <w:rPr>
          <w:rFonts w:ascii="Times New Roman" w:hAnsi="Times New Roman" w:cs="Times New Roman"/>
          <w:b/>
          <w:sz w:val="24"/>
          <w:szCs w:val="24"/>
          <w:lang w:val="lt-LT"/>
        </w:rPr>
        <w:t>bendrojo naudojimo objektų administratoriai</w:t>
      </w:r>
      <w:r w:rsidR="00382F6F" w:rsidRPr="00D60208">
        <w:rPr>
          <w:rFonts w:ascii="Times New Roman" w:hAnsi="Times New Roman" w:cs="Times New Roman"/>
          <w:sz w:val="24"/>
          <w:szCs w:val="24"/>
          <w:lang w:val="lt-LT"/>
        </w:rPr>
        <w:t xml:space="preserve"> </w:t>
      </w:r>
      <w:r w:rsidRPr="00D142FE">
        <w:rPr>
          <w:rFonts w:ascii="Times New Roman" w:hAnsi="Times New Roman" w:cs="Times New Roman"/>
          <w:b/>
          <w:sz w:val="24"/>
          <w:szCs w:val="24"/>
          <w:lang w:val="lt-LT"/>
        </w:rPr>
        <w:t>prašomų pateikti dokumentų ar duomenų nepateikė, laikoma, kad jų nėra.</w:t>
      </w:r>
      <w:r w:rsidR="0073438F" w:rsidRPr="00863D73">
        <w:rPr>
          <w:rFonts w:ascii="Times New Roman" w:hAnsi="Times New Roman" w:cs="Times New Roman"/>
          <w:b/>
          <w:sz w:val="24"/>
          <w:szCs w:val="24"/>
          <w:lang w:val="lt-LT"/>
        </w:rPr>
        <w:br w:type="page"/>
      </w:r>
    </w:p>
    <w:p w14:paraId="11CC3443" w14:textId="0810C124" w:rsidR="00EA0E79" w:rsidRPr="006B4513" w:rsidRDefault="006F7FE2" w:rsidP="00D60208">
      <w:pPr>
        <w:pStyle w:val="Heading1"/>
        <w:numPr>
          <w:ilvl w:val="0"/>
          <w:numId w:val="4"/>
        </w:numPr>
        <w:spacing w:line="240" w:lineRule="auto"/>
        <w:ind w:left="641" w:hanging="357"/>
        <w:rPr>
          <w:szCs w:val="24"/>
        </w:rPr>
      </w:pPr>
      <w:bookmarkStart w:id="2" w:name="_Toc519686241"/>
      <w:r w:rsidRPr="007F342D">
        <w:rPr>
          <w:szCs w:val="24"/>
        </w:rPr>
        <w:lastRenderedPageBreak/>
        <w:t xml:space="preserve">KORUPCIJOS RIZIKA </w:t>
      </w:r>
      <w:bookmarkEnd w:id="2"/>
      <w:r w:rsidR="007F5D90" w:rsidRPr="007F342D">
        <w:rPr>
          <w:szCs w:val="24"/>
        </w:rPr>
        <w:t xml:space="preserve">DAUGIABUČIŲ </w:t>
      </w:r>
      <w:r w:rsidR="005E62A1" w:rsidRPr="007F342D">
        <w:rPr>
          <w:szCs w:val="24"/>
        </w:rPr>
        <w:t xml:space="preserve">NAMŲ </w:t>
      </w:r>
      <w:r w:rsidR="007F5D90" w:rsidRPr="007F342D">
        <w:rPr>
          <w:szCs w:val="24"/>
        </w:rPr>
        <w:t xml:space="preserve">BENDROJO NAUDOJIMO OBJEKTŲ ADMINISTRATORIŲ ATRANKOS VYKDYMO, SKYRIMO TVARKOS NUSTATYMO IR </w:t>
      </w:r>
      <w:r w:rsidR="007F5D90" w:rsidRPr="006B4513">
        <w:rPr>
          <w:szCs w:val="24"/>
        </w:rPr>
        <w:t>ĮGYVENDINIMO SRITYSE</w:t>
      </w:r>
    </w:p>
    <w:p w14:paraId="79267212" w14:textId="77777777" w:rsidR="00A92907" w:rsidRPr="00D60208" w:rsidRDefault="00A92907" w:rsidP="00A92907">
      <w:pPr>
        <w:rPr>
          <w:rFonts w:ascii="Times New Roman" w:hAnsi="Times New Roman" w:cs="Times New Roman"/>
          <w:sz w:val="24"/>
          <w:szCs w:val="24"/>
          <w:lang w:val="lt-LT" w:eastAsia="lt-LT"/>
        </w:rPr>
      </w:pPr>
    </w:p>
    <w:p w14:paraId="7700D3A7" w14:textId="5362BCB1" w:rsidR="002556B5" w:rsidRPr="006B4513" w:rsidRDefault="007F5D90" w:rsidP="00326DA9">
      <w:pPr>
        <w:autoSpaceDE w:val="0"/>
        <w:autoSpaceDN w:val="0"/>
        <w:adjustRightInd w:val="0"/>
        <w:spacing w:after="0" w:line="360" w:lineRule="auto"/>
        <w:ind w:firstLine="851"/>
        <w:jc w:val="both"/>
        <w:rPr>
          <w:rFonts w:ascii="Times New Roman" w:eastAsia="Times New Roman" w:hAnsi="Times New Roman" w:cs="Times New Roman"/>
          <w:color w:val="000000" w:themeColor="text1"/>
          <w:sz w:val="24"/>
          <w:szCs w:val="24"/>
          <w:lang w:val="lt-LT" w:eastAsia="lt-LT"/>
        </w:rPr>
      </w:pPr>
      <w:r w:rsidRPr="006B4513">
        <w:rPr>
          <w:rFonts w:ascii="Times New Roman" w:eastAsia="Times New Roman" w:hAnsi="Times New Roman" w:cs="Times New Roman"/>
          <w:color w:val="000000" w:themeColor="text1"/>
          <w:sz w:val="24"/>
          <w:szCs w:val="24"/>
          <w:lang w:val="lt-LT" w:eastAsia="lt-LT"/>
        </w:rPr>
        <w:t>Savivaldybės kompetencija</w:t>
      </w:r>
      <w:r w:rsidRPr="006B4513">
        <w:rPr>
          <w:rFonts w:ascii="Times New Roman" w:hAnsi="Times New Roman" w:cs="Times New Roman"/>
          <w:sz w:val="24"/>
          <w:szCs w:val="24"/>
          <w:lang w:val="lt-LT"/>
        </w:rPr>
        <w:t xml:space="preserve"> daugiabučių </w:t>
      </w:r>
      <w:r w:rsidR="000C4CBA" w:rsidRPr="006B4513">
        <w:rPr>
          <w:rFonts w:ascii="Times New Roman" w:hAnsi="Times New Roman" w:cs="Times New Roman"/>
          <w:sz w:val="24"/>
          <w:szCs w:val="24"/>
          <w:lang w:val="lt-LT"/>
        </w:rPr>
        <w:t xml:space="preserve">namų </w:t>
      </w:r>
      <w:r w:rsidRPr="006B4513">
        <w:rPr>
          <w:rFonts w:ascii="Times New Roman" w:hAnsi="Times New Roman" w:cs="Times New Roman"/>
          <w:sz w:val="24"/>
          <w:szCs w:val="24"/>
          <w:lang w:val="lt-LT"/>
        </w:rPr>
        <w:t>bendrojo naudojimo objektų administratorių</w:t>
      </w:r>
      <w:r w:rsidR="00CA70F1" w:rsidRPr="006B4513">
        <w:rPr>
          <w:rFonts w:ascii="Times New Roman" w:hAnsi="Times New Roman" w:cs="Times New Roman"/>
          <w:sz w:val="24"/>
          <w:szCs w:val="24"/>
          <w:lang w:val="lt-LT"/>
        </w:rPr>
        <w:t xml:space="preserve"> (toliau – Administratoriai) </w:t>
      </w:r>
      <w:r w:rsidRPr="006B4513">
        <w:rPr>
          <w:rFonts w:ascii="Times New Roman" w:hAnsi="Times New Roman" w:cs="Times New Roman"/>
          <w:sz w:val="24"/>
          <w:szCs w:val="24"/>
          <w:lang w:val="lt-LT"/>
        </w:rPr>
        <w:t>atrankos vykdymo, skyrimo tvarkos nustatymo ir įgyvendinimo srityse</w:t>
      </w:r>
      <w:r w:rsidRPr="006B4513">
        <w:rPr>
          <w:rFonts w:ascii="Times New Roman" w:eastAsia="Times New Roman" w:hAnsi="Times New Roman" w:cs="Times New Roman"/>
          <w:color w:val="000000" w:themeColor="text1"/>
          <w:sz w:val="24"/>
          <w:szCs w:val="24"/>
          <w:lang w:val="lt-LT" w:eastAsia="lt-LT"/>
        </w:rPr>
        <w:t xml:space="preserve"> </w:t>
      </w:r>
      <w:r w:rsidR="007465CA" w:rsidRPr="006B4513">
        <w:rPr>
          <w:rFonts w:ascii="Times New Roman" w:eastAsia="Times New Roman" w:hAnsi="Times New Roman" w:cs="Times New Roman"/>
          <w:color w:val="000000" w:themeColor="text1"/>
          <w:sz w:val="24"/>
          <w:szCs w:val="24"/>
          <w:lang w:val="lt-LT" w:eastAsia="lt-LT"/>
        </w:rPr>
        <w:t xml:space="preserve">yra grindžiama </w:t>
      </w:r>
      <w:r w:rsidR="00A30E4B" w:rsidRPr="006B4513">
        <w:rPr>
          <w:rFonts w:ascii="Times New Roman" w:eastAsia="Times New Roman" w:hAnsi="Times New Roman" w:cs="Times New Roman"/>
          <w:color w:val="000000" w:themeColor="text1"/>
          <w:sz w:val="24"/>
          <w:szCs w:val="24"/>
          <w:lang w:val="lt-LT" w:eastAsia="lt-LT"/>
        </w:rPr>
        <w:t>Lietuvos Respublikos civilinio kodekso</w:t>
      </w:r>
      <w:r w:rsidR="0049114D" w:rsidRPr="006B4513">
        <w:rPr>
          <w:rFonts w:ascii="Times New Roman" w:eastAsia="Times New Roman" w:hAnsi="Times New Roman" w:cs="Times New Roman"/>
          <w:color w:val="000000" w:themeColor="text1"/>
          <w:sz w:val="24"/>
          <w:szCs w:val="24"/>
          <w:lang w:val="lt-LT" w:eastAsia="lt-LT"/>
        </w:rPr>
        <w:t xml:space="preserve"> (toliau – CK)</w:t>
      </w:r>
      <w:r w:rsidR="00A30E4B" w:rsidRPr="006B4513">
        <w:rPr>
          <w:rFonts w:ascii="Times New Roman" w:eastAsia="Times New Roman" w:hAnsi="Times New Roman" w:cs="Times New Roman"/>
          <w:color w:val="000000" w:themeColor="text1"/>
          <w:sz w:val="24"/>
          <w:szCs w:val="24"/>
          <w:lang w:val="lt-LT" w:eastAsia="lt-LT"/>
        </w:rPr>
        <w:t xml:space="preserve"> normomis. </w:t>
      </w:r>
      <w:r w:rsidR="00D32958" w:rsidRPr="006B4513">
        <w:rPr>
          <w:rFonts w:ascii="Times New Roman" w:eastAsia="Times New Roman" w:hAnsi="Times New Roman" w:cs="Times New Roman"/>
          <w:color w:val="000000" w:themeColor="text1"/>
          <w:sz w:val="24"/>
          <w:szCs w:val="24"/>
          <w:lang w:val="lt-LT" w:eastAsia="lt-LT"/>
        </w:rPr>
        <w:t xml:space="preserve">Pagal šį </w:t>
      </w:r>
      <w:r w:rsidR="007874F4" w:rsidRPr="006B4513">
        <w:rPr>
          <w:rFonts w:ascii="Times New Roman" w:eastAsia="Times New Roman" w:hAnsi="Times New Roman" w:cs="Times New Roman"/>
          <w:color w:val="000000" w:themeColor="text1"/>
          <w:sz w:val="24"/>
          <w:szCs w:val="24"/>
          <w:lang w:val="lt-LT" w:eastAsia="lt-LT"/>
        </w:rPr>
        <w:t>k</w:t>
      </w:r>
      <w:r w:rsidR="00B61079" w:rsidRPr="006B4513">
        <w:rPr>
          <w:rFonts w:ascii="Times New Roman" w:eastAsia="Times New Roman" w:hAnsi="Times New Roman" w:cs="Times New Roman"/>
          <w:color w:val="000000" w:themeColor="text1"/>
          <w:sz w:val="24"/>
          <w:szCs w:val="24"/>
          <w:lang w:val="lt-LT" w:eastAsia="lt-LT"/>
        </w:rPr>
        <w:t>o</w:t>
      </w:r>
      <w:r w:rsidR="00586757" w:rsidRPr="006B4513">
        <w:rPr>
          <w:rFonts w:ascii="Times New Roman" w:eastAsia="Times New Roman" w:hAnsi="Times New Roman" w:cs="Times New Roman"/>
          <w:color w:val="000000" w:themeColor="text1"/>
          <w:sz w:val="24"/>
          <w:szCs w:val="24"/>
          <w:lang w:val="lt-LT" w:eastAsia="lt-LT"/>
        </w:rPr>
        <w:t>deks</w:t>
      </w:r>
      <w:r w:rsidR="00D32958" w:rsidRPr="006B4513">
        <w:rPr>
          <w:rFonts w:ascii="Times New Roman" w:eastAsia="Times New Roman" w:hAnsi="Times New Roman" w:cs="Times New Roman"/>
          <w:color w:val="000000" w:themeColor="text1"/>
          <w:sz w:val="24"/>
          <w:szCs w:val="24"/>
          <w:lang w:val="lt-LT" w:eastAsia="lt-LT"/>
        </w:rPr>
        <w:t>ą</w:t>
      </w:r>
      <w:r w:rsidR="00586757" w:rsidRPr="006B4513">
        <w:rPr>
          <w:rStyle w:val="FootnoteReference"/>
          <w:rFonts w:ascii="Times New Roman" w:eastAsia="Times New Roman" w:hAnsi="Times New Roman" w:cs="Times New Roman"/>
          <w:color w:val="000000" w:themeColor="text1"/>
          <w:sz w:val="24"/>
          <w:szCs w:val="24"/>
          <w:lang w:val="lt-LT" w:eastAsia="lt-LT"/>
        </w:rPr>
        <w:footnoteReference w:id="2"/>
      </w:r>
      <w:r w:rsidR="00D21B61" w:rsidRPr="006B4513">
        <w:rPr>
          <w:rFonts w:ascii="Times New Roman" w:eastAsia="Times New Roman" w:hAnsi="Times New Roman" w:cs="Times New Roman"/>
          <w:color w:val="000000" w:themeColor="text1"/>
          <w:sz w:val="24"/>
          <w:szCs w:val="24"/>
          <w:lang w:val="lt-LT" w:eastAsia="lt-LT"/>
        </w:rPr>
        <w:t>,</w:t>
      </w:r>
      <w:r w:rsidR="0085659D" w:rsidRPr="006B4513">
        <w:rPr>
          <w:rFonts w:ascii="Times New Roman" w:eastAsia="Times New Roman" w:hAnsi="Times New Roman" w:cs="Times New Roman"/>
          <w:color w:val="000000"/>
          <w:sz w:val="24"/>
          <w:szCs w:val="24"/>
          <w:lang w:val="lt-LT" w:eastAsia="lt-LT"/>
        </w:rPr>
        <w:t xml:space="preserve">jeigu butų ir kitų patalpų savininkai neįsteigia gyvenamojo namo butų ir kitų patalpų savininkų bendrijos arba nesudaro jungtinės veiklos sutarties, taip pat jei bendrija likviduota arba nutraukta jungtinės veiklos sutartis, </w:t>
      </w:r>
      <w:r w:rsidR="00A26FBD" w:rsidRPr="006B4513">
        <w:rPr>
          <w:rFonts w:ascii="Times New Roman" w:eastAsia="Times New Roman" w:hAnsi="Times New Roman" w:cs="Times New Roman"/>
          <w:color w:val="000000"/>
          <w:sz w:val="24"/>
          <w:szCs w:val="24"/>
          <w:lang w:val="lt-LT" w:eastAsia="lt-LT"/>
        </w:rPr>
        <w:t xml:space="preserve">yra </w:t>
      </w:r>
      <w:r w:rsidR="0085659D" w:rsidRPr="006B4513">
        <w:rPr>
          <w:rFonts w:ascii="Times New Roman" w:eastAsia="Times New Roman" w:hAnsi="Times New Roman" w:cs="Times New Roman"/>
          <w:color w:val="000000"/>
          <w:sz w:val="24"/>
          <w:szCs w:val="24"/>
          <w:lang w:val="lt-LT" w:eastAsia="lt-LT"/>
        </w:rPr>
        <w:t xml:space="preserve">skiriamas </w:t>
      </w:r>
      <w:r w:rsidR="00A4239E" w:rsidRPr="006B4513">
        <w:rPr>
          <w:rFonts w:ascii="Times New Roman" w:eastAsia="Times New Roman" w:hAnsi="Times New Roman" w:cs="Times New Roman"/>
          <w:color w:val="000000"/>
          <w:sz w:val="24"/>
          <w:szCs w:val="24"/>
          <w:lang w:val="lt-LT" w:eastAsia="lt-LT"/>
        </w:rPr>
        <w:t>A</w:t>
      </w:r>
      <w:r w:rsidR="0085659D" w:rsidRPr="006B4513">
        <w:rPr>
          <w:rFonts w:ascii="Times New Roman" w:eastAsia="Times New Roman" w:hAnsi="Times New Roman" w:cs="Times New Roman"/>
          <w:color w:val="000000"/>
          <w:sz w:val="24"/>
          <w:szCs w:val="24"/>
          <w:lang w:val="lt-LT" w:eastAsia="lt-LT"/>
        </w:rPr>
        <w:t xml:space="preserve">dministratorius. Sprendimą dėl </w:t>
      </w:r>
      <w:r w:rsidR="00A4239E" w:rsidRPr="006B4513">
        <w:rPr>
          <w:rFonts w:ascii="Times New Roman" w:eastAsia="Times New Roman" w:hAnsi="Times New Roman" w:cs="Times New Roman"/>
          <w:color w:val="000000"/>
          <w:sz w:val="24"/>
          <w:szCs w:val="24"/>
          <w:lang w:val="lt-LT" w:eastAsia="lt-LT"/>
        </w:rPr>
        <w:t>A</w:t>
      </w:r>
      <w:r w:rsidR="0085659D" w:rsidRPr="006B4513">
        <w:rPr>
          <w:rFonts w:ascii="Times New Roman" w:eastAsia="Times New Roman" w:hAnsi="Times New Roman" w:cs="Times New Roman"/>
          <w:color w:val="000000"/>
          <w:sz w:val="24"/>
          <w:szCs w:val="24"/>
          <w:lang w:val="lt-LT" w:eastAsia="lt-LT"/>
        </w:rPr>
        <w:t>dministratoriaus</w:t>
      </w:r>
      <w:r w:rsidR="0085659D" w:rsidRPr="006B4513">
        <w:rPr>
          <w:rFonts w:ascii="Times New Roman" w:eastAsia="Times New Roman" w:hAnsi="Times New Roman" w:cs="Times New Roman"/>
          <w:i/>
          <w:color w:val="000000"/>
          <w:sz w:val="24"/>
          <w:szCs w:val="24"/>
          <w:lang w:val="lt-LT" w:eastAsia="lt-LT"/>
        </w:rPr>
        <w:t xml:space="preserve"> </w:t>
      </w:r>
      <w:r w:rsidR="0085659D" w:rsidRPr="006B4513">
        <w:rPr>
          <w:rFonts w:ascii="Times New Roman" w:eastAsia="Times New Roman" w:hAnsi="Times New Roman" w:cs="Times New Roman"/>
          <w:color w:val="000000"/>
          <w:sz w:val="24"/>
          <w:szCs w:val="24"/>
          <w:lang w:val="lt-LT" w:eastAsia="lt-LT"/>
        </w:rPr>
        <w:t>pasirinkimo</w:t>
      </w:r>
      <w:r w:rsidR="0085659D" w:rsidRPr="006B4513">
        <w:rPr>
          <w:rFonts w:ascii="Times New Roman" w:eastAsia="Times New Roman" w:hAnsi="Times New Roman" w:cs="Times New Roman"/>
          <w:i/>
          <w:color w:val="000000"/>
          <w:sz w:val="24"/>
          <w:szCs w:val="24"/>
          <w:lang w:val="lt-LT" w:eastAsia="lt-LT"/>
        </w:rPr>
        <w:t xml:space="preserve"> </w:t>
      </w:r>
      <w:r w:rsidR="0085659D" w:rsidRPr="006B4513">
        <w:rPr>
          <w:rFonts w:ascii="Times New Roman" w:eastAsia="Times New Roman" w:hAnsi="Times New Roman" w:cs="Times New Roman"/>
          <w:color w:val="000000"/>
          <w:sz w:val="24"/>
          <w:szCs w:val="24"/>
          <w:lang w:val="lt-LT" w:eastAsia="lt-LT"/>
        </w:rPr>
        <w:t xml:space="preserve">priima butų ir kitų patalpų savininkai, o jų pasirinktą </w:t>
      </w:r>
      <w:r w:rsidR="00A4239E" w:rsidRPr="006B4513">
        <w:rPr>
          <w:rFonts w:ascii="Times New Roman" w:eastAsia="Times New Roman" w:hAnsi="Times New Roman" w:cs="Times New Roman"/>
          <w:color w:val="000000"/>
          <w:sz w:val="24"/>
          <w:szCs w:val="24"/>
          <w:lang w:val="lt-LT" w:eastAsia="lt-LT"/>
        </w:rPr>
        <w:t>A</w:t>
      </w:r>
      <w:r w:rsidR="0085659D" w:rsidRPr="006B4513">
        <w:rPr>
          <w:rFonts w:ascii="Times New Roman" w:eastAsia="Times New Roman" w:hAnsi="Times New Roman" w:cs="Times New Roman"/>
          <w:color w:val="000000"/>
          <w:sz w:val="24"/>
          <w:szCs w:val="24"/>
          <w:lang w:val="lt-LT" w:eastAsia="lt-LT"/>
        </w:rPr>
        <w:t xml:space="preserve">dministratorių skiria savivaldybės vykdomoji institucija. Jeigu butų ir kitų patalpų savininkai nepasirenka </w:t>
      </w:r>
      <w:r w:rsidR="00A4239E" w:rsidRPr="006B4513">
        <w:rPr>
          <w:rFonts w:ascii="Times New Roman" w:eastAsia="Times New Roman" w:hAnsi="Times New Roman" w:cs="Times New Roman"/>
          <w:color w:val="000000"/>
          <w:sz w:val="24"/>
          <w:szCs w:val="24"/>
          <w:lang w:val="lt-LT" w:eastAsia="lt-LT"/>
        </w:rPr>
        <w:t>A</w:t>
      </w:r>
      <w:r w:rsidR="0085659D" w:rsidRPr="006B4513">
        <w:rPr>
          <w:rFonts w:ascii="Times New Roman" w:eastAsia="Times New Roman" w:hAnsi="Times New Roman" w:cs="Times New Roman"/>
          <w:color w:val="000000"/>
          <w:sz w:val="24"/>
          <w:szCs w:val="24"/>
          <w:lang w:val="lt-LT" w:eastAsia="lt-LT"/>
        </w:rPr>
        <w:t xml:space="preserve">dministratoriaus, </w:t>
      </w:r>
      <w:r w:rsidR="00D21B61" w:rsidRPr="006B4513">
        <w:rPr>
          <w:rFonts w:ascii="Times New Roman" w:eastAsia="Times New Roman" w:hAnsi="Times New Roman" w:cs="Times New Roman"/>
          <w:color w:val="000000"/>
          <w:sz w:val="24"/>
          <w:szCs w:val="24"/>
          <w:lang w:val="lt-LT" w:eastAsia="lt-LT"/>
        </w:rPr>
        <w:t>teisin</w:t>
      </w:r>
      <w:r w:rsidR="00E12506" w:rsidRPr="006B4513">
        <w:rPr>
          <w:rFonts w:ascii="Times New Roman" w:eastAsia="Times New Roman" w:hAnsi="Times New Roman" w:cs="Times New Roman"/>
          <w:color w:val="000000"/>
          <w:sz w:val="24"/>
          <w:szCs w:val="24"/>
          <w:lang w:val="lt-LT" w:eastAsia="lt-LT"/>
        </w:rPr>
        <w:t>ė</w:t>
      </w:r>
      <w:r w:rsidR="00D21B61" w:rsidRPr="006B4513">
        <w:rPr>
          <w:rFonts w:ascii="Times New Roman" w:eastAsia="Times New Roman" w:hAnsi="Times New Roman" w:cs="Times New Roman"/>
          <w:color w:val="000000"/>
          <w:sz w:val="24"/>
          <w:szCs w:val="24"/>
          <w:lang w:val="lt-LT" w:eastAsia="lt-LT"/>
        </w:rPr>
        <w:t xml:space="preserve"> prievolė </w:t>
      </w:r>
      <w:r w:rsidR="00E12506" w:rsidRPr="006B4513">
        <w:rPr>
          <w:rFonts w:ascii="Times New Roman" w:eastAsia="Times New Roman" w:hAnsi="Times New Roman" w:cs="Times New Roman"/>
          <w:color w:val="000000"/>
          <w:sz w:val="24"/>
          <w:szCs w:val="24"/>
          <w:lang w:val="lt-LT" w:eastAsia="lt-LT"/>
        </w:rPr>
        <w:t xml:space="preserve">priimti </w:t>
      </w:r>
      <w:r w:rsidR="0085659D" w:rsidRPr="006B4513">
        <w:rPr>
          <w:rFonts w:ascii="Times New Roman" w:eastAsia="Times New Roman" w:hAnsi="Times New Roman" w:cs="Times New Roman"/>
          <w:color w:val="000000"/>
          <w:sz w:val="24"/>
          <w:szCs w:val="24"/>
          <w:lang w:val="lt-LT" w:eastAsia="lt-LT"/>
        </w:rPr>
        <w:t xml:space="preserve">sprendimą dėl </w:t>
      </w:r>
      <w:r w:rsidR="00A4239E" w:rsidRPr="006B4513">
        <w:rPr>
          <w:rFonts w:ascii="Times New Roman" w:eastAsia="Times New Roman" w:hAnsi="Times New Roman" w:cs="Times New Roman"/>
          <w:color w:val="000000"/>
          <w:sz w:val="24"/>
          <w:szCs w:val="24"/>
          <w:lang w:val="lt-LT" w:eastAsia="lt-LT"/>
        </w:rPr>
        <w:t>A</w:t>
      </w:r>
      <w:r w:rsidR="005914ED" w:rsidRPr="006B4513">
        <w:rPr>
          <w:rFonts w:ascii="Times New Roman" w:eastAsia="Times New Roman" w:hAnsi="Times New Roman" w:cs="Times New Roman"/>
          <w:color w:val="000000"/>
          <w:sz w:val="24"/>
          <w:szCs w:val="24"/>
          <w:lang w:val="lt-LT" w:eastAsia="lt-LT"/>
        </w:rPr>
        <w:t>dministratoriaus parinkimo</w:t>
      </w:r>
      <w:r w:rsidR="0085659D" w:rsidRPr="006B4513">
        <w:rPr>
          <w:rFonts w:ascii="Times New Roman" w:eastAsia="Times New Roman" w:hAnsi="Times New Roman" w:cs="Times New Roman"/>
          <w:color w:val="000000"/>
          <w:sz w:val="24"/>
          <w:szCs w:val="24"/>
          <w:lang w:val="lt-LT" w:eastAsia="lt-LT"/>
        </w:rPr>
        <w:t xml:space="preserve"> </w:t>
      </w:r>
      <w:r w:rsidR="00761040" w:rsidRPr="006B4513">
        <w:rPr>
          <w:rFonts w:ascii="Times New Roman" w:eastAsia="Times New Roman" w:hAnsi="Times New Roman" w:cs="Times New Roman"/>
          <w:i/>
          <w:color w:val="000000"/>
          <w:sz w:val="24"/>
          <w:szCs w:val="24"/>
          <w:lang w:val="lt-LT" w:eastAsia="lt-LT"/>
        </w:rPr>
        <w:t>„pereina“</w:t>
      </w:r>
      <w:r w:rsidR="00E12506" w:rsidRPr="006B4513">
        <w:rPr>
          <w:rFonts w:ascii="Times New Roman" w:eastAsia="Times New Roman" w:hAnsi="Times New Roman" w:cs="Times New Roman"/>
          <w:color w:val="000000"/>
          <w:sz w:val="24"/>
          <w:szCs w:val="24"/>
          <w:lang w:val="lt-LT" w:eastAsia="lt-LT"/>
        </w:rPr>
        <w:t xml:space="preserve"> </w:t>
      </w:r>
      <w:r w:rsidR="0085659D" w:rsidRPr="006B4513">
        <w:rPr>
          <w:rFonts w:ascii="Times New Roman" w:eastAsia="Times New Roman" w:hAnsi="Times New Roman" w:cs="Times New Roman"/>
          <w:color w:val="000000"/>
          <w:sz w:val="24"/>
          <w:szCs w:val="24"/>
          <w:lang w:val="lt-LT" w:eastAsia="lt-LT"/>
        </w:rPr>
        <w:t>savivaldybės vykdo</w:t>
      </w:r>
      <w:r w:rsidR="00E12506" w:rsidRPr="006B4513">
        <w:rPr>
          <w:rFonts w:ascii="Times New Roman" w:eastAsia="Times New Roman" w:hAnsi="Times New Roman" w:cs="Times New Roman"/>
          <w:color w:val="000000"/>
          <w:sz w:val="24"/>
          <w:szCs w:val="24"/>
          <w:lang w:val="lt-LT" w:eastAsia="lt-LT"/>
        </w:rPr>
        <w:t>majai</w:t>
      </w:r>
      <w:r w:rsidR="0085659D" w:rsidRPr="006B4513">
        <w:rPr>
          <w:rFonts w:ascii="Times New Roman" w:eastAsia="Times New Roman" w:hAnsi="Times New Roman" w:cs="Times New Roman"/>
          <w:color w:val="000000"/>
          <w:sz w:val="24"/>
          <w:szCs w:val="24"/>
          <w:lang w:val="lt-LT" w:eastAsia="lt-LT"/>
        </w:rPr>
        <w:t xml:space="preserve"> institucija</w:t>
      </w:r>
      <w:r w:rsidR="00E12506" w:rsidRPr="006B4513">
        <w:rPr>
          <w:rFonts w:ascii="Times New Roman" w:eastAsia="Times New Roman" w:hAnsi="Times New Roman" w:cs="Times New Roman"/>
          <w:color w:val="000000"/>
          <w:sz w:val="24"/>
          <w:szCs w:val="24"/>
          <w:lang w:val="lt-LT" w:eastAsia="lt-LT"/>
        </w:rPr>
        <w:t>i</w:t>
      </w:r>
      <w:r w:rsidR="0085659D" w:rsidRPr="006B4513">
        <w:rPr>
          <w:rFonts w:ascii="Times New Roman" w:eastAsia="Times New Roman" w:hAnsi="Times New Roman" w:cs="Times New Roman"/>
          <w:color w:val="000000"/>
          <w:sz w:val="24"/>
          <w:szCs w:val="24"/>
          <w:lang w:val="lt-LT" w:eastAsia="lt-LT"/>
        </w:rPr>
        <w:t xml:space="preserve">. </w:t>
      </w:r>
      <w:r w:rsidR="00610F64" w:rsidRPr="006B4513">
        <w:rPr>
          <w:rFonts w:ascii="Times New Roman" w:eastAsia="Times New Roman" w:hAnsi="Times New Roman" w:cs="Times New Roman"/>
          <w:color w:val="000000"/>
          <w:sz w:val="24"/>
          <w:szCs w:val="24"/>
          <w:lang w:val="lt-LT" w:eastAsia="lt-LT"/>
        </w:rPr>
        <w:t xml:space="preserve">Pažymėtina, kad </w:t>
      </w:r>
      <w:r w:rsidR="00FE197D" w:rsidRPr="006B4513">
        <w:rPr>
          <w:rFonts w:ascii="Times New Roman" w:hAnsi="Times New Roman" w:cs="Times New Roman"/>
          <w:sz w:val="24"/>
          <w:szCs w:val="24"/>
          <w:lang w:val="lt-LT"/>
        </w:rPr>
        <w:t>butų ir kitų patalpų savininkų balsavimo raštu, priimant sprendimus, tvarka dėl Administratoriaus pasirinkimo yra reglamentuota Lietuvos Respublikos aplinkos ministro 2011-03-24 įsakymu Nr. D1-251 patvirtintame Butų ir kitų patalpų savininkų balsavimo raštu, priimant sprendimus, tvarkos apraše</w:t>
      </w:r>
      <w:r w:rsidR="004F78F0" w:rsidRPr="006B4513">
        <w:rPr>
          <w:rFonts w:ascii="Times New Roman" w:hAnsi="Times New Roman" w:cs="Times New Roman"/>
          <w:sz w:val="24"/>
          <w:szCs w:val="24"/>
          <w:lang w:val="lt-LT"/>
        </w:rPr>
        <w:t xml:space="preserve">, o </w:t>
      </w:r>
      <w:r w:rsidR="00A4239E" w:rsidRPr="006B4513">
        <w:rPr>
          <w:rFonts w:ascii="Times New Roman" w:hAnsi="Times New Roman" w:cs="Times New Roman"/>
          <w:sz w:val="24"/>
          <w:szCs w:val="24"/>
          <w:lang w:val="lt-LT"/>
        </w:rPr>
        <w:t>A</w:t>
      </w:r>
      <w:r w:rsidR="00F712FF" w:rsidRPr="006B4513">
        <w:rPr>
          <w:rFonts w:ascii="Times New Roman" w:hAnsi="Times New Roman" w:cs="Times New Roman"/>
          <w:sz w:val="24"/>
          <w:szCs w:val="24"/>
          <w:lang w:val="lt-LT"/>
        </w:rPr>
        <w:t>dministratori</w:t>
      </w:r>
      <w:r w:rsidR="00A4239E" w:rsidRPr="006B4513">
        <w:rPr>
          <w:rFonts w:ascii="Times New Roman" w:hAnsi="Times New Roman" w:cs="Times New Roman"/>
          <w:sz w:val="24"/>
          <w:szCs w:val="24"/>
          <w:lang w:val="lt-LT"/>
        </w:rPr>
        <w:t>aus</w:t>
      </w:r>
      <w:r w:rsidR="00F712FF" w:rsidRPr="006B4513">
        <w:rPr>
          <w:rFonts w:ascii="Times New Roman" w:hAnsi="Times New Roman" w:cs="Times New Roman"/>
          <w:sz w:val="24"/>
          <w:szCs w:val="24"/>
          <w:lang w:val="lt-LT"/>
        </w:rPr>
        <w:t xml:space="preserve"> atrankos vykdymo </w:t>
      </w:r>
      <w:r w:rsidR="00857AAA" w:rsidRPr="006B4513">
        <w:rPr>
          <w:rFonts w:ascii="Times New Roman" w:hAnsi="Times New Roman" w:cs="Times New Roman"/>
          <w:sz w:val="24"/>
          <w:szCs w:val="24"/>
          <w:lang w:val="lt-LT"/>
        </w:rPr>
        <w:t xml:space="preserve">bei </w:t>
      </w:r>
      <w:r w:rsidR="00F712FF" w:rsidRPr="006B4513">
        <w:rPr>
          <w:rFonts w:ascii="Times New Roman" w:hAnsi="Times New Roman" w:cs="Times New Roman"/>
          <w:sz w:val="24"/>
          <w:szCs w:val="24"/>
          <w:lang w:val="lt-LT"/>
        </w:rPr>
        <w:t>skyrimo tvarkos nustatymo</w:t>
      </w:r>
      <w:r w:rsidR="00410C31" w:rsidRPr="006B4513">
        <w:rPr>
          <w:rFonts w:ascii="Times New Roman" w:hAnsi="Times New Roman" w:cs="Times New Roman"/>
          <w:sz w:val="24"/>
          <w:szCs w:val="24"/>
          <w:lang w:val="lt-LT"/>
        </w:rPr>
        <w:t xml:space="preserve"> </w:t>
      </w:r>
      <w:r w:rsidR="00F712FF" w:rsidRPr="006B4513">
        <w:rPr>
          <w:rFonts w:ascii="Times New Roman" w:hAnsi="Times New Roman" w:cs="Times New Roman"/>
          <w:sz w:val="24"/>
          <w:szCs w:val="24"/>
          <w:lang w:val="lt-LT"/>
        </w:rPr>
        <w:t>ir įgyvendinimo teisiniai pagrinda</w:t>
      </w:r>
      <w:r w:rsidR="00EF0568" w:rsidRPr="006B4513">
        <w:rPr>
          <w:rFonts w:ascii="Times New Roman" w:hAnsi="Times New Roman" w:cs="Times New Roman"/>
          <w:sz w:val="24"/>
          <w:szCs w:val="24"/>
          <w:lang w:val="lt-LT"/>
        </w:rPr>
        <w:t xml:space="preserve">i </w:t>
      </w:r>
      <w:r w:rsidR="003A29F2" w:rsidRPr="006B4513">
        <w:rPr>
          <w:rFonts w:ascii="Times New Roman" w:eastAsia="Times New Roman" w:hAnsi="Times New Roman" w:cs="Times New Roman"/>
          <w:color w:val="000000"/>
          <w:sz w:val="24"/>
          <w:szCs w:val="24"/>
          <w:lang w:val="lt-LT" w:eastAsia="lt-LT"/>
        </w:rPr>
        <w:t>yra apibrėžt</w:t>
      </w:r>
      <w:r w:rsidR="00EF0568" w:rsidRPr="006B4513">
        <w:rPr>
          <w:rFonts w:ascii="Times New Roman" w:eastAsia="Times New Roman" w:hAnsi="Times New Roman" w:cs="Times New Roman"/>
          <w:color w:val="000000"/>
          <w:sz w:val="24"/>
          <w:szCs w:val="24"/>
          <w:lang w:val="lt-LT" w:eastAsia="lt-LT"/>
        </w:rPr>
        <w:t>i</w:t>
      </w:r>
      <w:r w:rsidR="003A29F2" w:rsidRPr="006B4513">
        <w:rPr>
          <w:rFonts w:ascii="Times New Roman" w:eastAsia="Times New Roman" w:hAnsi="Times New Roman" w:cs="Times New Roman"/>
          <w:color w:val="000000"/>
          <w:sz w:val="24"/>
          <w:szCs w:val="24"/>
          <w:lang w:val="lt-LT" w:eastAsia="lt-LT"/>
        </w:rPr>
        <w:t xml:space="preserve"> </w:t>
      </w:r>
      <w:r w:rsidR="007473BA" w:rsidRPr="006B4513">
        <w:rPr>
          <w:rFonts w:ascii="Times New Roman" w:hAnsi="Times New Roman" w:cs="Times New Roman"/>
          <w:sz w:val="24"/>
          <w:szCs w:val="24"/>
          <w:lang w:val="lt-LT"/>
        </w:rPr>
        <w:t>Bendrojo naudojimo objektų administratoriaus atrankos ir skyrimo tvarkos apraše,</w:t>
      </w:r>
      <w:r w:rsidR="00857AAA" w:rsidRPr="006B4513">
        <w:rPr>
          <w:rFonts w:ascii="Times New Roman" w:hAnsi="Times New Roman" w:cs="Times New Roman"/>
          <w:sz w:val="24"/>
          <w:szCs w:val="24"/>
          <w:lang w:val="lt-LT"/>
        </w:rPr>
        <w:t xml:space="preserve"> </w:t>
      </w:r>
      <w:r w:rsidR="007473BA" w:rsidRPr="006B4513">
        <w:rPr>
          <w:rFonts w:ascii="Times New Roman" w:hAnsi="Times New Roman" w:cs="Times New Roman"/>
          <w:sz w:val="24"/>
          <w:szCs w:val="24"/>
          <w:lang w:val="lt-LT"/>
        </w:rPr>
        <w:t>patvirtin</w:t>
      </w:r>
      <w:r w:rsidR="00857AAA" w:rsidRPr="006B4513">
        <w:rPr>
          <w:rFonts w:ascii="Times New Roman" w:hAnsi="Times New Roman" w:cs="Times New Roman"/>
          <w:sz w:val="24"/>
          <w:szCs w:val="24"/>
          <w:lang w:val="lt-LT"/>
        </w:rPr>
        <w:t>tame</w:t>
      </w:r>
      <w:r w:rsidR="007473BA" w:rsidRPr="006B4513">
        <w:rPr>
          <w:rFonts w:ascii="Times New Roman" w:hAnsi="Times New Roman" w:cs="Times New Roman"/>
          <w:sz w:val="24"/>
          <w:szCs w:val="24"/>
          <w:lang w:val="lt-LT"/>
        </w:rPr>
        <w:t xml:space="preserve"> </w:t>
      </w:r>
      <w:r w:rsidR="00610F64" w:rsidRPr="006B4513">
        <w:rPr>
          <w:rFonts w:ascii="Times New Roman" w:hAnsi="Times New Roman" w:cs="Times New Roman"/>
          <w:sz w:val="24"/>
          <w:szCs w:val="24"/>
          <w:lang w:val="lt-LT"/>
        </w:rPr>
        <w:t>Lietuvos Respublikos Vyriausybės 2013 m. birželio 20 d. nutarimu</w:t>
      </w:r>
      <w:r w:rsidR="00857AAA" w:rsidRPr="006B4513">
        <w:rPr>
          <w:rFonts w:ascii="Times New Roman" w:hAnsi="Times New Roman" w:cs="Times New Roman"/>
          <w:sz w:val="24"/>
          <w:szCs w:val="24"/>
          <w:lang w:val="lt-LT"/>
        </w:rPr>
        <w:t xml:space="preserve"> </w:t>
      </w:r>
      <w:r w:rsidR="00610F64" w:rsidRPr="006B4513">
        <w:rPr>
          <w:rFonts w:ascii="Times New Roman" w:hAnsi="Times New Roman" w:cs="Times New Roman"/>
          <w:sz w:val="24"/>
          <w:szCs w:val="24"/>
          <w:lang w:val="lt-LT"/>
        </w:rPr>
        <w:t>Nr. 567</w:t>
      </w:r>
      <w:r w:rsidR="00F85B2E" w:rsidRPr="006B4513">
        <w:rPr>
          <w:rFonts w:ascii="Times New Roman" w:hAnsi="Times New Roman" w:cs="Times New Roman"/>
          <w:sz w:val="24"/>
          <w:szCs w:val="24"/>
          <w:lang w:val="lt-LT"/>
        </w:rPr>
        <w:t xml:space="preserve"> (toliau – Aprašas)</w:t>
      </w:r>
      <w:r w:rsidR="004F78F0" w:rsidRPr="006B4513">
        <w:rPr>
          <w:rFonts w:ascii="Times New Roman" w:hAnsi="Times New Roman" w:cs="Times New Roman"/>
          <w:sz w:val="24"/>
          <w:szCs w:val="24"/>
          <w:lang w:val="lt-LT"/>
        </w:rPr>
        <w:t xml:space="preserve">. </w:t>
      </w:r>
      <w:r w:rsidR="0073438F" w:rsidRPr="006B4513">
        <w:rPr>
          <w:rFonts w:ascii="Times New Roman" w:hAnsi="Times New Roman" w:cs="Times New Roman"/>
          <w:sz w:val="24"/>
          <w:szCs w:val="24"/>
          <w:lang w:val="lt-LT"/>
        </w:rPr>
        <w:t>Analizės metu ypa</w:t>
      </w:r>
      <w:r w:rsidR="00C93BE1" w:rsidRPr="006B4513">
        <w:rPr>
          <w:rFonts w:ascii="Times New Roman" w:hAnsi="Times New Roman" w:cs="Times New Roman"/>
          <w:sz w:val="24"/>
          <w:szCs w:val="24"/>
          <w:lang w:val="lt-LT"/>
        </w:rPr>
        <w:t xml:space="preserve">č </w:t>
      </w:r>
      <w:r w:rsidR="0073438F" w:rsidRPr="006B4513">
        <w:rPr>
          <w:rFonts w:ascii="Times New Roman" w:hAnsi="Times New Roman" w:cs="Times New Roman"/>
          <w:sz w:val="24"/>
          <w:szCs w:val="24"/>
          <w:lang w:val="lt-LT"/>
        </w:rPr>
        <w:t xml:space="preserve">dėmesys buvo skiriamas </w:t>
      </w:r>
      <w:r w:rsidR="00F85B2E" w:rsidRPr="006B4513">
        <w:rPr>
          <w:rFonts w:ascii="Times New Roman" w:hAnsi="Times New Roman" w:cs="Times New Roman"/>
          <w:sz w:val="24"/>
          <w:szCs w:val="24"/>
          <w:lang w:val="lt-LT"/>
        </w:rPr>
        <w:t xml:space="preserve">korupcijos rizikos veiksnių nustatymui Savivaldybei </w:t>
      </w:r>
      <w:r w:rsidR="0073438F" w:rsidRPr="006B4513">
        <w:rPr>
          <w:rFonts w:ascii="Times New Roman" w:hAnsi="Times New Roman" w:cs="Times New Roman"/>
          <w:sz w:val="24"/>
          <w:szCs w:val="24"/>
          <w:lang w:val="lt-LT"/>
        </w:rPr>
        <w:t>prakti</w:t>
      </w:r>
      <w:r w:rsidR="00F85B2E" w:rsidRPr="006B4513">
        <w:rPr>
          <w:rFonts w:ascii="Times New Roman" w:hAnsi="Times New Roman" w:cs="Times New Roman"/>
          <w:sz w:val="24"/>
          <w:szCs w:val="24"/>
          <w:lang w:val="lt-LT"/>
        </w:rPr>
        <w:t>koje</w:t>
      </w:r>
      <w:r w:rsidR="0073438F" w:rsidRPr="006B4513">
        <w:rPr>
          <w:rFonts w:ascii="Times New Roman" w:hAnsi="Times New Roman" w:cs="Times New Roman"/>
          <w:sz w:val="24"/>
          <w:szCs w:val="24"/>
          <w:lang w:val="lt-LT"/>
        </w:rPr>
        <w:t xml:space="preserve"> </w:t>
      </w:r>
      <w:r w:rsidR="00F85B2E" w:rsidRPr="006B4513">
        <w:rPr>
          <w:rFonts w:ascii="Times New Roman" w:hAnsi="Times New Roman" w:cs="Times New Roman"/>
          <w:sz w:val="24"/>
          <w:szCs w:val="24"/>
          <w:lang w:val="lt-LT"/>
        </w:rPr>
        <w:t xml:space="preserve">įgyvendinant </w:t>
      </w:r>
      <w:r w:rsidR="0032797A" w:rsidRPr="006B4513">
        <w:rPr>
          <w:rFonts w:ascii="Times New Roman" w:hAnsi="Times New Roman" w:cs="Times New Roman"/>
          <w:sz w:val="24"/>
          <w:szCs w:val="24"/>
          <w:lang w:val="lt-LT"/>
        </w:rPr>
        <w:t>Apraše</w:t>
      </w:r>
      <w:r w:rsidR="00BB0FF7" w:rsidRPr="006B4513">
        <w:rPr>
          <w:rFonts w:ascii="Times New Roman" w:hAnsi="Times New Roman" w:cs="Times New Roman"/>
          <w:sz w:val="24"/>
          <w:szCs w:val="24"/>
          <w:lang w:val="lt-LT"/>
        </w:rPr>
        <w:t xml:space="preserve"> įtvirtint</w:t>
      </w:r>
      <w:r w:rsidR="00F85B2E" w:rsidRPr="006B4513">
        <w:rPr>
          <w:rFonts w:ascii="Times New Roman" w:hAnsi="Times New Roman" w:cs="Times New Roman"/>
          <w:sz w:val="24"/>
          <w:szCs w:val="24"/>
          <w:lang w:val="lt-LT"/>
        </w:rPr>
        <w:t>as</w:t>
      </w:r>
      <w:r w:rsidR="00BB0FF7" w:rsidRPr="006B4513">
        <w:rPr>
          <w:rFonts w:ascii="Times New Roman" w:hAnsi="Times New Roman" w:cs="Times New Roman"/>
          <w:sz w:val="24"/>
          <w:szCs w:val="24"/>
          <w:lang w:val="lt-LT"/>
        </w:rPr>
        <w:t xml:space="preserve"> prievol</w:t>
      </w:r>
      <w:r w:rsidR="00F85B2E" w:rsidRPr="006B4513">
        <w:rPr>
          <w:rFonts w:ascii="Times New Roman" w:hAnsi="Times New Roman" w:cs="Times New Roman"/>
          <w:sz w:val="24"/>
          <w:szCs w:val="24"/>
          <w:lang w:val="lt-LT"/>
        </w:rPr>
        <w:t>es</w:t>
      </w:r>
      <w:r w:rsidR="00CA70F1" w:rsidRPr="006B4513">
        <w:rPr>
          <w:rFonts w:ascii="Times New Roman" w:hAnsi="Times New Roman" w:cs="Times New Roman"/>
          <w:sz w:val="24"/>
          <w:szCs w:val="24"/>
          <w:lang w:val="lt-LT"/>
        </w:rPr>
        <w:t>, ar Savivaldybės priimtuose administraciniuose aktuose</w:t>
      </w:r>
      <w:r w:rsidR="00BF148B" w:rsidRPr="006B4513">
        <w:rPr>
          <w:rFonts w:ascii="Times New Roman" w:hAnsi="Times New Roman" w:cs="Times New Roman"/>
          <w:sz w:val="24"/>
          <w:szCs w:val="24"/>
          <w:lang w:val="lt-LT"/>
        </w:rPr>
        <w:t xml:space="preserve"> bei j</w:t>
      </w:r>
      <w:r w:rsidR="00A9612D" w:rsidRPr="006B4513">
        <w:rPr>
          <w:rFonts w:ascii="Times New Roman" w:hAnsi="Times New Roman" w:cs="Times New Roman"/>
          <w:sz w:val="24"/>
          <w:szCs w:val="24"/>
          <w:lang w:val="lt-LT"/>
        </w:rPr>
        <w:t xml:space="preserve">ų </w:t>
      </w:r>
      <w:r w:rsidR="00343D5D" w:rsidRPr="006B4513">
        <w:rPr>
          <w:rFonts w:ascii="Times New Roman" w:hAnsi="Times New Roman" w:cs="Times New Roman"/>
          <w:sz w:val="24"/>
          <w:szCs w:val="24"/>
          <w:lang w:val="lt-LT"/>
        </w:rPr>
        <w:t>procedūriniuose dokumentuose</w:t>
      </w:r>
      <w:r w:rsidR="00452AC7" w:rsidRPr="006B4513">
        <w:rPr>
          <w:rFonts w:ascii="Times New Roman" w:hAnsi="Times New Roman" w:cs="Times New Roman"/>
          <w:sz w:val="24"/>
          <w:szCs w:val="24"/>
          <w:lang w:val="lt-LT"/>
        </w:rPr>
        <w:t xml:space="preserve"> yra įtvirtinti aiškūs</w:t>
      </w:r>
      <w:r w:rsidR="001A1F91" w:rsidRPr="006B4513">
        <w:rPr>
          <w:rFonts w:ascii="Times New Roman" w:hAnsi="Times New Roman" w:cs="Times New Roman"/>
          <w:sz w:val="24"/>
          <w:szCs w:val="24"/>
          <w:lang w:val="lt-LT"/>
        </w:rPr>
        <w:t>, objektyvūs</w:t>
      </w:r>
      <w:r w:rsidR="00452AC7" w:rsidRPr="006B4513">
        <w:rPr>
          <w:rFonts w:ascii="Times New Roman" w:hAnsi="Times New Roman" w:cs="Times New Roman"/>
          <w:sz w:val="24"/>
          <w:szCs w:val="24"/>
          <w:lang w:val="lt-LT"/>
        </w:rPr>
        <w:t xml:space="preserve"> ir pakankami </w:t>
      </w:r>
      <w:r w:rsidR="005914ED" w:rsidRPr="006B4513">
        <w:rPr>
          <w:rFonts w:ascii="Times New Roman" w:hAnsi="Times New Roman" w:cs="Times New Roman"/>
          <w:sz w:val="24"/>
          <w:szCs w:val="24"/>
          <w:lang w:val="lt-LT"/>
        </w:rPr>
        <w:t xml:space="preserve">administratorių atrankos ir </w:t>
      </w:r>
      <w:r w:rsidR="001A1F91" w:rsidRPr="006B4513">
        <w:rPr>
          <w:rFonts w:ascii="Times New Roman" w:hAnsi="Times New Roman" w:cs="Times New Roman"/>
          <w:sz w:val="24"/>
          <w:szCs w:val="24"/>
          <w:lang w:val="lt-LT"/>
        </w:rPr>
        <w:t>skyrimo kriterijai, kuriais būtų galima racionaliai motyvuoti priimamus sprendimus</w:t>
      </w:r>
      <w:r w:rsidR="002423C2" w:rsidRPr="006B4513">
        <w:rPr>
          <w:rFonts w:ascii="Times New Roman" w:hAnsi="Times New Roman" w:cs="Times New Roman"/>
          <w:sz w:val="24"/>
          <w:szCs w:val="24"/>
          <w:lang w:val="lt-LT"/>
        </w:rPr>
        <w:t xml:space="preserve">, </w:t>
      </w:r>
      <w:r w:rsidR="002423C2" w:rsidRPr="006B4513">
        <w:rPr>
          <w:rFonts w:ascii="Times New Roman" w:eastAsia="Times New Roman" w:hAnsi="Times New Roman" w:cs="Times New Roman"/>
          <w:color w:val="000000" w:themeColor="text1"/>
          <w:sz w:val="24"/>
          <w:szCs w:val="24"/>
          <w:lang w:val="lt-LT" w:eastAsia="lt-LT"/>
        </w:rPr>
        <w:t>ar Savivaldybėje taikoma darbo praktika</w:t>
      </w:r>
      <w:r w:rsidR="00F921AC" w:rsidRPr="006B4513">
        <w:rPr>
          <w:rFonts w:ascii="Times New Roman" w:eastAsia="Times New Roman" w:hAnsi="Times New Roman" w:cs="Times New Roman"/>
          <w:color w:val="000000" w:themeColor="text1"/>
          <w:sz w:val="24"/>
          <w:szCs w:val="24"/>
          <w:lang w:val="lt-LT" w:eastAsia="lt-LT"/>
        </w:rPr>
        <w:t xml:space="preserve"> bendrojo naudojimo objektų valdymo srityje</w:t>
      </w:r>
      <w:r w:rsidR="002423C2" w:rsidRPr="006B4513">
        <w:rPr>
          <w:rFonts w:ascii="Times New Roman" w:eastAsia="Times New Roman" w:hAnsi="Times New Roman" w:cs="Times New Roman"/>
          <w:color w:val="000000" w:themeColor="text1"/>
          <w:sz w:val="24"/>
          <w:szCs w:val="24"/>
          <w:lang w:val="lt-LT" w:eastAsia="lt-LT"/>
        </w:rPr>
        <w:t xml:space="preserve"> yra pakankamai atspari korupcijai.</w:t>
      </w:r>
    </w:p>
    <w:p w14:paraId="3CD61E45" w14:textId="63863C94" w:rsidR="006A30DE" w:rsidRPr="00D142FE" w:rsidRDefault="001D46BA" w:rsidP="00326DA9">
      <w:pPr>
        <w:autoSpaceDE w:val="0"/>
        <w:autoSpaceDN w:val="0"/>
        <w:adjustRightInd w:val="0"/>
        <w:spacing w:after="0" w:line="360" w:lineRule="auto"/>
        <w:ind w:firstLine="851"/>
        <w:jc w:val="both"/>
        <w:rPr>
          <w:rFonts w:ascii="Times New Roman" w:hAnsi="Times New Roman" w:cs="Times New Roman"/>
          <w:bCs/>
          <w:sz w:val="24"/>
          <w:szCs w:val="24"/>
          <w:lang w:val="lt-LT"/>
        </w:rPr>
      </w:pPr>
      <w:r w:rsidRPr="006B4513">
        <w:rPr>
          <w:rFonts w:ascii="Times New Roman" w:hAnsi="Times New Roman" w:cs="Times New Roman"/>
          <w:sz w:val="24"/>
          <w:szCs w:val="24"/>
          <w:lang w:val="lt-LT"/>
        </w:rPr>
        <w:t xml:space="preserve">Savivaldybė </w:t>
      </w:r>
      <w:r w:rsidR="00F85B2E" w:rsidRPr="006B4513">
        <w:rPr>
          <w:rFonts w:ascii="Times New Roman" w:hAnsi="Times New Roman" w:cs="Times New Roman"/>
          <w:sz w:val="24"/>
          <w:szCs w:val="24"/>
          <w:lang w:val="lt-LT"/>
        </w:rPr>
        <w:t xml:space="preserve">pateikė </w:t>
      </w:r>
      <w:r w:rsidRPr="006B4513">
        <w:rPr>
          <w:rFonts w:ascii="Times New Roman" w:hAnsi="Times New Roman" w:cs="Times New Roman"/>
          <w:sz w:val="24"/>
          <w:szCs w:val="24"/>
          <w:lang w:val="lt-LT"/>
        </w:rPr>
        <w:t>informaciją</w:t>
      </w:r>
      <w:r w:rsidRPr="006B4513">
        <w:rPr>
          <w:rStyle w:val="FootnoteReference"/>
          <w:rFonts w:ascii="Times New Roman" w:hAnsi="Times New Roman" w:cs="Times New Roman"/>
          <w:sz w:val="24"/>
          <w:szCs w:val="24"/>
          <w:lang w:val="lt-LT"/>
        </w:rPr>
        <w:footnoteReference w:id="3"/>
      </w:r>
      <w:r w:rsidRPr="006B4513">
        <w:rPr>
          <w:rFonts w:ascii="Times New Roman" w:hAnsi="Times New Roman" w:cs="Times New Roman"/>
          <w:sz w:val="24"/>
          <w:szCs w:val="24"/>
          <w:lang w:val="lt-LT"/>
        </w:rPr>
        <w:t xml:space="preserve">, </w:t>
      </w:r>
      <w:r w:rsidR="00F85B2E" w:rsidRPr="006B4513">
        <w:rPr>
          <w:rFonts w:ascii="Times New Roman" w:hAnsi="Times New Roman" w:cs="Times New Roman"/>
          <w:sz w:val="24"/>
          <w:szCs w:val="24"/>
          <w:lang w:val="lt-LT"/>
        </w:rPr>
        <w:t xml:space="preserve">kad </w:t>
      </w:r>
      <w:r w:rsidRPr="006B4513">
        <w:rPr>
          <w:rFonts w:ascii="Times New Roman" w:hAnsi="Times New Roman" w:cs="Times New Roman"/>
          <w:sz w:val="24"/>
          <w:szCs w:val="24"/>
          <w:lang w:val="lt-LT"/>
        </w:rPr>
        <w:t xml:space="preserve">yra paskyrusi 36 administratorius, kurie teikia bendrojo naudojimo objektų administravimo paslaugas apie 4 tūkst. namų. Daugiausia bendrojo naudojimo objektų Vilniaus mieste </w:t>
      </w:r>
      <w:r w:rsidR="002556B5" w:rsidRPr="006B4513">
        <w:rPr>
          <w:rFonts w:ascii="Times New Roman" w:hAnsi="Times New Roman" w:cs="Times New Roman"/>
          <w:sz w:val="24"/>
          <w:szCs w:val="24"/>
          <w:lang w:val="lt-LT"/>
        </w:rPr>
        <w:t xml:space="preserve">šiuo metu </w:t>
      </w:r>
      <w:r w:rsidRPr="006B4513">
        <w:rPr>
          <w:rFonts w:ascii="Times New Roman" w:hAnsi="Times New Roman" w:cs="Times New Roman"/>
          <w:sz w:val="24"/>
          <w:szCs w:val="24"/>
          <w:lang w:val="lt-LT"/>
        </w:rPr>
        <w:t xml:space="preserve">administruoja „Naujamiesčio būstas“ </w:t>
      </w:r>
      <w:r w:rsidR="00C93BE1" w:rsidRPr="006B4513">
        <w:rPr>
          <w:rFonts w:ascii="Times New Roman" w:hAnsi="Times New Roman" w:cs="Times New Roman"/>
          <w:sz w:val="24"/>
          <w:szCs w:val="24"/>
          <w:lang w:val="lt-LT"/>
        </w:rPr>
        <w:t>–</w:t>
      </w:r>
      <w:r w:rsidR="00FC5864"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710 namų, „Senamiesčio ūkis“</w:t>
      </w:r>
      <w:r w:rsidR="00FC5864" w:rsidRPr="006B4513">
        <w:rPr>
          <w:rFonts w:ascii="Times New Roman" w:hAnsi="Times New Roman" w:cs="Times New Roman"/>
          <w:sz w:val="24"/>
          <w:szCs w:val="24"/>
          <w:lang w:val="lt-LT"/>
        </w:rPr>
        <w:t xml:space="preserve"> </w:t>
      </w:r>
      <w:r w:rsidR="003C32C8" w:rsidRPr="006B4513">
        <w:rPr>
          <w:rFonts w:ascii="Times New Roman" w:hAnsi="Times New Roman" w:cs="Times New Roman"/>
          <w:sz w:val="24"/>
          <w:szCs w:val="24"/>
          <w:lang w:val="lt-LT"/>
        </w:rPr>
        <w:t>–</w:t>
      </w:r>
      <w:r w:rsidR="00FC5864"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631 namus</w:t>
      </w:r>
      <w:r w:rsidR="00FC5864"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„Naujininkų ūkis</w:t>
      </w:r>
      <w:r w:rsidR="003C32C8" w:rsidRPr="006B4513">
        <w:rPr>
          <w:rFonts w:ascii="Times New Roman" w:hAnsi="Times New Roman" w:cs="Times New Roman"/>
          <w:sz w:val="24"/>
          <w:szCs w:val="24"/>
          <w:lang w:val="lt-LT"/>
        </w:rPr>
        <w:t>“</w:t>
      </w:r>
      <w:r w:rsidR="00FC5864" w:rsidRPr="006B4513">
        <w:rPr>
          <w:rFonts w:ascii="Times New Roman" w:hAnsi="Times New Roman" w:cs="Times New Roman"/>
          <w:sz w:val="24"/>
          <w:szCs w:val="24"/>
          <w:lang w:val="lt-LT"/>
        </w:rPr>
        <w:t xml:space="preserve"> </w:t>
      </w:r>
      <w:r w:rsidR="003C32C8"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503 nam</w:t>
      </w:r>
      <w:r w:rsidR="00FC5864" w:rsidRPr="006B4513">
        <w:rPr>
          <w:rFonts w:ascii="Times New Roman" w:hAnsi="Times New Roman" w:cs="Times New Roman"/>
          <w:sz w:val="24"/>
          <w:szCs w:val="24"/>
          <w:lang w:val="lt-LT"/>
        </w:rPr>
        <w:t xml:space="preserve">us, „Žirmūnų būstas“ </w:t>
      </w:r>
      <w:r w:rsidR="003C32C8" w:rsidRPr="006B4513">
        <w:rPr>
          <w:rFonts w:ascii="Times New Roman" w:hAnsi="Times New Roman" w:cs="Times New Roman"/>
          <w:sz w:val="24"/>
          <w:szCs w:val="24"/>
          <w:lang w:val="lt-LT"/>
        </w:rPr>
        <w:t>–</w:t>
      </w:r>
      <w:r w:rsidR="00FC5864" w:rsidRPr="006B4513">
        <w:rPr>
          <w:rFonts w:ascii="Times New Roman" w:hAnsi="Times New Roman" w:cs="Times New Roman"/>
          <w:sz w:val="24"/>
          <w:szCs w:val="24"/>
          <w:lang w:val="lt-LT"/>
        </w:rPr>
        <w:t xml:space="preserve"> 440 namus</w:t>
      </w:r>
      <w:r w:rsidR="002225D4" w:rsidRPr="006B4513">
        <w:rPr>
          <w:rFonts w:ascii="Times New Roman" w:hAnsi="Times New Roman" w:cs="Times New Roman"/>
          <w:sz w:val="24"/>
          <w:szCs w:val="24"/>
          <w:lang w:val="lt-LT"/>
        </w:rPr>
        <w:t xml:space="preserve"> ir „</w:t>
      </w:r>
      <w:r w:rsidR="00E14136" w:rsidRPr="006B4513">
        <w:rPr>
          <w:rFonts w:ascii="Times New Roman" w:hAnsi="Times New Roman" w:cs="Times New Roman"/>
          <w:sz w:val="24"/>
          <w:szCs w:val="24"/>
          <w:lang w:val="lt-LT"/>
        </w:rPr>
        <w:t>P</w:t>
      </w:r>
      <w:r w:rsidR="002225D4" w:rsidRPr="006B4513">
        <w:rPr>
          <w:rFonts w:ascii="Times New Roman" w:hAnsi="Times New Roman" w:cs="Times New Roman"/>
          <w:sz w:val="24"/>
          <w:szCs w:val="24"/>
          <w:lang w:val="lt-LT"/>
        </w:rPr>
        <w:t>riemiestis</w:t>
      </w:r>
      <w:r w:rsidR="0073438F" w:rsidRPr="006B4513">
        <w:rPr>
          <w:rFonts w:ascii="Times New Roman" w:hAnsi="Times New Roman" w:cs="Times New Roman"/>
          <w:sz w:val="24"/>
          <w:szCs w:val="24"/>
          <w:lang w:val="lt-LT"/>
        </w:rPr>
        <w:t>“</w:t>
      </w:r>
      <w:bookmarkStart w:id="3" w:name="_Hlk14187766"/>
      <w:r w:rsidR="002225D4" w:rsidRPr="006B4513">
        <w:rPr>
          <w:rFonts w:ascii="Times New Roman" w:hAnsi="Times New Roman" w:cs="Times New Roman"/>
          <w:sz w:val="24"/>
          <w:szCs w:val="24"/>
          <w:lang w:val="lt-LT"/>
        </w:rPr>
        <w:t xml:space="preserve"> </w:t>
      </w:r>
      <w:bookmarkEnd w:id="3"/>
      <w:r w:rsidR="002225D4" w:rsidRPr="006B4513">
        <w:rPr>
          <w:rFonts w:ascii="Times New Roman" w:hAnsi="Times New Roman" w:cs="Times New Roman"/>
          <w:sz w:val="24"/>
          <w:szCs w:val="24"/>
          <w:lang w:val="lt-LT"/>
        </w:rPr>
        <w:t>– 332 namus</w:t>
      </w:r>
      <w:r w:rsidR="003C32C8" w:rsidRPr="006B4513">
        <w:rPr>
          <w:rFonts w:ascii="Times New Roman" w:hAnsi="Times New Roman" w:cs="Times New Roman"/>
          <w:sz w:val="24"/>
          <w:szCs w:val="24"/>
          <w:lang w:val="lt-LT"/>
        </w:rPr>
        <w:t>, t</w:t>
      </w:r>
      <w:r w:rsidR="006F4BAC" w:rsidRPr="006B4513">
        <w:rPr>
          <w:rFonts w:ascii="Times New Roman" w:hAnsi="Times New Roman" w:cs="Times New Roman"/>
          <w:sz w:val="24"/>
          <w:szCs w:val="24"/>
          <w:lang w:val="lt-LT"/>
        </w:rPr>
        <w:t xml:space="preserve">odėl </w:t>
      </w:r>
      <w:r w:rsidR="00E904F8" w:rsidRPr="006B4513">
        <w:rPr>
          <w:rFonts w:ascii="Times New Roman" w:hAnsi="Times New Roman" w:cs="Times New Roman"/>
          <w:sz w:val="24"/>
          <w:szCs w:val="24"/>
          <w:lang w:val="lt-LT"/>
        </w:rPr>
        <w:t xml:space="preserve">aiškus bei </w:t>
      </w:r>
      <w:r w:rsidR="006F4BAC" w:rsidRPr="006B4513">
        <w:rPr>
          <w:rFonts w:ascii="Times New Roman" w:hAnsi="Times New Roman" w:cs="Times New Roman"/>
          <w:sz w:val="24"/>
          <w:szCs w:val="24"/>
          <w:lang w:val="lt-LT"/>
        </w:rPr>
        <w:t>s</w:t>
      </w:r>
      <w:r w:rsidR="009B5CF4" w:rsidRPr="006B4513">
        <w:rPr>
          <w:rFonts w:ascii="Times New Roman" w:hAnsi="Times New Roman" w:cs="Times New Roman"/>
          <w:sz w:val="24"/>
          <w:szCs w:val="24"/>
          <w:lang w:val="lt-LT"/>
        </w:rPr>
        <w:t>kaidrus</w:t>
      </w:r>
      <w:r w:rsidR="00E904F8" w:rsidRPr="006B4513">
        <w:rPr>
          <w:rFonts w:ascii="Times New Roman" w:hAnsi="Times New Roman" w:cs="Times New Roman"/>
          <w:sz w:val="24"/>
          <w:szCs w:val="24"/>
          <w:lang w:val="lt-LT"/>
        </w:rPr>
        <w:t xml:space="preserve"> </w:t>
      </w:r>
      <w:r w:rsidR="006565CA" w:rsidRPr="006B4513">
        <w:rPr>
          <w:rFonts w:ascii="Times New Roman" w:hAnsi="Times New Roman" w:cs="Times New Roman"/>
          <w:sz w:val="24"/>
          <w:szCs w:val="24"/>
          <w:lang w:val="lt-LT"/>
        </w:rPr>
        <w:t>A</w:t>
      </w:r>
      <w:r w:rsidR="00AD405C" w:rsidRPr="006B4513">
        <w:rPr>
          <w:rFonts w:ascii="Times New Roman" w:hAnsi="Times New Roman" w:cs="Times New Roman"/>
          <w:sz w:val="24"/>
          <w:szCs w:val="24"/>
          <w:lang w:val="lt-LT"/>
        </w:rPr>
        <w:t xml:space="preserve">dministratorių atrankos </w:t>
      </w:r>
      <w:r w:rsidR="004417D4" w:rsidRPr="006B4513">
        <w:rPr>
          <w:rFonts w:ascii="Times New Roman" w:hAnsi="Times New Roman" w:cs="Times New Roman"/>
          <w:sz w:val="24"/>
          <w:szCs w:val="24"/>
          <w:lang w:val="lt-LT"/>
        </w:rPr>
        <w:t>vykdymo</w:t>
      </w:r>
      <w:r w:rsidR="004417D4" w:rsidRPr="006B4513">
        <w:rPr>
          <w:rStyle w:val="CommentReference"/>
          <w:rFonts w:ascii="Times New Roman" w:hAnsi="Times New Roman" w:cs="Times New Roman"/>
          <w:sz w:val="24"/>
          <w:szCs w:val="24"/>
          <w:lang w:val="lt-LT"/>
        </w:rPr>
        <w:t xml:space="preserve">, skyrimo tvarkos nustatymo ir </w:t>
      </w:r>
      <w:r w:rsidR="004417D4" w:rsidRPr="006B4513">
        <w:rPr>
          <w:rStyle w:val="CommentReference"/>
          <w:rFonts w:ascii="Times New Roman" w:hAnsi="Times New Roman" w:cs="Times New Roman"/>
          <w:sz w:val="24"/>
          <w:szCs w:val="24"/>
          <w:lang w:val="lt-LT"/>
        </w:rPr>
        <w:lastRenderedPageBreak/>
        <w:t xml:space="preserve">įgyvendinimo </w:t>
      </w:r>
      <w:r w:rsidR="004417D4" w:rsidRPr="006B4513">
        <w:rPr>
          <w:rFonts w:ascii="Times New Roman" w:hAnsi="Times New Roman" w:cs="Times New Roman"/>
          <w:sz w:val="24"/>
          <w:szCs w:val="24"/>
          <w:lang w:val="lt-LT"/>
        </w:rPr>
        <w:t>p</w:t>
      </w:r>
      <w:r w:rsidR="00AD405C" w:rsidRPr="006B4513">
        <w:rPr>
          <w:rFonts w:ascii="Times New Roman" w:hAnsi="Times New Roman" w:cs="Times New Roman"/>
          <w:sz w:val="24"/>
          <w:szCs w:val="24"/>
          <w:lang w:val="lt-LT"/>
        </w:rPr>
        <w:t>rocedūrinis reguliavimas</w:t>
      </w:r>
      <w:r w:rsidR="0085024A" w:rsidRPr="006B4513">
        <w:rPr>
          <w:rFonts w:ascii="Times New Roman" w:hAnsi="Times New Roman" w:cs="Times New Roman"/>
          <w:sz w:val="24"/>
          <w:szCs w:val="24"/>
          <w:lang w:val="lt-LT"/>
        </w:rPr>
        <w:t xml:space="preserve"> </w:t>
      </w:r>
      <w:r w:rsidR="003C32C8" w:rsidRPr="006B4513">
        <w:rPr>
          <w:rFonts w:ascii="Times New Roman" w:hAnsi="Times New Roman" w:cs="Times New Roman"/>
          <w:sz w:val="24"/>
          <w:szCs w:val="24"/>
          <w:lang w:val="lt-LT"/>
        </w:rPr>
        <w:t xml:space="preserve">pagal </w:t>
      </w:r>
      <w:r w:rsidR="00204105" w:rsidRPr="006B4513">
        <w:rPr>
          <w:rFonts w:ascii="Times New Roman" w:hAnsi="Times New Roman" w:cs="Times New Roman"/>
          <w:sz w:val="24"/>
          <w:szCs w:val="24"/>
          <w:lang w:val="lt-LT"/>
        </w:rPr>
        <w:t>Savivaldybės kompetencij</w:t>
      </w:r>
      <w:r w:rsidR="003C32C8" w:rsidRPr="006B4513">
        <w:rPr>
          <w:rFonts w:ascii="Times New Roman" w:hAnsi="Times New Roman" w:cs="Times New Roman"/>
          <w:sz w:val="24"/>
          <w:szCs w:val="24"/>
          <w:lang w:val="lt-LT"/>
        </w:rPr>
        <w:t>ą</w:t>
      </w:r>
      <w:r w:rsidR="00204105" w:rsidRPr="006B4513">
        <w:rPr>
          <w:rFonts w:ascii="Times New Roman" w:hAnsi="Times New Roman" w:cs="Times New Roman"/>
          <w:sz w:val="24"/>
          <w:szCs w:val="24"/>
          <w:lang w:val="lt-LT"/>
        </w:rPr>
        <w:t xml:space="preserve"> </w:t>
      </w:r>
      <w:r w:rsidR="006F4BAC" w:rsidRPr="006B4513">
        <w:rPr>
          <w:rFonts w:ascii="Times New Roman" w:hAnsi="Times New Roman" w:cs="Times New Roman"/>
          <w:sz w:val="24"/>
          <w:szCs w:val="24"/>
          <w:lang w:val="lt-LT"/>
        </w:rPr>
        <w:t>turi didelę reikšmę formuojant antikorupcinę aplinką.</w:t>
      </w:r>
      <w:r w:rsidR="006F4BAC" w:rsidRPr="00D142FE">
        <w:rPr>
          <w:rFonts w:ascii="Times New Roman" w:hAnsi="Times New Roman" w:cs="Times New Roman"/>
          <w:bCs/>
          <w:sz w:val="24"/>
          <w:szCs w:val="24"/>
          <w:lang w:val="lt-LT"/>
        </w:rPr>
        <w:t xml:space="preserve"> </w:t>
      </w:r>
    </w:p>
    <w:p w14:paraId="0962569A" w14:textId="77777777" w:rsidR="0004250A" w:rsidRPr="00863D73" w:rsidRDefault="0004250A" w:rsidP="00326DA9">
      <w:pPr>
        <w:autoSpaceDE w:val="0"/>
        <w:autoSpaceDN w:val="0"/>
        <w:adjustRightInd w:val="0"/>
        <w:spacing w:after="0" w:line="360" w:lineRule="auto"/>
        <w:ind w:firstLine="851"/>
        <w:jc w:val="both"/>
        <w:rPr>
          <w:rFonts w:ascii="Times New Roman" w:hAnsi="Times New Roman" w:cs="Times New Roman"/>
          <w:bCs/>
          <w:sz w:val="24"/>
          <w:szCs w:val="24"/>
          <w:lang w:val="lt-LT"/>
        </w:rPr>
      </w:pPr>
    </w:p>
    <w:p w14:paraId="02FE947A" w14:textId="2F1C9603" w:rsidR="00625375" w:rsidRPr="006B4513" w:rsidRDefault="00B83D39"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bCs/>
          <w:i/>
          <w:sz w:val="24"/>
          <w:szCs w:val="24"/>
          <w:lang w:val="lt-LT"/>
        </w:rPr>
        <w:t xml:space="preserve">2.1. </w:t>
      </w:r>
      <w:r w:rsidR="003E647E" w:rsidRPr="006B4513">
        <w:rPr>
          <w:rFonts w:ascii="Times New Roman" w:hAnsi="Times New Roman" w:cs="Times New Roman"/>
          <w:i/>
          <w:sz w:val="24"/>
          <w:szCs w:val="24"/>
          <w:lang w:val="lt-LT"/>
        </w:rPr>
        <w:t>Savivaldyb</w:t>
      </w:r>
      <w:r w:rsidR="00AA6270" w:rsidRPr="006B4513">
        <w:rPr>
          <w:rFonts w:ascii="Times New Roman" w:hAnsi="Times New Roman" w:cs="Times New Roman"/>
          <w:i/>
          <w:sz w:val="24"/>
          <w:szCs w:val="24"/>
          <w:lang w:val="lt-LT"/>
        </w:rPr>
        <w:t>ės organizuojama fizinių ir juridinių asmenų, pretenduojančių teikti bendrojo naudojimo objektų administravimo paslaugas</w:t>
      </w:r>
      <w:r w:rsidR="003C32C8" w:rsidRPr="006B4513">
        <w:rPr>
          <w:rFonts w:ascii="Times New Roman" w:hAnsi="Times New Roman" w:cs="Times New Roman"/>
          <w:i/>
          <w:sz w:val="24"/>
          <w:szCs w:val="24"/>
          <w:lang w:val="lt-LT"/>
        </w:rPr>
        <w:t>,</w:t>
      </w:r>
      <w:r w:rsidR="00AA6270" w:rsidRPr="006B4513">
        <w:rPr>
          <w:rFonts w:ascii="Times New Roman" w:hAnsi="Times New Roman" w:cs="Times New Roman"/>
          <w:i/>
          <w:sz w:val="24"/>
          <w:szCs w:val="24"/>
          <w:lang w:val="lt-LT"/>
        </w:rPr>
        <w:t xml:space="preserve"> atrankos procedūra yra formalaus pobūdžio </w:t>
      </w:r>
    </w:p>
    <w:p w14:paraId="69C4019C" w14:textId="77777777" w:rsidR="0004250A" w:rsidRPr="006B4513" w:rsidRDefault="0004250A"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p>
    <w:p w14:paraId="6610C681" w14:textId="63BFEF75" w:rsidR="00D334EC" w:rsidRPr="006B4513" w:rsidRDefault="00503B74" w:rsidP="00326DA9">
      <w:pPr>
        <w:pStyle w:val="Default"/>
        <w:spacing w:line="360" w:lineRule="auto"/>
        <w:ind w:firstLine="720"/>
        <w:jc w:val="both"/>
        <w:rPr>
          <w:rFonts w:ascii="Times New Roman" w:hAnsi="Times New Roman" w:cs="Times New Roman"/>
          <w:color w:val="000000" w:themeColor="text1"/>
        </w:rPr>
      </w:pPr>
      <w:r w:rsidRPr="006B4513">
        <w:rPr>
          <w:rFonts w:ascii="Times New Roman" w:hAnsi="Times New Roman" w:cs="Times New Roman"/>
          <w:color w:val="000000" w:themeColor="text1"/>
        </w:rPr>
        <w:t>Susipažinus su teisiniu reglamentavimu, teisės normų praktiniu įgyvendinimu ir apibendrinus susitikimų su Savivaldybės atstovais metu gautą informaciją</w:t>
      </w:r>
      <w:r w:rsidR="00E00ADD" w:rsidRPr="006B4513">
        <w:rPr>
          <w:rFonts w:ascii="Times New Roman" w:hAnsi="Times New Roman" w:cs="Times New Roman"/>
          <w:color w:val="000000" w:themeColor="text1"/>
        </w:rPr>
        <w:t xml:space="preserve"> apie </w:t>
      </w:r>
      <w:r w:rsidR="005E04B7" w:rsidRPr="006B4513">
        <w:rPr>
          <w:rFonts w:ascii="Times New Roman" w:hAnsi="Times New Roman" w:cs="Times New Roman"/>
          <w:color w:val="000000" w:themeColor="text1"/>
        </w:rPr>
        <w:t xml:space="preserve">Savivaldybės </w:t>
      </w:r>
      <w:r w:rsidR="00B82B34" w:rsidRPr="006B4513">
        <w:rPr>
          <w:rFonts w:ascii="Times New Roman" w:hAnsi="Times New Roman" w:cs="Times New Roman"/>
          <w:color w:val="000000" w:themeColor="text1"/>
        </w:rPr>
        <w:t>organizuojamą</w:t>
      </w:r>
      <w:r w:rsidR="00466473" w:rsidRPr="006B4513">
        <w:rPr>
          <w:rFonts w:ascii="Times New Roman" w:hAnsi="Times New Roman" w:cs="Times New Roman"/>
          <w:color w:val="000000" w:themeColor="text1"/>
        </w:rPr>
        <w:t xml:space="preserve"> </w:t>
      </w:r>
      <w:r w:rsidR="009436C9" w:rsidRPr="006B4513">
        <w:rPr>
          <w:rFonts w:ascii="Times New Roman" w:hAnsi="Times New Roman" w:cs="Times New Roman"/>
          <w:color w:val="000000" w:themeColor="text1"/>
        </w:rPr>
        <w:t>fizinių ir juridinių asmenų</w:t>
      </w:r>
      <w:r w:rsidR="006571E4" w:rsidRPr="006B4513">
        <w:rPr>
          <w:rFonts w:ascii="Times New Roman" w:hAnsi="Times New Roman" w:cs="Times New Roman"/>
          <w:color w:val="000000" w:themeColor="text1"/>
        </w:rPr>
        <w:t xml:space="preserve">, </w:t>
      </w:r>
      <w:r w:rsidR="00216E85" w:rsidRPr="006B4513">
        <w:rPr>
          <w:rFonts w:ascii="Times New Roman" w:hAnsi="Times New Roman" w:cs="Times New Roman"/>
          <w:color w:val="000000" w:themeColor="text1"/>
        </w:rPr>
        <w:t>pretenduojančių teikti bendrojo naudojimo objektų administravimo paslaugas</w:t>
      </w:r>
      <w:r w:rsidR="002B0E8A" w:rsidRPr="006B4513">
        <w:rPr>
          <w:rFonts w:ascii="Times New Roman" w:hAnsi="Times New Roman" w:cs="Times New Roman"/>
          <w:color w:val="000000" w:themeColor="text1"/>
        </w:rPr>
        <w:t xml:space="preserve"> Vilniaus mieste</w:t>
      </w:r>
      <w:r w:rsidR="006571E4" w:rsidRPr="006B4513">
        <w:rPr>
          <w:rFonts w:ascii="Times New Roman" w:hAnsi="Times New Roman" w:cs="Times New Roman"/>
          <w:color w:val="000000" w:themeColor="text1"/>
        </w:rPr>
        <w:t xml:space="preserve"> (toliau – </w:t>
      </w:r>
      <w:r w:rsidR="001E647B" w:rsidRPr="006B4513">
        <w:rPr>
          <w:rFonts w:ascii="Times New Roman" w:hAnsi="Times New Roman" w:cs="Times New Roman"/>
          <w:color w:val="000000" w:themeColor="text1"/>
        </w:rPr>
        <w:t>Pretendentai</w:t>
      </w:r>
      <w:r w:rsidR="006571E4" w:rsidRPr="006B4513">
        <w:rPr>
          <w:rFonts w:ascii="Times New Roman" w:hAnsi="Times New Roman" w:cs="Times New Roman"/>
          <w:color w:val="000000" w:themeColor="text1"/>
        </w:rPr>
        <w:t>)</w:t>
      </w:r>
      <w:r w:rsidR="00A5676F" w:rsidRPr="006B4513">
        <w:rPr>
          <w:rFonts w:ascii="Times New Roman" w:hAnsi="Times New Roman" w:cs="Times New Roman"/>
          <w:color w:val="000000" w:themeColor="text1"/>
        </w:rPr>
        <w:t>,</w:t>
      </w:r>
      <w:r w:rsidR="008960DE" w:rsidRPr="006B4513">
        <w:rPr>
          <w:rFonts w:ascii="Times New Roman" w:hAnsi="Times New Roman" w:cs="Times New Roman"/>
          <w:color w:val="000000" w:themeColor="text1"/>
        </w:rPr>
        <w:t xml:space="preserve"> atrankos procedūr</w:t>
      </w:r>
      <w:r w:rsidR="00466473" w:rsidRPr="006B4513">
        <w:rPr>
          <w:rFonts w:ascii="Times New Roman" w:hAnsi="Times New Roman" w:cs="Times New Roman"/>
          <w:color w:val="000000" w:themeColor="text1"/>
        </w:rPr>
        <w:t xml:space="preserve">ą, </w:t>
      </w:r>
      <w:r w:rsidR="00D334EC" w:rsidRPr="006B4513">
        <w:rPr>
          <w:rFonts w:ascii="Times New Roman" w:hAnsi="Times New Roman" w:cs="Times New Roman"/>
          <w:color w:val="000000" w:themeColor="text1"/>
        </w:rPr>
        <w:t>nustaty</w:t>
      </w:r>
      <w:r w:rsidR="00D93214" w:rsidRPr="006B4513">
        <w:rPr>
          <w:rFonts w:ascii="Times New Roman" w:hAnsi="Times New Roman" w:cs="Times New Roman"/>
          <w:color w:val="000000" w:themeColor="text1"/>
        </w:rPr>
        <w:t>ta, kad</w:t>
      </w:r>
      <w:r w:rsidR="00A9741D" w:rsidRPr="006B4513">
        <w:rPr>
          <w:rFonts w:ascii="Times New Roman" w:hAnsi="Times New Roman" w:cs="Times New Roman"/>
          <w:color w:val="000000" w:themeColor="text1"/>
        </w:rPr>
        <w:t>:</w:t>
      </w:r>
      <w:r w:rsidR="009A685A" w:rsidRPr="006B4513">
        <w:rPr>
          <w:rFonts w:ascii="Times New Roman" w:hAnsi="Times New Roman" w:cs="Times New Roman"/>
          <w:color w:val="000000" w:themeColor="text1"/>
        </w:rPr>
        <w:t xml:space="preserve"> </w:t>
      </w:r>
    </w:p>
    <w:p w14:paraId="2249BEE7" w14:textId="4B129E2C" w:rsidR="002264D4" w:rsidRPr="006B4513" w:rsidRDefault="00D334EC" w:rsidP="00326DA9">
      <w:pPr>
        <w:pStyle w:val="Default"/>
        <w:spacing w:line="360" w:lineRule="auto"/>
        <w:ind w:firstLine="720"/>
        <w:jc w:val="both"/>
        <w:rPr>
          <w:rFonts w:ascii="Times New Roman" w:hAnsi="Times New Roman" w:cs="Times New Roman"/>
        </w:rPr>
      </w:pPr>
      <w:r w:rsidRPr="006B4513">
        <w:rPr>
          <w:rFonts w:ascii="Times New Roman" w:hAnsi="Times New Roman" w:cs="Times New Roman"/>
          <w:color w:val="000000" w:themeColor="text1"/>
        </w:rPr>
        <w:t xml:space="preserve">1. </w:t>
      </w:r>
      <w:r w:rsidR="00CE76DD" w:rsidRPr="006B4513">
        <w:rPr>
          <w:rFonts w:ascii="Times New Roman" w:hAnsi="Times New Roman" w:cs="Times New Roman"/>
          <w:color w:val="000000" w:themeColor="text1"/>
        </w:rPr>
        <w:t xml:space="preserve">Savivaldybės organizuojama </w:t>
      </w:r>
      <w:r w:rsidR="00EC5C1A" w:rsidRPr="006B4513">
        <w:rPr>
          <w:rFonts w:ascii="Times New Roman" w:hAnsi="Times New Roman" w:cs="Times New Roman"/>
          <w:color w:val="000000" w:themeColor="text1"/>
        </w:rPr>
        <w:t>Pretendentų</w:t>
      </w:r>
      <w:r w:rsidR="001E647B" w:rsidRPr="006B4513">
        <w:rPr>
          <w:rFonts w:ascii="Times New Roman" w:hAnsi="Times New Roman" w:cs="Times New Roman"/>
        </w:rPr>
        <w:t xml:space="preserve"> </w:t>
      </w:r>
      <w:r w:rsidR="007B24D6" w:rsidRPr="006B4513">
        <w:rPr>
          <w:rFonts w:ascii="Times New Roman" w:hAnsi="Times New Roman" w:cs="Times New Roman"/>
          <w:color w:val="000000" w:themeColor="text1"/>
        </w:rPr>
        <w:t>atrank</w:t>
      </w:r>
      <w:r w:rsidR="00B76866" w:rsidRPr="006B4513">
        <w:rPr>
          <w:rFonts w:ascii="Times New Roman" w:hAnsi="Times New Roman" w:cs="Times New Roman"/>
          <w:color w:val="000000" w:themeColor="text1"/>
        </w:rPr>
        <w:t>os procedūra yra</w:t>
      </w:r>
      <w:r w:rsidR="009C490C" w:rsidRPr="006B4513">
        <w:rPr>
          <w:rFonts w:ascii="Times New Roman" w:hAnsi="Times New Roman" w:cs="Times New Roman"/>
          <w:color w:val="000000" w:themeColor="text1"/>
        </w:rPr>
        <w:t xml:space="preserve"> </w:t>
      </w:r>
      <w:r w:rsidR="008C4688" w:rsidRPr="006B4513">
        <w:rPr>
          <w:rFonts w:ascii="Times New Roman" w:hAnsi="Times New Roman" w:cs="Times New Roman"/>
          <w:color w:val="000000" w:themeColor="text1"/>
        </w:rPr>
        <w:t xml:space="preserve">tik </w:t>
      </w:r>
      <w:r w:rsidR="009C490C" w:rsidRPr="006B4513">
        <w:rPr>
          <w:rFonts w:ascii="Times New Roman" w:hAnsi="Times New Roman" w:cs="Times New Roman"/>
          <w:color w:val="000000" w:themeColor="text1"/>
        </w:rPr>
        <w:t>formalaus pobūdžio</w:t>
      </w:r>
      <w:r w:rsidR="00D55EFC" w:rsidRPr="006B4513">
        <w:rPr>
          <w:rFonts w:ascii="Times New Roman" w:hAnsi="Times New Roman" w:cs="Times New Roman"/>
          <w:color w:val="000000" w:themeColor="text1"/>
        </w:rPr>
        <w:t>, nes</w:t>
      </w:r>
      <w:r w:rsidR="008568EC" w:rsidRPr="006B4513">
        <w:rPr>
          <w:rFonts w:ascii="Times New Roman" w:hAnsi="Times New Roman" w:cs="Times New Roman"/>
          <w:color w:val="000000" w:themeColor="text1"/>
        </w:rPr>
        <w:t xml:space="preserve"> </w:t>
      </w:r>
      <w:r w:rsidR="008568EC" w:rsidRPr="006B4513">
        <w:rPr>
          <w:rFonts w:ascii="Times New Roman" w:hAnsi="Times New Roman" w:cs="Times New Roman"/>
        </w:rPr>
        <w:t>Pretendentų</w:t>
      </w:r>
      <w:r w:rsidR="00EC5C1A" w:rsidRPr="006B4513">
        <w:rPr>
          <w:rFonts w:ascii="Times New Roman" w:hAnsi="Times New Roman" w:cs="Times New Roman"/>
        </w:rPr>
        <w:t xml:space="preserve"> </w:t>
      </w:r>
      <w:bookmarkStart w:id="4" w:name="_Hlk5789053"/>
      <w:r w:rsidR="00517126" w:rsidRPr="006B4513">
        <w:rPr>
          <w:rFonts w:ascii="Times New Roman" w:hAnsi="Times New Roman" w:cs="Times New Roman"/>
        </w:rPr>
        <w:t xml:space="preserve">gebėjimai </w:t>
      </w:r>
      <w:r w:rsidR="00E263CC" w:rsidRPr="006B4513">
        <w:rPr>
          <w:rFonts w:ascii="Times New Roman" w:hAnsi="Times New Roman" w:cs="Times New Roman"/>
        </w:rPr>
        <w:t xml:space="preserve">ir </w:t>
      </w:r>
      <w:r w:rsidR="001872B7" w:rsidRPr="006B4513">
        <w:rPr>
          <w:rFonts w:ascii="Times New Roman" w:hAnsi="Times New Roman" w:cs="Times New Roman"/>
        </w:rPr>
        <w:t>pasirengim</w:t>
      </w:r>
      <w:r w:rsidR="00517126" w:rsidRPr="006B4513">
        <w:rPr>
          <w:rFonts w:ascii="Times New Roman" w:hAnsi="Times New Roman" w:cs="Times New Roman"/>
        </w:rPr>
        <w:t>as</w:t>
      </w:r>
      <w:r w:rsidR="002B50A9" w:rsidRPr="006B4513">
        <w:rPr>
          <w:rFonts w:ascii="Times New Roman" w:hAnsi="Times New Roman" w:cs="Times New Roman"/>
        </w:rPr>
        <w:t xml:space="preserve"> </w:t>
      </w:r>
      <w:r w:rsidR="001872B7" w:rsidRPr="006B4513">
        <w:rPr>
          <w:rFonts w:ascii="Times New Roman" w:hAnsi="Times New Roman" w:cs="Times New Roman"/>
        </w:rPr>
        <w:t>vykdyti daugiabučių namų bendrojo naudojimo objektų priežiūros administratoriaus funkcijas</w:t>
      </w:r>
      <w:r w:rsidR="00904557" w:rsidRPr="006B4513">
        <w:rPr>
          <w:rFonts w:ascii="Times New Roman" w:hAnsi="Times New Roman" w:cs="Times New Roman"/>
        </w:rPr>
        <w:t xml:space="preserve"> nėra vertinami</w:t>
      </w:r>
      <w:r w:rsidR="00385D6F" w:rsidRPr="006B4513">
        <w:rPr>
          <w:rFonts w:ascii="Times New Roman" w:hAnsi="Times New Roman" w:cs="Times New Roman"/>
        </w:rPr>
        <w:t xml:space="preserve"> (</w:t>
      </w:r>
      <w:r w:rsidR="00904557" w:rsidRPr="006B4513">
        <w:rPr>
          <w:rFonts w:ascii="Times New Roman" w:hAnsi="Times New Roman" w:cs="Times New Roman"/>
        </w:rPr>
        <w:t>nustat</w:t>
      </w:r>
      <w:r w:rsidR="00E650E5" w:rsidRPr="006B4513">
        <w:rPr>
          <w:rFonts w:ascii="Times New Roman" w:hAnsi="Times New Roman" w:cs="Times New Roman"/>
        </w:rPr>
        <w:t>o</w:t>
      </w:r>
      <w:r w:rsidR="00904557" w:rsidRPr="006B4513">
        <w:rPr>
          <w:rFonts w:ascii="Times New Roman" w:hAnsi="Times New Roman" w:cs="Times New Roman"/>
        </w:rPr>
        <w:t>mi</w:t>
      </w:r>
      <w:r w:rsidR="00385D6F" w:rsidRPr="006B4513">
        <w:rPr>
          <w:rFonts w:ascii="Times New Roman" w:hAnsi="Times New Roman" w:cs="Times New Roman"/>
        </w:rPr>
        <w:t>)</w:t>
      </w:r>
      <w:bookmarkEnd w:id="4"/>
      <w:r w:rsidR="00D32A51" w:rsidRPr="006B4513">
        <w:rPr>
          <w:rFonts w:ascii="Times New Roman" w:hAnsi="Times New Roman" w:cs="Times New Roman"/>
        </w:rPr>
        <w:t>.</w:t>
      </w:r>
      <w:r w:rsidR="00D32A51" w:rsidRPr="00D60208">
        <w:rPr>
          <w:rFonts w:ascii="Times New Roman" w:hAnsi="Times New Roman" w:cs="Times New Roman"/>
        </w:rPr>
        <w:t xml:space="preserve"> </w:t>
      </w:r>
      <w:r w:rsidR="00FF121D" w:rsidRPr="006B4513">
        <w:rPr>
          <w:rFonts w:ascii="Times New Roman" w:hAnsi="Times New Roman" w:cs="Times New Roman"/>
        </w:rPr>
        <w:t xml:space="preserve">Analizuojant Savivaldybės pateiktus dokumentus, </w:t>
      </w:r>
      <w:r w:rsidR="00625021" w:rsidRPr="006B4513">
        <w:rPr>
          <w:rFonts w:ascii="Times New Roman" w:hAnsi="Times New Roman" w:cs="Times New Roman"/>
        </w:rPr>
        <w:t>nustatyta,</w:t>
      </w:r>
      <w:r w:rsidR="00013096" w:rsidRPr="006B4513">
        <w:rPr>
          <w:rFonts w:ascii="Times New Roman" w:hAnsi="Times New Roman" w:cs="Times New Roman"/>
        </w:rPr>
        <w:t xml:space="preserve"> kad</w:t>
      </w:r>
      <w:r w:rsidR="009F652B" w:rsidRPr="006B4513">
        <w:rPr>
          <w:rFonts w:ascii="Times New Roman" w:hAnsi="Times New Roman" w:cs="Times New Roman"/>
        </w:rPr>
        <w:t xml:space="preserve"> </w:t>
      </w:r>
      <w:r w:rsidR="00013096" w:rsidRPr="006B4513">
        <w:rPr>
          <w:rFonts w:ascii="Times New Roman" w:hAnsi="Times New Roman" w:cs="Times New Roman"/>
          <w:iCs/>
        </w:rPr>
        <w:t>a</w:t>
      </w:r>
      <w:r w:rsidR="009F652B" w:rsidRPr="006B4513">
        <w:rPr>
          <w:rFonts w:ascii="Times New Roman" w:hAnsi="Times New Roman" w:cs="Times New Roman"/>
          <w:iCs/>
        </w:rPr>
        <w:t xml:space="preserve">trankos vykdymo metu </w:t>
      </w:r>
      <w:r w:rsidR="004F5ED9" w:rsidRPr="006B4513">
        <w:rPr>
          <w:rFonts w:ascii="Times New Roman" w:hAnsi="Times New Roman" w:cs="Times New Roman"/>
          <w:iCs/>
        </w:rPr>
        <w:t xml:space="preserve">Savivaldybės </w:t>
      </w:r>
      <w:r w:rsidR="009F652B" w:rsidRPr="006B4513">
        <w:rPr>
          <w:rFonts w:ascii="Times New Roman" w:hAnsi="Times New Roman" w:cs="Times New Roman"/>
          <w:iCs/>
        </w:rPr>
        <w:t>darbuotojai tik</w:t>
      </w:r>
      <w:r w:rsidR="009F652B" w:rsidRPr="006B4513">
        <w:rPr>
          <w:rFonts w:ascii="Times New Roman" w:hAnsi="Times New Roman" w:cs="Times New Roman"/>
          <w:i/>
          <w:iCs/>
        </w:rPr>
        <w:t xml:space="preserve">  &lt;...&gt; peržiūri </w:t>
      </w:r>
      <w:r w:rsidR="007A2B8E" w:rsidRPr="006B4513">
        <w:rPr>
          <w:rFonts w:ascii="Times New Roman" w:hAnsi="Times New Roman" w:cs="Times New Roman"/>
          <w:i/>
          <w:iCs/>
        </w:rPr>
        <w:t>P</w:t>
      </w:r>
      <w:r w:rsidR="00B505B7" w:rsidRPr="006B4513">
        <w:rPr>
          <w:rFonts w:ascii="Times New Roman" w:hAnsi="Times New Roman" w:cs="Times New Roman"/>
          <w:i/>
          <w:iCs/>
        </w:rPr>
        <w:t xml:space="preserve">retendentų prašymus ir </w:t>
      </w:r>
      <w:r w:rsidR="009F652B" w:rsidRPr="006B4513">
        <w:rPr>
          <w:rFonts w:ascii="Times New Roman" w:hAnsi="Times New Roman" w:cs="Times New Roman"/>
          <w:i/>
          <w:iCs/>
        </w:rPr>
        <w:t>deklaracijose</w:t>
      </w:r>
      <w:r w:rsidR="00013096" w:rsidRPr="006B4513">
        <w:rPr>
          <w:rStyle w:val="FootnoteReference"/>
          <w:rFonts w:ascii="Times New Roman" w:hAnsi="Times New Roman" w:cs="Times New Roman"/>
          <w:i/>
          <w:iCs/>
        </w:rPr>
        <w:footnoteReference w:id="4"/>
      </w:r>
      <w:r w:rsidR="009F652B" w:rsidRPr="006B4513">
        <w:rPr>
          <w:rFonts w:ascii="Times New Roman" w:hAnsi="Times New Roman" w:cs="Times New Roman"/>
          <w:i/>
          <w:iCs/>
        </w:rPr>
        <w:t xml:space="preserve"> pateiktą informaciją, kad ji būtų užpildyta. Atmesti prašymą galima tik tuo atveju, jei deklaracijoje pateikta informacija neatitinka Aprašo 5 punkto reikalavimų. Už duomenų teisingumą ir teisėtumą atsako </w:t>
      </w:r>
      <w:r w:rsidR="00F957A8" w:rsidRPr="006B4513">
        <w:rPr>
          <w:rFonts w:ascii="Times New Roman" w:hAnsi="Times New Roman" w:cs="Times New Roman"/>
          <w:i/>
          <w:iCs/>
        </w:rPr>
        <w:t>P</w:t>
      </w:r>
      <w:r w:rsidR="009F652B" w:rsidRPr="006B4513">
        <w:rPr>
          <w:rFonts w:ascii="Times New Roman" w:hAnsi="Times New Roman" w:cs="Times New Roman"/>
          <w:i/>
          <w:iCs/>
        </w:rPr>
        <w:t>retendentas &lt;..&gt;“</w:t>
      </w:r>
      <w:r w:rsidR="009F652B" w:rsidRPr="006B4513">
        <w:rPr>
          <w:rStyle w:val="FootnoteReference"/>
          <w:rFonts w:ascii="Times New Roman" w:hAnsi="Times New Roman" w:cs="Times New Roman"/>
          <w:i/>
          <w:iCs/>
        </w:rPr>
        <w:footnoteReference w:id="5"/>
      </w:r>
      <w:r w:rsidR="009F652B" w:rsidRPr="006B4513">
        <w:rPr>
          <w:rFonts w:ascii="Times New Roman" w:hAnsi="Times New Roman" w:cs="Times New Roman"/>
          <w:iCs/>
        </w:rPr>
        <w:t>.</w:t>
      </w:r>
      <w:r w:rsidR="009F652B" w:rsidRPr="006B4513">
        <w:rPr>
          <w:rFonts w:ascii="Times New Roman" w:hAnsi="Times New Roman" w:cs="Times New Roman"/>
          <w:i/>
          <w:iCs/>
        </w:rPr>
        <w:t xml:space="preserve"> </w:t>
      </w:r>
      <w:r w:rsidR="0014609C" w:rsidRPr="006B4513">
        <w:rPr>
          <w:rFonts w:ascii="Times New Roman" w:hAnsi="Times New Roman" w:cs="Times New Roman"/>
          <w:iCs/>
        </w:rPr>
        <w:t>Į</w:t>
      </w:r>
      <w:r w:rsidR="00F04460" w:rsidRPr="006B4513">
        <w:rPr>
          <w:rFonts w:ascii="Times New Roman" w:hAnsi="Times New Roman" w:cs="Times New Roman"/>
          <w:iCs/>
        </w:rPr>
        <w:t>vertinus</w:t>
      </w:r>
      <w:r w:rsidR="00005099" w:rsidRPr="006B4513">
        <w:rPr>
          <w:rFonts w:ascii="Times New Roman" w:hAnsi="Times New Roman" w:cs="Times New Roman"/>
          <w:iCs/>
        </w:rPr>
        <w:t xml:space="preserve"> Savivaldybės interneto svetainėje </w:t>
      </w:r>
      <w:r w:rsidR="004C655B" w:rsidRPr="006B4513">
        <w:rPr>
          <w:rFonts w:ascii="Times New Roman" w:hAnsi="Times New Roman" w:cs="Times New Roman"/>
          <w:iCs/>
        </w:rPr>
        <w:t xml:space="preserve">viešai paskelbtų </w:t>
      </w:r>
      <w:r w:rsidR="00F957A8" w:rsidRPr="006B4513">
        <w:rPr>
          <w:rFonts w:ascii="Times New Roman" w:hAnsi="Times New Roman" w:cs="Times New Roman"/>
        </w:rPr>
        <w:t>P</w:t>
      </w:r>
      <w:r w:rsidR="00005099" w:rsidRPr="006B4513">
        <w:rPr>
          <w:rFonts w:ascii="Times New Roman" w:hAnsi="Times New Roman" w:cs="Times New Roman"/>
        </w:rPr>
        <w:t>retendentų deklaracijų turinį</w:t>
      </w:r>
      <w:r w:rsidR="003E0202" w:rsidRPr="006B4513">
        <w:rPr>
          <w:rStyle w:val="FootnoteReference"/>
          <w:rFonts w:ascii="Times New Roman" w:hAnsi="Times New Roman" w:cs="Times New Roman"/>
        </w:rPr>
        <w:footnoteReference w:id="6"/>
      </w:r>
      <w:r w:rsidR="006070DD" w:rsidRPr="006B4513">
        <w:rPr>
          <w:rFonts w:ascii="Times New Roman" w:hAnsi="Times New Roman" w:cs="Times New Roman"/>
        </w:rPr>
        <w:t>,</w:t>
      </w:r>
      <w:r w:rsidR="003E0202" w:rsidRPr="006B4513">
        <w:rPr>
          <w:rFonts w:ascii="Times New Roman" w:hAnsi="Times New Roman" w:cs="Times New Roman"/>
        </w:rPr>
        <w:t xml:space="preserve"> </w:t>
      </w:r>
      <w:r w:rsidR="00005099" w:rsidRPr="006B4513">
        <w:rPr>
          <w:rFonts w:ascii="Times New Roman" w:hAnsi="Times New Roman" w:cs="Times New Roman"/>
        </w:rPr>
        <w:t xml:space="preserve">nustatyta, kad </w:t>
      </w:r>
      <w:r w:rsidR="004C655B" w:rsidRPr="006B4513">
        <w:rPr>
          <w:rFonts w:ascii="Times New Roman" w:hAnsi="Times New Roman" w:cs="Times New Roman"/>
        </w:rPr>
        <w:t>jose</w:t>
      </w:r>
      <w:r w:rsidR="003E0202" w:rsidRPr="006B4513">
        <w:rPr>
          <w:rFonts w:ascii="Times New Roman" w:hAnsi="Times New Roman" w:cs="Times New Roman"/>
        </w:rPr>
        <w:t xml:space="preserve"> pateikia</w:t>
      </w:r>
      <w:r w:rsidR="005B4E8C" w:rsidRPr="006B4513">
        <w:rPr>
          <w:rFonts w:ascii="Times New Roman" w:hAnsi="Times New Roman" w:cs="Times New Roman"/>
        </w:rPr>
        <w:t>ma</w:t>
      </w:r>
      <w:r w:rsidR="003E0202" w:rsidRPr="006B4513">
        <w:rPr>
          <w:rFonts w:ascii="Times New Roman" w:hAnsi="Times New Roman" w:cs="Times New Roman"/>
        </w:rPr>
        <w:t xml:space="preserve"> labai skirtingo turinio ir apimties informacij</w:t>
      </w:r>
      <w:r w:rsidR="00EC28A6" w:rsidRPr="006B4513">
        <w:rPr>
          <w:rFonts w:ascii="Times New Roman" w:hAnsi="Times New Roman" w:cs="Times New Roman"/>
        </w:rPr>
        <w:t>a</w:t>
      </w:r>
      <w:r w:rsidR="003E0202" w:rsidRPr="006B4513">
        <w:rPr>
          <w:rFonts w:ascii="Times New Roman" w:hAnsi="Times New Roman" w:cs="Times New Roman"/>
        </w:rPr>
        <w:t xml:space="preserve">, kurios ne visada pakanka objektyviai įvertinti, ar visi </w:t>
      </w:r>
      <w:r w:rsidR="00E25EEB" w:rsidRPr="006B4513">
        <w:rPr>
          <w:rFonts w:ascii="Times New Roman" w:hAnsi="Times New Roman" w:cs="Times New Roman"/>
        </w:rPr>
        <w:t>Pretendentai</w:t>
      </w:r>
      <w:r w:rsidR="00F957A8" w:rsidRPr="006B4513">
        <w:rPr>
          <w:rFonts w:ascii="Times New Roman" w:hAnsi="Times New Roman" w:cs="Times New Roman"/>
        </w:rPr>
        <w:t xml:space="preserve"> </w:t>
      </w:r>
      <w:r w:rsidR="003E0202" w:rsidRPr="006B4513">
        <w:rPr>
          <w:rFonts w:ascii="Times New Roman" w:hAnsi="Times New Roman" w:cs="Times New Roman"/>
        </w:rPr>
        <w:t xml:space="preserve">iš tikrųjų yra pasiruošę tinkamai prižiūrėti daugiabučių </w:t>
      </w:r>
      <w:r w:rsidR="00B11FFF" w:rsidRPr="006B4513">
        <w:rPr>
          <w:rFonts w:ascii="Times New Roman" w:hAnsi="Times New Roman" w:cs="Times New Roman"/>
        </w:rPr>
        <w:t>bendrojo naudojimo objektų savininkų</w:t>
      </w:r>
      <w:r w:rsidR="003E0202" w:rsidRPr="006B4513">
        <w:rPr>
          <w:rFonts w:ascii="Times New Roman" w:hAnsi="Times New Roman" w:cs="Times New Roman"/>
        </w:rPr>
        <w:t xml:space="preserve"> jiems patikėtą turtą</w:t>
      </w:r>
      <w:r w:rsidR="00B11FFF" w:rsidRPr="006B4513">
        <w:rPr>
          <w:rFonts w:ascii="Times New Roman" w:hAnsi="Times New Roman" w:cs="Times New Roman"/>
        </w:rPr>
        <w:t>.</w:t>
      </w:r>
      <w:r w:rsidR="00415DB6" w:rsidRPr="006B4513">
        <w:rPr>
          <w:rFonts w:ascii="Times New Roman" w:hAnsi="Times New Roman" w:cs="Times New Roman"/>
        </w:rPr>
        <w:t xml:space="preserve"> </w:t>
      </w:r>
      <w:r w:rsidR="000F34CF" w:rsidRPr="006B4513">
        <w:rPr>
          <w:rFonts w:ascii="Times New Roman" w:hAnsi="Times New Roman" w:cs="Times New Roman"/>
        </w:rPr>
        <w:t xml:space="preserve">Paminėtini keletas pavyzdžių: </w:t>
      </w:r>
      <w:r w:rsidR="00C268E7" w:rsidRPr="006B4513">
        <w:rPr>
          <w:rFonts w:ascii="Times New Roman" w:hAnsi="Times New Roman" w:cs="Times New Roman"/>
        </w:rPr>
        <w:t>UAB „Orenus“ 2017-08-01</w:t>
      </w:r>
      <w:r w:rsidR="00187E83" w:rsidRPr="006B4513">
        <w:rPr>
          <w:rFonts w:ascii="Times New Roman" w:hAnsi="Times New Roman" w:cs="Times New Roman"/>
        </w:rPr>
        <w:t xml:space="preserve"> deklaracijoje Nr. O-170801/2, </w:t>
      </w:r>
      <w:r w:rsidR="00621A93" w:rsidRPr="006B4513">
        <w:rPr>
          <w:rFonts w:ascii="Times New Roman" w:hAnsi="Times New Roman" w:cs="Times New Roman"/>
        </w:rPr>
        <w:t>pateikdam</w:t>
      </w:r>
      <w:r w:rsidR="00A51CA5" w:rsidRPr="006B4513">
        <w:rPr>
          <w:rFonts w:ascii="Times New Roman" w:hAnsi="Times New Roman" w:cs="Times New Roman"/>
        </w:rPr>
        <w:t>a</w:t>
      </w:r>
      <w:r w:rsidR="00621A93" w:rsidRPr="006B4513">
        <w:rPr>
          <w:rFonts w:ascii="Times New Roman" w:hAnsi="Times New Roman" w:cs="Times New Roman"/>
        </w:rPr>
        <w:t xml:space="preserve"> informaciją apie pasirengimą vykdyti bendrojo naudojimo objektų administravimą</w:t>
      </w:r>
      <w:r w:rsidR="00621A93" w:rsidRPr="006B4513">
        <w:rPr>
          <w:rStyle w:val="FootnoteReference"/>
          <w:rFonts w:ascii="Times New Roman" w:hAnsi="Times New Roman" w:cs="Times New Roman"/>
        </w:rPr>
        <w:footnoteReference w:id="7"/>
      </w:r>
      <w:r w:rsidR="00DB0793" w:rsidRPr="006B4513">
        <w:rPr>
          <w:rFonts w:ascii="Times New Roman" w:hAnsi="Times New Roman" w:cs="Times New Roman"/>
        </w:rPr>
        <w:t>, nurod</w:t>
      </w:r>
      <w:r w:rsidR="00891F3D" w:rsidRPr="006B4513">
        <w:rPr>
          <w:rFonts w:ascii="Times New Roman" w:hAnsi="Times New Roman" w:cs="Times New Roman"/>
        </w:rPr>
        <w:t>o</w:t>
      </w:r>
      <w:r w:rsidR="00DB0793" w:rsidRPr="006B4513">
        <w:rPr>
          <w:rFonts w:ascii="Times New Roman" w:hAnsi="Times New Roman" w:cs="Times New Roman"/>
        </w:rPr>
        <w:t xml:space="preserve">, kad </w:t>
      </w:r>
      <w:r w:rsidR="009141EC" w:rsidRPr="006B4513">
        <w:rPr>
          <w:rFonts w:ascii="Times New Roman" w:hAnsi="Times New Roman" w:cs="Times New Roman"/>
          <w:i/>
        </w:rPr>
        <w:t>„&lt;...&gt;</w:t>
      </w:r>
      <w:r w:rsidR="005D763F" w:rsidRPr="006B4513">
        <w:rPr>
          <w:rFonts w:ascii="Times New Roman" w:hAnsi="Times New Roman" w:cs="Times New Roman"/>
          <w:i/>
        </w:rPr>
        <w:t xml:space="preserve"> </w:t>
      </w:r>
      <w:r w:rsidR="00E0624E" w:rsidRPr="006B4513">
        <w:rPr>
          <w:rFonts w:ascii="Times New Roman" w:hAnsi="Times New Roman" w:cs="Times New Roman"/>
          <w:i/>
        </w:rPr>
        <w:t>administruoja daugiabučius gyvenamuosius namus</w:t>
      </w:r>
      <w:r w:rsidR="00F20EE8" w:rsidRPr="006B4513">
        <w:rPr>
          <w:rFonts w:ascii="Times New Roman" w:hAnsi="Times New Roman" w:cs="Times New Roman"/>
          <w:i/>
        </w:rPr>
        <w:t xml:space="preserve">, užtikrina bendrojo naudojimo objektų priežiūrą pagal </w:t>
      </w:r>
      <w:r w:rsidR="004118E1" w:rsidRPr="006B4513">
        <w:rPr>
          <w:rFonts w:ascii="Times New Roman" w:hAnsi="Times New Roman" w:cs="Times New Roman"/>
          <w:i/>
        </w:rPr>
        <w:t>teisės aktų reikalavimus</w:t>
      </w:r>
      <w:r w:rsidR="00F04EE5" w:rsidRPr="006B4513">
        <w:rPr>
          <w:rFonts w:ascii="Times New Roman" w:hAnsi="Times New Roman" w:cs="Times New Roman"/>
          <w:i/>
        </w:rPr>
        <w:t xml:space="preserve"> bei pagal namo gyventojų priimtus</w:t>
      </w:r>
      <w:r w:rsidR="001C3675" w:rsidRPr="006B4513">
        <w:rPr>
          <w:rFonts w:ascii="Times New Roman" w:hAnsi="Times New Roman" w:cs="Times New Roman"/>
          <w:i/>
        </w:rPr>
        <w:t xml:space="preserve"> </w:t>
      </w:r>
      <w:r w:rsidR="00F04EE5" w:rsidRPr="006B4513">
        <w:rPr>
          <w:rFonts w:ascii="Times New Roman" w:hAnsi="Times New Roman" w:cs="Times New Roman"/>
          <w:i/>
        </w:rPr>
        <w:t>sprendimus</w:t>
      </w:r>
      <w:r w:rsidR="001C3675" w:rsidRPr="006B4513">
        <w:rPr>
          <w:rFonts w:ascii="Times New Roman" w:hAnsi="Times New Roman" w:cs="Times New Roman"/>
          <w:i/>
        </w:rPr>
        <w:t xml:space="preserve"> ir siekdamas sukurti</w:t>
      </w:r>
      <w:r w:rsidR="00111318" w:rsidRPr="006B4513">
        <w:rPr>
          <w:rFonts w:ascii="Times New Roman" w:hAnsi="Times New Roman" w:cs="Times New Roman"/>
          <w:i/>
        </w:rPr>
        <w:t xml:space="preserve"> gražią, šiltą ir jaukią gyvenamąją aplinką jų daugiabučiame gyvenamajame name &lt;...&gt;“</w:t>
      </w:r>
      <w:r w:rsidR="00891F3D" w:rsidRPr="006B4513">
        <w:rPr>
          <w:rFonts w:ascii="Times New Roman" w:hAnsi="Times New Roman" w:cs="Times New Roman"/>
        </w:rPr>
        <w:t>,</w:t>
      </w:r>
      <w:r w:rsidR="00891F3D" w:rsidRPr="006B4513">
        <w:rPr>
          <w:rFonts w:ascii="Times New Roman" w:hAnsi="Times New Roman" w:cs="Times New Roman"/>
          <w:i/>
        </w:rPr>
        <w:t xml:space="preserve"> </w:t>
      </w:r>
      <w:r w:rsidR="009428C0" w:rsidRPr="006B4513">
        <w:rPr>
          <w:rFonts w:ascii="Times New Roman" w:hAnsi="Times New Roman" w:cs="Times New Roman"/>
        </w:rPr>
        <w:t xml:space="preserve">UAB </w:t>
      </w:r>
      <w:r w:rsidR="009428C0" w:rsidRPr="006B4513">
        <w:rPr>
          <w:rFonts w:ascii="Times New Roman" w:hAnsi="Times New Roman" w:cs="Times New Roman"/>
        </w:rPr>
        <w:lastRenderedPageBreak/>
        <w:t>„Šilėja“</w:t>
      </w:r>
      <w:r w:rsidR="002A3A0B" w:rsidRPr="006B4513">
        <w:rPr>
          <w:rFonts w:ascii="Times New Roman" w:hAnsi="Times New Roman" w:cs="Times New Roman"/>
        </w:rPr>
        <w:t xml:space="preserve"> </w:t>
      </w:r>
      <w:r w:rsidR="009428C0" w:rsidRPr="006B4513">
        <w:rPr>
          <w:rStyle w:val="st"/>
          <w:rFonts w:ascii="Times New Roman" w:hAnsi="Times New Roman"/>
        </w:rPr>
        <w:t>2018-03-29 deklaracij</w:t>
      </w:r>
      <w:r w:rsidR="002B48CE" w:rsidRPr="006B4513">
        <w:rPr>
          <w:rStyle w:val="st"/>
          <w:rFonts w:ascii="Times New Roman" w:hAnsi="Times New Roman"/>
        </w:rPr>
        <w:t xml:space="preserve">oje </w:t>
      </w:r>
      <w:r w:rsidR="009428C0" w:rsidRPr="006B4513">
        <w:rPr>
          <w:rStyle w:val="st"/>
          <w:rFonts w:ascii="Times New Roman" w:hAnsi="Times New Roman"/>
        </w:rPr>
        <w:t>Nr. R3-D-137, nurodo</w:t>
      </w:r>
      <w:r w:rsidR="002B48CE" w:rsidRPr="006B4513">
        <w:rPr>
          <w:rStyle w:val="st"/>
          <w:rFonts w:ascii="Times New Roman" w:hAnsi="Times New Roman"/>
        </w:rPr>
        <w:t xml:space="preserve">, kad „&lt;...&gt; </w:t>
      </w:r>
      <w:r w:rsidR="005965D1" w:rsidRPr="006B4513">
        <w:rPr>
          <w:rStyle w:val="st"/>
          <w:rFonts w:ascii="Times New Roman" w:hAnsi="Times New Roman"/>
          <w:i/>
        </w:rPr>
        <w:t>įmonė pilnai pasirengusi vykdyti bendrojo naudojimo objektų administravimą ir vykdyti funkcijas pagal Vyriausybės patvirtintus administravimo nuostatus &lt;...&gt;“</w:t>
      </w:r>
      <w:r w:rsidR="005965D1" w:rsidRPr="006B4513">
        <w:rPr>
          <w:rStyle w:val="st"/>
          <w:rFonts w:ascii="Times New Roman" w:hAnsi="Times New Roman"/>
        </w:rPr>
        <w:t>,</w:t>
      </w:r>
      <w:r w:rsidR="009428C0" w:rsidRPr="006B4513">
        <w:rPr>
          <w:rFonts w:ascii="Times New Roman" w:hAnsi="Times New Roman" w:cs="Times New Roman"/>
        </w:rPr>
        <w:t xml:space="preserve"> </w:t>
      </w:r>
      <w:r w:rsidR="002A3A0B" w:rsidRPr="006B4513">
        <w:rPr>
          <w:rFonts w:ascii="Times New Roman" w:hAnsi="Times New Roman" w:cs="Times New Roman"/>
        </w:rPr>
        <w:t xml:space="preserve">UAB Administravimo centras </w:t>
      </w:r>
      <w:r w:rsidR="00E650E5" w:rsidRPr="006B4513">
        <w:rPr>
          <w:rFonts w:ascii="Times New Roman" w:hAnsi="Times New Roman" w:cs="Times New Roman"/>
        </w:rPr>
        <w:t>„</w:t>
      </w:r>
      <w:r w:rsidR="002A3A0B" w:rsidRPr="006B4513">
        <w:rPr>
          <w:rFonts w:ascii="Times New Roman" w:hAnsi="Times New Roman" w:cs="Times New Roman"/>
        </w:rPr>
        <w:t>Vilnietis“</w:t>
      </w:r>
      <w:r w:rsidR="00D658CB" w:rsidRPr="006B4513">
        <w:rPr>
          <w:rFonts w:ascii="Times New Roman" w:hAnsi="Times New Roman" w:cs="Times New Roman"/>
          <w:i/>
        </w:rPr>
        <w:t xml:space="preserve"> </w:t>
      </w:r>
      <w:r w:rsidR="00791F69" w:rsidRPr="006B4513">
        <w:rPr>
          <w:rFonts w:ascii="Times New Roman" w:hAnsi="Times New Roman" w:cs="Times New Roman"/>
        </w:rPr>
        <w:t xml:space="preserve">2018-09-05 deklaracijoje Nr. </w:t>
      </w:r>
      <w:r w:rsidR="004E2474" w:rsidRPr="006B4513">
        <w:rPr>
          <w:rFonts w:ascii="Times New Roman" w:hAnsi="Times New Roman" w:cs="Times New Roman"/>
        </w:rPr>
        <w:t>R2-31</w:t>
      </w:r>
      <w:r w:rsidR="00442CDD" w:rsidRPr="006B4513">
        <w:rPr>
          <w:rFonts w:ascii="Times New Roman" w:hAnsi="Times New Roman" w:cs="Times New Roman"/>
        </w:rPr>
        <w:t xml:space="preserve"> ir UAB Būsto renovacijos agentūra 2018-03-27 deklaracijoje Nr. 1 </w:t>
      </w:r>
      <w:r w:rsidR="004E2474" w:rsidRPr="006B4513">
        <w:rPr>
          <w:rFonts w:ascii="Times New Roman" w:hAnsi="Times New Roman" w:cs="Times New Roman"/>
        </w:rPr>
        <w:t>tik išvardina teisės aktus, kuriais vadovaudam</w:t>
      </w:r>
      <w:r w:rsidR="00A51CA5" w:rsidRPr="006B4513">
        <w:rPr>
          <w:rFonts w:ascii="Times New Roman" w:hAnsi="Times New Roman" w:cs="Times New Roman"/>
        </w:rPr>
        <w:t>osi</w:t>
      </w:r>
      <w:r w:rsidR="004E2474" w:rsidRPr="006B4513">
        <w:rPr>
          <w:rFonts w:ascii="Times New Roman" w:hAnsi="Times New Roman" w:cs="Times New Roman"/>
        </w:rPr>
        <w:t xml:space="preserve"> planuoja teikti paslaugas,</w:t>
      </w:r>
      <w:r w:rsidR="007A6E9D" w:rsidRPr="006B4513">
        <w:rPr>
          <w:rFonts w:ascii="Times New Roman" w:hAnsi="Times New Roman" w:cs="Times New Roman"/>
        </w:rPr>
        <w:t xml:space="preserve"> </w:t>
      </w:r>
      <w:r w:rsidR="00194B79" w:rsidRPr="006B4513">
        <w:rPr>
          <w:rFonts w:ascii="Times New Roman" w:hAnsi="Times New Roman" w:cs="Times New Roman"/>
        </w:rPr>
        <w:t>UAB „Būsto valda“</w:t>
      </w:r>
      <w:r w:rsidR="00E650E5" w:rsidRPr="006B4513">
        <w:rPr>
          <w:rFonts w:ascii="Times New Roman" w:hAnsi="Times New Roman" w:cs="Times New Roman"/>
        </w:rPr>
        <w:t>,</w:t>
      </w:r>
      <w:r w:rsidR="00194B79" w:rsidRPr="006B4513">
        <w:rPr>
          <w:rFonts w:ascii="Times New Roman" w:hAnsi="Times New Roman" w:cs="Times New Roman"/>
        </w:rPr>
        <w:t xml:space="preserve"> be administratoriui priskirtų vykdyti funkcijų, reglamentuotų atitinkamuose teisės aktuose</w:t>
      </w:r>
      <w:r w:rsidR="00E650E5" w:rsidRPr="006B4513">
        <w:rPr>
          <w:rFonts w:ascii="Times New Roman" w:hAnsi="Times New Roman" w:cs="Times New Roman"/>
        </w:rPr>
        <w:t>,</w:t>
      </w:r>
      <w:r w:rsidR="00194B79" w:rsidRPr="006B4513">
        <w:rPr>
          <w:rFonts w:ascii="Times New Roman" w:hAnsi="Times New Roman" w:cs="Times New Roman"/>
        </w:rPr>
        <w:t xml:space="preserve"> išvardijimo,</w:t>
      </w:r>
      <w:r w:rsidR="00E65B24" w:rsidRPr="006B4513">
        <w:rPr>
          <w:rFonts w:ascii="Times New Roman" w:hAnsi="Times New Roman" w:cs="Times New Roman"/>
        </w:rPr>
        <w:t xml:space="preserve"> 2018-07-12 deklaracijoje Nr. S-949 </w:t>
      </w:r>
      <w:r w:rsidR="008B5831" w:rsidRPr="006B4513">
        <w:rPr>
          <w:rFonts w:ascii="Times New Roman" w:hAnsi="Times New Roman" w:cs="Times New Roman"/>
        </w:rPr>
        <w:t xml:space="preserve">taip pat </w:t>
      </w:r>
      <w:r w:rsidR="00194B79" w:rsidRPr="006B4513">
        <w:rPr>
          <w:rFonts w:ascii="Times New Roman" w:hAnsi="Times New Roman" w:cs="Times New Roman"/>
        </w:rPr>
        <w:t>nurodo, ka</w:t>
      </w:r>
      <w:r w:rsidR="00E65B24" w:rsidRPr="006B4513">
        <w:rPr>
          <w:rFonts w:ascii="Times New Roman" w:hAnsi="Times New Roman" w:cs="Times New Roman"/>
        </w:rPr>
        <w:t>d</w:t>
      </w:r>
      <w:r w:rsidR="00194B79" w:rsidRPr="006B4513">
        <w:rPr>
          <w:rFonts w:ascii="Times New Roman" w:hAnsi="Times New Roman" w:cs="Times New Roman"/>
        </w:rPr>
        <w:t xml:space="preserve"> </w:t>
      </w:r>
      <w:r w:rsidR="00194B79" w:rsidRPr="006B4513">
        <w:rPr>
          <w:rFonts w:ascii="Times New Roman" w:hAnsi="Times New Roman" w:cs="Times New Roman"/>
          <w:i/>
        </w:rPr>
        <w:t>„&lt;...&gt; ilgametė UAB „Būsto valda“ patirtis, atsakingas požiūris į klientą, geras daugiabučių namų priežiūros veiklos teisinės bazės išmanymas ir aukšti veiklos standartai leidžia užtikrinti kokybišką paslaugų teikimą</w:t>
      </w:r>
      <w:r w:rsidR="00194B79" w:rsidRPr="006B4513">
        <w:rPr>
          <w:rFonts w:ascii="Times New Roman" w:hAnsi="Times New Roman" w:cs="Times New Roman"/>
        </w:rPr>
        <w:t xml:space="preserve"> &lt;...</w:t>
      </w:r>
      <w:r w:rsidR="00D4071F" w:rsidRPr="006B4513">
        <w:rPr>
          <w:rFonts w:ascii="Times New Roman" w:hAnsi="Times New Roman" w:cs="Times New Roman"/>
        </w:rPr>
        <w:t>&gt;</w:t>
      </w:r>
      <w:r w:rsidR="00A34B1C" w:rsidRPr="006B4513">
        <w:rPr>
          <w:rFonts w:ascii="Times New Roman" w:hAnsi="Times New Roman" w:cs="Times New Roman"/>
        </w:rPr>
        <w:t>“</w:t>
      </w:r>
      <w:r w:rsidR="00D4071F" w:rsidRPr="006B4513">
        <w:rPr>
          <w:rFonts w:ascii="Times New Roman" w:hAnsi="Times New Roman" w:cs="Times New Roman"/>
        </w:rPr>
        <w:t xml:space="preserve">, </w:t>
      </w:r>
      <w:r w:rsidR="007A6E9D" w:rsidRPr="006B4513">
        <w:rPr>
          <w:rFonts w:ascii="Times New Roman" w:hAnsi="Times New Roman" w:cs="Times New Roman"/>
        </w:rPr>
        <w:t xml:space="preserve">UAB „Castrade Service“ </w:t>
      </w:r>
      <w:r w:rsidR="00992C77" w:rsidRPr="006B4513">
        <w:rPr>
          <w:rFonts w:ascii="Times New Roman" w:hAnsi="Times New Roman" w:cs="Times New Roman"/>
        </w:rPr>
        <w:t>2014-05-14 deklaracijoje Nr. 202</w:t>
      </w:r>
      <w:r w:rsidR="00CA141C" w:rsidRPr="006B4513">
        <w:rPr>
          <w:rFonts w:ascii="Times New Roman" w:hAnsi="Times New Roman" w:cs="Times New Roman"/>
        </w:rPr>
        <w:t xml:space="preserve"> </w:t>
      </w:r>
      <w:r w:rsidR="00946718" w:rsidRPr="006B4513">
        <w:rPr>
          <w:rFonts w:ascii="Times New Roman" w:hAnsi="Times New Roman" w:cs="Times New Roman"/>
        </w:rPr>
        <w:t xml:space="preserve">ir UAB „Inservis“ </w:t>
      </w:r>
      <w:r w:rsidR="00EC3D0F" w:rsidRPr="006B4513">
        <w:rPr>
          <w:rFonts w:ascii="Times New Roman" w:hAnsi="Times New Roman" w:cs="Times New Roman"/>
        </w:rPr>
        <w:t xml:space="preserve">2018-03-23 deklaracijoje Nr. 2018/03/23-07, </w:t>
      </w:r>
      <w:r w:rsidR="00992C77" w:rsidRPr="006B4513">
        <w:rPr>
          <w:rFonts w:ascii="Times New Roman" w:hAnsi="Times New Roman" w:cs="Times New Roman"/>
        </w:rPr>
        <w:t>apskritai nepateikia informacijos</w:t>
      </w:r>
      <w:r w:rsidR="00C44080" w:rsidRPr="006B4513">
        <w:rPr>
          <w:rFonts w:ascii="Times New Roman" w:hAnsi="Times New Roman" w:cs="Times New Roman"/>
        </w:rPr>
        <w:t>, kaip</w:t>
      </w:r>
      <w:r w:rsidR="00941F93" w:rsidRPr="006B4513">
        <w:rPr>
          <w:rFonts w:ascii="Times New Roman" w:hAnsi="Times New Roman" w:cs="Times New Roman"/>
        </w:rPr>
        <w:t xml:space="preserve"> (kok</w:t>
      </w:r>
      <w:r w:rsidR="00CA141C" w:rsidRPr="006B4513">
        <w:rPr>
          <w:rFonts w:ascii="Times New Roman" w:hAnsi="Times New Roman" w:cs="Times New Roman"/>
        </w:rPr>
        <w:t>i</w:t>
      </w:r>
      <w:r w:rsidR="00794F3C" w:rsidRPr="006B4513">
        <w:rPr>
          <w:rFonts w:ascii="Times New Roman" w:hAnsi="Times New Roman" w:cs="Times New Roman"/>
        </w:rPr>
        <w:t>u būdu</w:t>
      </w:r>
      <w:r w:rsidR="00CA141C" w:rsidRPr="006B4513">
        <w:rPr>
          <w:rFonts w:ascii="Times New Roman" w:hAnsi="Times New Roman" w:cs="Times New Roman"/>
        </w:rPr>
        <w:t>)</w:t>
      </w:r>
      <w:r w:rsidR="00C44080" w:rsidRPr="006B4513">
        <w:rPr>
          <w:rFonts w:ascii="Times New Roman" w:hAnsi="Times New Roman" w:cs="Times New Roman"/>
        </w:rPr>
        <w:t xml:space="preserve"> planuoja</w:t>
      </w:r>
      <w:r w:rsidR="00452120" w:rsidRPr="006B4513">
        <w:rPr>
          <w:rFonts w:ascii="Times New Roman" w:hAnsi="Times New Roman" w:cs="Times New Roman"/>
        </w:rPr>
        <w:t xml:space="preserve"> </w:t>
      </w:r>
      <w:r w:rsidR="00992C77" w:rsidRPr="006B4513">
        <w:rPr>
          <w:rFonts w:ascii="Times New Roman" w:hAnsi="Times New Roman" w:cs="Times New Roman"/>
        </w:rPr>
        <w:t>vykdyti bendrojo naudojimo objektų administravimą</w:t>
      </w:r>
      <w:r w:rsidR="00452120" w:rsidRPr="006B4513">
        <w:rPr>
          <w:rFonts w:ascii="Times New Roman" w:hAnsi="Times New Roman" w:cs="Times New Roman"/>
        </w:rPr>
        <w:t xml:space="preserve">, UAB </w:t>
      </w:r>
      <w:r w:rsidR="00267DEB" w:rsidRPr="006B4513">
        <w:rPr>
          <w:rFonts w:ascii="Times New Roman" w:hAnsi="Times New Roman" w:cs="Times New Roman"/>
        </w:rPr>
        <w:t xml:space="preserve">„Miesto butų ūkis“ </w:t>
      </w:r>
      <w:r w:rsidR="00853785" w:rsidRPr="006B4513">
        <w:rPr>
          <w:rFonts w:ascii="Times New Roman" w:hAnsi="Times New Roman" w:cs="Times New Roman"/>
        </w:rPr>
        <w:t>2018-03-29 deklaracijoje Nr. 3 tik nurodo bendrojo naudojimo objektų administravimo tarifo dydį</w:t>
      </w:r>
      <w:r w:rsidR="004531AA" w:rsidRPr="006B4513">
        <w:rPr>
          <w:rFonts w:ascii="Times New Roman" w:hAnsi="Times New Roman" w:cs="Times New Roman"/>
        </w:rPr>
        <w:t>, o</w:t>
      </w:r>
      <w:r w:rsidR="00450E3F" w:rsidRPr="006B4513">
        <w:rPr>
          <w:rFonts w:ascii="Times New Roman" w:hAnsi="Times New Roman" w:cs="Times New Roman"/>
        </w:rPr>
        <w:t xml:space="preserve"> </w:t>
      </w:r>
      <w:r w:rsidR="00450E3F" w:rsidRPr="006B4513">
        <w:rPr>
          <w:rFonts w:ascii="Times New Roman" w:eastAsiaTheme="minorHAnsi" w:hAnsi="Times New Roman" w:cs="Times New Roman"/>
          <w:lang w:eastAsia="en-US"/>
        </w:rPr>
        <w:t>apie pasirengimą vykdyti bendrojo naudojimo objektų administravimą</w:t>
      </w:r>
      <w:r w:rsidR="004531AA" w:rsidRPr="006B4513">
        <w:rPr>
          <w:rFonts w:ascii="Times New Roman" w:eastAsiaTheme="minorHAnsi" w:hAnsi="Times New Roman" w:cs="Times New Roman"/>
          <w:lang w:eastAsia="en-US"/>
        </w:rPr>
        <w:t xml:space="preserve"> nurodo, jog </w:t>
      </w:r>
      <w:r w:rsidR="004531AA" w:rsidRPr="006B4513">
        <w:rPr>
          <w:rFonts w:ascii="Times New Roman" w:eastAsiaTheme="minorHAnsi" w:hAnsi="Times New Roman" w:cs="Times New Roman"/>
          <w:i/>
          <w:lang w:eastAsia="en-US"/>
        </w:rPr>
        <w:t xml:space="preserve">„&lt;...&gt; </w:t>
      </w:r>
      <w:r w:rsidR="00450E3F" w:rsidRPr="006B4513">
        <w:rPr>
          <w:rFonts w:ascii="Times New Roman" w:eastAsiaTheme="minorHAnsi" w:hAnsi="Times New Roman" w:cs="Times New Roman"/>
          <w:i/>
          <w:lang w:eastAsia="en-US"/>
        </w:rPr>
        <w:t xml:space="preserve">savivaldybės vykdomajai institucijai atrinkus bendrovę teikti bendrojo naudojimo objektų administravimo paslaugas, </w:t>
      </w:r>
      <w:r w:rsidR="00450E3F" w:rsidRPr="006B4513">
        <w:rPr>
          <w:rFonts w:ascii="Times New Roman" w:eastAsiaTheme="minorHAnsi" w:hAnsi="Times New Roman" w:cs="Times New Roman"/>
          <w:i/>
          <w:u w:val="single"/>
          <w:lang w:eastAsia="en-US"/>
        </w:rPr>
        <w:t>bus sudarytos</w:t>
      </w:r>
      <w:r w:rsidR="00450E3F" w:rsidRPr="006B4513">
        <w:rPr>
          <w:rFonts w:ascii="Times New Roman" w:eastAsiaTheme="minorHAnsi" w:hAnsi="Times New Roman" w:cs="Times New Roman"/>
          <w:i/>
          <w:lang w:eastAsia="en-US"/>
        </w:rPr>
        <w:t xml:space="preserve"> sutartys su darbuotojais, kurie užtikrins tinkamą administravimo nuostatų įgyvendinimą. Bendrovė maksimaliai ir visapusiškai rūpinsis gyventojų turto priežiūra, savo įsipareigojimų tinkamu vykdymu, sieks klientų pasitikėjimo ir užtikrins, kad gyventojams būtų teikiamos aukščiausios kokybės paslaugos</w:t>
      </w:r>
      <w:r w:rsidR="004531AA" w:rsidRPr="006B4513">
        <w:rPr>
          <w:rFonts w:ascii="Times New Roman" w:eastAsiaTheme="minorHAnsi" w:hAnsi="Times New Roman" w:cs="Times New Roman"/>
          <w:i/>
          <w:lang w:eastAsia="en-US"/>
        </w:rPr>
        <w:t xml:space="preserve"> &lt;...&gt;“</w:t>
      </w:r>
      <w:r w:rsidR="00A657A4" w:rsidRPr="006B4513">
        <w:rPr>
          <w:rFonts w:ascii="Times New Roman" w:eastAsiaTheme="minorHAnsi" w:hAnsi="Times New Roman" w:cs="Times New Roman"/>
          <w:lang w:eastAsia="en-US"/>
        </w:rPr>
        <w:t xml:space="preserve">, </w:t>
      </w:r>
      <w:r w:rsidR="006A517D" w:rsidRPr="006B4513">
        <w:rPr>
          <w:rFonts w:ascii="Times New Roman" w:eastAsiaTheme="minorHAnsi" w:hAnsi="Times New Roman" w:cs="Times New Roman"/>
          <w:lang w:eastAsia="en-US"/>
        </w:rPr>
        <w:t xml:space="preserve">UAB „Srėdė ir </w:t>
      </w:r>
      <w:r w:rsidR="00027DA9" w:rsidRPr="006B4513">
        <w:rPr>
          <w:rFonts w:ascii="Times New Roman" w:hAnsi="Times New Roman" w:cs="Times New Roman"/>
        </w:rPr>
        <w:t>K</w:t>
      </w:r>
      <w:r w:rsidR="00E650E5" w:rsidRPr="006B4513">
        <w:rPr>
          <w:rFonts w:ascii="Times New Roman" w:hAnsi="Times New Roman" w:cs="Times New Roman"/>
        </w:rPr>
        <w:t>o</w:t>
      </w:r>
      <w:r w:rsidR="00027DA9" w:rsidRPr="006B4513">
        <w:rPr>
          <w:rFonts w:ascii="Times New Roman" w:hAnsi="Times New Roman" w:cs="Times New Roman"/>
        </w:rPr>
        <w:t>“ 2017</w:t>
      </w:r>
      <w:r w:rsidR="006A517D" w:rsidRPr="006B4513">
        <w:rPr>
          <w:rFonts w:ascii="Times New Roman" w:eastAsiaTheme="minorHAnsi" w:hAnsi="Times New Roman" w:cs="Times New Roman"/>
          <w:lang w:eastAsia="en-US"/>
        </w:rPr>
        <w:t xml:space="preserve">-10-05 deklaracijoje Nr. </w:t>
      </w:r>
      <w:r w:rsidR="00D67A55" w:rsidRPr="006B4513">
        <w:rPr>
          <w:rFonts w:ascii="Times New Roman" w:eastAsiaTheme="minorHAnsi" w:hAnsi="Times New Roman" w:cs="Times New Roman"/>
          <w:lang w:eastAsia="en-US"/>
        </w:rPr>
        <w:t xml:space="preserve">2017/10/01 taip pat </w:t>
      </w:r>
      <w:r w:rsidR="0000635D" w:rsidRPr="006B4513">
        <w:rPr>
          <w:rFonts w:ascii="Times New Roman" w:eastAsiaTheme="minorHAnsi" w:hAnsi="Times New Roman" w:cs="Times New Roman"/>
          <w:lang w:eastAsia="en-US"/>
        </w:rPr>
        <w:t xml:space="preserve">tik nurodo, kad </w:t>
      </w:r>
      <w:r w:rsidR="0000635D" w:rsidRPr="006B4513">
        <w:rPr>
          <w:rFonts w:ascii="Times New Roman" w:eastAsiaTheme="minorHAnsi" w:hAnsi="Times New Roman" w:cs="Times New Roman"/>
          <w:i/>
          <w:lang w:eastAsia="en-US"/>
        </w:rPr>
        <w:t xml:space="preserve">„&lt;...&gt; savivaldybės vykdomajai institucijai atrinkus (paskyrus) </w:t>
      </w:r>
      <w:r w:rsidR="003967AF" w:rsidRPr="006B4513">
        <w:rPr>
          <w:rFonts w:ascii="Times New Roman" w:eastAsiaTheme="minorHAnsi" w:hAnsi="Times New Roman" w:cs="Times New Roman"/>
          <w:i/>
          <w:lang w:eastAsia="en-US"/>
        </w:rPr>
        <w:t>bendrovę teikti bendrojo naudojimo objektų administravimo paslaugas</w:t>
      </w:r>
      <w:r w:rsidR="005A5026" w:rsidRPr="006B4513">
        <w:rPr>
          <w:rFonts w:ascii="Times New Roman" w:eastAsiaTheme="minorHAnsi" w:hAnsi="Times New Roman" w:cs="Times New Roman"/>
          <w:i/>
          <w:lang w:eastAsia="en-US"/>
        </w:rPr>
        <w:t>, bus sudarytos sutartys su darbuotojais &lt;...&gt;“</w:t>
      </w:r>
      <w:r w:rsidR="005A5026" w:rsidRPr="006B4513">
        <w:rPr>
          <w:rFonts w:ascii="Times New Roman" w:eastAsiaTheme="minorHAnsi" w:hAnsi="Times New Roman" w:cs="Times New Roman"/>
          <w:lang w:eastAsia="en-US"/>
        </w:rPr>
        <w:t xml:space="preserve">, kurie </w:t>
      </w:r>
      <w:r w:rsidR="005A5026" w:rsidRPr="006B4513">
        <w:rPr>
          <w:rFonts w:ascii="Times New Roman" w:eastAsiaTheme="minorHAnsi" w:hAnsi="Times New Roman" w:cs="Times New Roman"/>
          <w:i/>
          <w:lang w:eastAsia="en-US"/>
        </w:rPr>
        <w:t xml:space="preserve">„&lt;...&gt; </w:t>
      </w:r>
      <w:r w:rsidR="001D5A97" w:rsidRPr="006B4513">
        <w:rPr>
          <w:rFonts w:ascii="Times New Roman" w:eastAsiaTheme="minorHAnsi" w:hAnsi="Times New Roman" w:cs="Times New Roman"/>
          <w:i/>
          <w:lang w:eastAsia="en-US"/>
        </w:rPr>
        <w:t>užtikrins tinkamą administravimo nuostatų įgyvendinimą &lt;...&gt;“</w:t>
      </w:r>
      <w:r w:rsidR="000B355A" w:rsidRPr="006B4513">
        <w:rPr>
          <w:rFonts w:ascii="Times New Roman" w:hAnsi="Times New Roman" w:cs="Times New Roman"/>
        </w:rPr>
        <w:t xml:space="preserve">. </w:t>
      </w:r>
      <w:r w:rsidR="009F050E" w:rsidRPr="006B4513">
        <w:rPr>
          <w:rFonts w:ascii="Times New Roman" w:hAnsi="Times New Roman" w:cs="Times New Roman"/>
        </w:rPr>
        <w:t>K</w:t>
      </w:r>
      <w:r w:rsidR="00F37844" w:rsidRPr="006B4513">
        <w:rPr>
          <w:rFonts w:ascii="Times New Roman" w:hAnsi="Times New Roman" w:cs="Times New Roman"/>
        </w:rPr>
        <w:t xml:space="preserve">orupcijos rizikos analizės metu </w:t>
      </w:r>
      <w:r w:rsidR="00D972F0" w:rsidRPr="006B4513">
        <w:rPr>
          <w:rFonts w:ascii="Times New Roman" w:hAnsi="Times New Roman" w:cs="Times New Roman"/>
        </w:rPr>
        <w:t xml:space="preserve">įvertinus </w:t>
      </w:r>
      <w:r w:rsidR="001B4116" w:rsidRPr="006B4513">
        <w:rPr>
          <w:rFonts w:ascii="Times New Roman" w:hAnsi="Times New Roman" w:cs="Times New Roman"/>
        </w:rPr>
        <w:t xml:space="preserve">Lietuvos Respublikos </w:t>
      </w:r>
      <w:r w:rsidR="000B355A" w:rsidRPr="006B4513">
        <w:rPr>
          <w:rFonts w:ascii="Times New Roman" w:hAnsi="Times New Roman" w:cs="Times New Roman"/>
        </w:rPr>
        <w:t>teisės aktų</w:t>
      </w:r>
      <w:r w:rsidR="000F456A" w:rsidRPr="006B4513">
        <w:rPr>
          <w:rFonts w:ascii="Times New Roman" w:hAnsi="Times New Roman" w:cs="Times New Roman"/>
        </w:rPr>
        <w:t xml:space="preserve">, </w:t>
      </w:r>
      <w:r w:rsidR="000B355A" w:rsidRPr="006B4513">
        <w:rPr>
          <w:rFonts w:ascii="Times New Roman" w:hAnsi="Times New Roman" w:cs="Times New Roman"/>
        </w:rPr>
        <w:t xml:space="preserve">reglamentuojančių </w:t>
      </w:r>
      <w:r w:rsidR="00F37844" w:rsidRPr="006B4513">
        <w:rPr>
          <w:rFonts w:ascii="Times New Roman" w:hAnsi="Times New Roman" w:cs="Times New Roman"/>
        </w:rPr>
        <w:t>Pretendentų</w:t>
      </w:r>
      <w:r w:rsidR="000B355A" w:rsidRPr="006B4513">
        <w:rPr>
          <w:rFonts w:ascii="Times New Roman" w:hAnsi="Times New Roman" w:cs="Times New Roman"/>
        </w:rPr>
        <w:t xml:space="preserve"> atrankos procedūr</w:t>
      </w:r>
      <w:r w:rsidR="00300421" w:rsidRPr="006B4513">
        <w:rPr>
          <w:rFonts w:ascii="Times New Roman" w:hAnsi="Times New Roman" w:cs="Times New Roman"/>
        </w:rPr>
        <w:t>os organizavimą</w:t>
      </w:r>
      <w:r w:rsidR="00941216" w:rsidRPr="006B4513">
        <w:rPr>
          <w:rFonts w:ascii="Times New Roman" w:hAnsi="Times New Roman" w:cs="Times New Roman"/>
        </w:rPr>
        <w:t xml:space="preserve">, </w:t>
      </w:r>
      <w:r w:rsidR="00D972F0" w:rsidRPr="006B4513">
        <w:rPr>
          <w:rFonts w:ascii="Times New Roman" w:hAnsi="Times New Roman" w:cs="Times New Roman"/>
        </w:rPr>
        <w:t>nuostatas, nusta</w:t>
      </w:r>
      <w:r w:rsidR="00EF72FB" w:rsidRPr="006B4513">
        <w:rPr>
          <w:rFonts w:ascii="Times New Roman" w:hAnsi="Times New Roman" w:cs="Times New Roman"/>
        </w:rPr>
        <w:t>tyta</w:t>
      </w:r>
      <w:r w:rsidR="00D972F0" w:rsidRPr="006B4513">
        <w:rPr>
          <w:rFonts w:ascii="Times New Roman" w:hAnsi="Times New Roman" w:cs="Times New Roman"/>
        </w:rPr>
        <w:t>, kad</w:t>
      </w:r>
      <w:r w:rsidR="000B355A" w:rsidRPr="006B4513">
        <w:rPr>
          <w:rFonts w:ascii="Times New Roman" w:hAnsi="Times New Roman" w:cs="Times New Roman"/>
        </w:rPr>
        <w:t xml:space="preserve"> </w:t>
      </w:r>
      <w:r w:rsidR="00300421" w:rsidRPr="006B4513">
        <w:rPr>
          <w:rFonts w:ascii="Times New Roman" w:hAnsi="Times New Roman" w:cs="Times New Roman"/>
        </w:rPr>
        <w:t>teisės akt</w:t>
      </w:r>
      <w:r w:rsidR="00041FBB" w:rsidRPr="006B4513">
        <w:rPr>
          <w:rFonts w:ascii="Times New Roman" w:hAnsi="Times New Roman" w:cs="Times New Roman"/>
        </w:rPr>
        <w:t>uose</w:t>
      </w:r>
      <w:r w:rsidR="00300421" w:rsidRPr="006B4513">
        <w:rPr>
          <w:rFonts w:ascii="Times New Roman" w:hAnsi="Times New Roman" w:cs="Times New Roman"/>
        </w:rPr>
        <w:t xml:space="preserve"> </w:t>
      </w:r>
      <w:r w:rsidR="00E96BB8" w:rsidRPr="006B4513">
        <w:rPr>
          <w:rFonts w:ascii="Times New Roman" w:hAnsi="Times New Roman" w:cs="Times New Roman"/>
        </w:rPr>
        <w:t>n</w:t>
      </w:r>
      <w:r w:rsidR="00041FBB" w:rsidRPr="006B4513">
        <w:rPr>
          <w:rFonts w:ascii="Times New Roman" w:hAnsi="Times New Roman" w:cs="Times New Roman"/>
        </w:rPr>
        <w:t>ėra įtvirtint</w:t>
      </w:r>
      <w:r w:rsidR="00E650E5" w:rsidRPr="006B4513">
        <w:rPr>
          <w:rFonts w:ascii="Times New Roman" w:hAnsi="Times New Roman" w:cs="Times New Roman"/>
        </w:rPr>
        <w:t>os</w:t>
      </w:r>
      <w:r w:rsidR="00041FBB" w:rsidRPr="006B4513">
        <w:rPr>
          <w:rFonts w:ascii="Times New Roman" w:hAnsi="Times New Roman" w:cs="Times New Roman"/>
        </w:rPr>
        <w:t xml:space="preserve"> prievolė</w:t>
      </w:r>
      <w:r w:rsidR="00E650E5" w:rsidRPr="006B4513">
        <w:rPr>
          <w:rFonts w:ascii="Times New Roman" w:hAnsi="Times New Roman" w:cs="Times New Roman"/>
        </w:rPr>
        <w:t>s</w:t>
      </w:r>
      <w:r w:rsidR="00E96BB8" w:rsidRPr="006B4513">
        <w:rPr>
          <w:rFonts w:ascii="Times New Roman" w:hAnsi="Times New Roman" w:cs="Times New Roman"/>
        </w:rPr>
        <w:t xml:space="preserve"> Savivaldyb</w:t>
      </w:r>
      <w:r w:rsidR="00041FBB" w:rsidRPr="006B4513">
        <w:rPr>
          <w:rFonts w:ascii="Times New Roman" w:hAnsi="Times New Roman" w:cs="Times New Roman"/>
        </w:rPr>
        <w:t>ei</w:t>
      </w:r>
      <w:r w:rsidR="00E96BB8" w:rsidRPr="006B4513">
        <w:rPr>
          <w:rFonts w:ascii="Times New Roman" w:hAnsi="Times New Roman" w:cs="Times New Roman"/>
        </w:rPr>
        <w:t>, kaip Pretendentų atranką organizuojanči</w:t>
      </w:r>
      <w:r w:rsidR="00041FBB" w:rsidRPr="006B4513">
        <w:rPr>
          <w:rFonts w:ascii="Times New Roman" w:hAnsi="Times New Roman" w:cs="Times New Roman"/>
        </w:rPr>
        <w:t>am</w:t>
      </w:r>
      <w:r w:rsidR="00E96BB8" w:rsidRPr="006B4513">
        <w:rPr>
          <w:rFonts w:ascii="Times New Roman" w:hAnsi="Times New Roman" w:cs="Times New Roman"/>
        </w:rPr>
        <w:t xml:space="preserve"> subjekt</w:t>
      </w:r>
      <w:r w:rsidR="00041FBB" w:rsidRPr="006B4513">
        <w:rPr>
          <w:rFonts w:ascii="Times New Roman" w:hAnsi="Times New Roman" w:cs="Times New Roman"/>
        </w:rPr>
        <w:t>ui</w:t>
      </w:r>
      <w:r w:rsidR="00E96BB8" w:rsidRPr="006B4513">
        <w:rPr>
          <w:rFonts w:ascii="Times New Roman" w:hAnsi="Times New Roman" w:cs="Times New Roman"/>
        </w:rPr>
        <w:t xml:space="preserve">, </w:t>
      </w:r>
      <w:r w:rsidR="00300421" w:rsidRPr="006B4513">
        <w:rPr>
          <w:rFonts w:ascii="Times New Roman" w:hAnsi="Times New Roman" w:cs="Times New Roman"/>
        </w:rPr>
        <w:t>atrankos metu tikrinti pretendentų</w:t>
      </w:r>
      <w:r w:rsidR="00727729" w:rsidRPr="006B4513">
        <w:rPr>
          <w:rFonts w:ascii="Times New Roman" w:hAnsi="Times New Roman" w:cs="Times New Roman"/>
        </w:rPr>
        <w:t xml:space="preserve"> </w:t>
      </w:r>
      <w:r w:rsidR="00300421" w:rsidRPr="006B4513">
        <w:rPr>
          <w:rFonts w:ascii="Times New Roman" w:hAnsi="Times New Roman" w:cs="Times New Roman"/>
        </w:rPr>
        <w:t>dalykinių savybių, profesinių žinių</w:t>
      </w:r>
      <w:r w:rsidR="007B2A3E" w:rsidRPr="006B4513">
        <w:rPr>
          <w:rFonts w:ascii="Times New Roman" w:hAnsi="Times New Roman" w:cs="Times New Roman"/>
        </w:rPr>
        <w:t xml:space="preserve"> bei </w:t>
      </w:r>
      <w:r w:rsidR="00300421" w:rsidRPr="006B4513">
        <w:rPr>
          <w:rFonts w:ascii="Times New Roman" w:hAnsi="Times New Roman" w:cs="Times New Roman"/>
        </w:rPr>
        <w:t xml:space="preserve">gebėjimų vykdyti </w:t>
      </w:r>
      <w:r w:rsidR="008E7890" w:rsidRPr="006B4513">
        <w:rPr>
          <w:rFonts w:ascii="Times New Roman" w:hAnsi="Times New Roman" w:cs="Times New Roman"/>
        </w:rPr>
        <w:t xml:space="preserve">administratoriams </w:t>
      </w:r>
      <w:r w:rsidR="00300421" w:rsidRPr="006B4513">
        <w:rPr>
          <w:rFonts w:ascii="Times New Roman" w:hAnsi="Times New Roman" w:cs="Times New Roman"/>
        </w:rPr>
        <w:t>nustatytas funkcijas</w:t>
      </w:r>
      <w:r w:rsidR="00AD37DE" w:rsidRPr="00D142FE">
        <w:rPr>
          <w:rFonts w:ascii="Times New Roman" w:hAnsi="Times New Roman" w:cs="Times New Roman"/>
        </w:rPr>
        <w:t>.</w:t>
      </w:r>
      <w:r w:rsidR="00E90729" w:rsidRPr="006B4513">
        <w:rPr>
          <w:rFonts w:ascii="Times New Roman" w:hAnsi="Times New Roman" w:cs="Times New Roman"/>
        </w:rPr>
        <w:t xml:space="preserve"> </w:t>
      </w:r>
      <w:r w:rsidR="0083540A" w:rsidRPr="006B4513">
        <w:rPr>
          <w:rFonts w:ascii="Times New Roman" w:hAnsi="Times New Roman" w:cs="Times New Roman"/>
        </w:rPr>
        <w:t xml:space="preserve">Šį teiginį pagrindžia </w:t>
      </w:r>
      <w:r w:rsidR="009B6E32" w:rsidRPr="006B4513">
        <w:rPr>
          <w:rFonts w:ascii="Times New Roman" w:hAnsi="Times New Roman" w:cs="Times New Roman"/>
        </w:rPr>
        <w:t xml:space="preserve">ir </w:t>
      </w:r>
      <w:r w:rsidR="00C747E1" w:rsidRPr="006B4513">
        <w:rPr>
          <w:rFonts w:ascii="Times New Roman" w:hAnsi="Times New Roman" w:cs="Times New Roman"/>
        </w:rPr>
        <w:t xml:space="preserve">Savivaldybės pateikta </w:t>
      </w:r>
      <w:r w:rsidR="003435F2" w:rsidRPr="006B4513">
        <w:rPr>
          <w:rFonts w:ascii="Times New Roman" w:hAnsi="Times New Roman" w:cs="Times New Roman"/>
        </w:rPr>
        <w:t xml:space="preserve">medžiaga </w:t>
      </w:r>
      <w:r w:rsidR="00655C49" w:rsidRPr="006B4513">
        <w:rPr>
          <w:rFonts w:ascii="Times New Roman" w:hAnsi="Times New Roman" w:cs="Times New Roman"/>
        </w:rPr>
        <w:t>api</w:t>
      </w:r>
      <w:r w:rsidR="007450EA" w:rsidRPr="006B4513">
        <w:rPr>
          <w:rFonts w:ascii="Times New Roman" w:hAnsi="Times New Roman" w:cs="Times New Roman"/>
        </w:rPr>
        <w:t>e</w:t>
      </w:r>
      <w:r w:rsidR="00FF6E4D" w:rsidRPr="006B4513">
        <w:rPr>
          <w:rFonts w:ascii="Times New Roman" w:hAnsi="Times New Roman" w:cs="Times New Roman"/>
        </w:rPr>
        <w:t xml:space="preserve"> </w:t>
      </w:r>
      <w:r w:rsidR="00CB5785" w:rsidRPr="006B4513">
        <w:rPr>
          <w:rFonts w:ascii="Times New Roman" w:hAnsi="Times New Roman" w:cs="Times New Roman"/>
        </w:rPr>
        <w:t>2018 metais</w:t>
      </w:r>
      <w:r w:rsidR="00FF6E4D" w:rsidRPr="006B4513">
        <w:rPr>
          <w:rFonts w:ascii="Times New Roman" w:hAnsi="Times New Roman" w:cs="Times New Roman"/>
        </w:rPr>
        <w:t xml:space="preserve"> </w:t>
      </w:r>
      <w:r w:rsidR="00CB5785" w:rsidRPr="006B4513">
        <w:rPr>
          <w:rFonts w:ascii="Times New Roman" w:hAnsi="Times New Roman" w:cs="Times New Roman"/>
        </w:rPr>
        <w:t>vykdytą</w:t>
      </w:r>
      <w:r w:rsidR="006919B1" w:rsidRPr="006B4513">
        <w:rPr>
          <w:rFonts w:ascii="Times New Roman" w:hAnsi="Times New Roman" w:cs="Times New Roman"/>
        </w:rPr>
        <w:t xml:space="preserve"> </w:t>
      </w:r>
      <w:r w:rsidR="00E44BAF" w:rsidRPr="006B4513">
        <w:rPr>
          <w:rFonts w:ascii="Times New Roman" w:hAnsi="Times New Roman" w:cs="Times New Roman"/>
        </w:rPr>
        <w:t>atranką</w:t>
      </w:r>
      <w:r w:rsidR="0029150B" w:rsidRPr="006B4513">
        <w:rPr>
          <w:rFonts w:ascii="Times New Roman" w:hAnsi="Times New Roman" w:cs="Times New Roman"/>
        </w:rPr>
        <w:t xml:space="preserve"> </w:t>
      </w:r>
      <w:r w:rsidR="00FB1686" w:rsidRPr="006B4513">
        <w:rPr>
          <w:rFonts w:ascii="Times New Roman" w:hAnsi="Times New Roman" w:cs="Times New Roman"/>
        </w:rPr>
        <w:t xml:space="preserve">dėl </w:t>
      </w:r>
      <w:r w:rsidR="0025166F" w:rsidRPr="006B4513">
        <w:rPr>
          <w:rFonts w:ascii="Times New Roman" w:hAnsi="Times New Roman" w:cs="Times New Roman"/>
        </w:rPr>
        <w:t xml:space="preserve">UAB </w:t>
      </w:r>
      <w:r w:rsidR="00E650E5" w:rsidRPr="006B4513">
        <w:rPr>
          <w:rFonts w:ascii="Times New Roman" w:hAnsi="Times New Roman" w:cs="Times New Roman"/>
        </w:rPr>
        <w:t>„</w:t>
      </w:r>
      <w:r w:rsidR="0025166F" w:rsidRPr="006B4513">
        <w:rPr>
          <w:rFonts w:ascii="Times New Roman" w:hAnsi="Times New Roman" w:cs="Times New Roman"/>
        </w:rPr>
        <w:t>Dainavos būstas</w:t>
      </w:r>
      <w:r w:rsidR="00E650E5" w:rsidRPr="006B4513">
        <w:rPr>
          <w:rFonts w:ascii="Times New Roman" w:hAnsi="Times New Roman" w:cs="Times New Roman"/>
        </w:rPr>
        <w:t>“</w:t>
      </w:r>
      <w:r w:rsidR="0025166F" w:rsidRPr="006B4513">
        <w:rPr>
          <w:rFonts w:ascii="Times New Roman" w:hAnsi="Times New Roman" w:cs="Times New Roman"/>
        </w:rPr>
        <w:t xml:space="preserve"> ir</w:t>
      </w:r>
      <w:r w:rsidR="006919B1" w:rsidRPr="006B4513">
        <w:rPr>
          <w:rFonts w:ascii="Times New Roman" w:hAnsi="Times New Roman" w:cs="Times New Roman"/>
        </w:rPr>
        <w:t xml:space="preserve"> </w:t>
      </w:r>
      <w:r w:rsidR="00CB5785" w:rsidRPr="006B4513">
        <w:rPr>
          <w:rFonts w:ascii="Times New Roman" w:hAnsi="Times New Roman" w:cs="Times New Roman"/>
        </w:rPr>
        <w:t xml:space="preserve">UAB „Nemuno būstas“ </w:t>
      </w:r>
      <w:r w:rsidR="00FB1686" w:rsidRPr="006B4513">
        <w:rPr>
          <w:rFonts w:ascii="Times New Roman" w:hAnsi="Times New Roman" w:cs="Times New Roman"/>
        </w:rPr>
        <w:t>įrašymo į pretendentų sąrašą.</w:t>
      </w:r>
      <w:r w:rsidR="00A33746" w:rsidRPr="006B4513">
        <w:rPr>
          <w:rStyle w:val="Hyperlink"/>
          <w:rFonts w:ascii="Times New Roman" w:hAnsi="Times New Roman" w:cs="Times New Roman"/>
          <w:color w:val="auto"/>
          <w:u w:val="none"/>
        </w:rPr>
        <w:t xml:space="preserve"> </w:t>
      </w:r>
      <w:r w:rsidR="0001791C" w:rsidRPr="006B4513">
        <w:rPr>
          <w:rStyle w:val="Hyperlink"/>
          <w:rFonts w:ascii="Times New Roman" w:hAnsi="Times New Roman" w:cs="Times New Roman"/>
          <w:color w:val="auto"/>
          <w:u w:val="none"/>
        </w:rPr>
        <w:t>Kaip matyti iš byloje pateiktos medžiagos,</w:t>
      </w:r>
      <w:r w:rsidR="0025166F" w:rsidRPr="006B4513">
        <w:rPr>
          <w:rStyle w:val="Hyperlink"/>
          <w:rFonts w:ascii="Times New Roman" w:hAnsi="Times New Roman" w:cs="Times New Roman"/>
          <w:color w:val="auto"/>
          <w:u w:val="none"/>
        </w:rPr>
        <w:t xml:space="preserve"> minėt</w:t>
      </w:r>
      <w:r w:rsidR="009B6E32" w:rsidRPr="006B4513">
        <w:rPr>
          <w:rStyle w:val="Hyperlink"/>
          <w:rFonts w:ascii="Times New Roman" w:hAnsi="Times New Roman" w:cs="Times New Roman"/>
          <w:color w:val="auto"/>
          <w:u w:val="none"/>
        </w:rPr>
        <w:t xml:space="preserve">i Pretendentai </w:t>
      </w:r>
      <w:r w:rsidR="0001791C" w:rsidRPr="006B4513">
        <w:rPr>
          <w:rStyle w:val="Hyperlink"/>
          <w:rFonts w:ascii="Times New Roman" w:hAnsi="Times New Roman" w:cs="Times New Roman"/>
          <w:color w:val="auto"/>
          <w:u w:val="none"/>
        </w:rPr>
        <w:t>elektroniniu paštu pateikė prašym</w:t>
      </w:r>
      <w:r w:rsidR="0025166F" w:rsidRPr="006B4513">
        <w:rPr>
          <w:rStyle w:val="Hyperlink"/>
          <w:rFonts w:ascii="Times New Roman" w:hAnsi="Times New Roman" w:cs="Times New Roman"/>
          <w:color w:val="auto"/>
          <w:u w:val="none"/>
        </w:rPr>
        <w:t>us</w:t>
      </w:r>
      <w:r w:rsidR="0001791C" w:rsidRPr="006B4513">
        <w:rPr>
          <w:rStyle w:val="Hyperlink"/>
          <w:rFonts w:ascii="Times New Roman" w:hAnsi="Times New Roman" w:cs="Times New Roman"/>
          <w:color w:val="auto"/>
          <w:u w:val="none"/>
        </w:rPr>
        <w:t xml:space="preserve"> </w:t>
      </w:r>
      <w:r w:rsidR="002A1287" w:rsidRPr="006B4513">
        <w:rPr>
          <w:rStyle w:val="Hyperlink"/>
          <w:rFonts w:ascii="Times New Roman" w:hAnsi="Times New Roman" w:cs="Times New Roman"/>
          <w:color w:val="auto"/>
          <w:u w:val="none"/>
        </w:rPr>
        <w:t xml:space="preserve">Savivaldybei </w:t>
      </w:r>
      <w:r w:rsidR="0001791C" w:rsidRPr="006B4513">
        <w:rPr>
          <w:rStyle w:val="Hyperlink"/>
          <w:rFonts w:ascii="Times New Roman" w:hAnsi="Times New Roman" w:cs="Times New Roman"/>
          <w:color w:val="auto"/>
          <w:u w:val="none"/>
        </w:rPr>
        <w:t xml:space="preserve">įtraukti </w:t>
      </w:r>
      <w:r w:rsidR="00514FF6" w:rsidRPr="006B4513">
        <w:rPr>
          <w:rStyle w:val="Hyperlink"/>
          <w:rFonts w:ascii="Times New Roman" w:hAnsi="Times New Roman" w:cs="Times New Roman"/>
          <w:color w:val="auto"/>
          <w:u w:val="none"/>
        </w:rPr>
        <w:t>j</w:t>
      </w:r>
      <w:r w:rsidR="009B6E32" w:rsidRPr="006B4513">
        <w:rPr>
          <w:rStyle w:val="Hyperlink"/>
          <w:rFonts w:ascii="Times New Roman" w:hAnsi="Times New Roman" w:cs="Times New Roman"/>
          <w:color w:val="auto"/>
          <w:u w:val="none"/>
        </w:rPr>
        <w:t>uos</w:t>
      </w:r>
      <w:r w:rsidR="00514FF6" w:rsidRPr="006B4513">
        <w:rPr>
          <w:rStyle w:val="Hyperlink"/>
          <w:rFonts w:ascii="Times New Roman" w:hAnsi="Times New Roman" w:cs="Times New Roman"/>
          <w:color w:val="auto"/>
          <w:u w:val="none"/>
        </w:rPr>
        <w:t xml:space="preserve"> </w:t>
      </w:r>
      <w:r w:rsidR="0001791C" w:rsidRPr="006B4513">
        <w:rPr>
          <w:rStyle w:val="Hyperlink"/>
          <w:rFonts w:ascii="Times New Roman" w:hAnsi="Times New Roman" w:cs="Times New Roman"/>
          <w:color w:val="auto"/>
          <w:u w:val="none"/>
        </w:rPr>
        <w:t>į</w:t>
      </w:r>
      <w:r w:rsidR="00823209" w:rsidRPr="006B4513">
        <w:rPr>
          <w:rStyle w:val="Hyperlink"/>
          <w:rFonts w:ascii="Times New Roman" w:hAnsi="Times New Roman" w:cs="Times New Roman"/>
          <w:color w:val="auto"/>
          <w:u w:val="none"/>
        </w:rPr>
        <w:t xml:space="preserve"> </w:t>
      </w:r>
      <w:r w:rsidR="00D65642" w:rsidRPr="006B4513">
        <w:rPr>
          <w:rStyle w:val="Hyperlink"/>
          <w:rFonts w:ascii="Times New Roman" w:hAnsi="Times New Roman" w:cs="Times New Roman"/>
          <w:color w:val="auto"/>
          <w:u w:val="none"/>
        </w:rPr>
        <w:t>s</w:t>
      </w:r>
      <w:r w:rsidR="0001791C" w:rsidRPr="006B4513">
        <w:rPr>
          <w:rStyle w:val="Hyperlink"/>
          <w:rFonts w:ascii="Times New Roman" w:hAnsi="Times New Roman" w:cs="Times New Roman"/>
          <w:color w:val="auto"/>
          <w:u w:val="none"/>
        </w:rPr>
        <w:t xml:space="preserve">ąrašą, </w:t>
      </w:r>
      <w:r w:rsidR="00C41D37" w:rsidRPr="006B4513">
        <w:rPr>
          <w:rStyle w:val="Hyperlink"/>
          <w:rFonts w:ascii="Times New Roman" w:hAnsi="Times New Roman" w:cs="Times New Roman"/>
          <w:color w:val="auto"/>
          <w:u w:val="none"/>
        </w:rPr>
        <w:t>b</w:t>
      </w:r>
      <w:r w:rsidR="0001791C" w:rsidRPr="006B4513">
        <w:rPr>
          <w:rStyle w:val="Hyperlink"/>
          <w:rFonts w:ascii="Times New Roman" w:hAnsi="Times New Roman" w:cs="Times New Roman"/>
          <w:color w:val="auto"/>
          <w:u w:val="none"/>
        </w:rPr>
        <w:t>endrojo naudojimo objektų administratoriaus deklaracij</w:t>
      </w:r>
      <w:r w:rsidR="0025166F" w:rsidRPr="006B4513">
        <w:rPr>
          <w:rStyle w:val="Hyperlink"/>
          <w:rFonts w:ascii="Times New Roman" w:hAnsi="Times New Roman" w:cs="Times New Roman"/>
          <w:color w:val="auto"/>
          <w:u w:val="none"/>
        </w:rPr>
        <w:t>as</w:t>
      </w:r>
      <w:r w:rsidR="00A33746" w:rsidRPr="006B4513">
        <w:rPr>
          <w:rStyle w:val="Hyperlink"/>
          <w:rFonts w:ascii="Times New Roman" w:hAnsi="Times New Roman" w:cs="Times New Roman"/>
          <w:color w:val="auto"/>
          <w:u w:val="none"/>
        </w:rPr>
        <w:t xml:space="preserve">, </w:t>
      </w:r>
      <w:r w:rsidR="0001791C" w:rsidRPr="006B4513">
        <w:rPr>
          <w:rStyle w:val="Hyperlink"/>
          <w:rFonts w:ascii="Times New Roman" w:hAnsi="Times New Roman" w:cs="Times New Roman"/>
          <w:color w:val="auto"/>
          <w:u w:val="none"/>
        </w:rPr>
        <w:t>įmon</w:t>
      </w:r>
      <w:r w:rsidR="0025166F" w:rsidRPr="006B4513">
        <w:rPr>
          <w:rStyle w:val="Hyperlink"/>
          <w:rFonts w:ascii="Times New Roman" w:hAnsi="Times New Roman" w:cs="Times New Roman"/>
          <w:color w:val="auto"/>
          <w:u w:val="none"/>
        </w:rPr>
        <w:t>ių</w:t>
      </w:r>
      <w:r w:rsidR="0001791C" w:rsidRPr="006B4513">
        <w:rPr>
          <w:rStyle w:val="Hyperlink"/>
          <w:rFonts w:ascii="Times New Roman" w:hAnsi="Times New Roman" w:cs="Times New Roman"/>
          <w:color w:val="auto"/>
          <w:u w:val="none"/>
        </w:rPr>
        <w:t xml:space="preserve"> registracijos pažymėjim</w:t>
      </w:r>
      <w:r w:rsidR="0025166F" w:rsidRPr="006B4513">
        <w:rPr>
          <w:rStyle w:val="Hyperlink"/>
          <w:rFonts w:ascii="Times New Roman" w:hAnsi="Times New Roman" w:cs="Times New Roman"/>
          <w:color w:val="auto"/>
          <w:u w:val="none"/>
        </w:rPr>
        <w:t>us</w:t>
      </w:r>
      <w:r w:rsidR="0001791C" w:rsidRPr="006B4513">
        <w:rPr>
          <w:rStyle w:val="Hyperlink"/>
          <w:rFonts w:ascii="Times New Roman" w:hAnsi="Times New Roman" w:cs="Times New Roman"/>
          <w:color w:val="auto"/>
          <w:u w:val="none"/>
        </w:rPr>
        <w:t xml:space="preserve"> bei </w:t>
      </w:r>
      <w:r w:rsidR="00C41D37" w:rsidRPr="006B4513">
        <w:rPr>
          <w:rStyle w:val="Hyperlink"/>
          <w:rFonts w:ascii="Times New Roman" w:hAnsi="Times New Roman" w:cs="Times New Roman"/>
          <w:color w:val="auto"/>
          <w:u w:val="none"/>
        </w:rPr>
        <w:t>j</w:t>
      </w:r>
      <w:r w:rsidR="0025166F" w:rsidRPr="006B4513">
        <w:rPr>
          <w:rStyle w:val="Hyperlink"/>
          <w:rFonts w:ascii="Times New Roman" w:hAnsi="Times New Roman" w:cs="Times New Roman"/>
          <w:color w:val="auto"/>
          <w:u w:val="none"/>
        </w:rPr>
        <w:t>ų</w:t>
      </w:r>
      <w:r w:rsidR="00C41D37" w:rsidRPr="006B4513">
        <w:rPr>
          <w:rStyle w:val="Hyperlink"/>
          <w:rFonts w:ascii="Times New Roman" w:hAnsi="Times New Roman" w:cs="Times New Roman"/>
          <w:color w:val="auto"/>
          <w:u w:val="none"/>
        </w:rPr>
        <w:t xml:space="preserve"> </w:t>
      </w:r>
      <w:r w:rsidR="0001791C" w:rsidRPr="006B4513">
        <w:rPr>
          <w:rStyle w:val="Hyperlink"/>
          <w:rFonts w:ascii="Times New Roman" w:hAnsi="Times New Roman" w:cs="Times New Roman"/>
          <w:color w:val="auto"/>
          <w:u w:val="none"/>
        </w:rPr>
        <w:t>įstatų kopij</w:t>
      </w:r>
      <w:r w:rsidR="0025166F" w:rsidRPr="006B4513">
        <w:rPr>
          <w:rStyle w:val="Hyperlink"/>
          <w:rFonts w:ascii="Times New Roman" w:hAnsi="Times New Roman" w:cs="Times New Roman"/>
          <w:color w:val="auto"/>
          <w:u w:val="none"/>
        </w:rPr>
        <w:t>as</w:t>
      </w:r>
      <w:r w:rsidR="0001791C" w:rsidRPr="006B4513">
        <w:rPr>
          <w:rStyle w:val="Hyperlink"/>
          <w:rFonts w:ascii="Times New Roman" w:hAnsi="Times New Roman" w:cs="Times New Roman"/>
          <w:color w:val="auto"/>
          <w:u w:val="none"/>
        </w:rPr>
        <w:t xml:space="preserve">. </w:t>
      </w:r>
      <w:r w:rsidR="00FC00A9" w:rsidRPr="006B4513">
        <w:rPr>
          <w:rStyle w:val="Hyperlink"/>
          <w:rFonts w:ascii="Times New Roman" w:hAnsi="Times New Roman" w:cs="Times New Roman"/>
          <w:color w:val="auto"/>
          <w:u w:val="none"/>
        </w:rPr>
        <w:t>Savivaldyb</w:t>
      </w:r>
      <w:r w:rsidR="00D5318B" w:rsidRPr="006B4513">
        <w:rPr>
          <w:rStyle w:val="Hyperlink"/>
          <w:rFonts w:ascii="Times New Roman" w:hAnsi="Times New Roman" w:cs="Times New Roman"/>
          <w:color w:val="auto"/>
          <w:u w:val="none"/>
        </w:rPr>
        <w:t>ė</w:t>
      </w:r>
      <w:r w:rsidR="007A59AF" w:rsidRPr="006B4513">
        <w:rPr>
          <w:rStyle w:val="Hyperlink"/>
          <w:rFonts w:ascii="Times New Roman" w:hAnsi="Times New Roman" w:cs="Times New Roman"/>
          <w:color w:val="auto"/>
          <w:u w:val="none"/>
        </w:rPr>
        <w:t>s teigimu</w:t>
      </w:r>
      <w:r w:rsidR="003843E1" w:rsidRPr="006B4513">
        <w:rPr>
          <w:rStyle w:val="Hyperlink"/>
          <w:rFonts w:ascii="Times New Roman" w:hAnsi="Times New Roman" w:cs="Times New Roman"/>
          <w:color w:val="auto"/>
          <w:u w:val="none"/>
        </w:rPr>
        <w:t>,</w:t>
      </w:r>
      <w:r w:rsidR="00FC00A9" w:rsidRPr="006B4513">
        <w:rPr>
          <w:rStyle w:val="Hyperlink"/>
          <w:rFonts w:ascii="Times New Roman" w:hAnsi="Times New Roman" w:cs="Times New Roman"/>
          <w:color w:val="auto"/>
          <w:u w:val="none"/>
        </w:rPr>
        <w:t xml:space="preserve"> </w:t>
      </w:r>
      <w:r w:rsidR="00DF77A9" w:rsidRPr="006B4513">
        <w:rPr>
          <w:rStyle w:val="Hyperlink"/>
          <w:rFonts w:ascii="Times New Roman" w:hAnsi="Times New Roman" w:cs="Times New Roman"/>
          <w:color w:val="auto"/>
          <w:u w:val="none"/>
        </w:rPr>
        <w:t>patikrinus UAB „Nemuno būstas“</w:t>
      </w:r>
      <w:r w:rsidR="0025166F" w:rsidRPr="006B4513">
        <w:rPr>
          <w:rStyle w:val="Hyperlink"/>
          <w:rFonts w:ascii="Times New Roman" w:hAnsi="Times New Roman" w:cs="Times New Roman"/>
          <w:color w:val="auto"/>
          <w:u w:val="none"/>
        </w:rPr>
        <w:t xml:space="preserve"> ir UAB „Dainavos būstas“</w:t>
      </w:r>
      <w:r w:rsidR="00514FF6" w:rsidRPr="006B4513">
        <w:rPr>
          <w:rStyle w:val="Hyperlink"/>
          <w:rFonts w:ascii="Times New Roman" w:hAnsi="Times New Roman" w:cs="Times New Roman"/>
          <w:color w:val="auto"/>
          <w:u w:val="none"/>
        </w:rPr>
        <w:t xml:space="preserve"> </w:t>
      </w:r>
      <w:r w:rsidR="00DF77A9" w:rsidRPr="006B4513">
        <w:rPr>
          <w:rStyle w:val="Hyperlink"/>
          <w:rFonts w:ascii="Times New Roman" w:hAnsi="Times New Roman" w:cs="Times New Roman"/>
          <w:color w:val="auto"/>
          <w:u w:val="none"/>
        </w:rPr>
        <w:t>deklaracij</w:t>
      </w:r>
      <w:r w:rsidR="0025166F" w:rsidRPr="006B4513">
        <w:rPr>
          <w:rStyle w:val="Hyperlink"/>
          <w:rFonts w:ascii="Times New Roman" w:hAnsi="Times New Roman" w:cs="Times New Roman"/>
          <w:color w:val="auto"/>
          <w:u w:val="none"/>
        </w:rPr>
        <w:t>as</w:t>
      </w:r>
      <w:r w:rsidR="00DF77A9" w:rsidRPr="006B4513">
        <w:rPr>
          <w:rStyle w:val="Hyperlink"/>
          <w:rFonts w:ascii="Times New Roman" w:hAnsi="Times New Roman" w:cs="Times New Roman"/>
          <w:color w:val="auto"/>
          <w:u w:val="none"/>
        </w:rPr>
        <w:t xml:space="preserve">, </w:t>
      </w:r>
      <w:r w:rsidR="007A59AF" w:rsidRPr="006B4513">
        <w:rPr>
          <w:rStyle w:val="Hyperlink"/>
          <w:rFonts w:ascii="Times New Roman" w:hAnsi="Times New Roman" w:cs="Times New Roman"/>
          <w:color w:val="auto"/>
          <w:u w:val="none"/>
        </w:rPr>
        <w:t xml:space="preserve">buvo </w:t>
      </w:r>
      <w:r w:rsidR="00DF77A9" w:rsidRPr="006B4513">
        <w:rPr>
          <w:rStyle w:val="Hyperlink"/>
          <w:rFonts w:ascii="Times New Roman" w:hAnsi="Times New Roman" w:cs="Times New Roman"/>
          <w:color w:val="auto"/>
          <w:u w:val="none"/>
        </w:rPr>
        <w:t>nustat</w:t>
      </w:r>
      <w:r w:rsidR="007A59AF" w:rsidRPr="006B4513">
        <w:rPr>
          <w:rStyle w:val="Hyperlink"/>
          <w:rFonts w:ascii="Times New Roman" w:hAnsi="Times New Roman" w:cs="Times New Roman"/>
          <w:color w:val="auto"/>
          <w:u w:val="none"/>
        </w:rPr>
        <w:t>yta</w:t>
      </w:r>
      <w:r w:rsidR="00DF77A9" w:rsidRPr="006B4513">
        <w:rPr>
          <w:rStyle w:val="Hyperlink"/>
          <w:rFonts w:ascii="Times New Roman" w:hAnsi="Times New Roman" w:cs="Times New Roman"/>
          <w:color w:val="auto"/>
          <w:u w:val="none"/>
        </w:rPr>
        <w:t xml:space="preserve">, </w:t>
      </w:r>
      <w:r w:rsidR="003843E1" w:rsidRPr="006B4513">
        <w:rPr>
          <w:rStyle w:val="Hyperlink"/>
          <w:rFonts w:ascii="Times New Roman" w:hAnsi="Times New Roman" w:cs="Times New Roman"/>
          <w:color w:val="auto"/>
          <w:u w:val="none"/>
        </w:rPr>
        <w:t>kad</w:t>
      </w:r>
      <w:r w:rsidR="001F41F7" w:rsidRPr="006B4513">
        <w:rPr>
          <w:rStyle w:val="Hyperlink"/>
          <w:rFonts w:ascii="Times New Roman" w:hAnsi="Times New Roman" w:cs="Times New Roman"/>
          <w:color w:val="auto"/>
          <w:u w:val="none"/>
        </w:rPr>
        <w:t xml:space="preserve"> </w:t>
      </w:r>
      <w:r w:rsidR="00DF77A9" w:rsidRPr="006B4513">
        <w:rPr>
          <w:rStyle w:val="Hyperlink"/>
          <w:rFonts w:ascii="Times New Roman" w:hAnsi="Times New Roman" w:cs="Times New Roman"/>
          <w:color w:val="auto"/>
          <w:u w:val="none"/>
        </w:rPr>
        <w:t>deklaracij</w:t>
      </w:r>
      <w:r w:rsidR="0025166F" w:rsidRPr="006B4513">
        <w:rPr>
          <w:rStyle w:val="Hyperlink"/>
          <w:rFonts w:ascii="Times New Roman" w:hAnsi="Times New Roman" w:cs="Times New Roman"/>
          <w:color w:val="auto"/>
          <w:u w:val="none"/>
        </w:rPr>
        <w:t xml:space="preserve">as </w:t>
      </w:r>
      <w:r w:rsidR="00514FF6" w:rsidRPr="006B4513">
        <w:rPr>
          <w:rStyle w:val="Hyperlink"/>
          <w:rFonts w:ascii="Times New Roman" w:hAnsi="Times New Roman" w:cs="Times New Roman"/>
          <w:color w:val="auto"/>
          <w:u w:val="none"/>
        </w:rPr>
        <w:t>užpild</w:t>
      </w:r>
      <w:r w:rsidR="001F41F7" w:rsidRPr="006B4513">
        <w:rPr>
          <w:rStyle w:val="Hyperlink"/>
          <w:rFonts w:ascii="Times New Roman" w:hAnsi="Times New Roman" w:cs="Times New Roman"/>
          <w:color w:val="auto"/>
          <w:u w:val="none"/>
        </w:rPr>
        <w:t>ytos</w:t>
      </w:r>
      <w:r w:rsidR="00514FF6" w:rsidRPr="006B4513">
        <w:rPr>
          <w:rStyle w:val="Hyperlink"/>
          <w:rFonts w:ascii="Times New Roman" w:hAnsi="Times New Roman" w:cs="Times New Roman"/>
          <w:color w:val="auto"/>
          <w:u w:val="none"/>
        </w:rPr>
        <w:t xml:space="preserve"> nepilnai</w:t>
      </w:r>
      <w:r w:rsidR="006470DD" w:rsidRPr="006B4513">
        <w:rPr>
          <w:rStyle w:val="Hyperlink"/>
          <w:rFonts w:ascii="Times New Roman" w:hAnsi="Times New Roman" w:cs="Times New Roman"/>
          <w:color w:val="auto"/>
          <w:u w:val="none"/>
        </w:rPr>
        <w:t xml:space="preserve">, </w:t>
      </w:r>
      <w:r w:rsidR="004462F2" w:rsidRPr="006B4513">
        <w:rPr>
          <w:rStyle w:val="Hyperlink"/>
          <w:rFonts w:ascii="Times New Roman" w:hAnsi="Times New Roman" w:cs="Times New Roman"/>
          <w:color w:val="auto"/>
          <w:u w:val="none"/>
        </w:rPr>
        <w:t xml:space="preserve">t. y. Pretendentai </w:t>
      </w:r>
      <w:r w:rsidR="00C02B30" w:rsidRPr="006B4513">
        <w:rPr>
          <w:rStyle w:val="Hyperlink"/>
          <w:rFonts w:ascii="Times New Roman" w:hAnsi="Times New Roman" w:cs="Times New Roman"/>
          <w:color w:val="auto"/>
          <w:u w:val="none"/>
        </w:rPr>
        <w:t xml:space="preserve">deklaracijose </w:t>
      </w:r>
      <w:r w:rsidR="004462F2" w:rsidRPr="006B4513">
        <w:rPr>
          <w:rStyle w:val="Hyperlink"/>
          <w:rFonts w:ascii="Times New Roman" w:hAnsi="Times New Roman" w:cs="Times New Roman"/>
          <w:color w:val="auto"/>
          <w:u w:val="none"/>
        </w:rPr>
        <w:t xml:space="preserve">nenurodė, kaip planuoja atlikti bendrojo naudojimo objektų administravimo funkcijas, nurodytas Vyriausybės patvirtintuose Daugiabučių namų </w:t>
      </w:r>
      <w:r w:rsidR="004462F2" w:rsidRPr="006B4513">
        <w:rPr>
          <w:rStyle w:val="Hyperlink"/>
          <w:rFonts w:ascii="Times New Roman" w:hAnsi="Times New Roman" w:cs="Times New Roman"/>
          <w:color w:val="auto"/>
          <w:u w:val="none"/>
        </w:rPr>
        <w:lastRenderedPageBreak/>
        <w:t>bendrojo naudojimo objektų administravimo nuostatuose</w:t>
      </w:r>
      <w:r w:rsidR="00C02B30" w:rsidRPr="006B4513">
        <w:rPr>
          <w:rStyle w:val="Hyperlink"/>
          <w:rFonts w:ascii="Times New Roman" w:hAnsi="Times New Roman" w:cs="Times New Roman"/>
          <w:color w:val="auto"/>
          <w:u w:val="none"/>
        </w:rPr>
        <w:t>,</w:t>
      </w:r>
      <w:r w:rsidR="004462F2" w:rsidRPr="006B4513">
        <w:rPr>
          <w:rStyle w:val="Hyperlink"/>
          <w:rFonts w:ascii="Times New Roman" w:hAnsi="Times New Roman" w:cs="Times New Roman"/>
          <w:i/>
          <w:color w:val="auto"/>
          <w:u w:val="none"/>
        </w:rPr>
        <w:t xml:space="preserve"> </w:t>
      </w:r>
      <w:r w:rsidR="006470DD" w:rsidRPr="006B4513">
        <w:rPr>
          <w:rStyle w:val="Hyperlink"/>
          <w:rFonts w:ascii="Times New Roman" w:hAnsi="Times New Roman" w:cs="Times New Roman"/>
          <w:color w:val="auto"/>
          <w:u w:val="none"/>
        </w:rPr>
        <w:t>tad</w:t>
      </w:r>
      <w:r w:rsidR="00FC00A9" w:rsidRPr="006B4513">
        <w:rPr>
          <w:rStyle w:val="Hyperlink"/>
          <w:rFonts w:ascii="Times New Roman" w:hAnsi="Times New Roman" w:cs="Times New Roman"/>
          <w:color w:val="auto"/>
          <w:u w:val="none"/>
        </w:rPr>
        <w:t xml:space="preserve"> </w:t>
      </w:r>
      <w:r w:rsidR="00DF77A9" w:rsidRPr="006B4513">
        <w:rPr>
          <w:rStyle w:val="Hyperlink"/>
          <w:rFonts w:ascii="Times New Roman" w:hAnsi="Times New Roman" w:cs="Times New Roman"/>
          <w:color w:val="auto"/>
          <w:u w:val="none"/>
        </w:rPr>
        <w:t xml:space="preserve">buvo prašoma </w:t>
      </w:r>
      <w:r w:rsidR="00514FF6" w:rsidRPr="006B4513">
        <w:rPr>
          <w:rStyle w:val="Hyperlink"/>
          <w:rFonts w:ascii="Times New Roman" w:hAnsi="Times New Roman" w:cs="Times New Roman"/>
          <w:color w:val="auto"/>
          <w:u w:val="none"/>
        </w:rPr>
        <w:t>j</w:t>
      </w:r>
      <w:r w:rsidR="0025166F" w:rsidRPr="006B4513">
        <w:rPr>
          <w:rStyle w:val="Hyperlink"/>
          <w:rFonts w:ascii="Times New Roman" w:hAnsi="Times New Roman" w:cs="Times New Roman"/>
          <w:color w:val="auto"/>
          <w:u w:val="none"/>
        </w:rPr>
        <w:t>as</w:t>
      </w:r>
      <w:r w:rsidR="00514FF6" w:rsidRPr="006B4513">
        <w:rPr>
          <w:rStyle w:val="Hyperlink"/>
          <w:rFonts w:ascii="Times New Roman" w:hAnsi="Times New Roman" w:cs="Times New Roman"/>
          <w:color w:val="auto"/>
          <w:u w:val="none"/>
        </w:rPr>
        <w:t xml:space="preserve"> patikslinti </w:t>
      </w:r>
      <w:r w:rsidR="0025166F" w:rsidRPr="006B4513">
        <w:rPr>
          <w:rStyle w:val="Hyperlink"/>
          <w:rFonts w:ascii="Times New Roman" w:hAnsi="Times New Roman" w:cs="Times New Roman"/>
          <w:color w:val="auto"/>
          <w:u w:val="none"/>
        </w:rPr>
        <w:t xml:space="preserve">per nurodytą terminą. </w:t>
      </w:r>
      <w:r w:rsidR="00A72F56" w:rsidRPr="006B4513">
        <w:rPr>
          <w:rStyle w:val="Hyperlink"/>
          <w:rFonts w:ascii="Times New Roman" w:hAnsi="Times New Roman" w:cs="Times New Roman"/>
          <w:color w:val="auto"/>
          <w:u w:val="none"/>
        </w:rPr>
        <w:t>T</w:t>
      </w:r>
      <w:r w:rsidR="009D570C" w:rsidRPr="006B4513">
        <w:rPr>
          <w:rStyle w:val="Hyperlink"/>
          <w:rFonts w:ascii="Times New Roman" w:hAnsi="Times New Roman" w:cs="Times New Roman"/>
          <w:color w:val="auto"/>
          <w:u w:val="none"/>
        </w:rPr>
        <w:t xml:space="preserve">ačiau </w:t>
      </w:r>
      <w:r w:rsidR="00D972F0" w:rsidRPr="006B4513">
        <w:rPr>
          <w:rStyle w:val="Hyperlink"/>
          <w:rFonts w:ascii="Times New Roman" w:hAnsi="Times New Roman" w:cs="Times New Roman"/>
          <w:color w:val="auto"/>
          <w:u w:val="none"/>
        </w:rPr>
        <w:t xml:space="preserve">patikslintos deklaracijos </w:t>
      </w:r>
      <w:r w:rsidR="009D570C" w:rsidRPr="006B4513">
        <w:rPr>
          <w:rFonts w:ascii="Times New Roman" w:hAnsi="Times New Roman" w:cs="Times New Roman"/>
        </w:rPr>
        <w:t>ne</w:t>
      </w:r>
      <w:r w:rsidR="00D972F0" w:rsidRPr="006B4513">
        <w:rPr>
          <w:rFonts w:ascii="Times New Roman" w:hAnsi="Times New Roman" w:cs="Times New Roman"/>
        </w:rPr>
        <w:t xml:space="preserve">buvo </w:t>
      </w:r>
      <w:r w:rsidR="009D570C" w:rsidRPr="006B4513">
        <w:rPr>
          <w:rFonts w:ascii="Times New Roman" w:hAnsi="Times New Roman" w:cs="Times New Roman"/>
        </w:rPr>
        <w:t>pateik</w:t>
      </w:r>
      <w:r w:rsidR="00D972F0" w:rsidRPr="006B4513">
        <w:rPr>
          <w:rFonts w:ascii="Times New Roman" w:hAnsi="Times New Roman" w:cs="Times New Roman"/>
        </w:rPr>
        <w:t>tos</w:t>
      </w:r>
      <w:r w:rsidR="003843E1" w:rsidRPr="006B4513">
        <w:rPr>
          <w:rFonts w:ascii="Times New Roman" w:hAnsi="Times New Roman" w:cs="Times New Roman"/>
        </w:rPr>
        <w:t xml:space="preserve">. </w:t>
      </w:r>
      <w:r w:rsidR="00702B80" w:rsidRPr="006B4513">
        <w:rPr>
          <w:rFonts w:ascii="Times New Roman" w:hAnsi="Times New Roman" w:cs="Times New Roman"/>
        </w:rPr>
        <w:t xml:space="preserve">Atsižvelgiant į tai, </w:t>
      </w:r>
      <w:r w:rsidR="000F456A" w:rsidRPr="006B4513">
        <w:rPr>
          <w:rFonts w:ascii="Times New Roman" w:hAnsi="Times New Roman" w:cs="Times New Roman"/>
        </w:rPr>
        <w:t>Pretendentų</w:t>
      </w:r>
      <w:r w:rsidR="00702B80" w:rsidRPr="006B4513">
        <w:rPr>
          <w:rFonts w:ascii="Times New Roman" w:hAnsi="Times New Roman" w:cs="Times New Roman"/>
        </w:rPr>
        <w:t xml:space="preserve"> </w:t>
      </w:r>
      <w:r w:rsidR="009D570C" w:rsidRPr="006B4513">
        <w:rPr>
          <w:rFonts w:ascii="Times New Roman" w:hAnsi="Times New Roman" w:cs="Times New Roman"/>
        </w:rPr>
        <w:t>prašyma</w:t>
      </w:r>
      <w:r w:rsidR="0025166F" w:rsidRPr="006B4513">
        <w:rPr>
          <w:rFonts w:ascii="Times New Roman" w:hAnsi="Times New Roman" w:cs="Times New Roman"/>
        </w:rPr>
        <w:t>i</w:t>
      </w:r>
      <w:r w:rsidR="009D570C" w:rsidRPr="006B4513">
        <w:rPr>
          <w:rFonts w:ascii="Times New Roman" w:hAnsi="Times New Roman" w:cs="Times New Roman"/>
        </w:rPr>
        <w:t xml:space="preserve"> </w:t>
      </w:r>
      <w:r w:rsidR="00A31967" w:rsidRPr="006B4513">
        <w:rPr>
          <w:rFonts w:ascii="Times New Roman" w:hAnsi="Times New Roman" w:cs="Times New Roman"/>
        </w:rPr>
        <w:t xml:space="preserve">toliau </w:t>
      </w:r>
      <w:r w:rsidR="004118E1" w:rsidRPr="006B4513">
        <w:rPr>
          <w:rFonts w:ascii="Times New Roman" w:hAnsi="Times New Roman" w:cs="Times New Roman"/>
        </w:rPr>
        <w:t xml:space="preserve">nebuvo </w:t>
      </w:r>
      <w:r w:rsidR="009D570C" w:rsidRPr="006B4513">
        <w:rPr>
          <w:rFonts w:ascii="Times New Roman" w:hAnsi="Times New Roman" w:cs="Times New Roman"/>
        </w:rPr>
        <w:t>nagrinėjam</w:t>
      </w:r>
      <w:r w:rsidR="0025166F" w:rsidRPr="006B4513">
        <w:rPr>
          <w:rFonts w:ascii="Times New Roman" w:hAnsi="Times New Roman" w:cs="Times New Roman"/>
        </w:rPr>
        <w:t>i</w:t>
      </w:r>
      <w:r w:rsidR="00EC4723" w:rsidRPr="006B4513">
        <w:rPr>
          <w:rFonts w:ascii="Times New Roman" w:hAnsi="Times New Roman" w:cs="Times New Roman"/>
        </w:rPr>
        <w:t xml:space="preserve"> ir jos į </w:t>
      </w:r>
      <w:r w:rsidR="00493901" w:rsidRPr="006B4513">
        <w:rPr>
          <w:rFonts w:ascii="Times New Roman" w:hAnsi="Times New Roman" w:cs="Times New Roman"/>
          <w:color w:val="000000" w:themeColor="text1"/>
        </w:rPr>
        <w:t>įmonių</w:t>
      </w:r>
      <w:r w:rsidR="00EC4723" w:rsidRPr="006B4513">
        <w:rPr>
          <w:rFonts w:ascii="Times New Roman" w:hAnsi="Times New Roman" w:cs="Times New Roman"/>
          <w:color w:val="000000" w:themeColor="text1"/>
        </w:rPr>
        <w:t>, pretenduojančių teikti bendrojo naudojimo objektų administravimo paslaugas Vilniaus mieste sąrašą nebuvo įrašytos.</w:t>
      </w:r>
      <w:r w:rsidR="00DF77A9" w:rsidRPr="006B4513">
        <w:rPr>
          <w:rStyle w:val="Hyperlink"/>
          <w:rFonts w:ascii="Times New Roman" w:hAnsi="Times New Roman" w:cs="Times New Roman"/>
          <w:i/>
          <w:color w:val="auto"/>
          <w:u w:val="none"/>
        </w:rPr>
        <w:t xml:space="preserve"> </w:t>
      </w:r>
      <w:r w:rsidR="00F76BD8" w:rsidRPr="006B4513">
        <w:rPr>
          <w:rStyle w:val="Hyperlink"/>
          <w:rFonts w:ascii="Times New Roman" w:hAnsi="Times New Roman" w:cs="Times New Roman"/>
          <w:color w:val="auto"/>
          <w:u w:val="none"/>
        </w:rPr>
        <w:t>Lietuvos vyriausiajam administraciniam teismui</w:t>
      </w:r>
      <w:r w:rsidR="001B6E69" w:rsidRPr="006B4513">
        <w:rPr>
          <w:rStyle w:val="Hyperlink"/>
          <w:rFonts w:ascii="Times New Roman" w:hAnsi="Times New Roman" w:cs="Times New Roman"/>
          <w:color w:val="auto"/>
          <w:u w:val="none"/>
        </w:rPr>
        <w:t xml:space="preserve"> (pateikta per Vilniaus apygardos administracinį teismą)</w:t>
      </w:r>
      <w:r w:rsidR="000F456A" w:rsidRPr="006B4513">
        <w:rPr>
          <w:rStyle w:val="Hyperlink"/>
          <w:rFonts w:ascii="Times New Roman" w:hAnsi="Times New Roman" w:cs="Times New Roman"/>
          <w:color w:val="auto"/>
          <w:u w:val="none"/>
        </w:rPr>
        <w:t xml:space="preserve">, </w:t>
      </w:r>
      <w:r w:rsidR="00195AB7" w:rsidRPr="006B4513">
        <w:rPr>
          <w:rStyle w:val="Hyperlink"/>
          <w:rFonts w:ascii="Times New Roman" w:hAnsi="Times New Roman" w:cs="Times New Roman"/>
          <w:color w:val="auto"/>
          <w:u w:val="none"/>
        </w:rPr>
        <w:t>adresuotame</w:t>
      </w:r>
      <w:r w:rsidR="00C41D37" w:rsidRPr="006B4513">
        <w:rPr>
          <w:rStyle w:val="Hyperlink"/>
          <w:rFonts w:ascii="Times New Roman" w:hAnsi="Times New Roman" w:cs="Times New Roman"/>
          <w:color w:val="auto"/>
          <w:u w:val="none"/>
        </w:rPr>
        <w:t xml:space="preserve"> pareiškėj</w:t>
      </w:r>
      <w:r w:rsidR="005F05A7" w:rsidRPr="006B4513">
        <w:rPr>
          <w:rStyle w:val="Hyperlink"/>
          <w:rFonts w:ascii="Times New Roman" w:hAnsi="Times New Roman" w:cs="Times New Roman"/>
          <w:color w:val="auto"/>
          <w:u w:val="none"/>
        </w:rPr>
        <w:t>ų</w:t>
      </w:r>
      <w:r w:rsidR="002A1287" w:rsidRPr="006B4513">
        <w:rPr>
          <w:rStyle w:val="Hyperlink"/>
          <w:rFonts w:ascii="Times New Roman" w:hAnsi="Times New Roman" w:cs="Times New Roman"/>
          <w:color w:val="auto"/>
          <w:u w:val="none"/>
        </w:rPr>
        <w:t xml:space="preserve"> </w:t>
      </w:r>
      <w:r w:rsidR="00C41D37" w:rsidRPr="006B4513">
        <w:rPr>
          <w:rStyle w:val="Hyperlink"/>
          <w:rFonts w:ascii="Times New Roman" w:hAnsi="Times New Roman" w:cs="Times New Roman"/>
          <w:color w:val="auto"/>
          <w:u w:val="none"/>
        </w:rPr>
        <w:t>UAB „Nemuno būstas“</w:t>
      </w:r>
      <w:r w:rsidR="005F05A7" w:rsidRPr="006B4513">
        <w:rPr>
          <w:rStyle w:val="Hyperlink"/>
          <w:rFonts w:ascii="Times New Roman" w:hAnsi="Times New Roman" w:cs="Times New Roman"/>
          <w:color w:val="auto"/>
          <w:u w:val="none"/>
        </w:rPr>
        <w:t xml:space="preserve"> ir UAB „Dainavos būstas“</w:t>
      </w:r>
      <w:r w:rsidR="00C41D37" w:rsidRPr="006B4513">
        <w:rPr>
          <w:rStyle w:val="Hyperlink"/>
          <w:rFonts w:ascii="Times New Roman" w:hAnsi="Times New Roman" w:cs="Times New Roman"/>
          <w:color w:val="auto"/>
          <w:u w:val="none"/>
        </w:rPr>
        <w:t xml:space="preserve"> </w:t>
      </w:r>
      <w:r w:rsidR="00195AB7" w:rsidRPr="006B4513">
        <w:rPr>
          <w:rStyle w:val="Hyperlink"/>
          <w:rFonts w:ascii="Times New Roman" w:hAnsi="Times New Roman" w:cs="Times New Roman"/>
          <w:color w:val="auto"/>
          <w:u w:val="none"/>
        </w:rPr>
        <w:t>apeliaciniame</w:t>
      </w:r>
      <w:r w:rsidR="005F05A7" w:rsidRPr="006B4513">
        <w:rPr>
          <w:rStyle w:val="Hyperlink"/>
          <w:rFonts w:ascii="Times New Roman" w:hAnsi="Times New Roman" w:cs="Times New Roman"/>
          <w:color w:val="auto"/>
          <w:u w:val="none"/>
        </w:rPr>
        <w:t xml:space="preserve"> </w:t>
      </w:r>
      <w:r w:rsidR="00C41D37" w:rsidRPr="006B4513">
        <w:rPr>
          <w:rStyle w:val="Hyperlink"/>
          <w:rFonts w:ascii="Times New Roman" w:hAnsi="Times New Roman" w:cs="Times New Roman"/>
          <w:color w:val="auto"/>
          <w:u w:val="none"/>
        </w:rPr>
        <w:t>skunde</w:t>
      </w:r>
      <w:r w:rsidR="00195AB7" w:rsidRPr="006B4513">
        <w:rPr>
          <w:rStyle w:val="Hyperlink"/>
          <w:rFonts w:ascii="Times New Roman" w:hAnsi="Times New Roman" w:cs="Times New Roman"/>
          <w:color w:val="auto"/>
          <w:u w:val="none"/>
        </w:rPr>
        <w:t xml:space="preserve"> </w:t>
      </w:r>
      <w:r w:rsidR="00EF1099" w:rsidRPr="006B4513">
        <w:rPr>
          <w:rStyle w:val="Hyperlink"/>
          <w:rFonts w:ascii="Times New Roman" w:hAnsi="Times New Roman" w:cs="Times New Roman"/>
          <w:color w:val="auto"/>
          <w:u w:val="none"/>
        </w:rPr>
        <w:t>„</w:t>
      </w:r>
      <w:r w:rsidR="00195AB7" w:rsidRPr="006B4513">
        <w:rPr>
          <w:rStyle w:val="Numatytasispastraiposriftas1"/>
          <w:rFonts w:ascii="Times New Roman" w:hAnsi="Times New Roman" w:cs="Times New Roman"/>
          <w:bCs/>
          <w:iCs/>
        </w:rPr>
        <w:t>Dėl Vilniaus apygardos administracinio teismo 2019 m. vasario 5 d. sprendimo administracinėje byloje Nr. el-983-535/2019</w:t>
      </w:r>
      <w:r w:rsidR="00EF1099" w:rsidRPr="006B4513">
        <w:rPr>
          <w:rStyle w:val="Numatytasispastraiposriftas1"/>
          <w:rFonts w:ascii="Times New Roman" w:hAnsi="Times New Roman" w:cs="Times New Roman"/>
          <w:bCs/>
          <w:iCs/>
        </w:rPr>
        <w:t>“,</w:t>
      </w:r>
      <w:r w:rsidR="00EF1099" w:rsidRPr="006B4513">
        <w:rPr>
          <w:rStyle w:val="Numatytasispastraiposriftas1"/>
          <w:rFonts w:ascii="Times New Roman" w:hAnsi="Times New Roman" w:cs="Times New Roman"/>
          <w:b/>
          <w:bCs/>
          <w:i/>
          <w:iCs/>
        </w:rPr>
        <w:t xml:space="preserve"> </w:t>
      </w:r>
      <w:r w:rsidR="0079056C" w:rsidRPr="006B4513">
        <w:rPr>
          <w:rStyle w:val="Numatytasispastraiposriftas1"/>
          <w:rFonts w:ascii="Times New Roman" w:hAnsi="Times New Roman" w:cs="Times New Roman"/>
          <w:bCs/>
          <w:iCs/>
        </w:rPr>
        <w:t>pareiškėjai nurodė, kad</w:t>
      </w:r>
      <w:r w:rsidR="0079056C" w:rsidRPr="006B4513">
        <w:rPr>
          <w:rStyle w:val="Numatytasispastraiposriftas1"/>
          <w:rFonts w:ascii="Times New Roman" w:hAnsi="Times New Roman" w:cs="Times New Roman"/>
          <w:b/>
          <w:bCs/>
          <w:i/>
          <w:iCs/>
        </w:rPr>
        <w:t xml:space="preserve"> </w:t>
      </w:r>
      <w:r w:rsidR="0079056C" w:rsidRPr="006B4513">
        <w:rPr>
          <w:rStyle w:val="Numatytasispastraiposriftas1"/>
          <w:rFonts w:ascii="Times New Roman" w:hAnsi="Times New Roman" w:cs="Times New Roman"/>
          <w:bCs/>
          <w:i/>
          <w:iCs/>
        </w:rPr>
        <w:t>„&lt;...&gt;</w:t>
      </w:r>
      <w:r w:rsidR="00596C31" w:rsidRPr="006B4513">
        <w:rPr>
          <w:rFonts w:ascii="Times New Roman" w:hAnsi="Times New Roman" w:cs="Times New Roman"/>
          <w:i/>
        </w:rPr>
        <w:t xml:space="preserve">nesutinka su tuo, kad </w:t>
      </w:r>
      <w:r w:rsidR="0079056C" w:rsidRPr="006B4513">
        <w:rPr>
          <w:rFonts w:ascii="Times New Roman" w:hAnsi="Times New Roman" w:cs="Times New Roman"/>
          <w:i/>
        </w:rPr>
        <w:t>s</w:t>
      </w:r>
      <w:r w:rsidR="00596C31" w:rsidRPr="006B4513">
        <w:rPr>
          <w:rFonts w:ascii="Times New Roman" w:hAnsi="Times New Roman" w:cs="Times New Roman"/>
          <w:i/>
        </w:rPr>
        <w:t>avivaldybė pagrįstai j</w:t>
      </w:r>
      <w:r w:rsidR="0079056C" w:rsidRPr="006B4513">
        <w:rPr>
          <w:rFonts w:ascii="Times New Roman" w:hAnsi="Times New Roman" w:cs="Times New Roman"/>
          <w:i/>
        </w:rPr>
        <w:t xml:space="preserve">ų </w:t>
      </w:r>
      <w:r w:rsidR="00596C31" w:rsidRPr="006B4513">
        <w:rPr>
          <w:rFonts w:ascii="Times New Roman" w:hAnsi="Times New Roman" w:cs="Times New Roman"/>
          <w:i/>
        </w:rPr>
        <w:t>neįtraukė į sąrašą</w:t>
      </w:r>
      <w:r w:rsidR="00724C3B" w:rsidRPr="006B4513">
        <w:rPr>
          <w:rFonts w:ascii="Times New Roman" w:hAnsi="Times New Roman" w:cs="Times New Roman"/>
          <w:i/>
        </w:rPr>
        <w:t xml:space="preserve"> &lt;...&gt;“</w:t>
      </w:r>
      <w:r w:rsidR="003E31A7" w:rsidRPr="006B4513">
        <w:rPr>
          <w:rFonts w:ascii="Times New Roman" w:hAnsi="Times New Roman" w:cs="Times New Roman"/>
        </w:rPr>
        <w:t xml:space="preserve"> ir</w:t>
      </w:r>
      <w:r w:rsidR="00724C3B" w:rsidRPr="006B4513">
        <w:rPr>
          <w:rFonts w:ascii="Times New Roman" w:hAnsi="Times New Roman" w:cs="Times New Roman"/>
          <w:i/>
        </w:rPr>
        <w:t xml:space="preserve"> „&lt;...&gt;</w:t>
      </w:r>
      <w:r w:rsidR="003E31A7" w:rsidRPr="006B4513">
        <w:rPr>
          <w:rFonts w:ascii="Times New Roman" w:hAnsi="Times New Roman" w:cs="Times New Roman"/>
          <w:i/>
        </w:rPr>
        <w:t xml:space="preserve"> </w:t>
      </w:r>
      <w:r w:rsidR="00596C31" w:rsidRPr="006B4513">
        <w:rPr>
          <w:rFonts w:ascii="Times New Roman" w:hAnsi="Times New Roman" w:cs="Times New Roman"/>
          <w:i/>
        </w:rPr>
        <w:t>nustatė trūkumus, kurie yra visiškai nepagrįsti</w:t>
      </w:r>
      <w:r w:rsidR="00BB6C73" w:rsidRPr="006B4513">
        <w:rPr>
          <w:rFonts w:ascii="Times New Roman" w:hAnsi="Times New Roman" w:cs="Times New Roman"/>
          <w:i/>
        </w:rPr>
        <w:t xml:space="preserve">, nes </w:t>
      </w:r>
      <w:r w:rsidR="00B35C22" w:rsidRPr="006B4513">
        <w:rPr>
          <w:rStyle w:val="Numatytasispastraiposriftas1"/>
          <w:rFonts w:ascii="Times New Roman" w:hAnsi="Times New Roman" w:cs="Times New Roman"/>
          <w:i/>
        </w:rPr>
        <w:t>joks teisės aktas nenumato, koks turi būti turinys ar apimtis aprašant kaip bus planuojama teikti paslaugas</w:t>
      </w:r>
      <w:r w:rsidR="00984481" w:rsidRPr="006B4513">
        <w:rPr>
          <w:rStyle w:val="Numatytasispastraiposriftas1"/>
          <w:rFonts w:ascii="Times New Roman" w:hAnsi="Times New Roman" w:cs="Times New Roman"/>
          <w:i/>
        </w:rPr>
        <w:t>,</w:t>
      </w:r>
      <w:r w:rsidR="00992319" w:rsidRPr="006B4513">
        <w:rPr>
          <w:rStyle w:val="Numatytasispastraiposriftas1"/>
          <w:rFonts w:ascii="Times New Roman" w:hAnsi="Times New Roman" w:cs="Times New Roman"/>
          <w:i/>
        </w:rPr>
        <w:t xml:space="preserve"> </w:t>
      </w:r>
      <w:r w:rsidR="00B35C22" w:rsidRPr="006B4513">
        <w:rPr>
          <w:rStyle w:val="Numatytasispastraiposriftas1"/>
          <w:rFonts w:ascii="Times New Roman" w:hAnsi="Times New Roman" w:cs="Times New Roman"/>
          <w:i/>
        </w:rPr>
        <w:t>todėl vertinti, kad šiuo atvej</w:t>
      </w:r>
      <w:r w:rsidR="00992319" w:rsidRPr="006B4513">
        <w:rPr>
          <w:rStyle w:val="Numatytasispastraiposriftas1"/>
          <w:rFonts w:ascii="Times New Roman" w:hAnsi="Times New Roman" w:cs="Times New Roman"/>
          <w:i/>
        </w:rPr>
        <w:t xml:space="preserve">u pareiškėjai </w:t>
      </w:r>
      <w:r w:rsidR="00B35C22" w:rsidRPr="006B4513">
        <w:rPr>
          <w:rStyle w:val="Numatytasispastraiposriftas1"/>
          <w:rFonts w:ascii="Times New Roman" w:hAnsi="Times New Roman" w:cs="Times New Roman"/>
          <w:i/>
        </w:rPr>
        <w:t>teikda</w:t>
      </w:r>
      <w:r w:rsidR="00992319" w:rsidRPr="006B4513">
        <w:rPr>
          <w:rStyle w:val="Numatytasispastraiposriftas1"/>
          <w:rFonts w:ascii="Times New Roman" w:hAnsi="Times New Roman" w:cs="Times New Roman"/>
          <w:i/>
        </w:rPr>
        <w:t>mi</w:t>
      </w:r>
      <w:r w:rsidR="00B35C22" w:rsidRPr="006B4513">
        <w:rPr>
          <w:rStyle w:val="Numatytasispastraiposriftas1"/>
          <w:rFonts w:ascii="Times New Roman" w:hAnsi="Times New Roman" w:cs="Times New Roman"/>
          <w:i/>
        </w:rPr>
        <w:t xml:space="preserve"> deklaracija</w:t>
      </w:r>
      <w:r w:rsidR="00992319" w:rsidRPr="006B4513">
        <w:rPr>
          <w:rStyle w:val="Numatytasispastraiposriftas1"/>
          <w:rFonts w:ascii="Times New Roman" w:hAnsi="Times New Roman" w:cs="Times New Roman"/>
          <w:i/>
        </w:rPr>
        <w:t>s</w:t>
      </w:r>
      <w:r w:rsidR="00B35C22" w:rsidRPr="006B4513">
        <w:rPr>
          <w:rStyle w:val="Numatytasispastraiposriftas1"/>
          <w:rFonts w:ascii="Times New Roman" w:hAnsi="Times New Roman" w:cs="Times New Roman"/>
          <w:i/>
        </w:rPr>
        <w:t xml:space="preserve"> pažeidė teisės aktus yra visiškai nepagrįsta ir neteisinga </w:t>
      </w:r>
      <w:r w:rsidR="00992319" w:rsidRPr="006B4513">
        <w:rPr>
          <w:rStyle w:val="Numatytasispastraiposriftas1"/>
          <w:rFonts w:ascii="Times New Roman" w:hAnsi="Times New Roman" w:cs="Times New Roman"/>
          <w:i/>
        </w:rPr>
        <w:t xml:space="preserve">jų </w:t>
      </w:r>
      <w:r w:rsidR="00B35C22" w:rsidRPr="006B4513">
        <w:rPr>
          <w:rStyle w:val="Numatytasispastraiposriftas1"/>
          <w:rFonts w:ascii="Times New Roman" w:hAnsi="Times New Roman" w:cs="Times New Roman"/>
          <w:i/>
        </w:rPr>
        <w:t xml:space="preserve">atžvilgiu. </w:t>
      </w:r>
      <w:r w:rsidR="00950921" w:rsidRPr="006B4513">
        <w:rPr>
          <w:rStyle w:val="Numatytasispastraiposriftas1"/>
          <w:rFonts w:ascii="Times New Roman" w:hAnsi="Times New Roman" w:cs="Times New Roman"/>
          <w:i/>
        </w:rPr>
        <w:t xml:space="preserve">Todėl </w:t>
      </w:r>
      <w:r w:rsidR="009E25DC" w:rsidRPr="006B4513">
        <w:rPr>
          <w:rFonts w:ascii="Times New Roman" w:hAnsi="Times New Roman" w:cs="Times New Roman"/>
          <w:i/>
        </w:rPr>
        <w:t>t</w:t>
      </w:r>
      <w:r w:rsidR="00950921" w:rsidRPr="006B4513">
        <w:rPr>
          <w:rFonts w:ascii="Times New Roman" w:hAnsi="Times New Roman" w:cs="Times New Roman"/>
          <w:i/>
        </w:rPr>
        <w:t xml:space="preserve">oks </w:t>
      </w:r>
      <w:r w:rsidR="009E25DC" w:rsidRPr="006B4513">
        <w:rPr>
          <w:rFonts w:ascii="Times New Roman" w:hAnsi="Times New Roman" w:cs="Times New Roman"/>
          <w:i/>
        </w:rPr>
        <w:t>g</w:t>
      </w:r>
      <w:r w:rsidR="00950921" w:rsidRPr="006B4513">
        <w:rPr>
          <w:rFonts w:ascii="Times New Roman" w:hAnsi="Times New Roman" w:cs="Times New Roman"/>
          <w:i/>
        </w:rPr>
        <w:t xml:space="preserve">inčijamas sprendimas akivaizdžiai pažeidžia </w:t>
      </w:r>
      <w:r w:rsidR="009E25DC" w:rsidRPr="006B4513">
        <w:rPr>
          <w:rFonts w:ascii="Times New Roman" w:hAnsi="Times New Roman" w:cs="Times New Roman"/>
          <w:i/>
        </w:rPr>
        <w:t xml:space="preserve">pareiškėjų </w:t>
      </w:r>
      <w:r w:rsidR="00950921" w:rsidRPr="006B4513">
        <w:rPr>
          <w:rFonts w:ascii="Times New Roman" w:hAnsi="Times New Roman" w:cs="Times New Roman"/>
          <w:i/>
        </w:rPr>
        <w:t>teises</w:t>
      </w:r>
      <w:r w:rsidR="00216D57" w:rsidRPr="006B4513">
        <w:rPr>
          <w:rFonts w:ascii="Times New Roman" w:hAnsi="Times New Roman" w:cs="Times New Roman"/>
          <w:i/>
        </w:rPr>
        <w:t>,</w:t>
      </w:r>
      <w:r w:rsidR="00950921" w:rsidRPr="006B4513">
        <w:rPr>
          <w:rFonts w:ascii="Times New Roman" w:hAnsi="Times New Roman" w:cs="Times New Roman"/>
          <w:i/>
        </w:rPr>
        <w:t xml:space="preserve"> yra neteisėtas ir nepagrįstas, todėl privalo būti panaikintas</w:t>
      </w:r>
      <w:r w:rsidR="00984481" w:rsidRPr="006B4513">
        <w:rPr>
          <w:rFonts w:ascii="Times New Roman" w:hAnsi="Times New Roman" w:cs="Times New Roman"/>
          <w:i/>
        </w:rPr>
        <w:t xml:space="preserve"> &lt;...&gt;</w:t>
      </w:r>
      <w:r w:rsidR="00BB6C73" w:rsidRPr="006B4513">
        <w:rPr>
          <w:rFonts w:ascii="Times New Roman" w:hAnsi="Times New Roman" w:cs="Times New Roman"/>
          <w:i/>
        </w:rPr>
        <w:t>“</w:t>
      </w:r>
      <w:r w:rsidR="00984481" w:rsidRPr="006B4513">
        <w:rPr>
          <w:rFonts w:ascii="Times New Roman" w:hAnsi="Times New Roman" w:cs="Times New Roman"/>
        </w:rPr>
        <w:t xml:space="preserve">. </w:t>
      </w:r>
    </w:p>
    <w:p w14:paraId="338806FF" w14:textId="0F003681" w:rsidR="006A6A23" w:rsidRPr="006B4513" w:rsidRDefault="005F7379" w:rsidP="00326DA9">
      <w:pPr>
        <w:pStyle w:val="Default"/>
        <w:spacing w:line="360" w:lineRule="auto"/>
        <w:ind w:firstLine="720"/>
        <w:jc w:val="both"/>
        <w:rPr>
          <w:rFonts w:ascii="Times New Roman" w:hAnsi="Times New Roman" w:cs="Times New Roman"/>
        </w:rPr>
      </w:pPr>
      <w:r w:rsidRPr="006B4513">
        <w:rPr>
          <w:rFonts w:ascii="Times New Roman" w:hAnsi="Times New Roman" w:cs="Times New Roman"/>
        </w:rPr>
        <w:t>Atsižvelgiant į tai, kas išdėstyta, galima teigti, kad a</w:t>
      </w:r>
      <w:r w:rsidR="002018CD" w:rsidRPr="006B4513">
        <w:rPr>
          <w:rFonts w:ascii="Times New Roman" w:hAnsi="Times New Roman" w:cs="Times New Roman"/>
        </w:rPr>
        <w:t>ukščiau išdėstyti teisinio reguliavimo trūkumai didina korupcijos pasireiškimo tikimybę, nes suteikia galimybę Savivaldybei, esant vienodoms sąlygoms, priimti skirtingus sprendimus</w:t>
      </w:r>
      <w:r w:rsidR="002018CD" w:rsidRPr="006B4513">
        <w:rPr>
          <w:rStyle w:val="FootnoteReference"/>
          <w:rFonts w:ascii="Times New Roman" w:hAnsi="Times New Roman" w:cs="Times New Roman"/>
        </w:rPr>
        <w:footnoteReference w:id="8"/>
      </w:r>
      <w:r w:rsidR="002018CD" w:rsidRPr="006B4513">
        <w:rPr>
          <w:rFonts w:ascii="Times New Roman" w:hAnsi="Times New Roman" w:cs="Times New Roman"/>
        </w:rPr>
        <w:t xml:space="preserve"> pareiškėjų atžvilgiu. </w:t>
      </w:r>
      <w:r w:rsidR="00E11E7F" w:rsidRPr="006B4513">
        <w:rPr>
          <w:rFonts w:ascii="Times New Roman" w:hAnsi="Times New Roman" w:cs="Times New Roman"/>
        </w:rPr>
        <w:t>Taip pat p</w:t>
      </w:r>
      <w:r w:rsidR="00E0701F" w:rsidRPr="006B4513">
        <w:rPr>
          <w:rFonts w:ascii="Times New Roman" w:hAnsi="Times New Roman" w:cs="Times New Roman"/>
        </w:rPr>
        <w:t xml:space="preserve">ažymėtina, kad </w:t>
      </w:r>
      <w:r w:rsidR="00823209" w:rsidRPr="006B4513">
        <w:rPr>
          <w:rFonts w:ascii="Times New Roman" w:hAnsi="Times New Roman" w:cs="Times New Roman"/>
        </w:rPr>
        <w:t xml:space="preserve">jau anksčiau </w:t>
      </w:r>
      <w:r w:rsidR="0077455B" w:rsidRPr="006B4513">
        <w:rPr>
          <w:rFonts w:ascii="Times New Roman" w:hAnsi="Times New Roman" w:cs="Times New Roman"/>
        </w:rPr>
        <w:t>antikorupcinio vertinimo išvadoje</w:t>
      </w:r>
      <w:r w:rsidR="00CC7893" w:rsidRPr="006B4513">
        <w:rPr>
          <w:rStyle w:val="FootnoteReference"/>
          <w:rFonts w:ascii="Times New Roman" w:hAnsi="Times New Roman" w:cs="Times New Roman"/>
        </w:rPr>
        <w:footnoteReference w:id="9"/>
      </w:r>
      <w:r w:rsidR="0077455B" w:rsidRPr="006B4513">
        <w:rPr>
          <w:rFonts w:ascii="Times New Roman" w:hAnsi="Times New Roman" w:cs="Times New Roman"/>
        </w:rPr>
        <w:t xml:space="preserve"> </w:t>
      </w:r>
      <w:r w:rsidR="006A5119" w:rsidRPr="006B4513">
        <w:rPr>
          <w:rFonts w:ascii="Times New Roman" w:hAnsi="Times New Roman" w:cs="Times New Roman"/>
        </w:rPr>
        <w:t>esame pažymėję</w:t>
      </w:r>
      <w:r w:rsidR="00F77B72" w:rsidRPr="006B4513">
        <w:rPr>
          <w:rFonts w:ascii="Times New Roman" w:hAnsi="Times New Roman" w:cs="Times New Roman"/>
        </w:rPr>
        <w:t>,</w:t>
      </w:r>
      <w:r w:rsidR="00823209" w:rsidRPr="006B4513">
        <w:rPr>
          <w:rFonts w:ascii="Times New Roman" w:hAnsi="Times New Roman" w:cs="Times New Roman"/>
        </w:rPr>
        <w:t xml:space="preserve"> kad</w:t>
      </w:r>
      <w:r w:rsidR="002C12A6" w:rsidRPr="006B4513">
        <w:rPr>
          <w:rFonts w:ascii="Times New Roman" w:hAnsi="Times New Roman" w:cs="Times New Roman"/>
        </w:rPr>
        <w:t xml:space="preserve"> </w:t>
      </w:r>
      <w:r w:rsidR="005B570F" w:rsidRPr="006B4513">
        <w:rPr>
          <w:rFonts w:ascii="Times New Roman" w:hAnsi="Times New Roman" w:cs="Times New Roman"/>
        </w:rPr>
        <w:t>galiojanč</w:t>
      </w:r>
      <w:r w:rsidR="00D47921" w:rsidRPr="006B4513">
        <w:rPr>
          <w:rFonts w:ascii="Times New Roman" w:hAnsi="Times New Roman" w:cs="Times New Roman"/>
        </w:rPr>
        <w:t>i</w:t>
      </w:r>
      <w:r w:rsidR="00823209" w:rsidRPr="006B4513">
        <w:rPr>
          <w:rFonts w:ascii="Times New Roman" w:hAnsi="Times New Roman" w:cs="Times New Roman"/>
        </w:rPr>
        <w:t>ame</w:t>
      </w:r>
      <w:r w:rsidR="00D47921" w:rsidRPr="006B4513">
        <w:rPr>
          <w:rFonts w:ascii="Times New Roman" w:hAnsi="Times New Roman" w:cs="Times New Roman"/>
        </w:rPr>
        <w:t xml:space="preserve"> teisiniame reguliavime</w:t>
      </w:r>
      <w:r w:rsidR="00A16CDD" w:rsidRPr="006B4513">
        <w:rPr>
          <w:rStyle w:val="FootnoteReference"/>
          <w:rFonts w:ascii="Times New Roman" w:hAnsi="Times New Roman" w:cs="Times New Roman"/>
        </w:rPr>
        <w:footnoteReference w:id="10"/>
      </w:r>
      <w:r w:rsidR="005B570F" w:rsidRPr="006B4513">
        <w:rPr>
          <w:rFonts w:ascii="Times New Roman" w:hAnsi="Times New Roman" w:cs="Times New Roman"/>
        </w:rPr>
        <w:t xml:space="preserve"> </w:t>
      </w:r>
      <w:r w:rsidR="00325437" w:rsidRPr="006B4513">
        <w:rPr>
          <w:rFonts w:ascii="Times New Roman" w:hAnsi="Times New Roman" w:cs="Times New Roman"/>
        </w:rPr>
        <w:t xml:space="preserve">apskritai </w:t>
      </w:r>
      <w:r w:rsidR="005B570F" w:rsidRPr="006B4513">
        <w:rPr>
          <w:rFonts w:ascii="Times New Roman" w:hAnsi="Times New Roman" w:cs="Times New Roman"/>
        </w:rPr>
        <w:t xml:space="preserve">nėra </w:t>
      </w:r>
      <w:r w:rsidR="00216D57" w:rsidRPr="006B4513">
        <w:rPr>
          <w:rFonts w:ascii="Times New Roman" w:hAnsi="Times New Roman" w:cs="Times New Roman"/>
        </w:rPr>
        <w:t xml:space="preserve">nustatytų </w:t>
      </w:r>
      <w:r w:rsidR="00E11E7F" w:rsidRPr="006B4513">
        <w:rPr>
          <w:rFonts w:ascii="Times New Roman" w:hAnsi="Times New Roman" w:cs="Times New Roman"/>
        </w:rPr>
        <w:t xml:space="preserve">bent </w:t>
      </w:r>
      <w:r w:rsidR="005B570F" w:rsidRPr="006B4513">
        <w:rPr>
          <w:rFonts w:ascii="Times New Roman" w:hAnsi="Times New Roman" w:cs="Times New Roman"/>
        </w:rPr>
        <w:t xml:space="preserve">minimalių kriterijų, kuriuos turėtų atitikti fizinis ar juridinis asmuo, pretenduojantis teikti bendrojo naudojimo objektų administravimo paslaugas, kurie atranką vykdantiems savivaldybės vykdomosios institucijos paskirtiems atsakingiems tarnautojams suteiktų galimybę </w:t>
      </w:r>
      <w:r w:rsidR="005B570F" w:rsidRPr="006B4513">
        <w:rPr>
          <w:rFonts w:ascii="Times New Roman" w:hAnsi="Times New Roman" w:cs="Times New Roman"/>
        </w:rPr>
        <w:lastRenderedPageBreak/>
        <w:t>objektyviai įvertinti pretendentų pasiruošimą ir tinkamumą tokias paslaugas teikti (pavyzdžiui, patirties šioje ar panašioje veikloje turėjimas, atitinkamos kvalifikacijos darbuotojų turėjimas, nepriekaištinga reputacija, skundų dėl vykdomos veiklos ar teisminių ginčų dėl administruotam turtui padarytos žalos neturėjimas ir pan</w:t>
      </w:r>
      <w:r w:rsidR="00802965" w:rsidRPr="006B4513">
        <w:rPr>
          <w:rFonts w:ascii="Times New Roman" w:hAnsi="Times New Roman" w:cs="Times New Roman"/>
        </w:rPr>
        <w:t xml:space="preserve">. </w:t>
      </w:r>
      <w:r w:rsidR="002264D4" w:rsidRPr="006B4513">
        <w:rPr>
          <w:rFonts w:ascii="Times New Roman" w:hAnsi="Times New Roman" w:cs="Times New Roman"/>
        </w:rPr>
        <w:t>K</w:t>
      </w:r>
      <w:r w:rsidR="00787826" w:rsidRPr="006B4513">
        <w:rPr>
          <w:rFonts w:ascii="Times New Roman" w:hAnsi="Times New Roman" w:cs="Times New Roman"/>
        </w:rPr>
        <w:t xml:space="preserve">orupcijos rizikos analizės atlikimo metu įvertinus Savivaldybės interneto svetainėje paskelbtą informaciją apie </w:t>
      </w:r>
      <w:r w:rsidR="00B252C6" w:rsidRPr="006B4513">
        <w:rPr>
          <w:rFonts w:ascii="Times New Roman" w:hAnsi="Times New Roman" w:cs="Times New Roman"/>
        </w:rPr>
        <w:t>P</w:t>
      </w:r>
      <w:r w:rsidR="00787826" w:rsidRPr="006B4513">
        <w:rPr>
          <w:rFonts w:ascii="Times New Roman" w:hAnsi="Times New Roman" w:cs="Times New Roman"/>
        </w:rPr>
        <w:t>retendentus, nustatyta, kad</w:t>
      </w:r>
      <w:r w:rsidR="00365791" w:rsidRPr="006B4513">
        <w:rPr>
          <w:rFonts w:ascii="Times New Roman" w:hAnsi="Times New Roman" w:cs="Times New Roman"/>
        </w:rPr>
        <w:t xml:space="preserve"> </w:t>
      </w:r>
      <w:r w:rsidR="004118E1" w:rsidRPr="006B4513">
        <w:rPr>
          <w:rFonts w:ascii="Times New Roman" w:hAnsi="Times New Roman" w:cs="Times New Roman"/>
        </w:rPr>
        <w:t xml:space="preserve">analizuojamu laikotarpiu </w:t>
      </w:r>
      <w:r w:rsidR="00B23701" w:rsidRPr="006B4513">
        <w:rPr>
          <w:rFonts w:ascii="Times New Roman" w:hAnsi="Times New Roman" w:cs="Times New Roman"/>
        </w:rPr>
        <w:t>paslaugas Vilniaus mieste pretend</w:t>
      </w:r>
      <w:r w:rsidR="00365791" w:rsidRPr="006B4513">
        <w:rPr>
          <w:rFonts w:ascii="Times New Roman" w:hAnsi="Times New Roman" w:cs="Times New Roman"/>
        </w:rPr>
        <w:t xml:space="preserve">avo </w:t>
      </w:r>
      <w:r w:rsidR="00B23701" w:rsidRPr="006B4513">
        <w:rPr>
          <w:rFonts w:ascii="Times New Roman" w:hAnsi="Times New Roman" w:cs="Times New Roman"/>
        </w:rPr>
        <w:t>teikti visiškai skirtingos trukmės patirtį</w:t>
      </w:r>
      <w:r w:rsidR="00600090" w:rsidRPr="006B4513">
        <w:rPr>
          <w:rFonts w:ascii="Times New Roman" w:hAnsi="Times New Roman" w:cs="Times New Roman"/>
        </w:rPr>
        <w:t xml:space="preserve"> bei kvalifikaciją</w:t>
      </w:r>
      <w:r w:rsidR="00B23701" w:rsidRPr="006B4513">
        <w:rPr>
          <w:rFonts w:ascii="Times New Roman" w:hAnsi="Times New Roman" w:cs="Times New Roman"/>
        </w:rPr>
        <w:t xml:space="preserve"> daugiabučių bendrojo naudojimo objektų administravimo srityje turinčios įmonės</w:t>
      </w:r>
      <w:r w:rsidR="00B23701" w:rsidRPr="006B4513">
        <w:rPr>
          <w:rStyle w:val="FootnoteReference"/>
          <w:rFonts w:ascii="Times New Roman" w:hAnsi="Times New Roman" w:cs="Times New Roman"/>
        </w:rPr>
        <w:footnoteReference w:id="11"/>
      </w:r>
      <w:r w:rsidR="00817A0D" w:rsidRPr="006B4513">
        <w:rPr>
          <w:rFonts w:ascii="Times New Roman" w:hAnsi="Times New Roman" w:cs="Times New Roman"/>
        </w:rPr>
        <w:t xml:space="preserve">, </w:t>
      </w:r>
      <w:r w:rsidR="00827060" w:rsidRPr="006B4513">
        <w:rPr>
          <w:rFonts w:ascii="Times New Roman" w:hAnsi="Times New Roman" w:cs="Times New Roman"/>
        </w:rPr>
        <w:t>taip pat – įmonės, kurių filialai yra ne Vilniaus mieste</w:t>
      </w:r>
      <w:r w:rsidR="00621310" w:rsidRPr="006B4513">
        <w:rPr>
          <w:rStyle w:val="FootnoteReference"/>
          <w:rFonts w:ascii="Times New Roman" w:hAnsi="Times New Roman" w:cs="Times New Roman"/>
        </w:rPr>
        <w:footnoteReference w:id="12"/>
      </w:r>
      <w:r w:rsidR="00930DEA" w:rsidRPr="006B4513">
        <w:rPr>
          <w:rFonts w:ascii="Times New Roman" w:hAnsi="Times New Roman" w:cs="Times New Roman"/>
        </w:rPr>
        <w:t>. T</w:t>
      </w:r>
      <w:r w:rsidR="00187C56" w:rsidRPr="006B4513">
        <w:rPr>
          <w:rFonts w:ascii="Times New Roman" w:hAnsi="Times New Roman" w:cs="Times New Roman"/>
        </w:rPr>
        <w:t xml:space="preserve">odėl kilo pagrįstų abejonių, ar tikrai visi be išimties į </w:t>
      </w:r>
      <w:r w:rsidR="008C5F78" w:rsidRPr="006B4513">
        <w:rPr>
          <w:rFonts w:ascii="Times New Roman" w:hAnsi="Times New Roman" w:cs="Times New Roman"/>
          <w:bCs/>
        </w:rPr>
        <w:t>a</w:t>
      </w:r>
      <w:r w:rsidR="00187C56" w:rsidRPr="006B4513">
        <w:rPr>
          <w:rFonts w:ascii="Times New Roman" w:hAnsi="Times New Roman" w:cs="Times New Roman"/>
          <w:bCs/>
        </w:rPr>
        <w:t xml:space="preserve">smenų, pretenduojančių teikti </w:t>
      </w:r>
      <w:r w:rsidR="00EE7A1E" w:rsidRPr="006B4513">
        <w:rPr>
          <w:rFonts w:ascii="Times New Roman" w:hAnsi="Times New Roman" w:cs="Times New Roman"/>
          <w:bCs/>
        </w:rPr>
        <w:t xml:space="preserve">Vilniaus miesto </w:t>
      </w:r>
      <w:r w:rsidR="00187C56" w:rsidRPr="006B4513">
        <w:rPr>
          <w:rFonts w:ascii="Times New Roman" w:hAnsi="Times New Roman" w:cs="Times New Roman"/>
          <w:bCs/>
        </w:rPr>
        <w:t>savivaldybės</w:t>
      </w:r>
      <w:r w:rsidR="003014F2" w:rsidRPr="006B4513">
        <w:rPr>
          <w:rFonts w:ascii="Times New Roman" w:hAnsi="Times New Roman" w:cs="Times New Roman"/>
          <w:bCs/>
        </w:rPr>
        <w:t xml:space="preserve"> teritorijoje esančių</w:t>
      </w:r>
      <w:r w:rsidR="00187C56" w:rsidRPr="006B4513">
        <w:rPr>
          <w:rFonts w:ascii="Times New Roman" w:hAnsi="Times New Roman" w:cs="Times New Roman"/>
          <w:bCs/>
        </w:rPr>
        <w:t xml:space="preserve"> daugiabučių namų bendrojo naudojimo objektų administravimo paslaugas, </w:t>
      </w:r>
      <w:r w:rsidR="00EE7A1E" w:rsidRPr="006B4513">
        <w:rPr>
          <w:rFonts w:ascii="Times New Roman" w:hAnsi="Times New Roman" w:cs="Times New Roman"/>
          <w:bCs/>
        </w:rPr>
        <w:t>sąrašą</w:t>
      </w:r>
      <w:r w:rsidR="005A27E8" w:rsidRPr="006B4513">
        <w:rPr>
          <w:rFonts w:ascii="Times New Roman" w:hAnsi="Times New Roman" w:cs="Times New Roman"/>
          <w:bCs/>
        </w:rPr>
        <w:t xml:space="preserve"> </w:t>
      </w:r>
      <w:r w:rsidR="008C5F78" w:rsidRPr="006B4513">
        <w:rPr>
          <w:rFonts w:ascii="Times New Roman" w:hAnsi="Times New Roman" w:cs="Times New Roman"/>
          <w:bCs/>
        </w:rPr>
        <w:t xml:space="preserve">įrašyti </w:t>
      </w:r>
      <w:r w:rsidR="00D972F0" w:rsidRPr="006B4513">
        <w:rPr>
          <w:rFonts w:ascii="Times New Roman" w:hAnsi="Times New Roman" w:cs="Times New Roman"/>
          <w:bCs/>
        </w:rPr>
        <w:t xml:space="preserve">pretendentai </w:t>
      </w:r>
      <w:r w:rsidR="005B0DF7" w:rsidRPr="006B4513">
        <w:rPr>
          <w:rFonts w:ascii="Times New Roman" w:hAnsi="Times New Roman" w:cs="Times New Roman"/>
          <w:color w:val="333333"/>
        </w:rPr>
        <w:t>sugebė</w:t>
      </w:r>
      <w:r w:rsidR="00524D7A" w:rsidRPr="006B4513">
        <w:rPr>
          <w:rFonts w:ascii="Times New Roman" w:hAnsi="Times New Roman" w:cs="Times New Roman"/>
          <w:color w:val="333333"/>
        </w:rPr>
        <w:t>tų</w:t>
      </w:r>
      <w:r w:rsidR="005B0DF7" w:rsidRPr="006B4513">
        <w:rPr>
          <w:rFonts w:ascii="Times New Roman" w:hAnsi="Times New Roman" w:cs="Times New Roman"/>
          <w:color w:val="333333"/>
        </w:rPr>
        <w:t xml:space="preserve"> </w:t>
      </w:r>
      <w:r w:rsidR="00017711" w:rsidRPr="006B4513">
        <w:rPr>
          <w:rFonts w:ascii="Times New Roman" w:hAnsi="Times New Roman" w:cs="Times New Roman"/>
          <w:color w:val="333333"/>
        </w:rPr>
        <w:t xml:space="preserve">maksimaliai </w:t>
      </w:r>
      <w:r w:rsidR="005A75E3" w:rsidRPr="006B4513">
        <w:rPr>
          <w:rFonts w:ascii="Times New Roman" w:eastAsia="Times New Roman" w:hAnsi="Times New Roman" w:cs="Times New Roman"/>
          <w:bCs/>
        </w:rPr>
        <w:t>užtikrin</w:t>
      </w:r>
      <w:r w:rsidR="00017711" w:rsidRPr="006B4513">
        <w:rPr>
          <w:rFonts w:ascii="Times New Roman" w:eastAsia="Times New Roman" w:hAnsi="Times New Roman" w:cs="Times New Roman"/>
          <w:bCs/>
        </w:rPr>
        <w:t>ti</w:t>
      </w:r>
      <w:r w:rsidR="00545A0A" w:rsidRPr="006B4513">
        <w:rPr>
          <w:rFonts w:ascii="Times New Roman" w:eastAsia="Times New Roman" w:hAnsi="Times New Roman" w:cs="Times New Roman"/>
          <w:bCs/>
        </w:rPr>
        <w:t xml:space="preserve"> </w:t>
      </w:r>
      <w:r w:rsidR="00DA1EC6" w:rsidRPr="006B4513">
        <w:rPr>
          <w:rFonts w:ascii="Times New Roman" w:eastAsia="Times New Roman" w:hAnsi="Times New Roman" w:cs="Times New Roman"/>
        </w:rPr>
        <w:t xml:space="preserve">bendrojo naudojimo objektų </w:t>
      </w:r>
      <w:r w:rsidR="00545A0A" w:rsidRPr="006B4513">
        <w:rPr>
          <w:rFonts w:ascii="Times New Roman" w:eastAsia="Times New Roman" w:hAnsi="Times New Roman" w:cs="Times New Roman"/>
        </w:rPr>
        <w:t>patalpų savininkų interesą gauti kokybiškas, jų interesus atitinkančias daugiabučių namų priežiūrai būtinas paslaugas</w:t>
      </w:r>
      <w:r w:rsidR="009C771C" w:rsidRPr="006B4513">
        <w:rPr>
          <w:rFonts w:ascii="Times New Roman" w:eastAsia="Times New Roman" w:hAnsi="Times New Roman" w:cs="Times New Roman"/>
        </w:rPr>
        <w:t>, a</w:t>
      </w:r>
      <w:r w:rsidR="005A27E8" w:rsidRPr="006B4513">
        <w:rPr>
          <w:rFonts w:ascii="Times New Roman" w:eastAsia="Times New Roman" w:hAnsi="Times New Roman" w:cs="Times New Roman"/>
        </w:rPr>
        <w:t xml:space="preserve">r </w:t>
      </w:r>
      <w:r w:rsidR="009C771C" w:rsidRPr="006B4513">
        <w:rPr>
          <w:rFonts w:ascii="Times New Roman" w:eastAsia="Times New Roman" w:hAnsi="Times New Roman" w:cs="Times New Roman"/>
        </w:rPr>
        <w:t xml:space="preserve">maksimaliai bus </w:t>
      </w:r>
      <w:r w:rsidR="005A27E8" w:rsidRPr="006B4513">
        <w:rPr>
          <w:rFonts w:ascii="Times New Roman" w:eastAsia="Times New Roman" w:hAnsi="Times New Roman" w:cs="Times New Roman"/>
        </w:rPr>
        <w:t xml:space="preserve">apgintas </w:t>
      </w:r>
      <w:r w:rsidR="008E297F" w:rsidRPr="006B4513">
        <w:rPr>
          <w:rFonts w:ascii="Times New Roman" w:eastAsia="Times New Roman" w:hAnsi="Times New Roman" w:cs="Times New Roman"/>
        </w:rPr>
        <w:t>vieš</w:t>
      </w:r>
      <w:r w:rsidR="005A27E8" w:rsidRPr="006B4513">
        <w:rPr>
          <w:rFonts w:ascii="Times New Roman" w:eastAsia="Times New Roman" w:hAnsi="Times New Roman" w:cs="Times New Roman"/>
        </w:rPr>
        <w:t>asis</w:t>
      </w:r>
      <w:r w:rsidR="008E297F" w:rsidRPr="006B4513">
        <w:rPr>
          <w:rFonts w:ascii="Times New Roman" w:eastAsia="Times New Roman" w:hAnsi="Times New Roman" w:cs="Times New Roman"/>
        </w:rPr>
        <w:t xml:space="preserve"> interes</w:t>
      </w:r>
      <w:r w:rsidR="005A27E8" w:rsidRPr="006B4513">
        <w:rPr>
          <w:rFonts w:ascii="Times New Roman" w:eastAsia="Times New Roman" w:hAnsi="Times New Roman" w:cs="Times New Roman"/>
        </w:rPr>
        <w:t>as</w:t>
      </w:r>
      <w:r w:rsidR="008E297F" w:rsidRPr="006B4513">
        <w:rPr>
          <w:rFonts w:ascii="Times New Roman" w:eastAsia="Times New Roman" w:hAnsi="Times New Roman" w:cs="Times New Roman"/>
        </w:rPr>
        <w:t xml:space="preserve"> užtikrinti tinkamą daugiabučių namų eksploatavimą ir išsaugojimą.</w:t>
      </w:r>
      <w:r w:rsidR="002A4E2F" w:rsidRPr="006B4513">
        <w:rPr>
          <w:rFonts w:ascii="Times New Roman" w:eastAsia="Times New Roman" w:hAnsi="Times New Roman" w:cs="Times New Roman"/>
        </w:rPr>
        <w:t xml:space="preserve"> </w:t>
      </w:r>
      <w:r w:rsidR="00CB59F6" w:rsidRPr="00D142FE">
        <w:rPr>
          <w:rFonts w:ascii="Times New Roman" w:hAnsi="Times New Roman" w:cs="Times New Roman"/>
        </w:rPr>
        <w:t xml:space="preserve">Neišsamus </w:t>
      </w:r>
      <w:r w:rsidR="00053CA4" w:rsidRPr="00D142FE">
        <w:rPr>
          <w:rFonts w:ascii="Times New Roman" w:hAnsi="Times New Roman" w:cs="Times New Roman"/>
        </w:rPr>
        <w:t xml:space="preserve">nacionalinis </w:t>
      </w:r>
      <w:r w:rsidR="00CB59F6" w:rsidRPr="00863D73">
        <w:rPr>
          <w:rFonts w:ascii="Times New Roman" w:hAnsi="Times New Roman" w:cs="Times New Roman"/>
        </w:rPr>
        <w:t xml:space="preserve">teisinis reguliavimas, kuriame nėra </w:t>
      </w:r>
      <w:r w:rsidR="00216D57" w:rsidRPr="007F342D">
        <w:rPr>
          <w:rFonts w:ascii="Times New Roman" w:hAnsi="Times New Roman" w:cs="Times New Roman"/>
        </w:rPr>
        <w:t xml:space="preserve">numatytos </w:t>
      </w:r>
      <w:r w:rsidR="00873484" w:rsidRPr="007F342D">
        <w:rPr>
          <w:rFonts w:ascii="Times New Roman" w:hAnsi="Times New Roman" w:cs="Times New Roman"/>
        </w:rPr>
        <w:t>prievolė</w:t>
      </w:r>
      <w:r w:rsidR="00216D57" w:rsidRPr="007F342D">
        <w:rPr>
          <w:rFonts w:ascii="Times New Roman" w:hAnsi="Times New Roman" w:cs="Times New Roman"/>
        </w:rPr>
        <w:t>s</w:t>
      </w:r>
      <w:r w:rsidR="00CB59F6" w:rsidRPr="007F342D">
        <w:rPr>
          <w:rFonts w:ascii="Times New Roman" w:hAnsi="Times New Roman" w:cs="Times New Roman"/>
        </w:rPr>
        <w:t xml:space="preserve"> </w:t>
      </w:r>
      <w:r w:rsidR="00187171" w:rsidRPr="007F342D">
        <w:rPr>
          <w:rFonts w:ascii="Times New Roman" w:hAnsi="Times New Roman" w:cs="Times New Roman"/>
        </w:rPr>
        <w:t xml:space="preserve">vertinti </w:t>
      </w:r>
      <w:r w:rsidR="00873484" w:rsidRPr="007F342D">
        <w:rPr>
          <w:rFonts w:ascii="Times New Roman" w:hAnsi="Times New Roman" w:cs="Times New Roman"/>
        </w:rPr>
        <w:t xml:space="preserve">Pretendentų </w:t>
      </w:r>
      <w:r w:rsidR="00CB59F6" w:rsidRPr="006B4513">
        <w:rPr>
          <w:rFonts w:ascii="Times New Roman" w:hAnsi="Times New Roman" w:cs="Times New Roman"/>
        </w:rPr>
        <w:t>pasirengim</w:t>
      </w:r>
      <w:r w:rsidR="00FE520B" w:rsidRPr="006B4513">
        <w:rPr>
          <w:rFonts w:ascii="Times New Roman" w:hAnsi="Times New Roman" w:cs="Times New Roman"/>
        </w:rPr>
        <w:t>o</w:t>
      </w:r>
      <w:r w:rsidR="00CB59F6" w:rsidRPr="006B4513">
        <w:rPr>
          <w:rFonts w:ascii="Times New Roman" w:hAnsi="Times New Roman" w:cs="Times New Roman"/>
        </w:rPr>
        <w:t xml:space="preserve"> vykdyti daugiabučių namų bendrojo naudojimo objektų priežiūros administratoriaus funkcijas</w:t>
      </w:r>
      <w:r w:rsidR="00216D57" w:rsidRPr="006B4513">
        <w:rPr>
          <w:rFonts w:ascii="Times New Roman" w:hAnsi="Times New Roman" w:cs="Times New Roman"/>
        </w:rPr>
        <w:t xml:space="preserve"> ir </w:t>
      </w:r>
      <w:r w:rsidR="00CB59F6" w:rsidRPr="00D142FE">
        <w:rPr>
          <w:rFonts w:ascii="Times New Roman" w:hAnsi="Times New Roman" w:cs="Times New Roman"/>
        </w:rPr>
        <w:t xml:space="preserve"> </w:t>
      </w:r>
      <w:r w:rsidR="008E1D6C" w:rsidRPr="00D142FE">
        <w:rPr>
          <w:rFonts w:ascii="Times New Roman" w:hAnsi="Times New Roman" w:cs="Times New Roman"/>
        </w:rPr>
        <w:t xml:space="preserve">bent </w:t>
      </w:r>
      <w:r w:rsidR="008E1D6C" w:rsidRPr="006B4513">
        <w:rPr>
          <w:rFonts w:ascii="Times New Roman" w:hAnsi="Times New Roman" w:cs="Times New Roman"/>
        </w:rPr>
        <w:t xml:space="preserve">minimalių </w:t>
      </w:r>
      <w:r w:rsidR="004859CC" w:rsidRPr="006B4513">
        <w:rPr>
          <w:rFonts w:ascii="Times New Roman" w:hAnsi="Times New Roman" w:cs="Times New Roman"/>
        </w:rPr>
        <w:t xml:space="preserve">kvalifikacinių </w:t>
      </w:r>
      <w:r w:rsidR="008E1D6C" w:rsidRPr="006B4513">
        <w:rPr>
          <w:rFonts w:ascii="Times New Roman" w:hAnsi="Times New Roman" w:cs="Times New Roman"/>
        </w:rPr>
        <w:t>reikalavimų fiziniams ir juridiniams asmenims, pretenduojantiems teikti daugiabučių administratorių paslaugas</w:t>
      </w:r>
      <w:r w:rsidR="007D2EE0" w:rsidRPr="006B4513">
        <w:rPr>
          <w:rFonts w:ascii="Times New Roman" w:hAnsi="Times New Roman" w:cs="Times New Roman"/>
        </w:rPr>
        <w:t xml:space="preserve"> stoka</w:t>
      </w:r>
      <w:r w:rsidR="008E1D6C" w:rsidRPr="006B4513">
        <w:rPr>
          <w:rFonts w:ascii="Times New Roman" w:hAnsi="Times New Roman" w:cs="Times New Roman"/>
        </w:rPr>
        <w:t>,</w:t>
      </w:r>
      <w:r w:rsidR="008E1D6C" w:rsidRPr="00D60208">
        <w:rPr>
          <w:rFonts w:ascii="Times New Roman" w:hAnsi="Times New Roman" w:cs="Times New Roman"/>
        </w:rPr>
        <w:t xml:space="preserve"> </w:t>
      </w:r>
      <w:r w:rsidR="00CB59F6" w:rsidRPr="00D142FE">
        <w:rPr>
          <w:rFonts w:ascii="Times New Roman" w:hAnsi="Times New Roman" w:cs="Times New Roman"/>
        </w:rPr>
        <w:t>neatitinka atvirumo, skaidrumo ir konkurencingumo principų</w:t>
      </w:r>
      <w:r w:rsidR="007C0E0D" w:rsidRPr="00D142FE">
        <w:rPr>
          <w:rFonts w:ascii="Times New Roman" w:hAnsi="Times New Roman" w:cs="Times New Roman"/>
        </w:rPr>
        <w:t xml:space="preserve">. </w:t>
      </w:r>
      <w:r w:rsidR="007C0E0D" w:rsidRPr="006B4513">
        <w:rPr>
          <w:rFonts w:ascii="Times New Roman" w:hAnsi="Times New Roman" w:cs="Times New Roman"/>
          <w:color w:val="auto"/>
        </w:rPr>
        <w:t xml:space="preserve">Dėl teisinio reguliavimo stokos Pretendentų teikti administratoriaus paslaugas atranka gali būti vykdoma pernelyg formaliai ir neobjektyviai, neeliminuojant neobjektyvaus ar nesąžiningo įvertinimo galimybių. Tokia situacija </w:t>
      </w:r>
      <w:r w:rsidR="00CB59F6" w:rsidRPr="00D142FE">
        <w:rPr>
          <w:rFonts w:ascii="Times New Roman" w:hAnsi="Times New Roman" w:cs="Times New Roman"/>
        </w:rPr>
        <w:t xml:space="preserve">mažina Administratorių </w:t>
      </w:r>
      <w:r w:rsidR="00590D35" w:rsidRPr="00D142FE">
        <w:rPr>
          <w:rFonts w:ascii="Times New Roman" w:hAnsi="Times New Roman" w:cs="Times New Roman"/>
        </w:rPr>
        <w:t xml:space="preserve">pasirinkimo ir </w:t>
      </w:r>
      <w:r w:rsidR="00CB59F6" w:rsidRPr="00863D73">
        <w:rPr>
          <w:rFonts w:ascii="Times New Roman" w:hAnsi="Times New Roman" w:cs="Times New Roman"/>
        </w:rPr>
        <w:t>skyrimo procedūrų skaidrumą</w:t>
      </w:r>
      <w:r w:rsidR="00A923D7" w:rsidRPr="007F342D">
        <w:rPr>
          <w:rFonts w:ascii="Times New Roman" w:hAnsi="Times New Roman" w:cs="Times New Roman"/>
        </w:rPr>
        <w:t xml:space="preserve">, </w:t>
      </w:r>
      <w:r w:rsidR="00CB59F6" w:rsidRPr="007F342D">
        <w:rPr>
          <w:rFonts w:ascii="Times New Roman" w:hAnsi="Times New Roman" w:cs="Times New Roman"/>
        </w:rPr>
        <w:t xml:space="preserve">nepakankamai užtikrina, kad </w:t>
      </w:r>
      <w:r w:rsidR="00590D35" w:rsidRPr="006B4513">
        <w:rPr>
          <w:rFonts w:ascii="Times New Roman" w:hAnsi="Times New Roman" w:cs="Times New Roman"/>
        </w:rPr>
        <w:t>daugiabučių administravimo paslaugas teiktų</w:t>
      </w:r>
      <w:r w:rsidR="00590D35" w:rsidRPr="006B4513">
        <w:rPr>
          <w:rFonts w:ascii="Times New Roman" w:hAnsi="Times New Roman" w:cs="Times New Roman"/>
          <w:i/>
        </w:rPr>
        <w:t xml:space="preserve"> </w:t>
      </w:r>
      <w:r w:rsidR="00CB59F6" w:rsidRPr="00D142FE">
        <w:rPr>
          <w:rFonts w:ascii="Times New Roman" w:hAnsi="Times New Roman" w:cs="Times New Roman"/>
        </w:rPr>
        <w:t>tinkamą kvalifikaciją</w:t>
      </w:r>
      <w:r w:rsidR="00590D35" w:rsidRPr="00D142FE">
        <w:rPr>
          <w:rFonts w:ascii="Times New Roman" w:hAnsi="Times New Roman" w:cs="Times New Roman"/>
        </w:rPr>
        <w:t xml:space="preserve"> turinčios įmonė</w:t>
      </w:r>
      <w:r w:rsidR="00062A36" w:rsidRPr="00863D73">
        <w:rPr>
          <w:rFonts w:ascii="Times New Roman" w:hAnsi="Times New Roman" w:cs="Times New Roman"/>
        </w:rPr>
        <w:t xml:space="preserve">s. Pažymėtina, kad </w:t>
      </w:r>
      <w:r w:rsidR="004A0037" w:rsidRPr="006B4513">
        <w:rPr>
          <w:rFonts w:ascii="Times New Roman" w:hAnsi="Times New Roman" w:cs="Times New Roman"/>
        </w:rPr>
        <w:t xml:space="preserve">Lietuvos </w:t>
      </w:r>
      <w:r w:rsidR="002E215D" w:rsidRPr="006B4513">
        <w:rPr>
          <w:rFonts w:ascii="Times New Roman" w:hAnsi="Times New Roman" w:cs="Times New Roman"/>
        </w:rPr>
        <w:t>R</w:t>
      </w:r>
      <w:r w:rsidR="004A0037" w:rsidRPr="006B4513">
        <w:rPr>
          <w:rFonts w:ascii="Times New Roman" w:hAnsi="Times New Roman" w:cs="Times New Roman"/>
        </w:rPr>
        <w:t xml:space="preserve">espublikos </w:t>
      </w:r>
      <w:r w:rsidR="00E210C4" w:rsidRPr="006B4513">
        <w:rPr>
          <w:rFonts w:ascii="Times New Roman" w:hAnsi="Times New Roman" w:cs="Times New Roman"/>
        </w:rPr>
        <w:t>Konstitucinis Teismas savo nutarimuose</w:t>
      </w:r>
      <w:r w:rsidR="00F4175D" w:rsidRPr="006B4513">
        <w:rPr>
          <w:rStyle w:val="FootnoteReference"/>
          <w:rFonts w:ascii="Times New Roman" w:hAnsi="Times New Roman" w:cs="Times New Roman"/>
        </w:rPr>
        <w:footnoteReference w:id="13"/>
      </w:r>
      <w:r w:rsidR="00E210C4" w:rsidRPr="006B4513">
        <w:rPr>
          <w:rFonts w:ascii="Times New Roman" w:hAnsi="Times New Roman" w:cs="Times New Roman"/>
        </w:rPr>
        <w:t xml:space="preserve"> ne kartą pažymėjo, kad vienas iš esminių konstitucinių teisinės valstybės principo elementų yra teisinis tikrumas ir aiškumas, kuris suponuoja tam tikrus privalomus reikalavimus teisiniam reguliavimui: jis privalo būti aiškus ir darnus, teisės normos turi būti formuluojamos tiksliai, jose negali būti dviprasmybių</w:t>
      </w:r>
      <w:r w:rsidR="001F3C1D" w:rsidRPr="006B4513">
        <w:rPr>
          <w:rFonts w:ascii="Times New Roman" w:hAnsi="Times New Roman" w:cs="Times New Roman"/>
        </w:rPr>
        <w:t>.</w:t>
      </w:r>
    </w:p>
    <w:p w14:paraId="1B37A748" w14:textId="6F3D2AAC" w:rsidR="00906DA3" w:rsidRPr="006B4513" w:rsidRDefault="00906DA3" w:rsidP="00326DA9">
      <w:pPr>
        <w:pStyle w:val="Default"/>
        <w:spacing w:line="360" w:lineRule="auto"/>
        <w:ind w:firstLine="720"/>
        <w:jc w:val="both"/>
        <w:rPr>
          <w:rFonts w:ascii="Times New Roman" w:hAnsi="Times New Roman" w:cs="Times New Roman"/>
          <w:i/>
        </w:rPr>
      </w:pPr>
    </w:p>
    <w:p w14:paraId="189AFF53" w14:textId="77777777" w:rsidR="00A82E9A" w:rsidRPr="006B4513" w:rsidRDefault="00A82E9A" w:rsidP="00326DA9">
      <w:pPr>
        <w:pStyle w:val="Default"/>
        <w:spacing w:line="360" w:lineRule="auto"/>
        <w:ind w:firstLine="720"/>
        <w:jc w:val="both"/>
        <w:rPr>
          <w:rFonts w:ascii="Times New Roman" w:hAnsi="Times New Roman" w:cs="Times New Roman"/>
          <w:i/>
        </w:rPr>
      </w:pPr>
    </w:p>
    <w:p w14:paraId="35F64B7E" w14:textId="06B7DF76" w:rsidR="00906DA3" w:rsidRPr="006B4513" w:rsidRDefault="00906DA3" w:rsidP="00326DA9">
      <w:pPr>
        <w:pStyle w:val="Default"/>
        <w:spacing w:line="360" w:lineRule="auto"/>
        <w:ind w:firstLine="720"/>
        <w:jc w:val="both"/>
        <w:rPr>
          <w:rFonts w:ascii="Times New Roman" w:hAnsi="Times New Roman" w:cs="Times New Roman"/>
          <w:i/>
        </w:rPr>
      </w:pPr>
      <w:r w:rsidRPr="006B4513">
        <w:rPr>
          <w:rFonts w:ascii="Times New Roman" w:hAnsi="Times New Roman" w:cs="Times New Roman"/>
          <w:i/>
        </w:rPr>
        <w:lastRenderedPageBreak/>
        <w:t>Pasiūlyma</w:t>
      </w:r>
      <w:r w:rsidR="0065505F" w:rsidRPr="006B4513">
        <w:rPr>
          <w:rFonts w:ascii="Times New Roman" w:hAnsi="Times New Roman" w:cs="Times New Roman"/>
          <w:i/>
        </w:rPr>
        <w:t>s</w:t>
      </w:r>
      <w:r w:rsidRPr="006B4513">
        <w:rPr>
          <w:rFonts w:ascii="Times New Roman" w:hAnsi="Times New Roman" w:cs="Times New Roman"/>
          <w:i/>
        </w:rPr>
        <w:t xml:space="preserve"> Savivaldybei:</w:t>
      </w:r>
    </w:p>
    <w:p w14:paraId="3E99D639" w14:textId="70488586" w:rsidR="008305BD" w:rsidRPr="006B4513" w:rsidRDefault="003C5945" w:rsidP="00C429BB">
      <w:pPr>
        <w:pStyle w:val="Default"/>
        <w:spacing w:line="360" w:lineRule="auto"/>
        <w:ind w:firstLine="720"/>
        <w:jc w:val="both"/>
        <w:rPr>
          <w:rFonts w:ascii="Times New Roman" w:hAnsi="Times New Roman" w:cs="Times New Roman"/>
        </w:rPr>
      </w:pPr>
      <w:r w:rsidRPr="006B4513">
        <w:rPr>
          <w:rFonts w:ascii="Times New Roman" w:hAnsi="Times New Roman" w:cs="Times New Roman"/>
        </w:rPr>
        <w:t>Pagal s</w:t>
      </w:r>
      <w:r w:rsidR="009C03FC" w:rsidRPr="006B4513">
        <w:rPr>
          <w:rFonts w:ascii="Times New Roman" w:hAnsi="Times New Roman" w:cs="Times New Roman"/>
        </w:rPr>
        <w:t>avo kompetencij</w:t>
      </w:r>
      <w:r w:rsidRPr="006B4513">
        <w:rPr>
          <w:rFonts w:ascii="Times New Roman" w:hAnsi="Times New Roman" w:cs="Times New Roman"/>
        </w:rPr>
        <w:t>ą</w:t>
      </w:r>
      <w:r w:rsidR="009C03FC" w:rsidRPr="006B4513">
        <w:rPr>
          <w:rFonts w:ascii="Times New Roman" w:hAnsi="Times New Roman" w:cs="Times New Roman"/>
        </w:rPr>
        <w:t xml:space="preserve"> užtikrinti, kad jos priimami sprendimai neįrašyti Pretendentų į Bendrojo naudojimo objektus administruoti siekiančių įmonių sąrašą būtų išsamiai detalizuoti</w:t>
      </w:r>
      <w:r w:rsidR="002616F4" w:rsidRPr="006B4513">
        <w:rPr>
          <w:rFonts w:ascii="Times New Roman" w:hAnsi="Times New Roman" w:cs="Times New Roman"/>
        </w:rPr>
        <w:t xml:space="preserve"> </w:t>
      </w:r>
      <w:r w:rsidR="009C03FC" w:rsidRPr="006B4513">
        <w:rPr>
          <w:rFonts w:ascii="Times New Roman" w:hAnsi="Times New Roman" w:cs="Times New Roman"/>
        </w:rPr>
        <w:t>ir rengiami vadovaujantis sąžiningumo bei objektyvumo principais visų Pretendentų atžvilgiu</w:t>
      </w:r>
      <w:r w:rsidR="00DB12CD" w:rsidRPr="006B4513">
        <w:rPr>
          <w:rFonts w:ascii="Times New Roman" w:hAnsi="Times New Roman" w:cs="Times New Roman"/>
        </w:rPr>
        <w:t>.</w:t>
      </w:r>
    </w:p>
    <w:p w14:paraId="2FEC5A79" w14:textId="77777777" w:rsidR="00A82E9A" w:rsidRPr="006B4513" w:rsidRDefault="00A82E9A" w:rsidP="00C429BB">
      <w:pPr>
        <w:pStyle w:val="Default"/>
        <w:spacing w:line="360" w:lineRule="auto"/>
        <w:ind w:firstLine="720"/>
        <w:jc w:val="both"/>
        <w:rPr>
          <w:rFonts w:ascii="Times New Roman" w:hAnsi="Times New Roman" w:cs="Times New Roman"/>
        </w:rPr>
      </w:pPr>
    </w:p>
    <w:p w14:paraId="2A39D6E9" w14:textId="015352C4" w:rsidR="0004250A" w:rsidRPr="006B4513" w:rsidRDefault="002C09D4" w:rsidP="00582151">
      <w:pPr>
        <w:pStyle w:val="Default"/>
        <w:spacing w:line="360" w:lineRule="auto"/>
        <w:jc w:val="both"/>
        <w:rPr>
          <w:rFonts w:ascii="Times New Roman" w:hAnsi="Times New Roman" w:cs="Times New Roman"/>
          <w:i/>
        </w:rPr>
      </w:pPr>
      <w:r>
        <w:rPr>
          <w:rFonts w:ascii="Times New Roman" w:hAnsi="Times New Roman" w:cs="Times New Roman"/>
          <w:i/>
        </w:rPr>
        <w:t xml:space="preserve">            </w:t>
      </w:r>
      <w:r w:rsidR="00375BBF" w:rsidRPr="006B4513">
        <w:rPr>
          <w:rFonts w:ascii="Times New Roman" w:hAnsi="Times New Roman" w:cs="Times New Roman"/>
          <w:i/>
        </w:rPr>
        <w:t>Pasiūlymas Lietuvos Respublikos aplinkos ministerijai:</w:t>
      </w:r>
    </w:p>
    <w:p w14:paraId="7D4B93AC" w14:textId="42C8BE50" w:rsidR="00D14B6D" w:rsidRPr="006B4513" w:rsidRDefault="00B10152" w:rsidP="0004250A">
      <w:pPr>
        <w:pStyle w:val="Default"/>
        <w:spacing w:line="360" w:lineRule="auto"/>
        <w:ind w:firstLine="720"/>
        <w:jc w:val="both"/>
        <w:rPr>
          <w:rFonts w:ascii="Times New Roman" w:hAnsi="Times New Roman" w:cs="Times New Roman"/>
          <w:i/>
        </w:rPr>
      </w:pPr>
      <w:r w:rsidRPr="006B4513">
        <w:rPr>
          <w:rFonts w:ascii="Times New Roman" w:hAnsi="Times New Roman" w:cs="Times New Roman"/>
        </w:rPr>
        <w:t>Tikslinti Bendrojo naudojimo objektų administratoriaus atrankos ir skyrimo tvarkos aprašo, patvirtinto Lietuvos Respublikos Vyriausybės 2013 m. birželio 20 d. nutarimu Nr. 567, nuostatas</w:t>
      </w:r>
      <w:r w:rsidR="00D14B6D" w:rsidRPr="006B4513">
        <w:rPr>
          <w:rFonts w:ascii="Times New Roman" w:hAnsi="Times New Roman" w:cs="Times New Roman"/>
        </w:rPr>
        <w:t xml:space="preserve"> ir jame papildomai</w:t>
      </w:r>
      <w:r w:rsidR="007D416B" w:rsidRPr="006B4513">
        <w:rPr>
          <w:rFonts w:ascii="Times New Roman" w:hAnsi="Times New Roman" w:cs="Times New Roman"/>
        </w:rPr>
        <w:t xml:space="preserve"> reglamentuoti:</w:t>
      </w:r>
      <w:r w:rsidR="00D14B6D" w:rsidRPr="006B4513">
        <w:rPr>
          <w:rFonts w:ascii="Times New Roman" w:hAnsi="Times New Roman" w:cs="Times New Roman"/>
        </w:rPr>
        <w:t xml:space="preserve"> </w:t>
      </w:r>
    </w:p>
    <w:p w14:paraId="6FD74F90" w14:textId="29376103" w:rsidR="00B10152" w:rsidRPr="006B4513" w:rsidRDefault="00D14B6D" w:rsidP="00326DA9">
      <w:pPr>
        <w:pStyle w:val="Default"/>
        <w:spacing w:line="360" w:lineRule="auto"/>
        <w:ind w:firstLine="720"/>
        <w:jc w:val="both"/>
        <w:rPr>
          <w:rFonts w:ascii="Times New Roman" w:hAnsi="Times New Roman" w:cs="Times New Roman"/>
        </w:rPr>
      </w:pPr>
      <w:r w:rsidRPr="006B4513">
        <w:rPr>
          <w:rFonts w:ascii="Times New Roman" w:hAnsi="Times New Roman" w:cs="Times New Roman"/>
        </w:rPr>
        <w:t>-</w:t>
      </w:r>
      <w:r w:rsidR="00152E1F" w:rsidRPr="006B4513">
        <w:rPr>
          <w:rFonts w:ascii="Times New Roman" w:hAnsi="Times New Roman" w:cs="Times New Roman"/>
        </w:rPr>
        <w:t xml:space="preserve"> </w:t>
      </w:r>
      <w:r w:rsidR="0073258F" w:rsidRPr="006B4513">
        <w:rPr>
          <w:rFonts w:ascii="Times New Roman" w:hAnsi="Times New Roman" w:cs="Times New Roman"/>
        </w:rPr>
        <w:t xml:space="preserve">minimalius </w:t>
      </w:r>
      <w:r w:rsidR="00A736E3" w:rsidRPr="006B4513">
        <w:rPr>
          <w:rFonts w:ascii="Times New Roman" w:hAnsi="Times New Roman" w:cs="Times New Roman"/>
        </w:rPr>
        <w:t>kriterijus</w:t>
      </w:r>
      <w:r w:rsidR="0073258F" w:rsidRPr="006B4513">
        <w:rPr>
          <w:rFonts w:ascii="Times New Roman" w:hAnsi="Times New Roman" w:cs="Times New Roman"/>
        </w:rPr>
        <w:t xml:space="preserve"> fiziniams ir juridiniams asmenims, pretenduojantiems teikti daugiabučių </w:t>
      </w:r>
      <w:r w:rsidR="00337FB4" w:rsidRPr="006B4513">
        <w:rPr>
          <w:rFonts w:ascii="Times New Roman" w:hAnsi="Times New Roman" w:cs="Times New Roman"/>
        </w:rPr>
        <w:t xml:space="preserve">bendrojo naudojimo objektų </w:t>
      </w:r>
      <w:r w:rsidR="0073258F" w:rsidRPr="006B4513">
        <w:rPr>
          <w:rFonts w:ascii="Times New Roman" w:hAnsi="Times New Roman" w:cs="Times New Roman"/>
        </w:rPr>
        <w:t xml:space="preserve">administratorių paslaugas, </w:t>
      </w:r>
      <w:r w:rsidR="00152E1F" w:rsidRPr="006B4513">
        <w:rPr>
          <w:rFonts w:ascii="Times New Roman" w:hAnsi="Times New Roman" w:cs="Times New Roman"/>
        </w:rPr>
        <w:t>kurie atranką vykdantiems savivaldybės vykdomosios institucijos paskirtiems atsakingiems tarnautojams suteiktų galimybę objektyviai įvertinti pretendentų pasiruošimą ir tinkamumą tokias paslaugas teikti;</w:t>
      </w:r>
    </w:p>
    <w:p w14:paraId="14BAC1B3" w14:textId="064E422C" w:rsidR="00906DA3" w:rsidRPr="006B4513" w:rsidRDefault="00152E1F" w:rsidP="00EA31E7">
      <w:pPr>
        <w:pStyle w:val="Default"/>
        <w:spacing w:line="360" w:lineRule="auto"/>
        <w:ind w:firstLine="720"/>
        <w:jc w:val="both"/>
        <w:rPr>
          <w:rStyle w:val="Numatytasispastraiposriftas1"/>
          <w:rFonts w:ascii="Times New Roman" w:hAnsi="Times New Roman" w:cs="Times New Roman"/>
        </w:rPr>
      </w:pPr>
      <w:r w:rsidRPr="006B4513">
        <w:rPr>
          <w:rFonts w:ascii="Times New Roman" w:hAnsi="Times New Roman" w:cs="Times New Roman"/>
        </w:rPr>
        <w:t xml:space="preserve">- </w:t>
      </w:r>
      <w:r w:rsidR="00337FB4" w:rsidRPr="006B4513">
        <w:rPr>
          <w:rFonts w:ascii="Times New Roman" w:hAnsi="Times New Roman" w:cs="Times New Roman"/>
        </w:rPr>
        <w:t xml:space="preserve">prievolę </w:t>
      </w:r>
      <w:r w:rsidR="00B1161B" w:rsidRPr="006B4513">
        <w:rPr>
          <w:rFonts w:ascii="Times New Roman" w:hAnsi="Times New Roman" w:cs="Times New Roman"/>
        </w:rPr>
        <w:t>savivaldybės vykdomajai institucijai</w:t>
      </w:r>
      <w:r w:rsidR="00FA023A" w:rsidRPr="006B4513">
        <w:rPr>
          <w:rFonts w:ascii="Times New Roman" w:hAnsi="Times New Roman" w:cs="Times New Roman"/>
        </w:rPr>
        <w:t xml:space="preserve"> organizuojamos </w:t>
      </w:r>
      <w:r w:rsidR="00337FB4" w:rsidRPr="006B4513">
        <w:rPr>
          <w:rFonts w:ascii="Times New Roman" w:hAnsi="Times New Roman" w:cs="Times New Roman"/>
        </w:rPr>
        <w:t xml:space="preserve">atrankos metu </w:t>
      </w:r>
      <w:r w:rsidR="00FA74BD" w:rsidRPr="00D142FE">
        <w:rPr>
          <w:rFonts w:ascii="Times New Roman" w:hAnsi="Times New Roman" w:cs="Times New Roman"/>
        </w:rPr>
        <w:t xml:space="preserve">vertinti Pretendentų </w:t>
      </w:r>
      <w:r w:rsidR="00FA74BD" w:rsidRPr="006B4513">
        <w:rPr>
          <w:rFonts w:ascii="Times New Roman" w:hAnsi="Times New Roman" w:cs="Times New Roman"/>
        </w:rPr>
        <w:t>pasirengim</w:t>
      </w:r>
      <w:r w:rsidR="003575AE" w:rsidRPr="006B4513">
        <w:rPr>
          <w:rFonts w:ascii="Times New Roman" w:hAnsi="Times New Roman" w:cs="Times New Roman"/>
        </w:rPr>
        <w:t>ą</w:t>
      </w:r>
      <w:r w:rsidR="00FA74BD" w:rsidRPr="006B4513">
        <w:rPr>
          <w:rFonts w:ascii="Times New Roman" w:hAnsi="Times New Roman" w:cs="Times New Roman"/>
        </w:rPr>
        <w:t xml:space="preserve"> vykdyti daugiabučių namų bendrojo naudojimo objektų priežiūros administratoriaus funkcijas</w:t>
      </w:r>
      <w:r w:rsidR="003575AE" w:rsidRPr="006B4513">
        <w:rPr>
          <w:rFonts w:ascii="Times New Roman" w:hAnsi="Times New Roman" w:cs="Times New Roman"/>
        </w:rPr>
        <w:t xml:space="preserve">, taip pat </w:t>
      </w:r>
      <w:r w:rsidR="00267A2F" w:rsidRPr="006B4513">
        <w:rPr>
          <w:rFonts w:ascii="Times New Roman" w:hAnsi="Times New Roman" w:cs="Times New Roman"/>
        </w:rPr>
        <w:t>i</w:t>
      </w:r>
      <w:r w:rsidR="003575AE" w:rsidRPr="006B4513">
        <w:rPr>
          <w:rFonts w:ascii="Times New Roman" w:hAnsi="Times New Roman" w:cs="Times New Roman"/>
        </w:rPr>
        <w:t xml:space="preserve">šsamiau detalizuoti </w:t>
      </w:r>
      <w:r w:rsidR="00267A2F" w:rsidRPr="006B4513">
        <w:rPr>
          <w:rFonts w:ascii="Times New Roman" w:hAnsi="Times New Roman" w:cs="Times New Roman"/>
        </w:rPr>
        <w:t xml:space="preserve">Pretendentų </w:t>
      </w:r>
      <w:r w:rsidR="007D416B" w:rsidRPr="006B4513">
        <w:rPr>
          <w:rFonts w:ascii="Times New Roman" w:hAnsi="Times New Roman" w:cs="Times New Roman"/>
        </w:rPr>
        <w:t xml:space="preserve">deklaracijoje </w:t>
      </w:r>
      <w:r w:rsidR="00267A2F" w:rsidRPr="006B4513">
        <w:rPr>
          <w:rFonts w:ascii="Times New Roman" w:hAnsi="Times New Roman" w:cs="Times New Roman"/>
        </w:rPr>
        <w:t>pateikiamos informacijos apie tai, kaip jie planuoja teikti paslaugas, turinio ir apimties reikalavimus</w:t>
      </w:r>
      <w:r w:rsidR="003575AE" w:rsidRPr="006B4513">
        <w:rPr>
          <w:rStyle w:val="Numatytasispastraiposriftas1"/>
          <w:rFonts w:ascii="Times New Roman" w:hAnsi="Times New Roman" w:cs="Times New Roman"/>
        </w:rPr>
        <w:t>.</w:t>
      </w:r>
    </w:p>
    <w:p w14:paraId="559AD1E5" w14:textId="77777777" w:rsidR="009A64E9" w:rsidRPr="006B4513" w:rsidRDefault="009A64E9" w:rsidP="00EA31E7">
      <w:pPr>
        <w:pStyle w:val="Default"/>
        <w:spacing w:line="360" w:lineRule="auto"/>
        <w:ind w:firstLine="720"/>
        <w:jc w:val="both"/>
        <w:rPr>
          <w:rStyle w:val="Numatytasispastraiposriftas1"/>
          <w:rFonts w:ascii="Times New Roman" w:hAnsi="Times New Roman" w:cs="Times New Roman"/>
        </w:rPr>
      </w:pPr>
    </w:p>
    <w:p w14:paraId="3249CE8F" w14:textId="5B078F28" w:rsidR="002B5FC3" w:rsidRPr="006B4513" w:rsidRDefault="00C47721" w:rsidP="00326DA9">
      <w:pPr>
        <w:pStyle w:val="Default"/>
        <w:spacing w:line="360" w:lineRule="auto"/>
        <w:ind w:firstLine="720"/>
        <w:jc w:val="both"/>
        <w:rPr>
          <w:rFonts w:ascii="Times New Roman" w:hAnsi="Times New Roman" w:cs="Times New Roman"/>
        </w:rPr>
      </w:pPr>
      <w:r w:rsidRPr="006B4513">
        <w:rPr>
          <w:rFonts w:ascii="Times New Roman" w:hAnsi="Times New Roman" w:cs="Times New Roman"/>
        </w:rPr>
        <w:t xml:space="preserve">2. </w:t>
      </w:r>
      <w:r w:rsidR="00FC69CB" w:rsidRPr="006B4513">
        <w:rPr>
          <w:rFonts w:ascii="Times New Roman" w:hAnsi="Times New Roman" w:cs="Times New Roman"/>
        </w:rPr>
        <w:t>K</w:t>
      </w:r>
      <w:r w:rsidR="00530A60" w:rsidRPr="006B4513">
        <w:rPr>
          <w:rFonts w:ascii="Times New Roman" w:hAnsi="Times New Roman" w:cs="Times New Roman"/>
        </w:rPr>
        <w:t xml:space="preserve">orupcijos rizikos analizės atlikimo metu </w:t>
      </w:r>
      <w:r w:rsidR="009D6773" w:rsidRPr="006B4513">
        <w:rPr>
          <w:rFonts w:ascii="Times New Roman" w:hAnsi="Times New Roman" w:cs="Times New Roman"/>
        </w:rPr>
        <w:t xml:space="preserve">taip pat </w:t>
      </w:r>
      <w:r w:rsidR="00530A60" w:rsidRPr="006B4513">
        <w:rPr>
          <w:rFonts w:ascii="Times New Roman" w:hAnsi="Times New Roman" w:cs="Times New Roman"/>
        </w:rPr>
        <w:t xml:space="preserve">nustatyta, </w:t>
      </w:r>
      <w:r w:rsidR="004507B6" w:rsidRPr="006B4513">
        <w:rPr>
          <w:rFonts w:ascii="Times New Roman" w:hAnsi="Times New Roman" w:cs="Times New Roman"/>
        </w:rPr>
        <w:t>kad</w:t>
      </w:r>
      <w:r w:rsidR="00340DCC" w:rsidRPr="006B4513">
        <w:rPr>
          <w:rFonts w:ascii="Times New Roman" w:hAnsi="Times New Roman" w:cs="Times New Roman"/>
        </w:rPr>
        <w:t xml:space="preserve"> </w:t>
      </w:r>
      <w:r w:rsidR="00530A60" w:rsidRPr="006B4513">
        <w:rPr>
          <w:rFonts w:ascii="Times New Roman" w:hAnsi="Times New Roman" w:cs="Times New Roman"/>
        </w:rPr>
        <w:t xml:space="preserve">Savivaldybės vidaus teisės aktuose nėra </w:t>
      </w:r>
      <w:r w:rsidR="00340DCC" w:rsidRPr="006B4513">
        <w:rPr>
          <w:rFonts w:ascii="Times New Roman" w:hAnsi="Times New Roman" w:cs="Times New Roman"/>
        </w:rPr>
        <w:t>reglamentuot</w:t>
      </w:r>
      <w:r w:rsidR="00A838F7" w:rsidRPr="006B4513">
        <w:rPr>
          <w:rFonts w:ascii="Times New Roman" w:hAnsi="Times New Roman" w:cs="Times New Roman"/>
        </w:rPr>
        <w:t>os</w:t>
      </w:r>
      <w:r w:rsidR="00340DCC" w:rsidRPr="006B4513">
        <w:rPr>
          <w:rFonts w:ascii="Times New Roman" w:hAnsi="Times New Roman" w:cs="Times New Roman"/>
        </w:rPr>
        <w:t xml:space="preserve"> kandidatų į bendrojo naudojimo objektų administratorius iš užsienio valstybių </w:t>
      </w:r>
      <w:r w:rsidR="006A6A23" w:rsidRPr="006B4513">
        <w:rPr>
          <w:rFonts w:ascii="Times New Roman" w:hAnsi="Times New Roman" w:cs="Times New Roman"/>
        </w:rPr>
        <w:t>pateiktų prašymų nagrinėjimo tvark</w:t>
      </w:r>
      <w:r w:rsidR="00A838F7" w:rsidRPr="006B4513">
        <w:rPr>
          <w:rFonts w:ascii="Times New Roman" w:hAnsi="Times New Roman" w:cs="Times New Roman"/>
        </w:rPr>
        <w:t>os</w:t>
      </w:r>
      <w:r w:rsidR="006A6A23" w:rsidRPr="006B4513">
        <w:rPr>
          <w:rFonts w:ascii="Times New Roman" w:hAnsi="Times New Roman" w:cs="Times New Roman"/>
        </w:rPr>
        <w:t xml:space="preserve">. </w:t>
      </w:r>
      <w:r w:rsidR="00340DCC" w:rsidRPr="006B4513">
        <w:rPr>
          <w:rFonts w:ascii="Times New Roman" w:hAnsi="Times New Roman" w:cs="Times New Roman"/>
        </w:rPr>
        <w:t>Nors, kaip minėta, nacionaliniuose teisės aktuose Savivaldybei yra įtvirtinta priemonė organizuoti pretendentų atrankos procedūrą</w:t>
      </w:r>
      <w:r w:rsidR="00A838F7" w:rsidRPr="006B4513">
        <w:rPr>
          <w:rFonts w:ascii="Times New Roman" w:hAnsi="Times New Roman" w:cs="Times New Roman"/>
        </w:rPr>
        <w:t xml:space="preserve">, </w:t>
      </w:r>
      <w:r w:rsidR="006A6A23" w:rsidRPr="006B4513">
        <w:rPr>
          <w:rFonts w:ascii="Times New Roman" w:hAnsi="Times New Roman" w:cs="Times New Roman"/>
        </w:rPr>
        <w:t>nėra aišku, kaip prakti</w:t>
      </w:r>
      <w:r w:rsidR="00A838F7" w:rsidRPr="006B4513">
        <w:rPr>
          <w:rFonts w:ascii="Times New Roman" w:hAnsi="Times New Roman" w:cs="Times New Roman"/>
        </w:rPr>
        <w:t xml:space="preserve">škai </w:t>
      </w:r>
      <w:r w:rsidR="006A6A23" w:rsidRPr="006B4513">
        <w:rPr>
          <w:rFonts w:ascii="Times New Roman" w:hAnsi="Times New Roman" w:cs="Times New Roman"/>
        </w:rPr>
        <w:t>Savivaldybė turėtų patikrinti</w:t>
      </w:r>
      <w:r w:rsidR="002E30AC" w:rsidRPr="006B4513">
        <w:rPr>
          <w:rStyle w:val="FootnoteReference"/>
          <w:rFonts w:ascii="Times New Roman" w:hAnsi="Times New Roman" w:cs="Times New Roman"/>
        </w:rPr>
        <w:footnoteReference w:id="14"/>
      </w:r>
      <w:r w:rsidR="006A6A23" w:rsidRPr="006B4513">
        <w:rPr>
          <w:rFonts w:ascii="Times New Roman" w:hAnsi="Times New Roman" w:cs="Times New Roman"/>
        </w:rPr>
        <w:t>, kad Pretendentų iš užsienio valstybių deklaruoti duomenys atitinka tikrovę ir jie bus pajėgūs vykdyti teisės aktuose nustatytas administravimo funkcijas.</w:t>
      </w:r>
      <w:r w:rsidR="005F5C9B" w:rsidRPr="006B4513">
        <w:rPr>
          <w:rFonts w:ascii="Times New Roman" w:hAnsi="Times New Roman" w:cs="Times New Roman"/>
        </w:rPr>
        <w:t xml:space="preserve"> Tokia situacija vertintina kaip ydinga antikorupciniu požiūriu, nes suteikia Savivaldybei pernelyg plačią diskreciją spręsti dėl vieno ar kito Pretendento teikti siūlomas paslaugas ir jo įtraukimo į daugiabučius administruoti pretenduojančių asmenų sąrašą.</w:t>
      </w:r>
    </w:p>
    <w:p w14:paraId="499B06A2" w14:textId="1957917A" w:rsidR="00530A60" w:rsidRPr="006B4513" w:rsidRDefault="00530A60" w:rsidP="00326DA9">
      <w:pPr>
        <w:pStyle w:val="Default"/>
        <w:spacing w:line="360" w:lineRule="auto"/>
        <w:ind w:firstLine="720"/>
        <w:jc w:val="both"/>
        <w:rPr>
          <w:rFonts w:ascii="Times New Roman" w:hAnsi="Times New Roman" w:cs="Times New Roman"/>
        </w:rPr>
      </w:pPr>
    </w:p>
    <w:p w14:paraId="307C3E73" w14:textId="161C6AF9" w:rsidR="0004250A" w:rsidRPr="006B4513" w:rsidRDefault="004804DF" w:rsidP="0004250A">
      <w:pPr>
        <w:pStyle w:val="Default"/>
        <w:spacing w:line="360" w:lineRule="auto"/>
        <w:ind w:firstLine="720"/>
        <w:jc w:val="both"/>
        <w:rPr>
          <w:rFonts w:ascii="Times New Roman" w:hAnsi="Times New Roman" w:cs="Times New Roman"/>
          <w:i/>
        </w:rPr>
      </w:pPr>
      <w:r w:rsidRPr="006B4513">
        <w:rPr>
          <w:rFonts w:ascii="Times New Roman" w:hAnsi="Times New Roman" w:cs="Times New Roman"/>
          <w:i/>
        </w:rPr>
        <w:t>Pasiūlyma</w:t>
      </w:r>
      <w:r w:rsidR="00401C56" w:rsidRPr="006B4513">
        <w:rPr>
          <w:rFonts w:ascii="Times New Roman" w:hAnsi="Times New Roman" w:cs="Times New Roman"/>
          <w:i/>
        </w:rPr>
        <w:t>s</w:t>
      </w:r>
      <w:r w:rsidRPr="006B4513">
        <w:rPr>
          <w:rFonts w:ascii="Times New Roman" w:hAnsi="Times New Roman" w:cs="Times New Roman"/>
          <w:i/>
        </w:rPr>
        <w:t xml:space="preserve"> </w:t>
      </w:r>
      <w:r w:rsidR="00DB30EB" w:rsidRPr="006B4513">
        <w:rPr>
          <w:rFonts w:ascii="Times New Roman" w:hAnsi="Times New Roman" w:cs="Times New Roman"/>
          <w:i/>
        </w:rPr>
        <w:t>S</w:t>
      </w:r>
      <w:r w:rsidRPr="006B4513">
        <w:rPr>
          <w:rFonts w:ascii="Times New Roman" w:hAnsi="Times New Roman" w:cs="Times New Roman"/>
          <w:i/>
        </w:rPr>
        <w:t xml:space="preserve">avivaldybei: </w:t>
      </w:r>
    </w:p>
    <w:p w14:paraId="0D057370" w14:textId="4C0BCE84" w:rsidR="0004250A" w:rsidRPr="006B4513" w:rsidRDefault="003E4295" w:rsidP="0004250A">
      <w:pPr>
        <w:pStyle w:val="Default"/>
        <w:spacing w:line="360" w:lineRule="auto"/>
        <w:ind w:firstLine="720"/>
        <w:jc w:val="both"/>
        <w:rPr>
          <w:rFonts w:ascii="Times New Roman" w:hAnsi="Times New Roman" w:cs="Times New Roman"/>
        </w:rPr>
      </w:pPr>
      <w:r w:rsidRPr="00D142FE">
        <w:rPr>
          <w:rFonts w:ascii="Times New Roman" w:hAnsi="Times New Roman" w:cs="Times New Roman"/>
        </w:rPr>
        <w:t>R</w:t>
      </w:r>
      <w:r w:rsidR="00B01F10" w:rsidRPr="00D142FE">
        <w:rPr>
          <w:rFonts w:ascii="Times New Roman" w:hAnsi="Times New Roman" w:cs="Times New Roman"/>
        </w:rPr>
        <w:t xml:space="preserve">eglamentuoti gautų prašymų iš užsienio valstybių </w:t>
      </w:r>
      <w:r w:rsidR="00B01F10" w:rsidRPr="006B4513">
        <w:rPr>
          <w:rFonts w:ascii="Times New Roman" w:hAnsi="Times New Roman" w:cs="Times New Roman"/>
        </w:rPr>
        <w:t>pretendentų nagrinėjimo Savivaldybėje tvarką, taip pat kit</w:t>
      </w:r>
      <w:r w:rsidR="00AB0AC5" w:rsidRPr="006B4513">
        <w:rPr>
          <w:rFonts w:ascii="Times New Roman" w:hAnsi="Times New Roman" w:cs="Times New Roman"/>
        </w:rPr>
        <w:t>as</w:t>
      </w:r>
      <w:r w:rsidR="00B01F10" w:rsidRPr="006B4513">
        <w:rPr>
          <w:rFonts w:ascii="Times New Roman" w:hAnsi="Times New Roman" w:cs="Times New Roman"/>
        </w:rPr>
        <w:t xml:space="preserve"> su </w:t>
      </w:r>
      <w:r w:rsidR="00B01F10" w:rsidRPr="00D142FE">
        <w:rPr>
          <w:rFonts w:ascii="Times New Roman" w:hAnsi="Times New Roman" w:cs="Times New Roman"/>
        </w:rPr>
        <w:t xml:space="preserve">užsienio valstybių </w:t>
      </w:r>
      <w:r w:rsidR="00B01F10" w:rsidRPr="006B4513">
        <w:rPr>
          <w:rFonts w:ascii="Times New Roman" w:hAnsi="Times New Roman" w:cs="Times New Roman"/>
        </w:rPr>
        <w:t xml:space="preserve">Pretendentų atrankos procesu susijusias procedūras. </w:t>
      </w:r>
      <w:r w:rsidR="00B01F10" w:rsidRPr="006B4513">
        <w:rPr>
          <w:rFonts w:ascii="Times New Roman" w:hAnsi="Times New Roman" w:cs="Times New Roman"/>
        </w:rPr>
        <w:lastRenderedPageBreak/>
        <w:t xml:space="preserve">Pavyzdžiui, nustatyti </w:t>
      </w:r>
      <w:r w:rsidR="00B01F10" w:rsidRPr="00D142FE">
        <w:rPr>
          <w:rFonts w:ascii="Times New Roman" w:hAnsi="Times New Roman" w:cs="Times New Roman"/>
        </w:rPr>
        <w:t xml:space="preserve">užsienio valstybių </w:t>
      </w:r>
      <w:r w:rsidR="00B01F10" w:rsidRPr="006B4513">
        <w:rPr>
          <w:rFonts w:ascii="Times New Roman" w:hAnsi="Times New Roman" w:cs="Times New Roman"/>
        </w:rPr>
        <w:t>pretendentų</w:t>
      </w:r>
      <w:r w:rsidR="00B01F10" w:rsidRPr="00D142FE">
        <w:rPr>
          <w:rFonts w:ascii="Times New Roman" w:hAnsi="Times New Roman" w:cs="Times New Roman"/>
        </w:rPr>
        <w:t xml:space="preserve"> prašymus nagrinėsiančius subjektus, </w:t>
      </w:r>
      <w:r w:rsidR="00B01F10" w:rsidRPr="006B4513">
        <w:rPr>
          <w:rFonts w:ascii="Times New Roman" w:hAnsi="Times New Roman" w:cs="Times New Roman"/>
        </w:rPr>
        <w:t>etapus – „žingsnius“, kaip organizuoti Pretendentų atranką, t. y., įvertinti jų pasirengimą tinkamai vykdyti daugiabučių namų bendrojo naudojimo objektų priežiūros administratoriaus funkcijas.</w:t>
      </w:r>
    </w:p>
    <w:p w14:paraId="742147EE" w14:textId="77777777" w:rsidR="003444B6" w:rsidRPr="006B4513" w:rsidRDefault="003444B6" w:rsidP="0004250A">
      <w:pPr>
        <w:pStyle w:val="Default"/>
        <w:spacing w:line="360" w:lineRule="auto"/>
        <w:ind w:firstLine="720"/>
        <w:jc w:val="both"/>
        <w:rPr>
          <w:rFonts w:ascii="Times New Roman" w:hAnsi="Times New Roman" w:cs="Times New Roman"/>
          <w:i/>
        </w:rPr>
      </w:pPr>
    </w:p>
    <w:p w14:paraId="58C1ACC8" w14:textId="66907F69" w:rsidR="003072C6" w:rsidRPr="006B4513" w:rsidRDefault="00D52083" w:rsidP="00326DA9">
      <w:pPr>
        <w:pStyle w:val="Default"/>
        <w:spacing w:line="360" w:lineRule="auto"/>
        <w:ind w:firstLine="720"/>
        <w:jc w:val="both"/>
        <w:rPr>
          <w:rFonts w:ascii="Times New Roman" w:hAnsi="Times New Roman" w:cs="Times New Roman"/>
          <w:i/>
        </w:rPr>
      </w:pPr>
      <w:r w:rsidRPr="006B4513">
        <w:rPr>
          <w:rFonts w:ascii="Times New Roman" w:hAnsi="Times New Roman" w:cs="Times New Roman"/>
          <w:i/>
        </w:rPr>
        <w:t>Pasiūlymas Lietuvos Respublikos aplinkos ministerijai:</w:t>
      </w:r>
    </w:p>
    <w:p w14:paraId="72E86466" w14:textId="271C950C" w:rsidR="00176DB9" w:rsidRPr="006B4513" w:rsidRDefault="00A838F7" w:rsidP="00DC475A">
      <w:pPr>
        <w:pStyle w:val="Default"/>
        <w:spacing w:line="360" w:lineRule="auto"/>
        <w:ind w:firstLine="720"/>
        <w:jc w:val="both"/>
        <w:rPr>
          <w:rFonts w:ascii="Times New Roman" w:hAnsi="Times New Roman" w:cs="Times New Roman"/>
        </w:rPr>
      </w:pPr>
      <w:r w:rsidRPr="006B4513">
        <w:rPr>
          <w:rFonts w:ascii="Times New Roman" w:hAnsi="Times New Roman" w:cs="Times New Roman"/>
        </w:rPr>
        <w:t xml:space="preserve">Tikslinti </w:t>
      </w:r>
      <w:r w:rsidR="00D52083" w:rsidRPr="006B4513">
        <w:rPr>
          <w:rFonts w:ascii="Times New Roman" w:hAnsi="Times New Roman" w:cs="Times New Roman"/>
        </w:rPr>
        <w:t>Bendrojo naudojimo objektų administratoriaus atrankos ir skyrimo tvarkos aprašo, patvirtinto Lietuvos Respublikos Vyriausybės 2013 m. birželio 20 d. nutarimu Nr. 567, nuostatas ir jame papildomai reglamentuoti</w:t>
      </w:r>
      <w:r w:rsidR="000C3602" w:rsidRPr="006B4513">
        <w:rPr>
          <w:rFonts w:ascii="Times New Roman" w:hAnsi="Times New Roman" w:cs="Times New Roman"/>
        </w:rPr>
        <w:t xml:space="preserve"> </w:t>
      </w:r>
      <w:r w:rsidR="001425E1" w:rsidRPr="006B4513">
        <w:rPr>
          <w:rFonts w:ascii="Times New Roman" w:hAnsi="Times New Roman" w:cs="Times New Roman"/>
        </w:rPr>
        <w:t xml:space="preserve">minimalius </w:t>
      </w:r>
      <w:r w:rsidR="00E16090" w:rsidRPr="006B4513">
        <w:rPr>
          <w:rFonts w:ascii="Times New Roman" w:hAnsi="Times New Roman" w:cs="Times New Roman"/>
        </w:rPr>
        <w:t>kriterijus</w:t>
      </w:r>
      <w:r w:rsidR="001425E1" w:rsidRPr="006B4513">
        <w:rPr>
          <w:rFonts w:ascii="Times New Roman" w:hAnsi="Times New Roman" w:cs="Times New Roman"/>
        </w:rPr>
        <w:t xml:space="preserve"> kandidatams į bendrojo naudojimo objektų administratorius iš užsienio valstybių, leidžianči</w:t>
      </w:r>
      <w:r w:rsidR="00694618" w:rsidRPr="006B4513">
        <w:rPr>
          <w:rFonts w:ascii="Times New Roman" w:hAnsi="Times New Roman" w:cs="Times New Roman"/>
        </w:rPr>
        <w:t>us</w:t>
      </w:r>
      <w:r w:rsidR="001425E1" w:rsidRPr="006B4513">
        <w:rPr>
          <w:rFonts w:ascii="Times New Roman" w:hAnsi="Times New Roman" w:cs="Times New Roman"/>
        </w:rPr>
        <w:t xml:space="preserve"> patikrinti, kad pretendento deklaruoti duomenys atitinka tikrovę ir jis pajėgus vykdyti teisės aktuose nustatytas funkcijas.</w:t>
      </w:r>
    </w:p>
    <w:p w14:paraId="64D4CC18" w14:textId="77777777" w:rsidR="0004250A" w:rsidRPr="006B4513" w:rsidRDefault="0004250A" w:rsidP="00176DB9">
      <w:pPr>
        <w:pStyle w:val="Default"/>
        <w:spacing w:line="360" w:lineRule="auto"/>
        <w:jc w:val="both"/>
        <w:rPr>
          <w:rFonts w:ascii="Times New Roman" w:hAnsi="Times New Roman" w:cs="Times New Roman"/>
        </w:rPr>
      </w:pPr>
    </w:p>
    <w:p w14:paraId="0FD211F0" w14:textId="0E8EC5B4" w:rsidR="004804DF" w:rsidRPr="006B4513" w:rsidRDefault="00401C56"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bCs/>
          <w:i/>
          <w:sz w:val="24"/>
          <w:szCs w:val="24"/>
          <w:lang w:val="lt-LT"/>
        </w:rPr>
        <w:t xml:space="preserve">2.2. </w:t>
      </w:r>
      <w:r w:rsidRPr="006B4513">
        <w:rPr>
          <w:rFonts w:ascii="Times New Roman" w:hAnsi="Times New Roman" w:cs="Times New Roman"/>
          <w:i/>
          <w:sz w:val="24"/>
          <w:szCs w:val="24"/>
          <w:lang w:val="lt-LT"/>
        </w:rPr>
        <w:t>Savivaldybė</w:t>
      </w:r>
      <w:r w:rsidR="00CC1E23" w:rsidRPr="006B4513">
        <w:rPr>
          <w:rFonts w:ascii="Times New Roman" w:hAnsi="Times New Roman" w:cs="Times New Roman"/>
          <w:i/>
          <w:sz w:val="24"/>
          <w:szCs w:val="24"/>
          <w:lang w:val="lt-LT"/>
        </w:rPr>
        <w:t xml:space="preserve"> nepakankamai užtikrina, kad </w:t>
      </w:r>
      <w:r w:rsidR="00C0329C" w:rsidRPr="006B4513">
        <w:rPr>
          <w:rFonts w:ascii="Times New Roman" w:hAnsi="Times New Roman" w:cs="Times New Roman"/>
          <w:i/>
          <w:sz w:val="24"/>
          <w:szCs w:val="24"/>
          <w:lang w:val="lt-LT"/>
        </w:rPr>
        <w:t>butų ir kitų patalpų savininka</w:t>
      </w:r>
      <w:r w:rsidR="00CC1E23" w:rsidRPr="006B4513">
        <w:rPr>
          <w:rFonts w:ascii="Times New Roman" w:hAnsi="Times New Roman" w:cs="Times New Roman"/>
          <w:i/>
          <w:sz w:val="24"/>
          <w:szCs w:val="24"/>
          <w:lang w:val="lt-LT"/>
        </w:rPr>
        <w:t>i</w:t>
      </w:r>
      <w:r w:rsidR="00C0329C" w:rsidRPr="006B4513">
        <w:rPr>
          <w:rFonts w:ascii="Times New Roman" w:hAnsi="Times New Roman" w:cs="Times New Roman"/>
          <w:i/>
          <w:sz w:val="24"/>
          <w:szCs w:val="24"/>
          <w:lang w:val="lt-LT"/>
        </w:rPr>
        <w:t xml:space="preserve"> gaut</w:t>
      </w:r>
      <w:r w:rsidR="00CC1E23" w:rsidRPr="006B4513">
        <w:rPr>
          <w:rFonts w:ascii="Times New Roman" w:hAnsi="Times New Roman" w:cs="Times New Roman"/>
          <w:i/>
          <w:sz w:val="24"/>
          <w:szCs w:val="24"/>
          <w:lang w:val="lt-LT"/>
        </w:rPr>
        <w:t>ų</w:t>
      </w:r>
      <w:r w:rsidR="00C0329C" w:rsidRPr="006B4513">
        <w:rPr>
          <w:rFonts w:ascii="Times New Roman" w:hAnsi="Times New Roman" w:cs="Times New Roman"/>
          <w:i/>
          <w:sz w:val="24"/>
          <w:szCs w:val="24"/>
          <w:lang w:val="lt-LT"/>
        </w:rPr>
        <w:t xml:space="preserve"> išsamią</w:t>
      </w:r>
      <w:r w:rsidR="00CC1E23" w:rsidRPr="006B4513">
        <w:rPr>
          <w:rFonts w:ascii="Times New Roman" w:hAnsi="Times New Roman" w:cs="Times New Roman"/>
          <w:i/>
          <w:sz w:val="24"/>
          <w:szCs w:val="24"/>
          <w:lang w:val="lt-LT"/>
        </w:rPr>
        <w:t xml:space="preserve"> ir visapusišką</w:t>
      </w:r>
      <w:r w:rsidR="00C0329C" w:rsidRPr="006B4513">
        <w:rPr>
          <w:rFonts w:ascii="Times New Roman" w:hAnsi="Times New Roman" w:cs="Times New Roman"/>
          <w:i/>
          <w:sz w:val="24"/>
          <w:szCs w:val="24"/>
          <w:lang w:val="lt-LT"/>
        </w:rPr>
        <w:t xml:space="preserve"> informaciją apie </w:t>
      </w:r>
      <w:r w:rsidR="00224EF4" w:rsidRPr="006B4513">
        <w:rPr>
          <w:rFonts w:ascii="Times New Roman" w:hAnsi="Times New Roman" w:cs="Times New Roman"/>
          <w:i/>
          <w:sz w:val="24"/>
          <w:szCs w:val="24"/>
          <w:lang w:val="lt-LT"/>
        </w:rPr>
        <w:t xml:space="preserve">pretendentų į </w:t>
      </w:r>
      <w:r w:rsidR="00C0329C" w:rsidRPr="006B4513">
        <w:rPr>
          <w:rFonts w:ascii="Times New Roman" w:hAnsi="Times New Roman" w:cs="Times New Roman"/>
          <w:i/>
          <w:sz w:val="24"/>
          <w:szCs w:val="24"/>
          <w:lang w:val="lt-LT"/>
        </w:rPr>
        <w:t>bendrojo naudojimo objektų administratori</w:t>
      </w:r>
      <w:r w:rsidR="00224EF4" w:rsidRPr="006B4513">
        <w:rPr>
          <w:rFonts w:ascii="Times New Roman" w:hAnsi="Times New Roman" w:cs="Times New Roman"/>
          <w:i/>
          <w:sz w:val="24"/>
          <w:szCs w:val="24"/>
          <w:lang w:val="lt-LT"/>
        </w:rPr>
        <w:t>us</w:t>
      </w:r>
      <w:r w:rsidR="00C0329C" w:rsidRPr="006B4513">
        <w:rPr>
          <w:rFonts w:ascii="Times New Roman" w:hAnsi="Times New Roman" w:cs="Times New Roman"/>
          <w:i/>
          <w:sz w:val="24"/>
          <w:szCs w:val="24"/>
          <w:lang w:val="lt-LT"/>
        </w:rPr>
        <w:t xml:space="preserve"> veiklą</w:t>
      </w:r>
    </w:p>
    <w:p w14:paraId="5FE7D9DF" w14:textId="77777777" w:rsidR="0004250A" w:rsidRPr="006B4513" w:rsidRDefault="0004250A"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p>
    <w:p w14:paraId="3263B884" w14:textId="542E4A4D" w:rsidR="002C2624" w:rsidRPr="006B4513" w:rsidRDefault="00A838F7" w:rsidP="00AE6A50">
      <w:pPr>
        <w:spacing w:line="360" w:lineRule="auto"/>
        <w:ind w:firstLine="567"/>
        <w:jc w:val="both"/>
        <w:rPr>
          <w:rFonts w:ascii="Times New Roman" w:eastAsia="Times New Roman" w:hAnsi="Times New Roman" w:cs="Times New Roman"/>
          <w:color w:val="333333"/>
          <w:sz w:val="24"/>
          <w:szCs w:val="24"/>
          <w:lang w:val="lt-LT"/>
        </w:rPr>
      </w:pPr>
      <w:r w:rsidRPr="006B4513">
        <w:rPr>
          <w:rFonts w:ascii="Times New Roman" w:hAnsi="Times New Roman" w:cs="Times New Roman"/>
          <w:sz w:val="24"/>
          <w:szCs w:val="24"/>
          <w:lang w:val="lt-LT"/>
        </w:rPr>
        <w:t xml:space="preserve">Pagal </w:t>
      </w:r>
      <w:r w:rsidR="00DB1ED9" w:rsidRPr="006B4513">
        <w:rPr>
          <w:rFonts w:ascii="Times New Roman" w:hAnsi="Times New Roman" w:cs="Times New Roman"/>
          <w:sz w:val="24"/>
          <w:szCs w:val="24"/>
          <w:lang w:val="lt-LT"/>
        </w:rPr>
        <w:t>Apraš</w:t>
      </w:r>
      <w:r w:rsidRPr="006B4513">
        <w:rPr>
          <w:rFonts w:ascii="Times New Roman" w:hAnsi="Times New Roman" w:cs="Times New Roman"/>
          <w:sz w:val="24"/>
          <w:szCs w:val="24"/>
          <w:lang w:val="lt-LT"/>
        </w:rPr>
        <w:t>ą</w:t>
      </w:r>
      <w:r w:rsidR="00AA1EA6" w:rsidRPr="006B4513">
        <w:rPr>
          <w:rFonts w:ascii="Times New Roman" w:hAnsi="Times New Roman" w:cs="Times New Roman"/>
          <w:sz w:val="24"/>
          <w:szCs w:val="24"/>
          <w:lang w:val="lt-LT"/>
        </w:rPr>
        <w:t xml:space="preserve">, </w:t>
      </w:r>
      <w:r w:rsidR="00AA1EA6" w:rsidRPr="006B4513">
        <w:rPr>
          <w:rFonts w:ascii="Times New Roman" w:hAnsi="Times New Roman" w:cs="Times New Roman"/>
          <w:color w:val="000000" w:themeColor="text1"/>
          <w:sz w:val="24"/>
          <w:szCs w:val="24"/>
          <w:lang w:val="lt-LT"/>
        </w:rPr>
        <w:t>j</w:t>
      </w:r>
      <w:r w:rsidR="00F368FB" w:rsidRPr="006B4513">
        <w:rPr>
          <w:rFonts w:ascii="Times New Roman" w:hAnsi="Times New Roman" w:cs="Times New Roman"/>
          <w:color w:val="000000" w:themeColor="text1"/>
          <w:sz w:val="24"/>
          <w:szCs w:val="24"/>
          <w:lang w:val="lt-LT"/>
        </w:rPr>
        <w:t xml:space="preserve">ei į </w:t>
      </w:r>
      <w:r w:rsidR="00AA1EA6" w:rsidRPr="006B4513">
        <w:rPr>
          <w:rFonts w:ascii="Times New Roman" w:hAnsi="Times New Roman" w:cs="Times New Roman"/>
          <w:color w:val="000000" w:themeColor="text1"/>
          <w:sz w:val="24"/>
          <w:szCs w:val="24"/>
          <w:lang w:val="lt-LT"/>
        </w:rPr>
        <w:t xml:space="preserve">Pretendentų sąrašą </w:t>
      </w:r>
      <w:r w:rsidR="00F368FB" w:rsidRPr="006B4513">
        <w:rPr>
          <w:rFonts w:ascii="Times New Roman" w:hAnsi="Times New Roman" w:cs="Times New Roman"/>
          <w:color w:val="000000" w:themeColor="text1"/>
          <w:sz w:val="24"/>
          <w:szCs w:val="24"/>
          <w:lang w:val="lt-LT"/>
        </w:rPr>
        <w:t>įtrauktas asmuo neketina teikti bendrojo naudojimo objektų administravimo paslaugų arba pasikeitė deklaracijoje nurodyti jo duomenys, arba jis nebeatitinka Aprašo 5 punkte nurodytų sąlygų, šis asmuo per 5 darbo dienas nuo šių aplinkybių atsiradimo privalo raštu, elektroniniu paštu arba elektroninėmis priemonėmis per kontaktinį centrą kreiptis į savivaldybės vykdomąją instituciją su prašymu išbraukti jį iš sąrašo arba patikslinti jame nurodytus duomenis.</w:t>
      </w:r>
      <w:r w:rsidR="00404076" w:rsidRPr="006B4513">
        <w:rPr>
          <w:rFonts w:ascii="Times New Roman" w:hAnsi="Times New Roman" w:cs="Times New Roman"/>
          <w:color w:val="000000" w:themeColor="text1"/>
          <w:sz w:val="24"/>
          <w:szCs w:val="24"/>
          <w:lang w:val="lt-LT"/>
        </w:rPr>
        <w:t xml:space="preserve"> </w:t>
      </w:r>
      <w:r w:rsidR="008E2757" w:rsidRPr="006B4513">
        <w:rPr>
          <w:rFonts w:ascii="Times New Roman" w:hAnsi="Times New Roman" w:cs="Times New Roman"/>
          <w:color w:val="000000" w:themeColor="text1"/>
          <w:sz w:val="24"/>
          <w:szCs w:val="24"/>
          <w:lang w:val="lt-LT"/>
        </w:rPr>
        <w:t xml:space="preserve">Tuomet </w:t>
      </w:r>
      <w:r w:rsidR="00404076" w:rsidRPr="006B4513">
        <w:rPr>
          <w:rFonts w:ascii="Times New Roman" w:hAnsi="Times New Roman" w:cs="Times New Roman"/>
          <w:sz w:val="24"/>
          <w:szCs w:val="24"/>
          <w:lang w:val="lt-LT"/>
        </w:rPr>
        <w:t>Savivaldybės vykdomoji institucija, gavusi asmens prašymą, per 5 darbo dienas, atsižvelgdama į prašymo turinį, patikslina jame nurodytus prašymą pateikusio asmens duomenis.</w:t>
      </w:r>
      <w:r w:rsidR="00A012D2" w:rsidRPr="006B4513">
        <w:rPr>
          <w:rFonts w:ascii="Times New Roman" w:hAnsi="Times New Roman" w:cs="Times New Roman"/>
          <w:sz w:val="24"/>
          <w:szCs w:val="24"/>
          <w:lang w:val="lt-LT"/>
        </w:rPr>
        <w:t xml:space="preserve"> Korupcijos rizikos analizės atlikimo metu nustatyta, kad </w:t>
      </w:r>
      <w:r w:rsidR="00A012D2" w:rsidRPr="006B4513">
        <w:rPr>
          <w:rStyle w:val="st"/>
          <w:rFonts w:ascii="Times New Roman" w:hAnsi="Times New Roman"/>
          <w:sz w:val="24"/>
          <w:szCs w:val="24"/>
          <w:lang w:val="lt-LT"/>
        </w:rPr>
        <w:t xml:space="preserve">Savivaldybė pati neinicijuoja Pretendentų deklaracijose paskelbtų duomenų ar kitokio pobūdžio informacijos reguliaraus atnaujinimo procedūros, </w:t>
      </w:r>
      <w:r w:rsidRPr="006B4513">
        <w:rPr>
          <w:rStyle w:val="st"/>
          <w:rFonts w:ascii="Times New Roman" w:hAnsi="Times New Roman"/>
          <w:sz w:val="24"/>
          <w:szCs w:val="24"/>
          <w:lang w:val="lt-LT"/>
        </w:rPr>
        <w:t xml:space="preserve">kad </w:t>
      </w:r>
      <w:r w:rsidR="00A012D2" w:rsidRPr="006B4513">
        <w:rPr>
          <w:rStyle w:val="st"/>
          <w:rFonts w:ascii="Times New Roman" w:hAnsi="Times New Roman"/>
          <w:sz w:val="24"/>
          <w:szCs w:val="24"/>
          <w:lang w:val="lt-LT"/>
        </w:rPr>
        <w:t xml:space="preserve">įsitikintų, jog </w:t>
      </w:r>
      <w:r w:rsidR="006E25A9" w:rsidRPr="006B4513">
        <w:rPr>
          <w:rStyle w:val="st"/>
          <w:rFonts w:ascii="Times New Roman" w:hAnsi="Times New Roman"/>
          <w:sz w:val="24"/>
          <w:szCs w:val="24"/>
          <w:lang w:val="lt-LT"/>
        </w:rPr>
        <w:t xml:space="preserve">Pretendentai </w:t>
      </w:r>
      <w:r w:rsidR="00A012D2" w:rsidRPr="006B4513">
        <w:rPr>
          <w:rStyle w:val="st"/>
          <w:rFonts w:ascii="Times New Roman" w:hAnsi="Times New Roman"/>
          <w:sz w:val="24"/>
          <w:szCs w:val="24"/>
          <w:lang w:val="lt-LT"/>
        </w:rPr>
        <w:t xml:space="preserve">atitinka bendrojo naudojimo objektų administravimo veiklai keliamus reikalavimus. </w:t>
      </w:r>
      <w:r w:rsidR="003E2DF0" w:rsidRPr="006B4513">
        <w:rPr>
          <w:rStyle w:val="st"/>
          <w:rFonts w:ascii="Times New Roman" w:hAnsi="Times New Roman"/>
          <w:sz w:val="24"/>
          <w:szCs w:val="24"/>
          <w:lang w:val="lt-LT"/>
        </w:rPr>
        <w:t xml:space="preserve">Taip pat Savivaldybė nekontroliuoja, ar deklaracijose paskelbta informacija apie Pretendentus yra aktuali. </w:t>
      </w:r>
      <w:r w:rsidR="00A012D2" w:rsidRPr="006B4513">
        <w:rPr>
          <w:rStyle w:val="st"/>
          <w:rFonts w:ascii="Times New Roman" w:hAnsi="Times New Roman"/>
          <w:sz w:val="24"/>
          <w:szCs w:val="24"/>
          <w:lang w:val="lt-LT"/>
        </w:rPr>
        <w:t>Savivaldybės teigimu, aktualią informaciją apie Pretendentų veiklą interneto svetain</w:t>
      </w:r>
      <w:r w:rsidRPr="006B4513">
        <w:rPr>
          <w:rStyle w:val="st"/>
          <w:rFonts w:ascii="Times New Roman" w:hAnsi="Times New Roman"/>
          <w:sz w:val="24"/>
          <w:szCs w:val="24"/>
          <w:lang w:val="lt-LT"/>
        </w:rPr>
        <w:t xml:space="preserve">ėje ji skelbia </w:t>
      </w:r>
      <w:r w:rsidR="00A012D2" w:rsidRPr="006B4513">
        <w:rPr>
          <w:rStyle w:val="st"/>
          <w:rFonts w:ascii="Times New Roman" w:hAnsi="Times New Roman"/>
          <w:sz w:val="24"/>
          <w:szCs w:val="24"/>
          <w:lang w:val="lt-LT"/>
        </w:rPr>
        <w:t xml:space="preserve">tik gavusi Pretendentų prašymą raštu, o </w:t>
      </w:r>
      <w:r w:rsidR="00A012D2" w:rsidRPr="006B4513">
        <w:rPr>
          <w:rFonts w:ascii="Times New Roman" w:hAnsi="Times New Roman" w:cs="Times New Roman"/>
          <w:i/>
          <w:iCs/>
          <w:sz w:val="24"/>
          <w:szCs w:val="24"/>
          <w:lang w:val="lt-LT"/>
        </w:rPr>
        <w:t>„&lt;...&gt; prievolės užtikrinti</w:t>
      </w:r>
      <w:r w:rsidRPr="006B4513">
        <w:rPr>
          <w:rFonts w:ascii="Times New Roman" w:hAnsi="Times New Roman" w:cs="Times New Roman"/>
          <w:i/>
          <w:iCs/>
          <w:sz w:val="24"/>
          <w:szCs w:val="24"/>
          <w:lang w:val="lt-LT"/>
        </w:rPr>
        <w:t xml:space="preserve"> </w:t>
      </w:r>
      <w:r w:rsidR="00251B9B" w:rsidRPr="006B4513">
        <w:rPr>
          <w:rFonts w:ascii="Times New Roman" w:hAnsi="Times New Roman" w:cs="Times New Roman"/>
          <w:i/>
          <w:iCs/>
          <w:sz w:val="24"/>
          <w:szCs w:val="24"/>
          <w:lang w:val="lt-LT"/>
        </w:rPr>
        <w:t>/</w:t>
      </w:r>
      <w:r w:rsidRPr="006B4513">
        <w:rPr>
          <w:rFonts w:ascii="Times New Roman" w:hAnsi="Times New Roman" w:cs="Times New Roman"/>
          <w:i/>
          <w:iCs/>
          <w:sz w:val="24"/>
          <w:szCs w:val="24"/>
          <w:lang w:val="lt-LT"/>
        </w:rPr>
        <w:t xml:space="preserve"> </w:t>
      </w:r>
      <w:r w:rsidR="00251B9B" w:rsidRPr="006B4513">
        <w:rPr>
          <w:rFonts w:ascii="Times New Roman" w:hAnsi="Times New Roman" w:cs="Times New Roman"/>
          <w:i/>
          <w:iCs/>
          <w:sz w:val="24"/>
          <w:szCs w:val="24"/>
          <w:lang w:val="lt-LT"/>
        </w:rPr>
        <w:t>kontroliuoti,</w:t>
      </w:r>
      <w:r w:rsidR="00A012D2" w:rsidRPr="006B4513">
        <w:rPr>
          <w:rFonts w:ascii="Times New Roman" w:hAnsi="Times New Roman" w:cs="Times New Roman"/>
          <w:i/>
          <w:iCs/>
          <w:sz w:val="24"/>
          <w:szCs w:val="24"/>
          <w:lang w:val="lt-LT"/>
        </w:rPr>
        <w:t xml:space="preserve"> kad į sąrašą jau įtrauktų pretendentų deklaracijose būtų pateikti aktualūs duomenys, neturi &lt;...&gt;“</w:t>
      </w:r>
      <w:r w:rsidR="00A012D2" w:rsidRPr="00D60208">
        <w:rPr>
          <w:rStyle w:val="FootnoteReference"/>
          <w:rFonts w:ascii="Times New Roman" w:hAnsi="Times New Roman" w:cs="Times New Roman"/>
          <w:iCs/>
          <w:sz w:val="24"/>
          <w:szCs w:val="24"/>
          <w:lang w:val="lt-LT"/>
        </w:rPr>
        <w:footnoteReference w:id="15"/>
      </w:r>
      <w:r w:rsidR="00A012D2" w:rsidRPr="006B4513">
        <w:rPr>
          <w:rFonts w:ascii="Times New Roman" w:hAnsi="Times New Roman" w:cs="Times New Roman"/>
          <w:iCs/>
          <w:sz w:val="24"/>
          <w:szCs w:val="24"/>
          <w:lang w:val="lt-LT"/>
        </w:rPr>
        <w:t>.</w:t>
      </w:r>
      <w:r w:rsidR="00A012D2" w:rsidRPr="006B4513">
        <w:rPr>
          <w:rStyle w:val="st"/>
          <w:rFonts w:ascii="Times New Roman" w:hAnsi="Times New Roman"/>
          <w:sz w:val="24"/>
          <w:szCs w:val="24"/>
          <w:lang w:val="lt-LT"/>
        </w:rPr>
        <w:t xml:space="preserve"> </w:t>
      </w:r>
      <w:r w:rsidR="006A672C" w:rsidRPr="006B4513">
        <w:rPr>
          <w:rStyle w:val="st"/>
          <w:rFonts w:ascii="Times New Roman" w:hAnsi="Times New Roman"/>
          <w:sz w:val="24"/>
          <w:szCs w:val="24"/>
          <w:lang w:val="lt-LT"/>
        </w:rPr>
        <w:t xml:space="preserve">Praktinio vykdymo aspektu STT įvertinus </w:t>
      </w:r>
      <w:r w:rsidR="00A012D2" w:rsidRPr="006B4513">
        <w:rPr>
          <w:rStyle w:val="st"/>
          <w:rFonts w:ascii="Times New Roman" w:hAnsi="Times New Roman"/>
          <w:sz w:val="24"/>
          <w:szCs w:val="24"/>
          <w:lang w:val="lt-LT"/>
        </w:rPr>
        <w:t xml:space="preserve">Pretendentų sąrašo duomenų atnaujinimo tendencijas, nustatyta, kad </w:t>
      </w:r>
      <w:r w:rsidRPr="006B4513">
        <w:rPr>
          <w:rStyle w:val="st"/>
          <w:rFonts w:ascii="Times New Roman" w:hAnsi="Times New Roman"/>
          <w:sz w:val="24"/>
          <w:szCs w:val="24"/>
          <w:lang w:val="lt-LT"/>
        </w:rPr>
        <w:t xml:space="preserve">kai kurių </w:t>
      </w:r>
      <w:r w:rsidR="00A012D2" w:rsidRPr="006B4513">
        <w:rPr>
          <w:rStyle w:val="st"/>
          <w:rFonts w:ascii="Times New Roman" w:hAnsi="Times New Roman"/>
          <w:sz w:val="24"/>
          <w:szCs w:val="24"/>
          <w:lang w:val="lt-LT"/>
        </w:rPr>
        <w:t xml:space="preserve">Pretendentų (pavyzdžiui, UAB „Castrade Service“, UAB „Orenus“, UAB „Fabeta“, UAB „Devilmora“, UAB „Būsto švara“) deklaracijos nėra atnaujintos net nuo 2014 metų. Taip pat atskirai paminėtina UAB „Šilėja“ </w:t>
      </w:r>
      <w:r w:rsidR="00A012D2" w:rsidRPr="006B4513">
        <w:rPr>
          <w:rStyle w:val="st"/>
          <w:rFonts w:ascii="Times New Roman" w:hAnsi="Times New Roman"/>
          <w:sz w:val="24"/>
          <w:szCs w:val="24"/>
          <w:lang w:val="lt-LT"/>
        </w:rPr>
        <w:lastRenderedPageBreak/>
        <w:t>2018-03-29 deklaracija Nr. R3-D-137, kurioje įmonė nurodo, kad yra prisijungusi prie Lietuvos respublikinių būsto valdymo ir priežiūros rūmų (toliau – Būsto rūmai</w:t>
      </w:r>
      <w:r w:rsidR="00A012D2" w:rsidRPr="00D60208">
        <w:rPr>
          <w:rStyle w:val="FootnoteReference"/>
          <w:rFonts w:ascii="Times New Roman" w:hAnsi="Times New Roman" w:cs="Times New Roman"/>
          <w:sz w:val="24"/>
          <w:szCs w:val="24"/>
          <w:lang w:val="lt-LT"/>
        </w:rPr>
        <w:footnoteReference w:id="16"/>
      </w:r>
      <w:r w:rsidR="00A012D2" w:rsidRPr="006B4513">
        <w:rPr>
          <w:rStyle w:val="st"/>
          <w:rFonts w:ascii="Times New Roman" w:hAnsi="Times New Roman"/>
          <w:sz w:val="24"/>
          <w:szCs w:val="24"/>
          <w:lang w:val="lt-LT"/>
        </w:rPr>
        <w:t>) veiklos elgesio kodekso. Patikrinus Elgesio kodekso įsipareigojimų saistomų įmonių sąrašą</w:t>
      </w:r>
      <w:r w:rsidR="00A012D2" w:rsidRPr="00D60208">
        <w:rPr>
          <w:rStyle w:val="FootnoteReference"/>
          <w:rFonts w:ascii="Times New Roman" w:hAnsi="Times New Roman" w:cs="Times New Roman"/>
          <w:sz w:val="24"/>
          <w:szCs w:val="24"/>
          <w:lang w:val="lt-LT"/>
        </w:rPr>
        <w:footnoteReference w:id="17"/>
      </w:r>
      <w:r w:rsidR="00A012D2" w:rsidRPr="006B4513">
        <w:rPr>
          <w:rStyle w:val="st"/>
          <w:rFonts w:ascii="Times New Roman" w:hAnsi="Times New Roman"/>
          <w:sz w:val="24"/>
          <w:szCs w:val="24"/>
          <w:lang w:val="lt-LT"/>
        </w:rPr>
        <w:t>, nustatyta, kad UAB „Šilėj</w:t>
      </w:r>
      <w:r w:rsidRPr="006B4513">
        <w:rPr>
          <w:rStyle w:val="st"/>
          <w:rFonts w:ascii="Times New Roman" w:hAnsi="Times New Roman"/>
          <w:sz w:val="24"/>
          <w:szCs w:val="24"/>
          <w:lang w:val="lt-LT"/>
        </w:rPr>
        <w:t>a</w:t>
      </w:r>
      <w:r w:rsidR="00A012D2" w:rsidRPr="006B4513">
        <w:rPr>
          <w:rStyle w:val="st"/>
          <w:rFonts w:ascii="Times New Roman" w:hAnsi="Times New Roman"/>
          <w:sz w:val="24"/>
          <w:szCs w:val="24"/>
          <w:lang w:val="lt-LT"/>
        </w:rPr>
        <w:t>“ narystė yra sustabdyta. Be to</w:t>
      </w:r>
      <w:r w:rsidRPr="006B4513">
        <w:rPr>
          <w:rStyle w:val="st"/>
          <w:rFonts w:ascii="Times New Roman" w:hAnsi="Times New Roman"/>
          <w:sz w:val="24"/>
          <w:szCs w:val="24"/>
          <w:lang w:val="lt-LT"/>
        </w:rPr>
        <w:t>,</w:t>
      </w:r>
      <w:r w:rsidR="00A012D2" w:rsidRPr="006B4513">
        <w:rPr>
          <w:rStyle w:val="st"/>
          <w:rFonts w:ascii="Times New Roman" w:hAnsi="Times New Roman"/>
          <w:sz w:val="24"/>
          <w:szCs w:val="24"/>
          <w:lang w:val="lt-LT"/>
        </w:rPr>
        <w:t xml:space="preserve"> atkreiptas dėmesys, kad nei viena įmonė, kuri yra prisijungusi prie Būsto rūmų</w:t>
      </w:r>
      <w:r w:rsidR="00A012D2" w:rsidRPr="006B4513">
        <w:rPr>
          <w:rFonts w:ascii="Times New Roman" w:hAnsi="Times New Roman" w:cs="Times New Roman"/>
          <w:sz w:val="24"/>
          <w:szCs w:val="24"/>
          <w:lang w:val="lt-LT"/>
        </w:rPr>
        <w:t xml:space="preserve"> </w:t>
      </w:r>
      <w:r w:rsidR="00A012D2" w:rsidRPr="006B4513">
        <w:rPr>
          <w:rStyle w:val="st"/>
          <w:rFonts w:ascii="Times New Roman" w:hAnsi="Times New Roman"/>
          <w:sz w:val="24"/>
          <w:szCs w:val="24"/>
          <w:lang w:val="lt-LT"/>
        </w:rPr>
        <w:t xml:space="preserve">veiklos elgesio kodekso, pateiktose deklaracijose nenurodo </w:t>
      </w:r>
      <w:r w:rsidR="00A012D2" w:rsidRPr="006B4513">
        <w:rPr>
          <w:rStyle w:val="st"/>
          <w:rFonts w:ascii="Times New Roman" w:hAnsi="Times New Roman"/>
          <w:sz w:val="24"/>
          <w:szCs w:val="24"/>
          <w:u w:val="single"/>
          <w:lang w:val="lt-LT"/>
        </w:rPr>
        <w:t>privalomos pateikti</w:t>
      </w:r>
      <w:r w:rsidR="00A012D2" w:rsidRPr="006B4513">
        <w:rPr>
          <w:rStyle w:val="st"/>
          <w:rFonts w:ascii="Times New Roman" w:hAnsi="Times New Roman"/>
          <w:sz w:val="24"/>
          <w:szCs w:val="24"/>
          <w:lang w:val="lt-LT"/>
        </w:rPr>
        <w:t xml:space="preserve"> informacijos už šio kodekso taikymą atsakingo subjekto įmonėje paskyrimą, nors</w:t>
      </w:r>
      <w:r w:rsidRPr="006B4513">
        <w:rPr>
          <w:rStyle w:val="st"/>
          <w:rFonts w:ascii="Times New Roman" w:hAnsi="Times New Roman"/>
          <w:sz w:val="24"/>
          <w:szCs w:val="24"/>
          <w:lang w:val="lt-LT"/>
        </w:rPr>
        <w:t>,</w:t>
      </w:r>
      <w:r w:rsidR="00A012D2" w:rsidRPr="006B4513">
        <w:rPr>
          <w:rStyle w:val="st"/>
          <w:rFonts w:ascii="Times New Roman" w:hAnsi="Times New Roman"/>
          <w:sz w:val="24"/>
          <w:szCs w:val="24"/>
          <w:lang w:val="lt-LT"/>
        </w:rPr>
        <w:t xml:space="preserve"> STT nuomone, tokio pobūdžio (ar kitų duomenų) trūkumas turėtų būti nustatytas jau pirminės deklaracijų peržiūros metu, Savivaldybei organizuojant Pretendentų atrankos procedūras</w:t>
      </w:r>
      <w:r w:rsidR="00A012D2" w:rsidRPr="00D60208">
        <w:rPr>
          <w:rStyle w:val="FootnoteReference"/>
          <w:rFonts w:ascii="Times New Roman" w:hAnsi="Times New Roman" w:cs="Times New Roman"/>
          <w:sz w:val="24"/>
          <w:szCs w:val="24"/>
          <w:lang w:val="lt-LT"/>
        </w:rPr>
        <w:footnoteReference w:id="18"/>
      </w:r>
      <w:r w:rsidR="00A012D2" w:rsidRPr="006B4513">
        <w:rPr>
          <w:rStyle w:val="st"/>
          <w:rFonts w:ascii="Times New Roman" w:hAnsi="Times New Roman"/>
          <w:sz w:val="24"/>
          <w:szCs w:val="24"/>
          <w:lang w:val="lt-LT"/>
        </w:rPr>
        <w:t xml:space="preserve">. Būsto rūmai </w:t>
      </w:r>
      <w:r w:rsidR="00A012D2" w:rsidRPr="006B4513">
        <w:rPr>
          <w:rFonts w:ascii="Times New Roman" w:hAnsi="Times New Roman" w:cs="Times New Roman"/>
          <w:color w:val="333333"/>
          <w:sz w:val="24"/>
          <w:szCs w:val="24"/>
          <w:lang w:val="lt-LT"/>
        </w:rPr>
        <w:t>pažymi, kad</w:t>
      </w:r>
      <w:r w:rsidR="00A012D2" w:rsidRPr="006B4513">
        <w:rPr>
          <w:rFonts w:ascii="Times New Roman" w:hAnsi="Times New Roman" w:cs="Times New Roman"/>
          <w:i/>
          <w:color w:val="333333"/>
          <w:sz w:val="24"/>
          <w:szCs w:val="24"/>
          <w:lang w:val="lt-LT"/>
        </w:rPr>
        <w:t xml:space="preserve"> „&lt;...&gt; Elgesio kodekso įsipareigojimų saistomos įmonės yra priėmusios papildomus įsipareigojimus dėl teikiamų paslaugų kokybės ir papildomai yra kontroliuojamos Elgesio kodekso laikymosi priežiūros komisijos. Kai </w:t>
      </w:r>
      <w:r w:rsidR="00A012D2" w:rsidRPr="006B4513">
        <w:rPr>
          <w:rFonts w:ascii="Times New Roman" w:eastAsia="Times New Roman" w:hAnsi="Times New Roman" w:cs="Times New Roman"/>
          <w:i/>
          <w:color w:val="333333"/>
          <w:sz w:val="24"/>
          <w:szCs w:val="24"/>
          <w:lang w:val="lt-LT"/>
        </w:rPr>
        <w:t>kurios įmonės, norėdamos pateikti save kaip labai patikimas, savo deklaracijose skelbia, kad yra saistomos Elgesio kodekso normomis ir taip siekia užsitikrinti palankesnį gyventojų požiūrį. Suprantama, kad Elgesio kodekso saistymas turėtų būti laikoma privalomumu ir pirmenybe prieš kitas įmones, bet patikrinus, pasirodo, kad taip nėra &lt;...&gt;“ „&lt;...&gt; kai kurių įmonių deklaracijose nurodomi klaidinantys duomenys &lt;...&gt;“</w:t>
      </w:r>
      <w:r w:rsidR="00A012D2" w:rsidRPr="006B4513">
        <w:rPr>
          <w:rFonts w:ascii="Times New Roman" w:eastAsia="Times New Roman" w:hAnsi="Times New Roman" w:cs="Times New Roman"/>
          <w:color w:val="333333"/>
          <w:sz w:val="24"/>
          <w:szCs w:val="24"/>
          <w:lang w:val="lt-LT"/>
        </w:rPr>
        <w:t>.</w:t>
      </w:r>
    </w:p>
    <w:p w14:paraId="68B63194" w14:textId="0172971E" w:rsidR="00AE6777" w:rsidRPr="006B4513" w:rsidRDefault="00A012D2" w:rsidP="002C2624">
      <w:pPr>
        <w:spacing w:line="360" w:lineRule="auto"/>
        <w:ind w:firstLine="567"/>
        <w:jc w:val="both"/>
        <w:rPr>
          <w:rFonts w:ascii="Times New Roman" w:hAnsi="Times New Roman" w:cs="Times New Roman"/>
          <w:sz w:val="24"/>
          <w:szCs w:val="24"/>
          <w:lang w:val="lt-LT"/>
        </w:rPr>
      </w:pPr>
      <w:r w:rsidRPr="006B4513">
        <w:rPr>
          <w:rFonts w:ascii="Times New Roman" w:eastAsia="Times New Roman" w:hAnsi="Times New Roman" w:cs="Times New Roman"/>
          <w:color w:val="333333"/>
          <w:sz w:val="24"/>
          <w:szCs w:val="24"/>
          <w:lang w:val="lt-LT"/>
        </w:rPr>
        <w:t>Atsižvelgiant į tai, kas išdėstyta, galima teigti, kad</w:t>
      </w:r>
      <w:r w:rsidR="002C2624" w:rsidRPr="006B4513">
        <w:rPr>
          <w:rFonts w:ascii="Times New Roman" w:hAnsi="Times New Roman" w:cs="Times New Roman"/>
          <w:color w:val="000000" w:themeColor="text1"/>
          <w:sz w:val="24"/>
          <w:szCs w:val="24"/>
          <w:lang w:val="lt-LT"/>
        </w:rPr>
        <w:t xml:space="preserve"> </w:t>
      </w:r>
      <w:r w:rsidR="00025EE4" w:rsidRPr="006B4513">
        <w:rPr>
          <w:rFonts w:ascii="Times New Roman" w:hAnsi="Times New Roman" w:cs="Times New Roman"/>
          <w:sz w:val="24"/>
          <w:szCs w:val="24"/>
          <w:lang w:val="lt-LT"/>
        </w:rPr>
        <w:t>Savivaldyb</w:t>
      </w:r>
      <w:r w:rsidR="003113A7" w:rsidRPr="006B4513">
        <w:rPr>
          <w:rFonts w:ascii="Times New Roman" w:hAnsi="Times New Roman" w:cs="Times New Roman"/>
          <w:sz w:val="24"/>
          <w:szCs w:val="24"/>
          <w:lang w:val="lt-LT"/>
        </w:rPr>
        <w:t>ei</w:t>
      </w:r>
      <w:r w:rsidR="008C7AA2" w:rsidRPr="006B4513">
        <w:rPr>
          <w:rFonts w:ascii="Times New Roman" w:hAnsi="Times New Roman" w:cs="Times New Roman"/>
          <w:sz w:val="24"/>
          <w:szCs w:val="24"/>
          <w:lang w:val="lt-LT"/>
        </w:rPr>
        <w:t xml:space="preserve">, </w:t>
      </w:r>
      <w:r w:rsidR="003C5B83" w:rsidRPr="006B4513">
        <w:rPr>
          <w:rFonts w:ascii="Times New Roman" w:hAnsi="Times New Roman" w:cs="Times New Roman"/>
          <w:bCs/>
          <w:sz w:val="24"/>
          <w:szCs w:val="24"/>
          <w:lang w:val="lt-LT"/>
        </w:rPr>
        <w:t xml:space="preserve">kaip </w:t>
      </w:r>
      <w:r w:rsidR="002A63F8" w:rsidRPr="006B4513">
        <w:rPr>
          <w:rFonts w:ascii="Times New Roman" w:hAnsi="Times New Roman" w:cs="Times New Roman"/>
          <w:bCs/>
          <w:sz w:val="24"/>
          <w:szCs w:val="24"/>
          <w:lang w:val="lt-LT"/>
        </w:rPr>
        <w:t>A</w:t>
      </w:r>
      <w:r w:rsidR="003C5B83" w:rsidRPr="006B4513">
        <w:rPr>
          <w:rFonts w:ascii="Times New Roman" w:hAnsi="Times New Roman" w:cs="Times New Roman"/>
          <w:bCs/>
          <w:sz w:val="24"/>
          <w:szCs w:val="24"/>
          <w:lang w:val="lt-LT"/>
        </w:rPr>
        <w:t>dministratorių veiklos kontrolę ir priežiūrą vyk</w:t>
      </w:r>
      <w:r w:rsidR="00A57C8B" w:rsidRPr="006B4513">
        <w:rPr>
          <w:rFonts w:ascii="Times New Roman" w:hAnsi="Times New Roman" w:cs="Times New Roman"/>
          <w:bCs/>
          <w:sz w:val="24"/>
          <w:szCs w:val="24"/>
          <w:lang w:val="lt-LT"/>
        </w:rPr>
        <w:t>da</w:t>
      </w:r>
      <w:r w:rsidR="003113A7" w:rsidRPr="006B4513">
        <w:rPr>
          <w:rFonts w:ascii="Times New Roman" w:hAnsi="Times New Roman" w:cs="Times New Roman"/>
          <w:bCs/>
          <w:sz w:val="24"/>
          <w:szCs w:val="24"/>
          <w:lang w:val="lt-LT"/>
        </w:rPr>
        <w:t xml:space="preserve">nčiam </w:t>
      </w:r>
      <w:r w:rsidR="00A57C8B" w:rsidRPr="006B4513">
        <w:rPr>
          <w:rFonts w:ascii="Times New Roman" w:hAnsi="Times New Roman" w:cs="Times New Roman"/>
          <w:bCs/>
          <w:sz w:val="24"/>
          <w:szCs w:val="24"/>
          <w:lang w:val="lt-LT"/>
        </w:rPr>
        <w:t>subjekt</w:t>
      </w:r>
      <w:r w:rsidR="003113A7" w:rsidRPr="006B4513">
        <w:rPr>
          <w:rFonts w:ascii="Times New Roman" w:hAnsi="Times New Roman" w:cs="Times New Roman"/>
          <w:bCs/>
          <w:sz w:val="24"/>
          <w:szCs w:val="24"/>
          <w:lang w:val="lt-LT"/>
        </w:rPr>
        <w:t>ui</w:t>
      </w:r>
      <w:r w:rsidR="00A57C8B" w:rsidRPr="006B4513">
        <w:rPr>
          <w:rFonts w:ascii="Times New Roman" w:hAnsi="Times New Roman" w:cs="Times New Roman"/>
          <w:bCs/>
          <w:sz w:val="24"/>
          <w:szCs w:val="24"/>
          <w:lang w:val="lt-LT"/>
        </w:rPr>
        <w:t xml:space="preserve">, </w:t>
      </w:r>
      <w:r w:rsidR="006D615D" w:rsidRPr="006B4513">
        <w:rPr>
          <w:rFonts w:ascii="Times New Roman" w:hAnsi="Times New Roman" w:cs="Times New Roman"/>
          <w:bCs/>
          <w:sz w:val="24"/>
          <w:szCs w:val="24"/>
          <w:lang w:val="lt-LT"/>
        </w:rPr>
        <w:t xml:space="preserve">teisinis reguliavimas </w:t>
      </w:r>
      <w:r w:rsidR="003113A7" w:rsidRPr="006B4513">
        <w:rPr>
          <w:rFonts w:ascii="Times New Roman" w:hAnsi="Times New Roman" w:cs="Times New Roman"/>
          <w:bCs/>
          <w:sz w:val="24"/>
          <w:szCs w:val="24"/>
          <w:lang w:val="lt-LT"/>
        </w:rPr>
        <w:t>nesuteik</w:t>
      </w:r>
      <w:r w:rsidR="006D615D" w:rsidRPr="006B4513">
        <w:rPr>
          <w:rFonts w:ascii="Times New Roman" w:hAnsi="Times New Roman" w:cs="Times New Roman"/>
          <w:bCs/>
          <w:sz w:val="24"/>
          <w:szCs w:val="24"/>
          <w:lang w:val="lt-LT"/>
        </w:rPr>
        <w:t xml:space="preserve">ia </w:t>
      </w:r>
      <w:r w:rsidR="00E9714E" w:rsidRPr="006B4513">
        <w:rPr>
          <w:rFonts w:ascii="Times New Roman" w:hAnsi="Times New Roman" w:cs="Times New Roman"/>
          <w:bCs/>
          <w:sz w:val="24"/>
          <w:szCs w:val="24"/>
          <w:lang w:val="lt-LT"/>
        </w:rPr>
        <w:t xml:space="preserve">galimybės </w:t>
      </w:r>
      <w:r w:rsidR="006D615D" w:rsidRPr="006B4513">
        <w:rPr>
          <w:rFonts w:ascii="Times New Roman" w:hAnsi="Times New Roman" w:cs="Times New Roman"/>
          <w:bCs/>
          <w:sz w:val="24"/>
          <w:szCs w:val="24"/>
          <w:lang w:val="lt-LT"/>
        </w:rPr>
        <w:t>užtikrinti</w:t>
      </w:r>
      <w:r w:rsidR="00E9714E" w:rsidRPr="006B4513">
        <w:rPr>
          <w:rFonts w:ascii="Times New Roman" w:hAnsi="Times New Roman" w:cs="Times New Roman"/>
          <w:bCs/>
          <w:sz w:val="24"/>
          <w:szCs w:val="24"/>
          <w:lang w:val="lt-LT"/>
        </w:rPr>
        <w:t xml:space="preserve">, kad </w:t>
      </w:r>
      <w:r w:rsidR="00A13C2E" w:rsidRPr="006B4513">
        <w:rPr>
          <w:rFonts w:ascii="Times New Roman" w:hAnsi="Times New Roman" w:cs="Times New Roman"/>
          <w:sz w:val="24"/>
          <w:szCs w:val="24"/>
          <w:lang w:val="lt-LT"/>
        </w:rPr>
        <w:t xml:space="preserve">Pretendentų </w:t>
      </w:r>
      <w:r w:rsidR="00E9714E" w:rsidRPr="006B4513">
        <w:rPr>
          <w:rFonts w:ascii="Times New Roman" w:hAnsi="Times New Roman" w:cs="Times New Roman"/>
          <w:sz w:val="24"/>
          <w:szCs w:val="24"/>
          <w:lang w:val="lt-LT"/>
        </w:rPr>
        <w:t xml:space="preserve">teikiama </w:t>
      </w:r>
      <w:r w:rsidR="00923FBF" w:rsidRPr="006B4513">
        <w:rPr>
          <w:rFonts w:ascii="Times New Roman" w:hAnsi="Times New Roman" w:cs="Times New Roman"/>
          <w:sz w:val="24"/>
          <w:szCs w:val="24"/>
          <w:lang w:val="lt-LT"/>
        </w:rPr>
        <w:t>informacij</w:t>
      </w:r>
      <w:r w:rsidR="00E9714E" w:rsidRPr="006B4513">
        <w:rPr>
          <w:rFonts w:ascii="Times New Roman" w:hAnsi="Times New Roman" w:cs="Times New Roman"/>
          <w:sz w:val="24"/>
          <w:szCs w:val="24"/>
          <w:lang w:val="lt-LT"/>
        </w:rPr>
        <w:t>a</w:t>
      </w:r>
      <w:r w:rsidR="00923FBF" w:rsidRPr="006B4513">
        <w:rPr>
          <w:rFonts w:ascii="Times New Roman" w:hAnsi="Times New Roman" w:cs="Times New Roman"/>
          <w:sz w:val="24"/>
          <w:szCs w:val="24"/>
          <w:lang w:val="lt-LT"/>
        </w:rPr>
        <w:t xml:space="preserve"> </w:t>
      </w:r>
      <w:r w:rsidR="0069658D" w:rsidRPr="006B4513">
        <w:rPr>
          <w:rFonts w:ascii="Times New Roman" w:hAnsi="Times New Roman" w:cs="Times New Roman"/>
          <w:sz w:val="24"/>
          <w:szCs w:val="24"/>
          <w:lang w:val="lt-LT"/>
        </w:rPr>
        <w:t>apie</w:t>
      </w:r>
      <w:r w:rsidR="008E3129" w:rsidRPr="006B4513">
        <w:rPr>
          <w:rFonts w:ascii="Times New Roman" w:hAnsi="Times New Roman" w:cs="Times New Roman"/>
          <w:sz w:val="24"/>
          <w:szCs w:val="24"/>
          <w:lang w:val="lt-LT"/>
        </w:rPr>
        <w:t xml:space="preserve"> </w:t>
      </w:r>
      <w:r w:rsidR="00A13C2E" w:rsidRPr="006B4513">
        <w:rPr>
          <w:rFonts w:ascii="Times New Roman" w:hAnsi="Times New Roman" w:cs="Times New Roman"/>
          <w:sz w:val="24"/>
          <w:szCs w:val="24"/>
          <w:lang w:val="lt-LT"/>
        </w:rPr>
        <w:t>jų</w:t>
      </w:r>
      <w:r w:rsidR="008E3129" w:rsidRPr="006B4513">
        <w:rPr>
          <w:rFonts w:ascii="Times New Roman" w:hAnsi="Times New Roman" w:cs="Times New Roman"/>
          <w:sz w:val="24"/>
          <w:szCs w:val="24"/>
          <w:lang w:val="lt-LT"/>
        </w:rPr>
        <w:t xml:space="preserve"> veikl</w:t>
      </w:r>
      <w:r w:rsidR="00E9714E" w:rsidRPr="006B4513">
        <w:rPr>
          <w:rFonts w:ascii="Times New Roman" w:hAnsi="Times New Roman" w:cs="Times New Roman"/>
          <w:sz w:val="24"/>
          <w:szCs w:val="24"/>
          <w:lang w:val="lt-LT"/>
        </w:rPr>
        <w:t>ą</w:t>
      </w:r>
      <w:r w:rsidR="008E3129" w:rsidRPr="006B4513">
        <w:rPr>
          <w:rFonts w:ascii="Times New Roman" w:hAnsi="Times New Roman" w:cs="Times New Roman"/>
          <w:sz w:val="24"/>
          <w:szCs w:val="24"/>
          <w:lang w:val="lt-LT"/>
        </w:rPr>
        <w:t xml:space="preserve"> </w:t>
      </w:r>
      <w:r w:rsidR="00E9714E" w:rsidRPr="006B4513">
        <w:rPr>
          <w:rFonts w:ascii="Times New Roman" w:hAnsi="Times New Roman" w:cs="Times New Roman"/>
          <w:sz w:val="24"/>
          <w:szCs w:val="24"/>
          <w:lang w:val="lt-LT"/>
        </w:rPr>
        <w:t xml:space="preserve">būtų </w:t>
      </w:r>
      <w:r w:rsidR="00B720B9" w:rsidRPr="006B4513">
        <w:rPr>
          <w:rFonts w:ascii="Times New Roman" w:hAnsi="Times New Roman" w:cs="Times New Roman"/>
          <w:sz w:val="24"/>
          <w:szCs w:val="24"/>
          <w:lang w:val="lt-LT"/>
        </w:rPr>
        <w:t>išsam</w:t>
      </w:r>
      <w:r w:rsidR="00E9714E" w:rsidRPr="006B4513">
        <w:rPr>
          <w:rFonts w:ascii="Times New Roman" w:hAnsi="Times New Roman" w:cs="Times New Roman"/>
          <w:sz w:val="24"/>
          <w:szCs w:val="24"/>
          <w:lang w:val="lt-LT"/>
        </w:rPr>
        <w:t>i</w:t>
      </w:r>
      <w:r w:rsidR="00B720B9" w:rsidRPr="006B4513">
        <w:rPr>
          <w:rFonts w:ascii="Times New Roman" w:hAnsi="Times New Roman" w:cs="Times New Roman"/>
          <w:sz w:val="24"/>
          <w:szCs w:val="24"/>
          <w:lang w:val="lt-LT"/>
        </w:rPr>
        <w:t xml:space="preserve"> </w:t>
      </w:r>
      <w:r w:rsidR="008E3129" w:rsidRPr="006B4513">
        <w:rPr>
          <w:rFonts w:ascii="Times New Roman" w:hAnsi="Times New Roman" w:cs="Times New Roman"/>
          <w:sz w:val="24"/>
          <w:szCs w:val="24"/>
          <w:lang w:val="lt-LT"/>
        </w:rPr>
        <w:t>patikim</w:t>
      </w:r>
      <w:r w:rsidR="00E9714E" w:rsidRPr="006B4513">
        <w:rPr>
          <w:rFonts w:ascii="Times New Roman" w:hAnsi="Times New Roman" w:cs="Times New Roman"/>
          <w:sz w:val="24"/>
          <w:szCs w:val="24"/>
          <w:lang w:val="lt-LT"/>
        </w:rPr>
        <w:t>a</w:t>
      </w:r>
      <w:r w:rsidR="008E3129" w:rsidRPr="006B4513">
        <w:rPr>
          <w:rFonts w:ascii="Times New Roman" w:hAnsi="Times New Roman" w:cs="Times New Roman"/>
          <w:sz w:val="24"/>
          <w:szCs w:val="24"/>
          <w:lang w:val="lt-LT"/>
        </w:rPr>
        <w:t xml:space="preserve"> ir reguliar</w:t>
      </w:r>
      <w:r w:rsidR="00E9714E" w:rsidRPr="006B4513">
        <w:rPr>
          <w:rFonts w:ascii="Times New Roman" w:hAnsi="Times New Roman" w:cs="Times New Roman"/>
          <w:sz w:val="24"/>
          <w:szCs w:val="24"/>
          <w:lang w:val="lt-LT"/>
        </w:rPr>
        <w:t>iai</w:t>
      </w:r>
      <w:r w:rsidR="008E3129" w:rsidRPr="006B4513">
        <w:rPr>
          <w:rFonts w:ascii="Times New Roman" w:hAnsi="Times New Roman" w:cs="Times New Roman"/>
          <w:sz w:val="24"/>
          <w:szCs w:val="24"/>
          <w:lang w:val="lt-LT"/>
        </w:rPr>
        <w:t xml:space="preserve"> atnaujin</w:t>
      </w:r>
      <w:r w:rsidR="00E9714E" w:rsidRPr="006B4513">
        <w:rPr>
          <w:rFonts w:ascii="Times New Roman" w:hAnsi="Times New Roman" w:cs="Times New Roman"/>
          <w:sz w:val="24"/>
          <w:szCs w:val="24"/>
          <w:lang w:val="lt-LT"/>
        </w:rPr>
        <w:t>ama</w:t>
      </w:r>
      <w:r w:rsidR="00A60A97" w:rsidRPr="006B4513">
        <w:rPr>
          <w:rStyle w:val="FootnoteReference"/>
          <w:rFonts w:ascii="Times New Roman" w:hAnsi="Times New Roman" w:cs="Times New Roman"/>
          <w:sz w:val="24"/>
          <w:szCs w:val="24"/>
          <w:lang w:val="lt-LT"/>
        </w:rPr>
        <w:footnoteReference w:id="19"/>
      </w:r>
      <w:r w:rsidR="00923FBF" w:rsidRPr="006B4513">
        <w:rPr>
          <w:rFonts w:ascii="Times New Roman" w:hAnsi="Times New Roman" w:cs="Times New Roman"/>
          <w:sz w:val="24"/>
          <w:szCs w:val="24"/>
          <w:lang w:val="lt-LT"/>
        </w:rPr>
        <w:t xml:space="preserve">. </w:t>
      </w:r>
      <w:r w:rsidR="00A838F7" w:rsidRPr="006B4513">
        <w:rPr>
          <w:rFonts w:ascii="Times New Roman" w:hAnsi="Times New Roman" w:cs="Times New Roman"/>
          <w:sz w:val="24"/>
          <w:szCs w:val="24"/>
          <w:lang w:val="lt-LT"/>
        </w:rPr>
        <w:t>B</w:t>
      </w:r>
      <w:r w:rsidR="00450DB0" w:rsidRPr="006B4513">
        <w:rPr>
          <w:rFonts w:ascii="Times New Roman" w:hAnsi="Times New Roman" w:cs="Times New Roman"/>
          <w:sz w:val="24"/>
          <w:szCs w:val="24"/>
          <w:lang w:val="lt-LT"/>
        </w:rPr>
        <w:t xml:space="preserve">utų ir kitų patalpų savininkams, besirenkantiems </w:t>
      </w:r>
      <w:r w:rsidR="002A63F8" w:rsidRPr="006B4513">
        <w:rPr>
          <w:rFonts w:ascii="Times New Roman" w:hAnsi="Times New Roman" w:cs="Times New Roman"/>
          <w:sz w:val="24"/>
          <w:szCs w:val="24"/>
          <w:lang w:val="lt-LT"/>
        </w:rPr>
        <w:t>A</w:t>
      </w:r>
      <w:r w:rsidR="00450DB0" w:rsidRPr="006B4513">
        <w:rPr>
          <w:rFonts w:ascii="Times New Roman" w:hAnsi="Times New Roman" w:cs="Times New Roman"/>
          <w:sz w:val="24"/>
          <w:szCs w:val="24"/>
          <w:lang w:val="lt-LT"/>
        </w:rPr>
        <w:t>dministratorių arba siekiantiems pasikeisti esamą, nėra sudarom</w:t>
      </w:r>
      <w:r w:rsidR="00E9714E" w:rsidRPr="006B4513">
        <w:rPr>
          <w:rFonts w:ascii="Times New Roman" w:hAnsi="Times New Roman" w:cs="Times New Roman"/>
          <w:sz w:val="24"/>
          <w:szCs w:val="24"/>
          <w:lang w:val="lt-LT"/>
        </w:rPr>
        <w:t xml:space="preserve">o pakankamos </w:t>
      </w:r>
      <w:r w:rsidR="00450DB0" w:rsidRPr="006B4513">
        <w:rPr>
          <w:rFonts w:ascii="Times New Roman" w:hAnsi="Times New Roman" w:cs="Times New Roman"/>
          <w:sz w:val="24"/>
          <w:szCs w:val="24"/>
          <w:lang w:val="lt-LT"/>
        </w:rPr>
        <w:t>galimybė</w:t>
      </w:r>
      <w:r w:rsidR="00E9714E" w:rsidRPr="006B4513">
        <w:rPr>
          <w:rFonts w:ascii="Times New Roman" w:hAnsi="Times New Roman" w:cs="Times New Roman"/>
          <w:sz w:val="24"/>
          <w:szCs w:val="24"/>
          <w:lang w:val="lt-LT"/>
        </w:rPr>
        <w:t>s</w:t>
      </w:r>
      <w:r w:rsidR="00450DB0" w:rsidRPr="006B4513">
        <w:rPr>
          <w:rFonts w:ascii="Times New Roman" w:hAnsi="Times New Roman" w:cs="Times New Roman"/>
          <w:sz w:val="24"/>
          <w:szCs w:val="24"/>
          <w:lang w:val="lt-LT"/>
        </w:rPr>
        <w:t xml:space="preserve"> gauti išsamią, visapusišką ir objektyvią informaciją.</w:t>
      </w:r>
      <w:r w:rsidR="00D406A8" w:rsidRPr="006B4513">
        <w:rPr>
          <w:rFonts w:ascii="Times New Roman" w:hAnsi="Times New Roman" w:cs="Times New Roman"/>
          <w:sz w:val="24"/>
          <w:szCs w:val="24"/>
          <w:lang w:val="lt-LT"/>
        </w:rPr>
        <w:t xml:space="preserve"> Tikslios ir išsamios informacijos trūkumas apie teikiamas paslaugas mažina gyventojų galimybę jomis domėtis ir gauti patikimą informaciją, o tai didina nepasitikėjimą ir paslaugas teikiančia įstaiga</w:t>
      </w:r>
      <w:r w:rsidR="004D24BA" w:rsidRPr="006B4513">
        <w:rPr>
          <w:rFonts w:ascii="Times New Roman" w:hAnsi="Times New Roman" w:cs="Times New Roman"/>
          <w:sz w:val="24"/>
          <w:szCs w:val="24"/>
          <w:lang w:val="lt-LT"/>
        </w:rPr>
        <w:t>, didina korupcijos pasireiškimo tikimybę.</w:t>
      </w:r>
    </w:p>
    <w:p w14:paraId="452093F0" w14:textId="0DD844C5" w:rsidR="00A82E9A" w:rsidRPr="006B4513" w:rsidRDefault="00A82E9A" w:rsidP="002C2624">
      <w:pPr>
        <w:spacing w:line="360" w:lineRule="auto"/>
        <w:ind w:firstLine="567"/>
        <w:jc w:val="both"/>
        <w:rPr>
          <w:rFonts w:ascii="Times New Roman" w:hAnsi="Times New Roman" w:cs="Times New Roman"/>
          <w:sz w:val="24"/>
          <w:szCs w:val="24"/>
          <w:lang w:val="lt-LT"/>
        </w:rPr>
      </w:pPr>
    </w:p>
    <w:p w14:paraId="3CD2E03B" w14:textId="77777777" w:rsidR="00A82E9A" w:rsidRPr="006B4513" w:rsidRDefault="00A82E9A" w:rsidP="002C2624">
      <w:pPr>
        <w:spacing w:line="360" w:lineRule="auto"/>
        <w:ind w:firstLine="567"/>
        <w:jc w:val="both"/>
        <w:rPr>
          <w:rFonts w:ascii="Times New Roman" w:hAnsi="Times New Roman" w:cs="Times New Roman"/>
          <w:sz w:val="24"/>
          <w:szCs w:val="24"/>
          <w:lang w:val="lt-LT"/>
        </w:rPr>
      </w:pPr>
    </w:p>
    <w:p w14:paraId="2719AFF4" w14:textId="1E26A336" w:rsidR="009C03FC" w:rsidRPr="006B4513" w:rsidRDefault="009C03FC" w:rsidP="00326DA9">
      <w:pPr>
        <w:pStyle w:val="Default"/>
        <w:spacing w:line="360" w:lineRule="auto"/>
        <w:ind w:firstLine="720"/>
        <w:jc w:val="both"/>
        <w:rPr>
          <w:rFonts w:ascii="Times New Roman" w:hAnsi="Times New Roman" w:cs="Times New Roman"/>
          <w:i/>
        </w:rPr>
      </w:pPr>
      <w:r w:rsidRPr="006B4513">
        <w:rPr>
          <w:rFonts w:ascii="Times New Roman" w:hAnsi="Times New Roman" w:cs="Times New Roman"/>
          <w:i/>
        </w:rPr>
        <w:t xml:space="preserve">Pasiūlymai </w:t>
      </w:r>
      <w:r w:rsidR="00DB30EB" w:rsidRPr="006B4513">
        <w:rPr>
          <w:rFonts w:ascii="Times New Roman" w:hAnsi="Times New Roman" w:cs="Times New Roman"/>
          <w:i/>
        </w:rPr>
        <w:t>S</w:t>
      </w:r>
      <w:r w:rsidRPr="006B4513">
        <w:rPr>
          <w:rFonts w:ascii="Times New Roman" w:hAnsi="Times New Roman" w:cs="Times New Roman"/>
          <w:i/>
        </w:rPr>
        <w:t xml:space="preserve">avivaldybei: </w:t>
      </w:r>
    </w:p>
    <w:p w14:paraId="4B501221" w14:textId="111223A6" w:rsidR="00C75D55" w:rsidRPr="006B4513" w:rsidRDefault="00C75D55" w:rsidP="00C75D55">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1. </w:t>
      </w:r>
      <w:r w:rsidR="0092025D" w:rsidRPr="006B4513">
        <w:rPr>
          <w:rFonts w:ascii="Times New Roman" w:hAnsi="Times New Roman" w:cs="Times New Roman"/>
          <w:sz w:val="24"/>
          <w:szCs w:val="24"/>
          <w:lang w:val="lt-LT"/>
        </w:rPr>
        <w:t xml:space="preserve">Pretendentų atrankos organizavimo metu maksimaliai kontroliuoti ir užtikrinti (atkreipiant dėmesį į tai, kokią informaciją Pretendentai teikia </w:t>
      </w:r>
      <w:r w:rsidR="00C95C8F" w:rsidRPr="006B4513">
        <w:rPr>
          <w:rFonts w:ascii="Times New Roman" w:hAnsi="Times New Roman" w:cs="Times New Roman"/>
          <w:sz w:val="24"/>
          <w:szCs w:val="24"/>
          <w:lang w:val="lt-LT"/>
        </w:rPr>
        <w:t xml:space="preserve">pirminėse deklaracijose </w:t>
      </w:r>
      <w:r w:rsidR="0092025D" w:rsidRPr="006B4513">
        <w:rPr>
          <w:rFonts w:ascii="Times New Roman" w:hAnsi="Times New Roman" w:cs="Times New Roman"/>
          <w:sz w:val="24"/>
          <w:szCs w:val="24"/>
          <w:lang w:val="lt-LT"/>
        </w:rPr>
        <w:t>apie pasirengimą vykdyti administravimo funkcijas), kad Pretendentų deklaracijose pateikiama informacija apie jų veiklą</w:t>
      </w:r>
      <w:r w:rsidR="0092025D" w:rsidRPr="006B4513">
        <w:rPr>
          <w:rStyle w:val="st"/>
          <w:rFonts w:ascii="Times New Roman" w:hAnsi="Times New Roman"/>
          <w:sz w:val="24"/>
          <w:szCs w:val="24"/>
          <w:lang w:val="lt-LT"/>
        </w:rPr>
        <w:t xml:space="preserve"> būtų išsami.</w:t>
      </w:r>
    </w:p>
    <w:p w14:paraId="726B1CFC" w14:textId="5BDF5FF8" w:rsidR="00805422" w:rsidRPr="006B4513" w:rsidRDefault="00C75D55"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2</w:t>
      </w:r>
      <w:r w:rsidR="00805422" w:rsidRPr="006B4513">
        <w:rPr>
          <w:rFonts w:ascii="Times New Roman" w:hAnsi="Times New Roman" w:cs="Times New Roman"/>
          <w:sz w:val="24"/>
          <w:szCs w:val="24"/>
          <w:lang w:val="lt-LT"/>
        </w:rPr>
        <w:t>.</w:t>
      </w:r>
      <w:r w:rsidR="000146D0" w:rsidRPr="006B4513">
        <w:rPr>
          <w:rFonts w:ascii="Times New Roman" w:hAnsi="Times New Roman" w:cs="Times New Roman"/>
          <w:sz w:val="24"/>
          <w:szCs w:val="24"/>
          <w:lang w:val="lt-LT"/>
        </w:rPr>
        <w:t xml:space="preserve"> Svarstyti galimybę r</w:t>
      </w:r>
      <w:r w:rsidR="00805422" w:rsidRPr="006B4513">
        <w:rPr>
          <w:rFonts w:ascii="Times New Roman" w:hAnsi="Times New Roman" w:cs="Times New Roman"/>
          <w:sz w:val="24"/>
          <w:szCs w:val="24"/>
          <w:lang w:val="lt-LT"/>
        </w:rPr>
        <w:t xml:space="preserve">eguliariai </w:t>
      </w:r>
      <w:r w:rsidR="00B37065" w:rsidRPr="006B4513">
        <w:rPr>
          <w:rFonts w:ascii="Times New Roman" w:hAnsi="Times New Roman" w:cs="Times New Roman"/>
          <w:sz w:val="24"/>
          <w:szCs w:val="24"/>
          <w:lang w:val="lt-LT"/>
        </w:rPr>
        <w:t>kreiptis į Pretendentus</w:t>
      </w:r>
      <w:r w:rsidR="00C65E11" w:rsidRPr="006B4513">
        <w:rPr>
          <w:rFonts w:ascii="Times New Roman" w:hAnsi="Times New Roman" w:cs="Times New Roman"/>
          <w:sz w:val="24"/>
          <w:szCs w:val="24"/>
          <w:lang w:val="lt-LT"/>
        </w:rPr>
        <w:t>,</w:t>
      </w:r>
      <w:r w:rsidR="00B37065" w:rsidRPr="006B4513">
        <w:rPr>
          <w:rFonts w:ascii="Times New Roman" w:hAnsi="Times New Roman" w:cs="Times New Roman"/>
          <w:sz w:val="24"/>
          <w:szCs w:val="24"/>
          <w:lang w:val="lt-LT"/>
        </w:rPr>
        <w:t xml:space="preserve"> kad jie pateiktų </w:t>
      </w:r>
      <w:r w:rsidR="00A4405D" w:rsidRPr="006B4513">
        <w:rPr>
          <w:rFonts w:ascii="Times New Roman" w:hAnsi="Times New Roman" w:cs="Times New Roman"/>
          <w:sz w:val="24"/>
          <w:szCs w:val="24"/>
          <w:lang w:val="lt-LT"/>
        </w:rPr>
        <w:t xml:space="preserve">Savivaldybei </w:t>
      </w:r>
      <w:r w:rsidR="00B37065" w:rsidRPr="006B4513">
        <w:rPr>
          <w:rFonts w:ascii="Times New Roman" w:hAnsi="Times New Roman" w:cs="Times New Roman"/>
          <w:sz w:val="24"/>
          <w:szCs w:val="24"/>
          <w:lang w:val="lt-LT"/>
        </w:rPr>
        <w:t xml:space="preserve">informaciją apie savo veiklą </w:t>
      </w:r>
      <w:r w:rsidR="00805422" w:rsidRPr="006B4513">
        <w:rPr>
          <w:rFonts w:ascii="Times New Roman" w:hAnsi="Times New Roman" w:cs="Times New Roman"/>
          <w:sz w:val="24"/>
          <w:szCs w:val="24"/>
          <w:lang w:val="lt-LT"/>
        </w:rPr>
        <w:t xml:space="preserve">(pavyzdžiui, ne rečiau kaip vieną kartą </w:t>
      </w:r>
      <w:r w:rsidR="00FC0396" w:rsidRPr="006B4513">
        <w:rPr>
          <w:rFonts w:ascii="Times New Roman" w:hAnsi="Times New Roman" w:cs="Times New Roman"/>
          <w:sz w:val="24"/>
          <w:szCs w:val="24"/>
          <w:lang w:val="lt-LT"/>
        </w:rPr>
        <w:t xml:space="preserve">per </w:t>
      </w:r>
      <w:r w:rsidR="00805422" w:rsidRPr="006B4513">
        <w:rPr>
          <w:rFonts w:ascii="Times New Roman" w:hAnsi="Times New Roman" w:cs="Times New Roman"/>
          <w:sz w:val="24"/>
          <w:szCs w:val="24"/>
          <w:lang w:val="lt-LT"/>
        </w:rPr>
        <w:t>pusę metų)</w:t>
      </w:r>
      <w:r w:rsidR="002D7E8A" w:rsidRPr="006B4513">
        <w:rPr>
          <w:rFonts w:ascii="Times New Roman" w:hAnsi="Times New Roman" w:cs="Times New Roman"/>
          <w:sz w:val="24"/>
          <w:szCs w:val="24"/>
          <w:lang w:val="lt-LT"/>
        </w:rPr>
        <w:t xml:space="preserve"> ir </w:t>
      </w:r>
      <w:r w:rsidR="00FC0396" w:rsidRPr="006B4513">
        <w:rPr>
          <w:rFonts w:ascii="Times New Roman" w:hAnsi="Times New Roman" w:cs="Times New Roman"/>
          <w:sz w:val="24"/>
          <w:szCs w:val="24"/>
          <w:lang w:val="lt-LT"/>
        </w:rPr>
        <w:t xml:space="preserve">tada </w:t>
      </w:r>
      <w:r w:rsidR="002D7E8A" w:rsidRPr="006B4513">
        <w:rPr>
          <w:rFonts w:ascii="Times New Roman" w:hAnsi="Times New Roman" w:cs="Times New Roman"/>
          <w:sz w:val="24"/>
          <w:szCs w:val="24"/>
          <w:lang w:val="lt-LT"/>
        </w:rPr>
        <w:t>atnaujinti Savivaldybės interneto svetainėje skelbiamą informaciją.</w:t>
      </w:r>
    </w:p>
    <w:p w14:paraId="5EF176A6" w14:textId="77777777" w:rsidR="00BF505A" w:rsidRPr="006B4513" w:rsidRDefault="00BF505A" w:rsidP="00326DA9">
      <w:pPr>
        <w:spacing w:after="0" w:line="360" w:lineRule="auto"/>
        <w:ind w:firstLine="851"/>
        <w:jc w:val="both"/>
        <w:rPr>
          <w:rFonts w:ascii="Times New Roman" w:hAnsi="Times New Roman" w:cs="Times New Roman"/>
          <w:sz w:val="24"/>
          <w:szCs w:val="24"/>
          <w:lang w:val="lt-LT"/>
        </w:rPr>
      </w:pPr>
    </w:p>
    <w:p w14:paraId="5CC774C4" w14:textId="4CA45E4B" w:rsidR="00F75879" w:rsidRPr="006B4513" w:rsidRDefault="00502BED" w:rsidP="00326DA9">
      <w:pPr>
        <w:pStyle w:val="Default"/>
        <w:spacing w:line="360" w:lineRule="auto"/>
        <w:ind w:firstLine="720"/>
        <w:jc w:val="both"/>
        <w:rPr>
          <w:rFonts w:ascii="Times New Roman" w:hAnsi="Times New Roman" w:cs="Times New Roman"/>
          <w:i/>
        </w:rPr>
      </w:pPr>
      <w:r w:rsidRPr="006B4513">
        <w:rPr>
          <w:rFonts w:ascii="Times New Roman" w:hAnsi="Times New Roman" w:cs="Times New Roman"/>
          <w:i/>
        </w:rPr>
        <w:t>Pasiūlyma</w:t>
      </w:r>
      <w:r w:rsidR="00BF505A" w:rsidRPr="006B4513">
        <w:rPr>
          <w:rFonts w:ascii="Times New Roman" w:hAnsi="Times New Roman" w:cs="Times New Roman"/>
          <w:i/>
        </w:rPr>
        <w:t>i</w:t>
      </w:r>
      <w:r w:rsidRPr="006B4513">
        <w:rPr>
          <w:rFonts w:ascii="Times New Roman" w:hAnsi="Times New Roman" w:cs="Times New Roman"/>
          <w:i/>
        </w:rPr>
        <w:t xml:space="preserve"> Lietuvos Respublikos aplinkos ministerijai</w:t>
      </w:r>
      <w:r w:rsidR="00FC0396" w:rsidRPr="006B4513">
        <w:rPr>
          <w:rFonts w:ascii="Times New Roman" w:hAnsi="Times New Roman" w:cs="Times New Roman"/>
          <w:i/>
        </w:rPr>
        <w:t>:</w:t>
      </w:r>
      <w:r w:rsidR="00F75879" w:rsidRPr="006B4513">
        <w:rPr>
          <w:rFonts w:ascii="Times New Roman" w:hAnsi="Times New Roman" w:cs="Times New Roman"/>
          <w:i/>
        </w:rPr>
        <w:t xml:space="preserve"> </w:t>
      </w:r>
    </w:p>
    <w:p w14:paraId="6A52B8E6" w14:textId="23719420" w:rsidR="00F75879" w:rsidRPr="006B4513" w:rsidRDefault="00F75879" w:rsidP="00326DA9">
      <w:pPr>
        <w:pStyle w:val="Default"/>
        <w:spacing w:line="360" w:lineRule="auto"/>
        <w:ind w:firstLine="720"/>
        <w:jc w:val="both"/>
        <w:rPr>
          <w:rFonts w:ascii="Times New Roman" w:hAnsi="Times New Roman" w:cs="Times New Roman"/>
        </w:rPr>
      </w:pPr>
      <w:r w:rsidRPr="006B4513">
        <w:rPr>
          <w:rFonts w:ascii="Times New Roman" w:hAnsi="Times New Roman" w:cs="Times New Roman"/>
        </w:rPr>
        <w:t>1.</w:t>
      </w:r>
      <w:r w:rsidRPr="006B4513">
        <w:rPr>
          <w:rFonts w:ascii="Times New Roman" w:hAnsi="Times New Roman" w:cs="Times New Roman"/>
          <w:i/>
        </w:rPr>
        <w:t xml:space="preserve"> </w:t>
      </w:r>
      <w:r w:rsidR="00727B15" w:rsidRPr="006B4513">
        <w:rPr>
          <w:rFonts w:ascii="Times New Roman" w:hAnsi="Times New Roman" w:cs="Times New Roman"/>
        </w:rPr>
        <w:t>Tikslinti Bendrojo naudojimo objektų administratoriaus atrankos ir skyrimo tvarkos aprašo, patvirtinto Lietuvos Respublikos Vyriausybės 2013 m. birželio 20 d. nutarimu Nr. 567, nuostatas</w:t>
      </w:r>
      <w:r w:rsidR="0090554A" w:rsidRPr="006B4513">
        <w:rPr>
          <w:rFonts w:ascii="Times New Roman" w:hAnsi="Times New Roman" w:cs="Times New Roman"/>
        </w:rPr>
        <w:t xml:space="preserve"> </w:t>
      </w:r>
      <w:r w:rsidR="00727B15" w:rsidRPr="006B4513">
        <w:rPr>
          <w:rFonts w:ascii="Times New Roman" w:hAnsi="Times New Roman" w:cs="Times New Roman"/>
        </w:rPr>
        <w:t>ir papildomai reglamentuoti</w:t>
      </w:r>
      <w:r w:rsidR="00FC0396" w:rsidRPr="006B4513">
        <w:rPr>
          <w:rFonts w:ascii="Times New Roman" w:hAnsi="Times New Roman" w:cs="Times New Roman"/>
        </w:rPr>
        <w:t>,</w:t>
      </w:r>
      <w:r w:rsidR="00F42A0D" w:rsidRPr="006B4513">
        <w:rPr>
          <w:rFonts w:ascii="Times New Roman" w:hAnsi="Times New Roman" w:cs="Times New Roman"/>
        </w:rPr>
        <w:t xml:space="preserve"> </w:t>
      </w:r>
      <w:r w:rsidR="002F76FA" w:rsidRPr="006B4513">
        <w:rPr>
          <w:rFonts w:ascii="Times New Roman" w:hAnsi="Times New Roman" w:cs="Times New Roman"/>
        </w:rPr>
        <w:t>kokiu periodiškumu ir terminais turėtų būti peržiūrimi ir atnaujinami pretendentų sąrašai, jų deklaracijoje pateikti, kiti aktualūs duomenys</w:t>
      </w:r>
      <w:r w:rsidR="0090554A" w:rsidRPr="006B4513">
        <w:rPr>
          <w:rFonts w:ascii="Times New Roman" w:hAnsi="Times New Roman" w:cs="Times New Roman"/>
        </w:rPr>
        <w:t xml:space="preserve">. </w:t>
      </w:r>
    </w:p>
    <w:p w14:paraId="22389419" w14:textId="2B2FAA15" w:rsidR="00176DB9" w:rsidRPr="006B4513" w:rsidRDefault="00F75879" w:rsidP="00924E95">
      <w:pPr>
        <w:pStyle w:val="Default"/>
        <w:spacing w:line="360" w:lineRule="auto"/>
        <w:ind w:firstLine="720"/>
        <w:jc w:val="both"/>
        <w:rPr>
          <w:rStyle w:val="st"/>
          <w:rFonts w:ascii="Times New Roman" w:hAnsi="Times New Roman"/>
        </w:rPr>
      </w:pPr>
      <w:r w:rsidRPr="006B4513">
        <w:rPr>
          <w:rFonts w:ascii="Times New Roman" w:hAnsi="Times New Roman" w:cs="Times New Roman"/>
        </w:rPr>
        <w:t xml:space="preserve">2. </w:t>
      </w:r>
      <w:r w:rsidR="0090554A" w:rsidRPr="006B4513">
        <w:rPr>
          <w:rFonts w:ascii="Times New Roman" w:hAnsi="Times New Roman" w:cs="Times New Roman"/>
        </w:rPr>
        <w:t>N</w:t>
      </w:r>
      <w:r w:rsidR="002F76FA" w:rsidRPr="006B4513">
        <w:rPr>
          <w:rFonts w:ascii="Times New Roman" w:hAnsi="Times New Roman" w:cs="Times New Roman"/>
        </w:rPr>
        <w:t xml:space="preserve">ustatyti </w:t>
      </w:r>
      <w:r w:rsidR="00F42A0D" w:rsidRPr="006B4513">
        <w:rPr>
          <w:rFonts w:ascii="Times New Roman" w:hAnsi="Times New Roman" w:cs="Times New Roman"/>
        </w:rPr>
        <w:t>prievolę savivaldybėms užtikrinti</w:t>
      </w:r>
      <w:r w:rsidR="0090554A" w:rsidRPr="006B4513">
        <w:rPr>
          <w:rFonts w:ascii="Times New Roman" w:hAnsi="Times New Roman" w:cs="Times New Roman"/>
        </w:rPr>
        <w:t xml:space="preserve"> </w:t>
      </w:r>
      <w:r w:rsidR="00F42A0D" w:rsidRPr="006B4513">
        <w:rPr>
          <w:rStyle w:val="st"/>
          <w:rFonts w:ascii="Times New Roman" w:hAnsi="Times New Roman"/>
        </w:rPr>
        <w:t>Pretendentų deklaracijose paskelbt</w:t>
      </w:r>
      <w:r w:rsidR="00B578A3" w:rsidRPr="006B4513">
        <w:rPr>
          <w:rStyle w:val="st"/>
          <w:rFonts w:ascii="Times New Roman" w:hAnsi="Times New Roman"/>
        </w:rPr>
        <w:t>ų</w:t>
      </w:r>
      <w:r w:rsidR="00F42A0D" w:rsidRPr="006B4513">
        <w:rPr>
          <w:rStyle w:val="st"/>
          <w:rFonts w:ascii="Times New Roman" w:hAnsi="Times New Roman"/>
        </w:rPr>
        <w:t xml:space="preserve"> duomen</w:t>
      </w:r>
      <w:r w:rsidR="00B945ED" w:rsidRPr="006B4513">
        <w:rPr>
          <w:rStyle w:val="st"/>
          <w:rFonts w:ascii="Times New Roman" w:hAnsi="Times New Roman"/>
        </w:rPr>
        <w:t>ų</w:t>
      </w:r>
      <w:r w:rsidR="00F42A0D" w:rsidRPr="006B4513">
        <w:rPr>
          <w:rStyle w:val="st"/>
          <w:rFonts w:ascii="Times New Roman" w:hAnsi="Times New Roman"/>
        </w:rPr>
        <w:t xml:space="preserve"> ar kitokio pobūdžio informacij</w:t>
      </w:r>
      <w:r w:rsidR="00B945ED" w:rsidRPr="006B4513">
        <w:rPr>
          <w:rStyle w:val="st"/>
          <w:rFonts w:ascii="Times New Roman" w:hAnsi="Times New Roman"/>
        </w:rPr>
        <w:t>os</w:t>
      </w:r>
      <w:r w:rsidR="00F42A0D" w:rsidRPr="006B4513">
        <w:rPr>
          <w:rStyle w:val="st"/>
          <w:rFonts w:ascii="Times New Roman" w:hAnsi="Times New Roman"/>
        </w:rPr>
        <w:t xml:space="preserve"> reguliar</w:t>
      </w:r>
      <w:r w:rsidR="00B945ED" w:rsidRPr="006B4513">
        <w:rPr>
          <w:rStyle w:val="st"/>
          <w:rFonts w:ascii="Times New Roman" w:hAnsi="Times New Roman"/>
        </w:rPr>
        <w:t>ų</w:t>
      </w:r>
      <w:r w:rsidR="00F42A0D" w:rsidRPr="006B4513">
        <w:rPr>
          <w:rStyle w:val="st"/>
          <w:rFonts w:ascii="Times New Roman" w:hAnsi="Times New Roman"/>
        </w:rPr>
        <w:t xml:space="preserve"> at</w:t>
      </w:r>
      <w:r w:rsidR="00F409DC" w:rsidRPr="006B4513">
        <w:rPr>
          <w:rStyle w:val="st"/>
          <w:rFonts w:ascii="Times New Roman" w:hAnsi="Times New Roman"/>
        </w:rPr>
        <w:t>n</w:t>
      </w:r>
      <w:r w:rsidR="00F42A0D" w:rsidRPr="006B4513">
        <w:rPr>
          <w:rStyle w:val="st"/>
          <w:rFonts w:ascii="Times New Roman" w:hAnsi="Times New Roman"/>
        </w:rPr>
        <w:t>aujin</w:t>
      </w:r>
      <w:r w:rsidR="00F409DC" w:rsidRPr="006B4513">
        <w:rPr>
          <w:rStyle w:val="st"/>
          <w:rFonts w:ascii="Times New Roman" w:hAnsi="Times New Roman"/>
        </w:rPr>
        <w:t>i</w:t>
      </w:r>
      <w:r w:rsidR="00F42A0D" w:rsidRPr="006B4513">
        <w:rPr>
          <w:rStyle w:val="st"/>
          <w:rFonts w:ascii="Times New Roman" w:hAnsi="Times New Roman"/>
        </w:rPr>
        <w:t>m</w:t>
      </w:r>
      <w:r w:rsidR="0090554A" w:rsidRPr="006B4513">
        <w:rPr>
          <w:rStyle w:val="st"/>
          <w:rFonts w:ascii="Times New Roman" w:hAnsi="Times New Roman"/>
        </w:rPr>
        <w:t>ą</w:t>
      </w:r>
      <w:r w:rsidR="00FC0396" w:rsidRPr="006B4513">
        <w:rPr>
          <w:rStyle w:val="st"/>
          <w:rFonts w:ascii="Times New Roman" w:hAnsi="Times New Roman"/>
        </w:rPr>
        <w:t xml:space="preserve">, </w:t>
      </w:r>
      <w:r w:rsidR="00F42A0D" w:rsidRPr="006B4513">
        <w:rPr>
          <w:rStyle w:val="st"/>
          <w:rFonts w:ascii="Times New Roman" w:hAnsi="Times New Roman"/>
        </w:rPr>
        <w:t>tikrin</w:t>
      </w:r>
      <w:r w:rsidR="00B945ED" w:rsidRPr="006B4513">
        <w:rPr>
          <w:rStyle w:val="st"/>
          <w:rFonts w:ascii="Times New Roman" w:hAnsi="Times New Roman"/>
        </w:rPr>
        <w:t>ti</w:t>
      </w:r>
      <w:r w:rsidR="00F42A0D" w:rsidRPr="006B4513">
        <w:rPr>
          <w:rStyle w:val="st"/>
          <w:rFonts w:ascii="Times New Roman" w:hAnsi="Times New Roman"/>
        </w:rPr>
        <w:t xml:space="preserve"> jau įtrauktų į Pretendentų sąrašą administratorių deklaracijose pateiktos informacijos aktualum</w:t>
      </w:r>
      <w:r w:rsidR="00B945ED" w:rsidRPr="006B4513">
        <w:rPr>
          <w:rStyle w:val="st"/>
          <w:rFonts w:ascii="Times New Roman" w:hAnsi="Times New Roman"/>
        </w:rPr>
        <w:t>ą</w:t>
      </w:r>
      <w:r w:rsidR="00F42A0D" w:rsidRPr="006B4513">
        <w:rPr>
          <w:rStyle w:val="st"/>
          <w:rFonts w:ascii="Times New Roman" w:hAnsi="Times New Roman"/>
        </w:rPr>
        <w:t>, kad įsitikint</w:t>
      </w:r>
      <w:r w:rsidR="00FC0396" w:rsidRPr="006B4513">
        <w:rPr>
          <w:rStyle w:val="st"/>
          <w:rFonts w:ascii="Times New Roman" w:hAnsi="Times New Roman"/>
        </w:rPr>
        <w:t>ų</w:t>
      </w:r>
      <w:r w:rsidR="00F42A0D" w:rsidRPr="006B4513">
        <w:rPr>
          <w:rStyle w:val="st"/>
          <w:rFonts w:ascii="Times New Roman" w:hAnsi="Times New Roman"/>
        </w:rPr>
        <w:t>, jog jie atitinka bendrojo naudojimo objektų administravimo veiklai keliamus reikalavimus.</w:t>
      </w:r>
    </w:p>
    <w:p w14:paraId="55595320" w14:textId="77777777" w:rsidR="00BF505A" w:rsidRPr="006B4513" w:rsidRDefault="00BF505A" w:rsidP="00176DB9">
      <w:pPr>
        <w:pStyle w:val="Default"/>
        <w:spacing w:line="360" w:lineRule="auto"/>
        <w:jc w:val="both"/>
        <w:rPr>
          <w:rFonts w:ascii="Times New Roman" w:hAnsi="Times New Roman" w:cs="Times New Roman"/>
        </w:rPr>
      </w:pPr>
    </w:p>
    <w:p w14:paraId="7605D495" w14:textId="0E520E70" w:rsidR="0086323A" w:rsidRPr="006B4513" w:rsidRDefault="00B2655F" w:rsidP="00BF505A">
      <w:pPr>
        <w:pStyle w:val="ListParagraph"/>
        <w:numPr>
          <w:ilvl w:val="1"/>
          <w:numId w:val="4"/>
        </w:numPr>
        <w:autoSpaceDE w:val="0"/>
        <w:autoSpaceDN w:val="0"/>
        <w:adjustRightInd w:val="0"/>
        <w:spacing w:after="0" w:line="360" w:lineRule="auto"/>
        <w:jc w:val="both"/>
        <w:rPr>
          <w:rFonts w:ascii="Times New Roman" w:hAnsi="Times New Roman" w:cs="Times New Roman"/>
          <w:i/>
          <w:sz w:val="24"/>
          <w:szCs w:val="24"/>
          <w:lang w:val="lt-LT"/>
        </w:rPr>
      </w:pPr>
      <w:r w:rsidRPr="006B4513">
        <w:rPr>
          <w:rFonts w:ascii="Times New Roman" w:hAnsi="Times New Roman" w:cs="Times New Roman"/>
          <w:bCs/>
          <w:i/>
          <w:sz w:val="24"/>
          <w:szCs w:val="24"/>
          <w:lang w:val="lt-LT"/>
        </w:rPr>
        <w:t xml:space="preserve"> </w:t>
      </w:r>
      <w:r w:rsidR="00B1148B" w:rsidRPr="006B4513">
        <w:rPr>
          <w:rFonts w:ascii="Times New Roman" w:hAnsi="Times New Roman" w:cs="Times New Roman"/>
          <w:bCs/>
          <w:i/>
          <w:sz w:val="24"/>
          <w:szCs w:val="24"/>
          <w:lang w:val="lt-LT"/>
        </w:rPr>
        <w:t>Savivaldybės vidaus teisės aktuose nėra reglamentuot</w:t>
      </w:r>
      <w:r w:rsidR="00FC0396" w:rsidRPr="006B4513">
        <w:rPr>
          <w:rFonts w:ascii="Times New Roman" w:hAnsi="Times New Roman" w:cs="Times New Roman"/>
          <w:bCs/>
          <w:i/>
          <w:sz w:val="24"/>
          <w:szCs w:val="24"/>
          <w:lang w:val="lt-LT"/>
        </w:rPr>
        <w:t>ų</w:t>
      </w:r>
      <w:r w:rsidR="00B1148B" w:rsidRPr="006B4513">
        <w:rPr>
          <w:rFonts w:ascii="Times New Roman" w:hAnsi="Times New Roman" w:cs="Times New Roman"/>
          <w:bCs/>
          <w:i/>
          <w:sz w:val="24"/>
          <w:szCs w:val="24"/>
          <w:lang w:val="lt-LT"/>
        </w:rPr>
        <w:t xml:space="preserve"> </w:t>
      </w:r>
      <w:r w:rsidR="00B1148B" w:rsidRPr="006B4513">
        <w:rPr>
          <w:rFonts w:ascii="Times New Roman" w:hAnsi="Times New Roman" w:cs="Times New Roman"/>
          <w:i/>
          <w:sz w:val="24"/>
          <w:szCs w:val="24"/>
          <w:lang w:val="lt-LT"/>
        </w:rPr>
        <w:t>a</w:t>
      </w:r>
      <w:r w:rsidR="000C5CD9" w:rsidRPr="006B4513">
        <w:rPr>
          <w:rFonts w:ascii="Times New Roman" w:hAnsi="Times New Roman" w:cs="Times New Roman"/>
          <w:i/>
          <w:sz w:val="24"/>
          <w:szCs w:val="24"/>
          <w:lang w:val="lt-LT"/>
        </w:rPr>
        <w:t>dministratorių</w:t>
      </w:r>
      <w:r w:rsidR="001816C9" w:rsidRPr="006B4513">
        <w:rPr>
          <w:rFonts w:ascii="Times New Roman" w:hAnsi="Times New Roman" w:cs="Times New Roman"/>
          <w:i/>
          <w:sz w:val="24"/>
          <w:szCs w:val="24"/>
          <w:lang w:val="lt-LT"/>
        </w:rPr>
        <w:t xml:space="preserve"> parinkimo kriterij</w:t>
      </w:r>
      <w:r w:rsidR="00FC0396" w:rsidRPr="006B4513">
        <w:rPr>
          <w:rFonts w:ascii="Times New Roman" w:hAnsi="Times New Roman" w:cs="Times New Roman"/>
          <w:i/>
          <w:sz w:val="24"/>
          <w:szCs w:val="24"/>
          <w:lang w:val="lt-LT"/>
        </w:rPr>
        <w:t>ų</w:t>
      </w:r>
      <w:r w:rsidR="001816C9" w:rsidRPr="006B4513">
        <w:rPr>
          <w:rFonts w:ascii="Times New Roman" w:hAnsi="Times New Roman" w:cs="Times New Roman"/>
          <w:i/>
          <w:sz w:val="24"/>
          <w:szCs w:val="24"/>
          <w:lang w:val="lt-LT"/>
        </w:rPr>
        <w:t xml:space="preserve"> bendrojo naudojimo objektams</w:t>
      </w:r>
      <w:r w:rsidR="00895ED6" w:rsidRPr="006B4513">
        <w:rPr>
          <w:rFonts w:ascii="Times New Roman" w:hAnsi="Times New Roman" w:cs="Times New Roman"/>
          <w:i/>
          <w:sz w:val="24"/>
          <w:szCs w:val="24"/>
          <w:lang w:val="lt-LT"/>
        </w:rPr>
        <w:t>, kuri</w:t>
      </w:r>
      <w:r w:rsidR="00F87A1E" w:rsidRPr="006B4513">
        <w:rPr>
          <w:rFonts w:ascii="Times New Roman" w:hAnsi="Times New Roman" w:cs="Times New Roman"/>
          <w:i/>
          <w:sz w:val="24"/>
          <w:szCs w:val="24"/>
          <w:lang w:val="lt-LT"/>
        </w:rPr>
        <w:t>uose dauguma butų</w:t>
      </w:r>
      <w:r w:rsidR="00956466" w:rsidRPr="006B4513">
        <w:rPr>
          <w:rFonts w:ascii="Times New Roman" w:hAnsi="Times New Roman" w:cs="Times New Roman"/>
          <w:i/>
          <w:sz w:val="24"/>
          <w:szCs w:val="24"/>
          <w:lang w:val="lt-LT"/>
        </w:rPr>
        <w:t xml:space="preserve"> nuosavybės</w:t>
      </w:r>
      <w:r w:rsidR="00B67944" w:rsidRPr="006B4513">
        <w:rPr>
          <w:rFonts w:ascii="Times New Roman" w:hAnsi="Times New Roman" w:cs="Times New Roman"/>
          <w:i/>
          <w:sz w:val="24"/>
          <w:szCs w:val="24"/>
          <w:lang w:val="lt-LT"/>
        </w:rPr>
        <w:t xml:space="preserve"> teise</w:t>
      </w:r>
      <w:r w:rsidR="00956466" w:rsidRPr="006B4513">
        <w:rPr>
          <w:rFonts w:ascii="Times New Roman" w:hAnsi="Times New Roman" w:cs="Times New Roman"/>
          <w:i/>
          <w:sz w:val="24"/>
          <w:szCs w:val="24"/>
          <w:lang w:val="lt-LT"/>
        </w:rPr>
        <w:t xml:space="preserve"> priklauso </w:t>
      </w:r>
      <w:r w:rsidR="00895ED6" w:rsidRPr="006B4513">
        <w:rPr>
          <w:rFonts w:ascii="Times New Roman" w:hAnsi="Times New Roman" w:cs="Times New Roman"/>
          <w:i/>
          <w:sz w:val="24"/>
          <w:szCs w:val="24"/>
          <w:lang w:val="lt-LT"/>
        </w:rPr>
        <w:t>Savivaldyb</w:t>
      </w:r>
      <w:r w:rsidR="00956466" w:rsidRPr="006B4513">
        <w:rPr>
          <w:rFonts w:ascii="Times New Roman" w:hAnsi="Times New Roman" w:cs="Times New Roman"/>
          <w:i/>
          <w:sz w:val="24"/>
          <w:szCs w:val="24"/>
          <w:lang w:val="lt-LT"/>
        </w:rPr>
        <w:t>ei</w:t>
      </w:r>
    </w:p>
    <w:p w14:paraId="7520785A" w14:textId="77777777" w:rsidR="00BF505A" w:rsidRPr="006B4513" w:rsidRDefault="00BF505A" w:rsidP="00BF505A">
      <w:pPr>
        <w:pStyle w:val="ListParagraph"/>
        <w:autoSpaceDE w:val="0"/>
        <w:autoSpaceDN w:val="0"/>
        <w:adjustRightInd w:val="0"/>
        <w:spacing w:after="0" w:line="360" w:lineRule="auto"/>
        <w:jc w:val="both"/>
        <w:rPr>
          <w:rFonts w:ascii="Times New Roman" w:hAnsi="Times New Roman" w:cs="Times New Roman"/>
          <w:i/>
          <w:sz w:val="24"/>
          <w:szCs w:val="24"/>
          <w:lang w:val="lt-LT"/>
        </w:rPr>
      </w:pPr>
    </w:p>
    <w:p w14:paraId="434CFE8B" w14:textId="7D00972E" w:rsidR="00A546FF" w:rsidRPr="006B4513" w:rsidRDefault="00395A93" w:rsidP="00326DA9">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rPr>
        <w:t>Išanalizavus</w:t>
      </w:r>
      <w:r w:rsidR="00A546FF" w:rsidRPr="006B4513">
        <w:rPr>
          <w:rFonts w:ascii="Times New Roman" w:hAnsi="Times New Roman"/>
          <w:sz w:val="24"/>
          <w:szCs w:val="24"/>
          <w:lang w:val="lt-LT"/>
        </w:rPr>
        <w:t xml:space="preserve"> </w:t>
      </w:r>
      <w:r w:rsidRPr="006B4513">
        <w:rPr>
          <w:rFonts w:ascii="Times New Roman" w:hAnsi="Times New Roman"/>
          <w:sz w:val="24"/>
          <w:szCs w:val="24"/>
          <w:lang w:val="lt-LT"/>
        </w:rPr>
        <w:t>teisinį reglamentavimą</w:t>
      </w:r>
      <w:r w:rsidR="00A546FF" w:rsidRPr="006B4513">
        <w:rPr>
          <w:rFonts w:ascii="Times New Roman" w:hAnsi="Times New Roman"/>
          <w:sz w:val="24"/>
          <w:szCs w:val="24"/>
          <w:lang w:val="lt-LT"/>
        </w:rPr>
        <w:t xml:space="preserve">, teisės normų </w:t>
      </w:r>
      <w:r w:rsidRPr="006B4513">
        <w:rPr>
          <w:rFonts w:ascii="Times New Roman" w:hAnsi="Times New Roman"/>
          <w:sz w:val="24"/>
          <w:szCs w:val="24"/>
          <w:lang w:val="lt-LT"/>
        </w:rPr>
        <w:t xml:space="preserve">praktinį įgyvendinimą </w:t>
      </w:r>
      <w:r w:rsidR="00A546FF" w:rsidRPr="006B4513">
        <w:rPr>
          <w:rFonts w:ascii="Times New Roman" w:hAnsi="Times New Roman"/>
          <w:sz w:val="24"/>
          <w:szCs w:val="24"/>
          <w:lang w:val="lt-LT"/>
        </w:rPr>
        <w:t xml:space="preserve">ir apibendrinus susitikimų su Savivaldybės atstovais metu gautą informaciją, nustatyta, kad </w:t>
      </w:r>
      <w:r w:rsidR="00A53FBA" w:rsidRPr="006B4513">
        <w:rPr>
          <w:rFonts w:ascii="Times New Roman" w:hAnsi="Times New Roman"/>
          <w:sz w:val="24"/>
          <w:szCs w:val="24"/>
          <w:lang w:val="lt-LT"/>
        </w:rPr>
        <w:t xml:space="preserve">Administratorių parinkimo </w:t>
      </w:r>
      <w:r w:rsidR="00F57643" w:rsidRPr="006B4513">
        <w:rPr>
          <w:rFonts w:ascii="Times New Roman" w:hAnsi="Times New Roman"/>
          <w:sz w:val="24"/>
          <w:szCs w:val="24"/>
          <w:lang w:val="lt-LT"/>
        </w:rPr>
        <w:t xml:space="preserve">srityje </w:t>
      </w:r>
      <w:r w:rsidR="00A53FBA" w:rsidRPr="006B4513">
        <w:rPr>
          <w:rFonts w:ascii="Times New Roman" w:hAnsi="Times New Roman"/>
          <w:sz w:val="24"/>
          <w:szCs w:val="24"/>
          <w:lang w:val="lt-LT"/>
        </w:rPr>
        <w:t>bendrojo naudojimo objektuose, kuriuose dauguma patalpų nuosavybės teise priklauso Savivaldybei,</w:t>
      </w:r>
      <w:r w:rsidR="00A546FF" w:rsidRPr="006B4513">
        <w:rPr>
          <w:rFonts w:ascii="Times New Roman" w:hAnsi="Times New Roman"/>
          <w:color w:val="000000" w:themeColor="text1"/>
          <w:sz w:val="24"/>
          <w:szCs w:val="24"/>
          <w:lang w:val="lt-LT"/>
        </w:rPr>
        <w:t xml:space="preserve"> yra korupcijos rizika, dėl šių  korupcijos rizikos veiksnių:</w:t>
      </w:r>
    </w:p>
    <w:p w14:paraId="7FCB90F2" w14:textId="05B3FA83" w:rsidR="002F7B08" w:rsidRPr="006B4513" w:rsidRDefault="00A546FF" w:rsidP="00194E3D">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color w:val="000000" w:themeColor="text1"/>
          <w:sz w:val="24"/>
          <w:szCs w:val="24"/>
          <w:lang w:val="lt-LT"/>
        </w:rPr>
        <w:t xml:space="preserve">1. </w:t>
      </w:r>
      <w:r w:rsidR="003064A6" w:rsidRPr="006B4513">
        <w:rPr>
          <w:rFonts w:ascii="Times New Roman" w:hAnsi="Times New Roman" w:cs="Times New Roman"/>
          <w:sz w:val="24"/>
          <w:szCs w:val="24"/>
          <w:lang w:val="lt-LT"/>
        </w:rPr>
        <w:t>Savivaldybės vidaus teisės aktuose nėra nustatyt</w:t>
      </w:r>
      <w:r w:rsidR="00FC0396" w:rsidRPr="006B4513">
        <w:rPr>
          <w:rFonts w:ascii="Times New Roman" w:hAnsi="Times New Roman" w:cs="Times New Roman"/>
          <w:sz w:val="24"/>
          <w:szCs w:val="24"/>
          <w:lang w:val="lt-LT"/>
        </w:rPr>
        <w:t>ų</w:t>
      </w:r>
      <w:r w:rsidR="003064A6" w:rsidRPr="006B4513">
        <w:rPr>
          <w:rFonts w:ascii="Times New Roman" w:hAnsi="Times New Roman" w:cs="Times New Roman"/>
          <w:sz w:val="24"/>
          <w:szCs w:val="24"/>
          <w:lang w:val="lt-LT"/>
        </w:rPr>
        <w:t xml:space="preserve"> </w:t>
      </w:r>
      <w:r w:rsidR="00866647" w:rsidRPr="006B4513">
        <w:rPr>
          <w:rFonts w:ascii="Times New Roman" w:hAnsi="Times New Roman" w:cs="Times New Roman"/>
          <w:sz w:val="24"/>
          <w:szCs w:val="24"/>
          <w:lang w:val="lt-LT"/>
        </w:rPr>
        <w:t xml:space="preserve">Administratorių parinkimo </w:t>
      </w:r>
      <w:r w:rsidR="00A877B4" w:rsidRPr="006B4513">
        <w:rPr>
          <w:rFonts w:ascii="Times New Roman" w:hAnsi="Times New Roman" w:cs="Times New Roman"/>
          <w:sz w:val="24"/>
          <w:szCs w:val="24"/>
          <w:lang w:val="lt-LT"/>
        </w:rPr>
        <w:t>kriterij</w:t>
      </w:r>
      <w:r w:rsidR="00FC0396" w:rsidRPr="006B4513">
        <w:rPr>
          <w:rFonts w:ascii="Times New Roman" w:hAnsi="Times New Roman" w:cs="Times New Roman"/>
          <w:sz w:val="24"/>
          <w:szCs w:val="24"/>
          <w:lang w:val="lt-LT"/>
        </w:rPr>
        <w:t>ų</w:t>
      </w:r>
      <w:r w:rsidR="00A877B4" w:rsidRPr="006B4513">
        <w:rPr>
          <w:rFonts w:ascii="Times New Roman" w:hAnsi="Times New Roman" w:cs="Times New Roman"/>
          <w:sz w:val="24"/>
          <w:szCs w:val="24"/>
          <w:lang w:val="lt-LT"/>
        </w:rPr>
        <w:t xml:space="preserve"> </w:t>
      </w:r>
      <w:r w:rsidR="00866647" w:rsidRPr="006B4513">
        <w:rPr>
          <w:rFonts w:ascii="Times New Roman" w:hAnsi="Times New Roman" w:cs="Times New Roman"/>
          <w:sz w:val="24"/>
          <w:szCs w:val="24"/>
          <w:lang w:val="lt-LT"/>
        </w:rPr>
        <w:t>bendrojo naudojimo objektams</w:t>
      </w:r>
      <w:r w:rsidR="00A877B4" w:rsidRPr="006B4513">
        <w:rPr>
          <w:rFonts w:ascii="Times New Roman" w:hAnsi="Times New Roman" w:cs="Times New Roman"/>
          <w:sz w:val="24"/>
          <w:szCs w:val="24"/>
          <w:lang w:val="lt-LT"/>
        </w:rPr>
        <w:t xml:space="preserve">, </w:t>
      </w:r>
      <w:r w:rsidR="00717A30" w:rsidRPr="006B4513">
        <w:rPr>
          <w:rFonts w:ascii="Times New Roman" w:hAnsi="Times New Roman" w:cs="Times New Roman"/>
          <w:sz w:val="24"/>
          <w:szCs w:val="24"/>
          <w:lang w:val="lt-LT"/>
        </w:rPr>
        <w:t>kuriuose dauguma patalpų</w:t>
      </w:r>
      <w:r w:rsidR="00936EF1" w:rsidRPr="006B4513">
        <w:rPr>
          <w:rFonts w:ascii="Times New Roman" w:hAnsi="Times New Roman" w:cs="Times New Roman"/>
          <w:sz w:val="24"/>
          <w:szCs w:val="24"/>
          <w:lang w:val="lt-LT"/>
        </w:rPr>
        <w:t xml:space="preserve"> nuosavybės teise priklauso</w:t>
      </w:r>
      <w:r w:rsidR="003064A6" w:rsidRPr="006B4513">
        <w:rPr>
          <w:rFonts w:ascii="Times New Roman" w:hAnsi="Times New Roman" w:cs="Times New Roman"/>
          <w:sz w:val="24"/>
          <w:szCs w:val="24"/>
          <w:lang w:val="lt-LT"/>
        </w:rPr>
        <w:t xml:space="preserve"> Savivaldybei. </w:t>
      </w:r>
      <w:r w:rsidR="00157A05" w:rsidRPr="006B4513">
        <w:rPr>
          <w:rFonts w:ascii="Times New Roman" w:hAnsi="Times New Roman" w:cs="Times New Roman"/>
          <w:sz w:val="24"/>
          <w:szCs w:val="24"/>
          <w:lang w:val="lt-LT"/>
        </w:rPr>
        <w:t>T</w:t>
      </w:r>
      <w:r w:rsidR="001A0DE9" w:rsidRPr="006B4513">
        <w:rPr>
          <w:rFonts w:ascii="Times New Roman" w:hAnsi="Times New Roman" w:cs="Times New Roman"/>
          <w:sz w:val="24"/>
          <w:szCs w:val="24"/>
          <w:lang w:val="lt-LT"/>
        </w:rPr>
        <w:t xml:space="preserve">odėl neaišku, </w:t>
      </w:r>
      <w:r w:rsidR="007A07BA" w:rsidRPr="006B4513">
        <w:rPr>
          <w:rFonts w:ascii="Times New Roman" w:hAnsi="Times New Roman" w:cs="Times New Roman"/>
          <w:sz w:val="24"/>
          <w:szCs w:val="24"/>
          <w:lang w:val="lt-LT"/>
        </w:rPr>
        <w:t xml:space="preserve">kokiais duomenimis, iš kurių konkrečių šaltinių ir registrų, už kokį laikotarpį ir pan. </w:t>
      </w:r>
      <w:r w:rsidR="001A0DE9" w:rsidRPr="006B4513">
        <w:rPr>
          <w:rFonts w:ascii="Times New Roman" w:hAnsi="Times New Roman" w:cs="Times New Roman"/>
          <w:sz w:val="24"/>
          <w:szCs w:val="24"/>
          <w:lang w:val="lt-LT"/>
        </w:rPr>
        <w:t xml:space="preserve">yra </w:t>
      </w:r>
      <w:r w:rsidR="001A0DE9" w:rsidRPr="006B4513">
        <w:rPr>
          <w:rFonts w:ascii="Times New Roman" w:hAnsi="Times New Roman" w:cs="Times New Roman"/>
          <w:sz w:val="24"/>
          <w:szCs w:val="24"/>
          <w:lang w:val="lt-LT"/>
        </w:rPr>
        <w:lastRenderedPageBreak/>
        <w:t xml:space="preserve">atrenkamas </w:t>
      </w:r>
      <w:r w:rsidR="007A07BA" w:rsidRPr="006B4513">
        <w:rPr>
          <w:rFonts w:ascii="Times New Roman" w:hAnsi="Times New Roman" w:cs="Times New Roman"/>
          <w:sz w:val="24"/>
          <w:szCs w:val="24"/>
          <w:lang w:val="lt-LT"/>
        </w:rPr>
        <w:t>tinkamiausi</w:t>
      </w:r>
      <w:r w:rsidR="001A0DE9" w:rsidRPr="006B4513">
        <w:rPr>
          <w:rFonts w:ascii="Times New Roman" w:hAnsi="Times New Roman" w:cs="Times New Roman"/>
          <w:sz w:val="24"/>
          <w:szCs w:val="24"/>
          <w:lang w:val="lt-LT"/>
        </w:rPr>
        <w:t xml:space="preserve">as Administratorius </w:t>
      </w:r>
      <w:r w:rsidR="007A07BA" w:rsidRPr="006B4513">
        <w:rPr>
          <w:rFonts w:ascii="Times New Roman" w:hAnsi="Times New Roman" w:cs="Times New Roman"/>
          <w:sz w:val="24"/>
          <w:szCs w:val="24"/>
          <w:lang w:val="lt-LT"/>
        </w:rPr>
        <w:t xml:space="preserve">tam </w:t>
      </w:r>
      <w:r w:rsidR="001A0DE9" w:rsidRPr="006B4513">
        <w:rPr>
          <w:rFonts w:ascii="Times New Roman" w:hAnsi="Times New Roman" w:cs="Times New Roman"/>
          <w:sz w:val="24"/>
          <w:szCs w:val="24"/>
          <w:lang w:val="lt-LT"/>
        </w:rPr>
        <w:t xml:space="preserve">tikram bendrojo naudojimo objektui </w:t>
      </w:r>
      <w:r w:rsidR="007A07BA" w:rsidRPr="006B4513">
        <w:rPr>
          <w:rFonts w:ascii="Times New Roman" w:hAnsi="Times New Roman" w:cs="Times New Roman"/>
          <w:sz w:val="24"/>
          <w:szCs w:val="24"/>
          <w:lang w:val="lt-LT"/>
        </w:rPr>
        <w:t>administruoti</w:t>
      </w:r>
      <w:r w:rsidR="001A0DE9" w:rsidRPr="006B4513">
        <w:rPr>
          <w:rFonts w:ascii="Times New Roman" w:hAnsi="Times New Roman" w:cs="Times New Roman"/>
          <w:sz w:val="24"/>
          <w:szCs w:val="24"/>
          <w:lang w:val="lt-LT"/>
        </w:rPr>
        <w:t xml:space="preserve">. </w:t>
      </w:r>
      <w:r w:rsidR="006800F3" w:rsidRPr="006B4513">
        <w:rPr>
          <w:rFonts w:ascii="Times New Roman" w:hAnsi="Times New Roman" w:cs="Times New Roman"/>
          <w:sz w:val="24"/>
          <w:szCs w:val="24"/>
          <w:lang w:val="lt-LT"/>
        </w:rPr>
        <w:t>Š</w:t>
      </w:r>
      <w:r w:rsidR="00DF0CAC" w:rsidRPr="006B4513">
        <w:rPr>
          <w:rFonts w:ascii="Times New Roman" w:hAnsi="Times New Roman" w:cs="Times New Roman"/>
          <w:sz w:val="24"/>
          <w:szCs w:val="24"/>
          <w:lang w:val="lt-LT"/>
        </w:rPr>
        <w:t>iuos</w:t>
      </w:r>
      <w:r w:rsidR="006800F3" w:rsidRPr="006B4513">
        <w:rPr>
          <w:rFonts w:ascii="Times New Roman" w:hAnsi="Times New Roman" w:cs="Times New Roman"/>
          <w:sz w:val="24"/>
          <w:szCs w:val="24"/>
          <w:lang w:val="lt-LT"/>
        </w:rPr>
        <w:t xml:space="preserve"> </w:t>
      </w:r>
      <w:r w:rsidR="00184485" w:rsidRPr="006B4513">
        <w:rPr>
          <w:rFonts w:ascii="Times New Roman" w:hAnsi="Times New Roman" w:cs="Times New Roman"/>
          <w:sz w:val="24"/>
          <w:szCs w:val="24"/>
          <w:lang w:val="lt-LT"/>
        </w:rPr>
        <w:t>teigin</w:t>
      </w:r>
      <w:r w:rsidR="00DF0CAC" w:rsidRPr="006B4513">
        <w:rPr>
          <w:rFonts w:ascii="Times New Roman" w:hAnsi="Times New Roman" w:cs="Times New Roman"/>
          <w:sz w:val="24"/>
          <w:szCs w:val="24"/>
          <w:lang w:val="lt-LT"/>
        </w:rPr>
        <w:t>ius</w:t>
      </w:r>
      <w:r w:rsidR="00184485" w:rsidRPr="006B4513">
        <w:rPr>
          <w:rFonts w:ascii="Times New Roman" w:hAnsi="Times New Roman" w:cs="Times New Roman"/>
          <w:sz w:val="24"/>
          <w:szCs w:val="24"/>
          <w:lang w:val="lt-LT"/>
        </w:rPr>
        <w:t xml:space="preserve"> pa</w:t>
      </w:r>
      <w:r w:rsidR="000919BB" w:rsidRPr="006B4513">
        <w:rPr>
          <w:rFonts w:ascii="Times New Roman" w:hAnsi="Times New Roman" w:cs="Times New Roman"/>
          <w:sz w:val="24"/>
          <w:szCs w:val="24"/>
          <w:lang w:val="lt-LT"/>
        </w:rPr>
        <w:t>grindžia</w:t>
      </w:r>
      <w:r w:rsidR="00184485" w:rsidRPr="006B4513">
        <w:rPr>
          <w:rFonts w:ascii="Times New Roman" w:hAnsi="Times New Roman" w:cs="Times New Roman"/>
          <w:sz w:val="24"/>
          <w:szCs w:val="24"/>
          <w:lang w:val="lt-LT"/>
        </w:rPr>
        <w:t xml:space="preserve"> Savivaldybės pateikt</w:t>
      </w:r>
      <w:r w:rsidR="00187DA7" w:rsidRPr="006B4513">
        <w:rPr>
          <w:rFonts w:ascii="Times New Roman" w:hAnsi="Times New Roman" w:cs="Times New Roman"/>
          <w:sz w:val="24"/>
          <w:szCs w:val="24"/>
          <w:lang w:val="lt-LT"/>
        </w:rPr>
        <w:t>ų dokumentų, kuriuose atsispindi administratorių parinkimo</w:t>
      </w:r>
      <w:r w:rsidR="00A22E13" w:rsidRPr="006B4513">
        <w:rPr>
          <w:rFonts w:ascii="Times New Roman" w:hAnsi="Times New Roman" w:cs="Times New Roman"/>
          <w:sz w:val="24"/>
          <w:szCs w:val="24"/>
          <w:lang w:val="lt-LT"/>
        </w:rPr>
        <w:t xml:space="preserve"> ir paskyrimo</w:t>
      </w:r>
      <w:r w:rsidR="00187DA7" w:rsidRPr="006B4513">
        <w:rPr>
          <w:rFonts w:ascii="Times New Roman" w:hAnsi="Times New Roman" w:cs="Times New Roman"/>
          <w:sz w:val="24"/>
          <w:szCs w:val="24"/>
          <w:lang w:val="lt-LT"/>
        </w:rPr>
        <w:t xml:space="preserve"> procedūr</w:t>
      </w:r>
      <w:r w:rsidR="00A22E13" w:rsidRPr="006B4513">
        <w:rPr>
          <w:rFonts w:ascii="Times New Roman" w:hAnsi="Times New Roman" w:cs="Times New Roman"/>
          <w:sz w:val="24"/>
          <w:szCs w:val="24"/>
          <w:lang w:val="lt-LT"/>
        </w:rPr>
        <w:t xml:space="preserve">ų </w:t>
      </w:r>
      <w:r w:rsidR="00187DA7" w:rsidRPr="006B4513">
        <w:rPr>
          <w:rFonts w:ascii="Times New Roman" w:hAnsi="Times New Roman" w:cs="Times New Roman"/>
          <w:sz w:val="24"/>
          <w:szCs w:val="24"/>
          <w:lang w:val="lt-LT"/>
        </w:rPr>
        <w:t>konkretiems bendrojo naudojimo objektams, praktinis atlikimas</w:t>
      </w:r>
      <w:r w:rsidR="00C230B9" w:rsidRPr="006B4513">
        <w:rPr>
          <w:rFonts w:ascii="Times New Roman" w:hAnsi="Times New Roman" w:cs="Times New Roman"/>
          <w:sz w:val="24"/>
          <w:szCs w:val="24"/>
          <w:lang w:val="lt-LT"/>
        </w:rPr>
        <w:t xml:space="preserve"> </w:t>
      </w:r>
      <w:r w:rsidR="00226F39" w:rsidRPr="006B4513">
        <w:rPr>
          <w:rFonts w:ascii="Times New Roman" w:hAnsi="Times New Roman" w:cs="Times New Roman"/>
          <w:sz w:val="24"/>
          <w:szCs w:val="24"/>
          <w:lang w:val="lt-LT"/>
        </w:rPr>
        <w:t xml:space="preserve">2017 – 2018 metais, </w:t>
      </w:r>
      <w:r w:rsidR="00C230B9" w:rsidRPr="006B4513">
        <w:rPr>
          <w:rFonts w:ascii="Times New Roman" w:hAnsi="Times New Roman" w:cs="Times New Roman"/>
          <w:sz w:val="24"/>
          <w:szCs w:val="24"/>
          <w:lang w:val="lt-LT"/>
        </w:rPr>
        <w:t xml:space="preserve">analizė. Analizės metu nustatyta, kad </w:t>
      </w:r>
      <w:r w:rsidR="00293775" w:rsidRPr="006B4513">
        <w:rPr>
          <w:rFonts w:ascii="Times New Roman" w:hAnsi="Times New Roman" w:cs="Times New Roman"/>
          <w:sz w:val="24"/>
          <w:szCs w:val="24"/>
          <w:lang w:val="lt-LT"/>
        </w:rPr>
        <w:t>balsavimo teisę dėl Administratorių</w:t>
      </w:r>
      <w:r w:rsidR="0002569B" w:rsidRPr="006B4513">
        <w:rPr>
          <w:rFonts w:ascii="Times New Roman" w:hAnsi="Times New Roman" w:cs="Times New Roman"/>
          <w:sz w:val="24"/>
          <w:szCs w:val="24"/>
          <w:lang w:val="lt-LT"/>
        </w:rPr>
        <w:t xml:space="preserve"> parinkimo </w:t>
      </w:r>
      <w:r w:rsidR="00293775" w:rsidRPr="006B4513">
        <w:rPr>
          <w:rFonts w:ascii="Times New Roman" w:hAnsi="Times New Roman" w:cs="Times New Roman"/>
          <w:sz w:val="24"/>
          <w:szCs w:val="24"/>
          <w:lang w:val="lt-LT"/>
        </w:rPr>
        <w:t xml:space="preserve">turi Savivaldybės </w:t>
      </w:r>
      <w:r w:rsidR="00886D88" w:rsidRPr="006B4513">
        <w:rPr>
          <w:rFonts w:ascii="Times New Roman" w:hAnsi="Times New Roman" w:cs="Times New Roman"/>
          <w:sz w:val="24"/>
          <w:szCs w:val="24"/>
          <w:lang w:val="lt-LT"/>
        </w:rPr>
        <w:t>kontroliuojama įmonė</w:t>
      </w:r>
      <w:r w:rsidR="001A24EC" w:rsidRPr="006B4513">
        <w:rPr>
          <w:rFonts w:ascii="Times New Roman" w:hAnsi="Times New Roman" w:cs="Times New Roman"/>
          <w:iCs/>
          <w:sz w:val="24"/>
          <w:szCs w:val="24"/>
          <w:lang w:val="lt-LT"/>
        </w:rPr>
        <w:t xml:space="preserve"> „Vilniaus miesto būstas“</w:t>
      </w:r>
      <w:r w:rsidR="005D393A" w:rsidRPr="006B4513">
        <w:rPr>
          <w:rFonts w:ascii="Times New Roman" w:hAnsi="Times New Roman" w:cs="Times New Roman"/>
          <w:iCs/>
          <w:sz w:val="24"/>
          <w:szCs w:val="24"/>
          <w:lang w:val="lt-LT"/>
        </w:rPr>
        <w:t>, kuri Savivaldybei nuosavybės teise priklausančius butus valdo ir disponuoja jais patikėjimo teise.</w:t>
      </w:r>
      <w:r w:rsidR="00FF5F4B" w:rsidRPr="006B4513">
        <w:rPr>
          <w:rFonts w:ascii="Times New Roman" w:hAnsi="Times New Roman" w:cs="Times New Roman"/>
          <w:iCs/>
          <w:sz w:val="24"/>
          <w:szCs w:val="24"/>
          <w:lang w:val="lt-LT"/>
        </w:rPr>
        <w:t xml:space="preserve"> Įvertinus</w:t>
      </w:r>
      <w:r w:rsidR="00734FA7" w:rsidRPr="006B4513">
        <w:rPr>
          <w:rFonts w:ascii="Times New Roman" w:hAnsi="Times New Roman" w:cs="Times New Roman"/>
          <w:iCs/>
          <w:sz w:val="24"/>
          <w:szCs w:val="24"/>
          <w:lang w:val="lt-LT"/>
        </w:rPr>
        <w:t xml:space="preserve"> šios įmonės valdomų bendrojo naudojimo objektų</w:t>
      </w:r>
      <w:r w:rsidR="00343A8E" w:rsidRPr="006B4513">
        <w:rPr>
          <w:rFonts w:ascii="Times New Roman" w:hAnsi="Times New Roman" w:cs="Times New Roman"/>
          <w:iCs/>
          <w:sz w:val="24"/>
          <w:szCs w:val="24"/>
          <w:lang w:val="lt-LT"/>
        </w:rPr>
        <w:t xml:space="preserve"> </w:t>
      </w:r>
      <w:r w:rsidR="00F6130A" w:rsidRPr="006B4513">
        <w:rPr>
          <w:rFonts w:ascii="Times New Roman" w:hAnsi="Times New Roman" w:cs="Times New Roman"/>
          <w:iCs/>
          <w:sz w:val="24"/>
          <w:szCs w:val="24"/>
          <w:lang w:val="lt-LT"/>
        </w:rPr>
        <w:t>(</w:t>
      </w:r>
      <w:r w:rsidR="00343A8E" w:rsidRPr="006B4513">
        <w:rPr>
          <w:rFonts w:ascii="Times New Roman" w:hAnsi="Times New Roman" w:cs="Times New Roman"/>
          <w:iCs/>
          <w:sz w:val="24"/>
          <w:szCs w:val="24"/>
          <w:lang w:val="lt-LT"/>
        </w:rPr>
        <w:t>kuri</w:t>
      </w:r>
      <w:r w:rsidR="00D811FB" w:rsidRPr="006B4513">
        <w:rPr>
          <w:rFonts w:ascii="Times New Roman" w:hAnsi="Times New Roman" w:cs="Times New Roman"/>
          <w:iCs/>
          <w:sz w:val="24"/>
          <w:szCs w:val="24"/>
          <w:lang w:val="lt-LT"/>
        </w:rPr>
        <w:t>ems</w:t>
      </w:r>
      <w:r w:rsidR="00343A8E" w:rsidRPr="006B4513">
        <w:rPr>
          <w:rFonts w:ascii="Times New Roman" w:hAnsi="Times New Roman" w:cs="Times New Roman"/>
          <w:iCs/>
          <w:sz w:val="24"/>
          <w:szCs w:val="24"/>
          <w:lang w:val="lt-LT"/>
        </w:rPr>
        <w:t xml:space="preserve"> analizuojamu laikotarpiu </w:t>
      </w:r>
      <w:r w:rsidR="00D811FB" w:rsidRPr="006B4513">
        <w:rPr>
          <w:rFonts w:ascii="Times New Roman" w:hAnsi="Times New Roman" w:cs="Times New Roman"/>
          <w:iCs/>
          <w:sz w:val="24"/>
          <w:szCs w:val="24"/>
          <w:lang w:val="lt-LT"/>
        </w:rPr>
        <w:t>buvo paskirti Administratoriai</w:t>
      </w:r>
      <w:r w:rsidR="00F6130A" w:rsidRPr="006B4513">
        <w:rPr>
          <w:rFonts w:ascii="Times New Roman" w:hAnsi="Times New Roman" w:cs="Times New Roman"/>
          <w:iCs/>
          <w:sz w:val="24"/>
          <w:szCs w:val="24"/>
          <w:lang w:val="lt-LT"/>
        </w:rPr>
        <w:t>)</w:t>
      </w:r>
      <w:r w:rsidR="00D811FB" w:rsidRPr="006B4513">
        <w:rPr>
          <w:rFonts w:ascii="Times New Roman" w:hAnsi="Times New Roman" w:cs="Times New Roman"/>
          <w:iCs/>
          <w:sz w:val="24"/>
          <w:szCs w:val="24"/>
          <w:lang w:val="lt-LT"/>
        </w:rPr>
        <w:t xml:space="preserve"> </w:t>
      </w:r>
      <w:r w:rsidR="00FF5F4B" w:rsidRPr="006B4513">
        <w:rPr>
          <w:rFonts w:ascii="Times New Roman" w:hAnsi="Times New Roman" w:cs="Times New Roman"/>
          <w:iCs/>
          <w:sz w:val="24"/>
          <w:szCs w:val="24"/>
          <w:lang w:val="lt-LT"/>
        </w:rPr>
        <w:t>sąra</w:t>
      </w:r>
      <w:r w:rsidR="00F6130A" w:rsidRPr="006B4513">
        <w:rPr>
          <w:rFonts w:ascii="Times New Roman" w:hAnsi="Times New Roman" w:cs="Times New Roman"/>
          <w:iCs/>
          <w:sz w:val="24"/>
          <w:szCs w:val="24"/>
          <w:lang w:val="lt-LT"/>
        </w:rPr>
        <w:t xml:space="preserve">šą, </w:t>
      </w:r>
      <w:r w:rsidR="001A1640" w:rsidRPr="006B4513">
        <w:rPr>
          <w:rFonts w:ascii="Times New Roman" w:hAnsi="Times New Roman" w:cs="Times New Roman"/>
          <w:iCs/>
          <w:sz w:val="24"/>
          <w:szCs w:val="24"/>
          <w:lang w:val="lt-LT"/>
        </w:rPr>
        <w:t xml:space="preserve">pastebima, kad dauguma </w:t>
      </w:r>
      <w:r w:rsidR="00FF5F4B" w:rsidRPr="006B4513">
        <w:rPr>
          <w:rFonts w:ascii="Times New Roman" w:hAnsi="Times New Roman" w:cs="Times New Roman"/>
          <w:iCs/>
          <w:sz w:val="24"/>
          <w:szCs w:val="24"/>
          <w:lang w:val="lt-LT"/>
        </w:rPr>
        <w:t xml:space="preserve">gyvenamųjų patalpų </w:t>
      </w:r>
      <w:r w:rsidR="00AE3788" w:rsidRPr="006B4513">
        <w:rPr>
          <w:rFonts w:ascii="Times New Roman" w:hAnsi="Times New Roman" w:cs="Times New Roman"/>
          <w:iCs/>
          <w:sz w:val="24"/>
          <w:szCs w:val="24"/>
          <w:lang w:val="lt-LT"/>
        </w:rPr>
        <w:t xml:space="preserve">juose </w:t>
      </w:r>
      <w:r w:rsidR="00FF5F4B" w:rsidRPr="006B4513">
        <w:rPr>
          <w:rFonts w:ascii="Times New Roman" w:hAnsi="Times New Roman" w:cs="Times New Roman"/>
          <w:iCs/>
          <w:sz w:val="24"/>
          <w:szCs w:val="24"/>
          <w:lang w:val="lt-LT"/>
        </w:rPr>
        <w:t>priklauso Savivaldybei</w:t>
      </w:r>
      <w:r w:rsidR="001A1640" w:rsidRPr="006B4513">
        <w:rPr>
          <w:rStyle w:val="FootnoteReference"/>
          <w:rFonts w:ascii="Times New Roman" w:hAnsi="Times New Roman" w:cs="Times New Roman"/>
          <w:iCs/>
          <w:sz w:val="24"/>
          <w:szCs w:val="24"/>
          <w:lang w:val="lt-LT"/>
        </w:rPr>
        <w:footnoteReference w:id="20"/>
      </w:r>
      <w:r w:rsidR="00FF5F4B" w:rsidRPr="006B4513">
        <w:rPr>
          <w:rFonts w:ascii="Times New Roman" w:hAnsi="Times New Roman" w:cs="Times New Roman"/>
          <w:iCs/>
          <w:sz w:val="24"/>
          <w:szCs w:val="24"/>
          <w:lang w:val="lt-LT"/>
        </w:rPr>
        <w:t xml:space="preserve">. </w:t>
      </w:r>
      <w:r w:rsidR="001D7310" w:rsidRPr="006B4513">
        <w:rPr>
          <w:rFonts w:ascii="Times New Roman" w:hAnsi="Times New Roman" w:cs="Times New Roman"/>
          <w:iCs/>
          <w:sz w:val="24"/>
          <w:szCs w:val="24"/>
          <w:lang w:val="lt-LT"/>
        </w:rPr>
        <w:t>T</w:t>
      </w:r>
      <w:r w:rsidR="00635599" w:rsidRPr="006B4513">
        <w:rPr>
          <w:rFonts w:ascii="Times New Roman" w:hAnsi="Times New Roman" w:cs="Times New Roman"/>
          <w:iCs/>
          <w:sz w:val="24"/>
          <w:szCs w:val="24"/>
          <w:lang w:val="lt-LT"/>
        </w:rPr>
        <w:t>ad</w:t>
      </w:r>
      <w:r w:rsidR="00485303" w:rsidRPr="006B4513">
        <w:rPr>
          <w:rFonts w:ascii="Times New Roman" w:hAnsi="Times New Roman" w:cs="Times New Roman"/>
          <w:iCs/>
          <w:sz w:val="24"/>
          <w:szCs w:val="24"/>
          <w:lang w:val="lt-LT"/>
        </w:rPr>
        <w:t xml:space="preserve"> </w:t>
      </w:r>
      <w:r w:rsidR="00635599" w:rsidRPr="006B4513">
        <w:rPr>
          <w:rFonts w:ascii="Times New Roman" w:hAnsi="Times New Roman" w:cs="Times New Roman"/>
          <w:iCs/>
          <w:sz w:val="24"/>
          <w:szCs w:val="24"/>
          <w:lang w:val="lt-LT"/>
        </w:rPr>
        <w:t xml:space="preserve">tokiais atvejais </w:t>
      </w:r>
      <w:r w:rsidR="00485303" w:rsidRPr="006B4513">
        <w:rPr>
          <w:rFonts w:ascii="Times New Roman" w:hAnsi="Times New Roman" w:cs="Times New Roman"/>
          <w:iCs/>
          <w:sz w:val="24"/>
          <w:szCs w:val="24"/>
          <w:lang w:val="lt-LT"/>
        </w:rPr>
        <w:t>ji</w:t>
      </w:r>
      <w:r w:rsidR="004D7DAA" w:rsidRPr="006B4513">
        <w:rPr>
          <w:rFonts w:ascii="Times New Roman" w:hAnsi="Times New Roman" w:cs="Times New Roman"/>
          <w:iCs/>
          <w:sz w:val="24"/>
          <w:szCs w:val="24"/>
          <w:lang w:val="lt-LT"/>
        </w:rPr>
        <w:t xml:space="preserve"> </w:t>
      </w:r>
      <w:r w:rsidR="00485303" w:rsidRPr="006B4513">
        <w:rPr>
          <w:rFonts w:ascii="Times New Roman" w:hAnsi="Times New Roman" w:cs="Times New Roman"/>
          <w:iCs/>
          <w:sz w:val="24"/>
          <w:szCs w:val="24"/>
          <w:lang w:val="lt-LT"/>
        </w:rPr>
        <w:t>tur</w:t>
      </w:r>
      <w:r w:rsidR="000C00E0" w:rsidRPr="006B4513">
        <w:rPr>
          <w:rFonts w:ascii="Times New Roman" w:hAnsi="Times New Roman" w:cs="Times New Roman"/>
          <w:iCs/>
          <w:sz w:val="24"/>
          <w:szCs w:val="24"/>
          <w:lang w:val="lt-LT"/>
        </w:rPr>
        <w:t xml:space="preserve">i </w:t>
      </w:r>
      <w:r w:rsidR="00485303" w:rsidRPr="006B4513">
        <w:rPr>
          <w:rFonts w:ascii="Times New Roman" w:hAnsi="Times New Roman" w:cs="Times New Roman"/>
          <w:iCs/>
          <w:sz w:val="24"/>
          <w:szCs w:val="24"/>
          <w:lang w:val="lt-LT"/>
        </w:rPr>
        <w:t>l</w:t>
      </w:r>
      <w:r w:rsidR="001D7310" w:rsidRPr="006B4513">
        <w:rPr>
          <w:rFonts w:ascii="Times New Roman" w:hAnsi="Times New Roman" w:cs="Times New Roman"/>
          <w:iCs/>
          <w:sz w:val="24"/>
          <w:szCs w:val="24"/>
          <w:lang w:val="lt-LT"/>
        </w:rPr>
        <w:t>emiamą balsą</w:t>
      </w:r>
      <w:r w:rsidR="00432407" w:rsidRPr="006B4513">
        <w:rPr>
          <w:rFonts w:ascii="Times New Roman" w:hAnsi="Times New Roman" w:cs="Times New Roman"/>
          <w:iCs/>
          <w:sz w:val="24"/>
          <w:szCs w:val="24"/>
          <w:lang w:val="lt-LT"/>
        </w:rPr>
        <w:t xml:space="preserve"> Administratorių parinkimo procese</w:t>
      </w:r>
      <w:r w:rsidR="00485303" w:rsidRPr="006B4513">
        <w:rPr>
          <w:rFonts w:ascii="Times New Roman" w:hAnsi="Times New Roman" w:cs="Times New Roman"/>
          <w:iCs/>
          <w:sz w:val="24"/>
          <w:szCs w:val="24"/>
          <w:lang w:val="lt-LT"/>
        </w:rPr>
        <w:t xml:space="preserve">. </w:t>
      </w:r>
      <w:r w:rsidR="005C3AA7" w:rsidRPr="006B4513">
        <w:rPr>
          <w:rFonts w:ascii="Times New Roman" w:hAnsi="Times New Roman" w:cs="Times New Roman"/>
          <w:iCs/>
          <w:sz w:val="24"/>
          <w:szCs w:val="24"/>
          <w:lang w:val="lt-LT"/>
        </w:rPr>
        <w:t>Nors k</w:t>
      </w:r>
      <w:r w:rsidR="00326F94" w:rsidRPr="006B4513">
        <w:rPr>
          <w:rFonts w:ascii="Times New Roman" w:hAnsi="Times New Roman" w:cs="Times New Roman"/>
          <w:iCs/>
          <w:sz w:val="24"/>
          <w:szCs w:val="24"/>
          <w:lang w:val="lt-LT"/>
        </w:rPr>
        <w:t>orupcijos rizikos analizės atlikimo metu tiesioginės korupcijos atvejai organizuojant Administratorių parinkimo procedūras nebuvo nustatyti</w:t>
      </w:r>
      <w:r w:rsidR="001D059E" w:rsidRPr="006B4513">
        <w:rPr>
          <w:rStyle w:val="FootnoteReference"/>
          <w:rFonts w:ascii="Times New Roman" w:hAnsi="Times New Roman" w:cs="Times New Roman"/>
          <w:iCs/>
          <w:sz w:val="24"/>
          <w:szCs w:val="24"/>
          <w:lang w:val="lt-LT"/>
        </w:rPr>
        <w:footnoteReference w:id="21"/>
      </w:r>
      <w:r w:rsidR="005C3AA7" w:rsidRPr="006B4513">
        <w:rPr>
          <w:rFonts w:ascii="Times New Roman" w:hAnsi="Times New Roman" w:cs="Times New Roman"/>
          <w:iCs/>
          <w:sz w:val="24"/>
          <w:szCs w:val="24"/>
          <w:lang w:val="lt-LT"/>
        </w:rPr>
        <w:t>, pastebėta, kad procedūros medžiagoje</w:t>
      </w:r>
      <w:r w:rsidR="002A1706" w:rsidRPr="006B4513">
        <w:rPr>
          <w:rFonts w:ascii="Times New Roman" w:hAnsi="Times New Roman" w:cs="Times New Roman"/>
          <w:iCs/>
          <w:sz w:val="24"/>
          <w:szCs w:val="24"/>
          <w:lang w:val="lt-LT"/>
        </w:rPr>
        <w:t xml:space="preserve"> </w:t>
      </w:r>
      <w:r w:rsidR="005C3AA7" w:rsidRPr="006B4513">
        <w:rPr>
          <w:rFonts w:ascii="Times New Roman" w:hAnsi="Times New Roman" w:cs="Times New Roman"/>
          <w:iCs/>
          <w:sz w:val="24"/>
          <w:szCs w:val="24"/>
          <w:lang w:val="lt-LT"/>
        </w:rPr>
        <w:t>neatsispindi</w:t>
      </w:r>
      <w:r w:rsidR="0093341D" w:rsidRPr="006B4513">
        <w:rPr>
          <w:rFonts w:ascii="Times New Roman" w:hAnsi="Times New Roman" w:cs="Times New Roman"/>
          <w:iCs/>
          <w:sz w:val="24"/>
          <w:szCs w:val="24"/>
          <w:lang w:val="lt-LT"/>
        </w:rPr>
        <w:t xml:space="preserve"> </w:t>
      </w:r>
      <w:r w:rsidR="00A012C2" w:rsidRPr="006B4513">
        <w:rPr>
          <w:rFonts w:ascii="Times New Roman" w:hAnsi="Times New Roman" w:cs="Times New Roman"/>
          <w:iCs/>
          <w:sz w:val="24"/>
          <w:szCs w:val="24"/>
          <w:lang w:val="lt-LT"/>
        </w:rPr>
        <w:t>A</w:t>
      </w:r>
      <w:r w:rsidR="0093341D" w:rsidRPr="006B4513">
        <w:rPr>
          <w:rFonts w:ascii="Times New Roman" w:hAnsi="Times New Roman" w:cs="Times New Roman"/>
          <w:iCs/>
          <w:sz w:val="24"/>
          <w:szCs w:val="24"/>
          <w:lang w:val="lt-LT"/>
        </w:rPr>
        <w:t>dministratorių konkretiems bendrojo naudojimo objektams</w:t>
      </w:r>
      <w:r w:rsidR="00954CCE" w:rsidRPr="006B4513">
        <w:rPr>
          <w:rFonts w:ascii="Times New Roman" w:hAnsi="Times New Roman" w:cs="Times New Roman"/>
          <w:iCs/>
          <w:sz w:val="24"/>
          <w:szCs w:val="24"/>
          <w:lang w:val="lt-LT"/>
        </w:rPr>
        <w:t xml:space="preserve"> parinkimo </w:t>
      </w:r>
      <w:r w:rsidR="00361C5D" w:rsidRPr="006B4513">
        <w:rPr>
          <w:rFonts w:ascii="Times New Roman" w:hAnsi="Times New Roman" w:cs="Times New Roman"/>
          <w:iCs/>
          <w:sz w:val="24"/>
          <w:szCs w:val="24"/>
          <w:lang w:val="lt-LT"/>
        </w:rPr>
        <w:t>motyvai</w:t>
      </w:r>
      <w:r w:rsidR="000919BB" w:rsidRPr="006B4513">
        <w:rPr>
          <w:rStyle w:val="FootnoteReference"/>
          <w:rFonts w:ascii="Times New Roman" w:hAnsi="Times New Roman" w:cs="Times New Roman"/>
          <w:iCs/>
          <w:sz w:val="24"/>
          <w:szCs w:val="24"/>
          <w:lang w:val="lt-LT"/>
        </w:rPr>
        <w:footnoteReference w:id="22"/>
      </w:r>
      <w:r w:rsidR="007E7741" w:rsidRPr="006B4513">
        <w:rPr>
          <w:rFonts w:ascii="Times New Roman" w:hAnsi="Times New Roman" w:cs="Times New Roman"/>
          <w:iCs/>
          <w:sz w:val="24"/>
          <w:szCs w:val="24"/>
          <w:lang w:val="lt-LT"/>
        </w:rPr>
        <w:t xml:space="preserve">. </w:t>
      </w:r>
      <w:r w:rsidR="00337534" w:rsidRPr="006B4513">
        <w:rPr>
          <w:rFonts w:ascii="Times New Roman" w:hAnsi="Times New Roman" w:cs="Times New Roman"/>
          <w:iCs/>
          <w:sz w:val="24"/>
          <w:szCs w:val="24"/>
          <w:lang w:val="lt-LT"/>
        </w:rPr>
        <w:t>Pavyzdžiui, s</w:t>
      </w:r>
      <w:r w:rsidR="00E63030" w:rsidRPr="006B4513">
        <w:rPr>
          <w:rFonts w:ascii="Times New Roman" w:hAnsi="Times New Roman" w:cs="Times New Roman"/>
          <w:iCs/>
          <w:sz w:val="24"/>
          <w:szCs w:val="24"/>
          <w:lang w:val="lt-LT"/>
        </w:rPr>
        <w:t xml:space="preserve">usipažinus su Administratoriaus parinkimo procedūra bendrojo naudojimo objekte Linksmoji g. 139, </w:t>
      </w:r>
      <w:r w:rsidR="00D21B35" w:rsidRPr="006B4513">
        <w:rPr>
          <w:rFonts w:ascii="Times New Roman" w:hAnsi="Times New Roman" w:cs="Times New Roman"/>
          <w:iCs/>
          <w:sz w:val="24"/>
          <w:szCs w:val="24"/>
          <w:lang w:val="lt-LT"/>
        </w:rPr>
        <w:t xml:space="preserve">kuriame visos gyvenamosios patalpos nuosavybės teise priklauso Savivaldybei, </w:t>
      </w:r>
      <w:r w:rsidR="00E63030" w:rsidRPr="006B4513">
        <w:rPr>
          <w:rFonts w:ascii="Times New Roman" w:hAnsi="Times New Roman" w:cs="Times New Roman"/>
          <w:iCs/>
          <w:sz w:val="24"/>
          <w:szCs w:val="24"/>
          <w:lang w:val="lt-LT"/>
        </w:rPr>
        <w:t xml:space="preserve">nustatyta, kad </w:t>
      </w:r>
      <w:r w:rsidR="00DF6752" w:rsidRPr="006B4513">
        <w:rPr>
          <w:rFonts w:ascii="Times New Roman" w:hAnsi="Times New Roman" w:cs="Times New Roman"/>
          <w:iCs/>
          <w:sz w:val="24"/>
          <w:szCs w:val="24"/>
          <w:lang w:val="lt-LT"/>
        </w:rPr>
        <w:t>daugumos namo patalpų savininkų balsų sprendimu bendrojo naudojimo objektų administratore pasirinkta UAB „Rasų valda“</w:t>
      </w:r>
      <w:r w:rsidR="00E969E9" w:rsidRPr="006B4513">
        <w:rPr>
          <w:rFonts w:ascii="Times New Roman" w:hAnsi="Times New Roman" w:cs="Times New Roman"/>
          <w:iCs/>
          <w:sz w:val="24"/>
          <w:szCs w:val="24"/>
          <w:lang w:val="lt-LT"/>
        </w:rPr>
        <w:t xml:space="preserve">. </w:t>
      </w:r>
      <w:r w:rsidR="00526D3C" w:rsidRPr="006B4513">
        <w:rPr>
          <w:rFonts w:ascii="Times New Roman" w:hAnsi="Times New Roman" w:cs="Times New Roman"/>
          <w:iCs/>
          <w:sz w:val="24"/>
          <w:szCs w:val="24"/>
          <w:lang w:val="lt-LT"/>
        </w:rPr>
        <w:t xml:space="preserve">Savivaldybės Būsto administravimo skyriaus darbuotojai </w:t>
      </w:r>
      <w:r w:rsidR="00AF4D54" w:rsidRPr="006B4513">
        <w:rPr>
          <w:rFonts w:ascii="Times New Roman" w:hAnsi="Times New Roman" w:cs="Times New Roman"/>
          <w:iCs/>
          <w:sz w:val="24"/>
          <w:szCs w:val="24"/>
          <w:lang w:val="lt-LT"/>
        </w:rPr>
        <w:t xml:space="preserve">parengė </w:t>
      </w:r>
      <w:r w:rsidR="004414AA" w:rsidRPr="006B4513">
        <w:rPr>
          <w:rFonts w:ascii="Times New Roman" w:hAnsi="Times New Roman" w:cs="Times New Roman"/>
          <w:iCs/>
          <w:sz w:val="24"/>
          <w:szCs w:val="24"/>
          <w:lang w:val="lt-LT"/>
        </w:rPr>
        <w:t>S</w:t>
      </w:r>
      <w:r w:rsidR="00AF4D54" w:rsidRPr="006B4513">
        <w:rPr>
          <w:rFonts w:ascii="Times New Roman" w:hAnsi="Times New Roman" w:cs="Times New Roman"/>
          <w:iCs/>
          <w:sz w:val="24"/>
          <w:szCs w:val="24"/>
          <w:lang w:val="lt-LT"/>
        </w:rPr>
        <w:t>avivaldybės administracijos direktori</w:t>
      </w:r>
      <w:r w:rsidR="004414AA" w:rsidRPr="006B4513">
        <w:rPr>
          <w:rFonts w:ascii="Times New Roman" w:hAnsi="Times New Roman" w:cs="Times New Roman"/>
          <w:iCs/>
          <w:sz w:val="24"/>
          <w:szCs w:val="24"/>
          <w:lang w:val="lt-LT"/>
        </w:rPr>
        <w:t xml:space="preserve">aus įsakymo projektą dėl UAB „Rasų valda“ </w:t>
      </w:r>
      <w:r w:rsidR="00DB1434" w:rsidRPr="006B4513">
        <w:rPr>
          <w:rFonts w:ascii="Times New Roman" w:hAnsi="Times New Roman" w:cs="Times New Roman"/>
          <w:iCs/>
          <w:sz w:val="24"/>
          <w:szCs w:val="24"/>
          <w:lang w:val="lt-LT"/>
        </w:rPr>
        <w:t xml:space="preserve">skyrimo objekto </w:t>
      </w:r>
      <w:r w:rsidR="004414AA" w:rsidRPr="006B4513">
        <w:rPr>
          <w:rFonts w:ascii="Times New Roman" w:hAnsi="Times New Roman" w:cs="Times New Roman"/>
          <w:iCs/>
          <w:sz w:val="24"/>
          <w:szCs w:val="24"/>
          <w:lang w:val="lt-LT"/>
        </w:rPr>
        <w:t>Linksmojoje g. 139</w:t>
      </w:r>
      <w:r w:rsidR="00DB1434" w:rsidRPr="006B4513">
        <w:rPr>
          <w:rFonts w:ascii="Times New Roman" w:hAnsi="Times New Roman" w:cs="Times New Roman"/>
          <w:iCs/>
          <w:sz w:val="24"/>
          <w:szCs w:val="24"/>
          <w:lang w:val="lt-LT"/>
        </w:rPr>
        <w:t xml:space="preserve"> administratore</w:t>
      </w:r>
      <w:r w:rsidR="00915933" w:rsidRPr="006B4513">
        <w:rPr>
          <w:rStyle w:val="FootnoteReference"/>
          <w:rFonts w:ascii="Times New Roman" w:hAnsi="Times New Roman" w:cs="Times New Roman"/>
          <w:iCs/>
          <w:sz w:val="24"/>
          <w:szCs w:val="24"/>
          <w:lang w:val="lt-LT"/>
        </w:rPr>
        <w:footnoteReference w:id="23"/>
      </w:r>
      <w:r w:rsidR="00DB1434" w:rsidRPr="006B4513">
        <w:rPr>
          <w:rFonts w:ascii="Times New Roman" w:hAnsi="Times New Roman" w:cs="Times New Roman"/>
          <w:iCs/>
          <w:sz w:val="24"/>
          <w:szCs w:val="24"/>
          <w:lang w:val="lt-LT"/>
        </w:rPr>
        <w:t xml:space="preserve">. </w:t>
      </w:r>
      <w:r w:rsidR="00F5747F" w:rsidRPr="006B4513">
        <w:rPr>
          <w:rFonts w:ascii="Times New Roman" w:hAnsi="Times New Roman" w:cs="Times New Roman"/>
          <w:iCs/>
          <w:sz w:val="24"/>
          <w:szCs w:val="24"/>
          <w:lang w:val="lt-LT"/>
        </w:rPr>
        <w:t>Susipažinus su Administratoriaus pakeitimo procedūra objekte Subačiau</w:t>
      </w:r>
      <w:r w:rsidR="002D475C" w:rsidRPr="006B4513">
        <w:rPr>
          <w:rFonts w:ascii="Times New Roman" w:hAnsi="Times New Roman" w:cs="Times New Roman"/>
          <w:iCs/>
          <w:sz w:val="24"/>
          <w:szCs w:val="24"/>
          <w:lang w:val="lt-LT"/>
        </w:rPr>
        <w:t>s</w:t>
      </w:r>
      <w:r w:rsidR="00F5747F" w:rsidRPr="006B4513">
        <w:rPr>
          <w:rFonts w:ascii="Times New Roman" w:hAnsi="Times New Roman" w:cs="Times New Roman"/>
          <w:iCs/>
          <w:sz w:val="24"/>
          <w:szCs w:val="24"/>
          <w:lang w:val="lt-LT"/>
        </w:rPr>
        <w:t xml:space="preserve"> g. 49, nustatyta, kad SĮ „Vilniaus miesto būstas“ </w:t>
      </w:r>
      <w:r w:rsidR="008E401F" w:rsidRPr="006B4513">
        <w:rPr>
          <w:rFonts w:ascii="Times New Roman" w:hAnsi="Times New Roman" w:cs="Times New Roman"/>
          <w:iCs/>
          <w:sz w:val="24"/>
          <w:szCs w:val="24"/>
          <w:lang w:val="lt-LT"/>
        </w:rPr>
        <w:t>Savivaldyb</w:t>
      </w:r>
      <w:r w:rsidR="00207AC3" w:rsidRPr="006B4513">
        <w:rPr>
          <w:rFonts w:ascii="Times New Roman" w:hAnsi="Times New Roman" w:cs="Times New Roman"/>
          <w:iCs/>
          <w:sz w:val="24"/>
          <w:szCs w:val="24"/>
          <w:lang w:val="lt-LT"/>
        </w:rPr>
        <w:t>ę</w:t>
      </w:r>
      <w:r w:rsidR="008E401F" w:rsidRPr="006B4513">
        <w:rPr>
          <w:rFonts w:ascii="Times New Roman" w:hAnsi="Times New Roman" w:cs="Times New Roman"/>
          <w:iCs/>
          <w:sz w:val="24"/>
          <w:szCs w:val="24"/>
          <w:lang w:val="lt-LT"/>
        </w:rPr>
        <w:t xml:space="preserve"> </w:t>
      </w:r>
      <w:r w:rsidR="00207AC3" w:rsidRPr="006B4513">
        <w:rPr>
          <w:rFonts w:ascii="Times New Roman" w:hAnsi="Times New Roman" w:cs="Times New Roman"/>
          <w:iCs/>
          <w:sz w:val="24"/>
          <w:szCs w:val="24"/>
          <w:lang w:val="lt-LT"/>
        </w:rPr>
        <w:t>informavo</w:t>
      </w:r>
      <w:r w:rsidR="008E401F" w:rsidRPr="006B4513">
        <w:rPr>
          <w:rFonts w:ascii="Times New Roman" w:hAnsi="Times New Roman" w:cs="Times New Roman"/>
          <w:iCs/>
          <w:sz w:val="24"/>
          <w:szCs w:val="24"/>
          <w:lang w:val="lt-LT"/>
        </w:rPr>
        <w:t xml:space="preserve">, kad </w:t>
      </w:r>
      <w:r w:rsidR="008E401F" w:rsidRPr="006B4513">
        <w:rPr>
          <w:rFonts w:ascii="Times New Roman" w:hAnsi="Times New Roman" w:cs="Times New Roman"/>
          <w:i/>
          <w:iCs/>
          <w:sz w:val="24"/>
          <w:szCs w:val="24"/>
          <w:lang w:val="lt-LT"/>
        </w:rPr>
        <w:t>„&lt;..&gt; įmonė išnagrinėjo asmenų, pretenduojančių teikti bendrojo naudojimo objektų administravimo paslaugas</w:t>
      </w:r>
      <w:r w:rsidR="0022771A" w:rsidRPr="006B4513">
        <w:rPr>
          <w:rFonts w:ascii="Times New Roman" w:hAnsi="Times New Roman" w:cs="Times New Roman"/>
          <w:i/>
          <w:iCs/>
          <w:sz w:val="24"/>
          <w:szCs w:val="24"/>
          <w:lang w:val="lt-LT"/>
        </w:rPr>
        <w:t>,</w:t>
      </w:r>
      <w:r w:rsidR="008E401F" w:rsidRPr="006B4513">
        <w:rPr>
          <w:rFonts w:ascii="Times New Roman" w:hAnsi="Times New Roman" w:cs="Times New Roman"/>
          <w:i/>
          <w:iCs/>
          <w:sz w:val="24"/>
          <w:szCs w:val="24"/>
          <w:lang w:val="lt-LT"/>
        </w:rPr>
        <w:t xml:space="preserve"> sąrašą ir atsižvelgiant į nurodytą administravimo paslaugų tarifą bei įmonės bendradarbiavimo su sąraše pateiktomis administruojančiomis įmonėmis patirtį, nutarė pritarti gyventojų prašymui namo bendrojo naudojimo objektų administratorių UAB „Rasų valda“</w:t>
      </w:r>
      <w:r w:rsidR="005160B7" w:rsidRPr="006B4513">
        <w:rPr>
          <w:rFonts w:ascii="Times New Roman" w:hAnsi="Times New Roman" w:cs="Times New Roman"/>
          <w:i/>
          <w:iCs/>
          <w:sz w:val="24"/>
          <w:szCs w:val="24"/>
          <w:lang w:val="lt-LT"/>
        </w:rPr>
        <w:t xml:space="preserve"> &lt;...&gt;“</w:t>
      </w:r>
      <w:r w:rsidR="005160B7" w:rsidRPr="006B4513">
        <w:rPr>
          <w:rFonts w:ascii="Times New Roman" w:hAnsi="Times New Roman" w:cs="Times New Roman"/>
          <w:iCs/>
          <w:sz w:val="24"/>
          <w:szCs w:val="24"/>
          <w:lang w:val="lt-LT"/>
        </w:rPr>
        <w:t xml:space="preserve">. </w:t>
      </w:r>
      <w:r w:rsidR="004A2197" w:rsidRPr="006B4513">
        <w:rPr>
          <w:rFonts w:ascii="Times New Roman" w:hAnsi="Times New Roman" w:cs="Times New Roman"/>
          <w:iCs/>
          <w:sz w:val="24"/>
          <w:szCs w:val="24"/>
          <w:lang w:val="lt-LT"/>
        </w:rPr>
        <w:t>K</w:t>
      </w:r>
      <w:r w:rsidR="00207AC3" w:rsidRPr="006B4513">
        <w:rPr>
          <w:rFonts w:ascii="Times New Roman" w:hAnsi="Times New Roman" w:cs="Times New Roman"/>
          <w:iCs/>
          <w:sz w:val="24"/>
          <w:szCs w:val="24"/>
          <w:lang w:val="lt-LT"/>
        </w:rPr>
        <w:t xml:space="preserve">orupcijos rizikos analizės atlikimo metu </w:t>
      </w:r>
      <w:r w:rsidR="0015564A" w:rsidRPr="006B4513">
        <w:rPr>
          <w:rFonts w:ascii="Times New Roman" w:hAnsi="Times New Roman" w:cs="Times New Roman"/>
          <w:iCs/>
          <w:sz w:val="24"/>
          <w:szCs w:val="24"/>
          <w:lang w:val="lt-LT"/>
        </w:rPr>
        <w:t xml:space="preserve">SĮ </w:t>
      </w:r>
      <w:r w:rsidR="00207AC3" w:rsidRPr="006B4513">
        <w:rPr>
          <w:rFonts w:ascii="Times New Roman" w:hAnsi="Times New Roman" w:cs="Times New Roman"/>
          <w:iCs/>
          <w:sz w:val="24"/>
          <w:szCs w:val="24"/>
          <w:lang w:val="lt-LT"/>
        </w:rPr>
        <w:t>„</w:t>
      </w:r>
      <w:r w:rsidR="0015564A" w:rsidRPr="006B4513">
        <w:rPr>
          <w:rFonts w:ascii="Times New Roman" w:hAnsi="Times New Roman" w:cs="Times New Roman"/>
          <w:iCs/>
          <w:sz w:val="24"/>
          <w:szCs w:val="24"/>
          <w:lang w:val="lt-LT"/>
        </w:rPr>
        <w:t>Vilniaus miesto būstas</w:t>
      </w:r>
      <w:r w:rsidR="00207AC3" w:rsidRPr="006B4513">
        <w:rPr>
          <w:rFonts w:ascii="Times New Roman" w:hAnsi="Times New Roman" w:cs="Times New Roman"/>
          <w:iCs/>
          <w:sz w:val="24"/>
          <w:szCs w:val="24"/>
          <w:lang w:val="lt-LT"/>
        </w:rPr>
        <w:t>“</w:t>
      </w:r>
      <w:r w:rsidR="0015564A" w:rsidRPr="006B4513">
        <w:rPr>
          <w:rFonts w:ascii="Times New Roman" w:hAnsi="Times New Roman" w:cs="Times New Roman"/>
          <w:iCs/>
          <w:sz w:val="24"/>
          <w:szCs w:val="24"/>
          <w:lang w:val="lt-LT"/>
        </w:rPr>
        <w:t xml:space="preserve"> 2019-02-21 pranešimu </w:t>
      </w:r>
      <w:r w:rsidR="00FE0FE7" w:rsidRPr="006B4513">
        <w:rPr>
          <w:rFonts w:ascii="Times New Roman" w:hAnsi="Times New Roman" w:cs="Times New Roman"/>
          <w:iCs/>
          <w:sz w:val="24"/>
          <w:szCs w:val="24"/>
          <w:lang w:val="lt-LT"/>
        </w:rPr>
        <w:t xml:space="preserve">Nr. </w:t>
      </w:r>
      <w:r w:rsidR="00FE0FE7" w:rsidRPr="006B4513">
        <w:rPr>
          <w:rFonts w:ascii="Times New Roman" w:hAnsi="Times New Roman" w:cs="Times New Roman"/>
          <w:sz w:val="24"/>
          <w:szCs w:val="24"/>
          <w:lang w:val="lt-LT"/>
        </w:rPr>
        <w:t>A</w:t>
      </w:r>
      <w:r w:rsidR="00FC27F1" w:rsidRPr="006B4513">
        <w:rPr>
          <w:rFonts w:ascii="Times New Roman" w:hAnsi="Times New Roman" w:cs="Times New Roman"/>
          <w:sz w:val="24"/>
          <w:szCs w:val="24"/>
          <w:lang w:val="lt-LT"/>
        </w:rPr>
        <w:t>121-3382/19(2.1.19-MB)</w:t>
      </w:r>
      <w:r w:rsidR="00795A9A" w:rsidRPr="006B4513">
        <w:rPr>
          <w:rFonts w:ascii="Times New Roman" w:hAnsi="Times New Roman" w:cs="Times New Roman"/>
          <w:sz w:val="24"/>
          <w:szCs w:val="24"/>
          <w:lang w:val="lt-LT"/>
        </w:rPr>
        <w:t xml:space="preserve"> </w:t>
      </w:r>
      <w:r w:rsidR="005160B7" w:rsidRPr="006B4513">
        <w:rPr>
          <w:rFonts w:ascii="Times New Roman" w:hAnsi="Times New Roman" w:cs="Times New Roman"/>
          <w:sz w:val="24"/>
          <w:szCs w:val="24"/>
          <w:lang w:val="lt-LT"/>
        </w:rPr>
        <w:t xml:space="preserve">papildomai </w:t>
      </w:r>
      <w:r w:rsidR="00207AC3" w:rsidRPr="006B4513">
        <w:rPr>
          <w:rFonts w:ascii="Times New Roman" w:hAnsi="Times New Roman" w:cs="Times New Roman"/>
          <w:sz w:val="24"/>
          <w:szCs w:val="24"/>
          <w:lang w:val="lt-LT"/>
        </w:rPr>
        <w:t xml:space="preserve">Savivaldybę </w:t>
      </w:r>
      <w:r w:rsidR="00795A9A" w:rsidRPr="006B4513">
        <w:rPr>
          <w:rFonts w:ascii="Times New Roman" w:hAnsi="Times New Roman" w:cs="Times New Roman"/>
          <w:sz w:val="24"/>
          <w:szCs w:val="24"/>
          <w:lang w:val="lt-LT"/>
        </w:rPr>
        <w:t>informavo</w:t>
      </w:r>
      <w:r w:rsidR="00360668" w:rsidRPr="006B4513">
        <w:rPr>
          <w:rFonts w:ascii="Times New Roman" w:hAnsi="Times New Roman" w:cs="Times New Roman"/>
          <w:sz w:val="24"/>
          <w:szCs w:val="24"/>
          <w:lang w:val="lt-LT"/>
        </w:rPr>
        <w:t>, kad</w:t>
      </w:r>
      <w:r w:rsidR="00207AC3" w:rsidRPr="006B4513">
        <w:rPr>
          <w:rFonts w:ascii="Times New Roman" w:hAnsi="Times New Roman" w:cs="Times New Roman"/>
          <w:sz w:val="24"/>
          <w:szCs w:val="24"/>
          <w:lang w:val="lt-LT"/>
        </w:rPr>
        <w:t xml:space="preserve"> praktikoje</w:t>
      </w:r>
      <w:r w:rsidR="00C91090" w:rsidRPr="006B4513">
        <w:rPr>
          <w:rFonts w:ascii="Times New Roman" w:hAnsi="Times New Roman" w:cs="Times New Roman"/>
          <w:sz w:val="24"/>
          <w:szCs w:val="24"/>
          <w:lang w:val="lt-LT"/>
        </w:rPr>
        <w:t xml:space="preserve"> </w:t>
      </w:r>
      <w:r w:rsidR="00360668" w:rsidRPr="006B4513">
        <w:rPr>
          <w:rFonts w:ascii="Times New Roman" w:hAnsi="Times New Roman" w:cs="Times New Roman"/>
          <w:i/>
          <w:sz w:val="24"/>
          <w:szCs w:val="24"/>
          <w:lang w:val="lt-LT"/>
        </w:rPr>
        <w:t>„&lt;...&gt; n</w:t>
      </w:r>
      <w:r w:rsidR="00036BCF" w:rsidRPr="006B4513">
        <w:rPr>
          <w:rFonts w:ascii="Times New Roman" w:hAnsi="Times New Roman" w:cs="Times New Roman"/>
          <w:i/>
          <w:sz w:val="24"/>
          <w:szCs w:val="24"/>
          <w:lang w:val="lt-LT"/>
        </w:rPr>
        <w:t>amų administratorių atrankose balsavo</w:t>
      </w:r>
      <w:r w:rsidR="0022771A" w:rsidRPr="006B4513">
        <w:rPr>
          <w:rFonts w:ascii="Times New Roman" w:hAnsi="Times New Roman" w:cs="Times New Roman"/>
          <w:i/>
          <w:sz w:val="24"/>
          <w:szCs w:val="24"/>
          <w:lang w:val="lt-LT"/>
        </w:rPr>
        <w:t xml:space="preserve"> </w:t>
      </w:r>
      <w:r w:rsidR="00036BCF" w:rsidRPr="006B4513">
        <w:rPr>
          <w:rFonts w:ascii="Times New Roman" w:hAnsi="Times New Roman" w:cs="Times New Roman"/>
          <w:i/>
          <w:sz w:val="24"/>
          <w:szCs w:val="24"/>
          <w:lang w:val="lt-LT"/>
        </w:rPr>
        <w:t>/</w:t>
      </w:r>
      <w:r w:rsidR="0022771A" w:rsidRPr="006B4513">
        <w:rPr>
          <w:rFonts w:ascii="Times New Roman" w:hAnsi="Times New Roman" w:cs="Times New Roman"/>
          <w:i/>
          <w:sz w:val="24"/>
          <w:szCs w:val="24"/>
          <w:lang w:val="lt-LT"/>
        </w:rPr>
        <w:t xml:space="preserve"> </w:t>
      </w:r>
      <w:r w:rsidR="00036BCF" w:rsidRPr="006B4513">
        <w:rPr>
          <w:rFonts w:ascii="Times New Roman" w:hAnsi="Times New Roman" w:cs="Times New Roman"/>
          <w:i/>
          <w:sz w:val="24"/>
          <w:szCs w:val="24"/>
          <w:lang w:val="lt-LT"/>
        </w:rPr>
        <w:t xml:space="preserve">balsuoja vadovaujantis Įmonės turima bendradarbiavimo su potencialiais Namų </w:t>
      </w:r>
      <w:r w:rsidR="00036BCF" w:rsidRPr="006B4513">
        <w:rPr>
          <w:rFonts w:ascii="Times New Roman" w:hAnsi="Times New Roman" w:cs="Times New Roman"/>
          <w:i/>
          <w:sz w:val="24"/>
          <w:szCs w:val="24"/>
          <w:lang w:val="lt-LT"/>
        </w:rPr>
        <w:lastRenderedPageBreak/>
        <w:t>administratoriais patirtimi bei atsižvelgiant į susiformavusią gerąją praktiką</w:t>
      </w:r>
      <w:r w:rsidR="00360668" w:rsidRPr="006B4513">
        <w:rPr>
          <w:rFonts w:ascii="Times New Roman" w:hAnsi="Times New Roman" w:cs="Times New Roman"/>
          <w:i/>
          <w:sz w:val="24"/>
          <w:szCs w:val="24"/>
          <w:lang w:val="lt-LT"/>
        </w:rPr>
        <w:t xml:space="preserve"> &lt;...&gt;</w:t>
      </w:r>
      <w:r w:rsidR="00360668" w:rsidRPr="006B4513">
        <w:rPr>
          <w:rFonts w:ascii="Times New Roman" w:hAnsi="Times New Roman" w:cs="Times New Roman"/>
          <w:sz w:val="24"/>
          <w:szCs w:val="24"/>
          <w:lang w:val="lt-LT"/>
        </w:rPr>
        <w:t>,</w:t>
      </w:r>
      <w:r w:rsidR="00360668" w:rsidRPr="006B4513">
        <w:rPr>
          <w:rFonts w:ascii="Times New Roman" w:hAnsi="Times New Roman" w:cs="Times New Roman"/>
          <w:i/>
          <w:sz w:val="24"/>
          <w:szCs w:val="24"/>
          <w:lang w:val="lt-LT"/>
        </w:rPr>
        <w:t xml:space="preserve"> </w:t>
      </w:r>
      <w:r w:rsidR="00360668" w:rsidRPr="006B4513">
        <w:rPr>
          <w:rFonts w:ascii="Times New Roman" w:hAnsi="Times New Roman" w:cs="Times New Roman"/>
          <w:sz w:val="24"/>
          <w:szCs w:val="24"/>
          <w:lang w:val="lt-LT"/>
        </w:rPr>
        <w:t>taip pat</w:t>
      </w:r>
      <w:r w:rsidR="00036BCF" w:rsidRPr="006B4513">
        <w:rPr>
          <w:rFonts w:ascii="Times New Roman" w:hAnsi="Times New Roman" w:cs="Times New Roman"/>
          <w:i/>
          <w:sz w:val="24"/>
          <w:szCs w:val="24"/>
          <w:lang w:val="lt-LT"/>
        </w:rPr>
        <w:t xml:space="preserve"> </w:t>
      </w:r>
      <w:r w:rsidR="00360668" w:rsidRPr="006B4513">
        <w:rPr>
          <w:rFonts w:ascii="Times New Roman" w:hAnsi="Times New Roman" w:cs="Times New Roman"/>
          <w:i/>
          <w:sz w:val="24"/>
          <w:szCs w:val="24"/>
          <w:lang w:val="lt-LT"/>
        </w:rPr>
        <w:t xml:space="preserve">„&lt;...&gt; </w:t>
      </w:r>
      <w:r w:rsidR="007F08D5" w:rsidRPr="006B4513">
        <w:rPr>
          <w:rFonts w:ascii="Times New Roman" w:hAnsi="Times New Roman" w:cs="Times New Roman"/>
          <w:i/>
          <w:sz w:val="24"/>
          <w:szCs w:val="24"/>
          <w:lang w:val="lt-LT"/>
        </w:rPr>
        <w:t>p</w:t>
      </w:r>
      <w:r w:rsidR="00036BCF" w:rsidRPr="006B4513">
        <w:rPr>
          <w:rFonts w:ascii="Times New Roman" w:hAnsi="Times New Roman" w:cs="Times New Roman"/>
          <w:i/>
          <w:sz w:val="24"/>
          <w:szCs w:val="24"/>
          <w:lang w:val="lt-LT"/>
        </w:rPr>
        <w:t>riimant sprendimus yra atsižvelgiama į butų gyventojų, nuomininkų, savininkų prašymus, išsakytas pastabas, skundus; iškilusių problemų, susijusių su eksploatuojamų patalpų</w:t>
      </w:r>
      <w:r w:rsidR="0022771A" w:rsidRPr="006B4513">
        <w:rPr>
          <w:rFonts w:ascii="Times New Roman" w:hAnsi="Times New Roman" w:cs="Times New Roman"/>
          <w:i/>
          <w:sz w:val="24"/>
          <w:szCs w:val="24"/>
          <w:lang w:val="lt-LT"/>
        </w:rPr>
        <w:t xml:space="preserve"> </w:t>
      </w:r>
      <w:r w:rsidR="00036BCF" w:rsidRPr="006B4513">
        <w:rPr>
          <w:rFonts w:ascii="Times New Roman" w:hAnsi="Times New Roman" w:cs="Times New Roman"/>
          <w:i/>
          <w:sz w:val="24"/>
          <w:szCs w:val="24"/>
          <w:lang w:val="lt-LT"/>
        </w:rPr>
        <w:t>/</w:t>
      </w:r>
      <w:r w:rsidR="0022771A" w:rsidRPr="006B4513">
        <w:rPr>
          <w:rFonts w:ascii="Times New Roman" w:hAnsi="Times New Roman" w:cs="Times New Roman"/>
          <w:i/>
          <w:sz w:val="24"/>
          <w:szCs w:val="24"/>
          <w:lang w:val="lt-LT"/>
        </w:rPr>
        <w:t xml:space="preserve"> </w:t>
      </w:r>
      <w:r w:rsidR="00036BCF" w:rsidRPr="006B4513">
        <w:rPr>
          <w:rFonts w:ascii="Times New Roman" w:hAnsi="Times New Roman" w:cs="Times New Roman"/>
          <w:i/>
          <w:sz w:val="24"/>
          <w:szCs w:val="24"/>
          <w:lang w:val="lt-LT"/>
        </w:rPr>
        <w:t>pastatų technine būkle, sprendimo būdais, įskaitant savalaikį reagavimą ir kokybiškai atliktą darbą; Įmonei pateikiamų (atliktų darbų/defektinių aktų, SF ir kt.) dokumentų turinio atitik</w:t>
      </w:r>
      <w:r w:rsidR="00511B86" w:rsidRPr="006B4513">
        <w:rPr>
          <w:rFonts w:ascii="Times New Roman" w:hAnsi="Times New Roman" w:cs="Times New Roman"/>
          <w:i/>
          <w:sz w:val="24"/>
          <w:szCs w:val="24"/>
          <w:lang w:val="lt-LT"/>
        </w:rPr>
        <w:t>tį</w:t>
      </w:r>
      <w:r w:rsidR="00036BCF" w:rsidRPr="006B4513">
        <w:rPr>
          <w:rFonts w:ascii="Times New Roman" w:hAnsi="Times New Roman" w:cs="Times New Roman"/>
          <w:i/>
          <w:sz w:val="24"/>
          <w:szCs w:val="24"/>
          <w:lang w:val="lt-LT"/>
        </w:rPr>
        <w:t xml:space="preserve"> esamai situacijai ir kt.</w:t>
      </w:r>
      <w:r w:rsidR="007F08D5" w:rsidRPr="006B4513">
        <w:rPr>
          <w:rFonts w:ascii="Times New Roman" w:hAnsi="Times New Roman" w:cs="Times New Roman"/>
          <w:i/>
          <w:sz w:val="24"/>
          <w:szCs w:val="24"/>
          <w:lang w:val="lt-LT"/>
        </w:rPr>
        <w:t xml:space="preserve"> &lt;...&gt;“</w:t>
      </w:r>
      <w:r w:rsidR="004A2197" w:rsidRPr="006B4513">
        <w:rPr>
          <w:rFonts w:ascii="Times New Roman" w:hAnsi="Times New Roman" w:cs="Times New Roman"/>
          <w:sz w:val="24"/>
          <w:szCs w:val="24"/>
          <w:lang w:val="lt-LT"/>
        </w:rPr>
        <w:t xml:space="preserve">. </w:t>
      </w:r>
    </w:p>
    <w:p w14:paraId="38393E82" w14:textId="0923E270" w:rsidR="00724DCC" w:rsidRPr="006B4513" w:rsidRDefault="002F7B08" w:rsidP="00194E3D">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2. </w:t>
      </w:r>
      <w:r w:rsidR="00194E3D" w:rsidRPr="006B4513">
        <w:rPr>
          <w:rFonts w:ascii="Times New Roman" w:hAnsi="Times New Roman" w:cs="Times New Roman"/>
          <w:sz w:val="24"/>
          <w:szCs w:val="24"/>
          <w:lang w:val="lt-LT"/>
        </w:rPr>
        <w:t>Savivaldybė, kaip už</w:t>
      </w:r>
      <w:r w:rsidRPr="006B4513">
        <w:rPr>
          <w:rFonts w:ascii="Times New Roman" w:hAnsi="Times New Roman" w:cs="Times New Roman"/>
          <w:sz w:val="24"/>
          <w:szCs w:val="24"/>
          <w:lang w:val="lt-LT"/>
        </w:rPr>
        <w:t xml:space="preserve"> SĮ „Vilniaus miesto būstas“ </w:t>
      </w:r>
      <w:r w:rsidR="00194E3D" w:rsidRPr="006B4513">
        <w:rPr>
          <w:rFonts w:ascii="Times New Roman" w:hAnsi="Times New Roman" w:cs="Times New Roman"/>
          <w:sz w:val="24"/>
          <w:szCs w:val="24"/>
          <w:lang w:val="lt-LT"/>
        </w:rPr>
        <w:t>veiklos kontrolę atsakinga institucija, nėra patvirtinusi vidaus teisės akt</w:t>
      </w:r>
      <w:r w:rsidR="00DF1F02" w:rsidRPr="006B4513">
        <w:rPr>
          <w:rFonts w:ascii="Times New Roman" w:hAnsi="Times New Roman" w:cs="Times New Roman"/>
          <w:sz w:val="24"/>
          <w:szCs w:val="24"/>
          <w:lang w:val="lt-LT"/>
        </w:rPr>
        <w:t>o</w:t>
      </w:r>
      <w:r w:rsidR="00194E3D" w:rsidRPr="006B4513">
        <w:rPr>
          <w:rFonts w:ascii="Times New Roman" w:hAnsi="Times New Roman" w:cs="Times New Roman"/>
          <w:sz w:val="24"/>
          <w:szCs w:val="24"/>
          <w:lang w:val="lt-LT"/>
        </w:rPr>
        <w:t>, reglamentuojanči</w:t>
      </w:r>
      <w:r w:rsidR="00DF1F02" w:rsidRPr="006B4513">
        <w:rPr>
          <w:rFonts w:ascii="Times New Roman" w:hAnsi="Times New Roman" w:cs="Times New Roman"/>
          <w:sz w:val="24"/>
          <w:szCs w:val="24"/>
          <w:lang w:val="lt-LT"/>
        </w:rPr>
        <w:t>o</w:t>
      </w:r>
      <w:r w:rsidR="00194E3D" w:rsidRPr="006B4513">
        <w:rPr>
          <w:rFonts w:ascii="Times New Roman" w:hAnsi="Times New Roman" w:cs="Times New Roman"/>
          <w:sz w:val="24"/>
          <w:szCs w:val="24"/>
          <w:lang w:val="lt-LT"/>
        </w:rPr>
        <w:t xml:space="preserve"> balsavimo Administratorių atrankose, </w:t>
      </w:r>
      <w:r w:rsidR="00511B86" w:rsidRPr="006B4513">
        <w:rPr>
          <w:rFonts w:ascii="Times New Roman" w:hAnsi="Times New Roman" w:cs="Times New Roman"/>
          <w:sz w:val="24"/>
          <w:szCs w:val="24"/>
          <w:lang w:val="lt-LT"/>
        </w:rPr>
        <w:t xml:space="preserve">pagal </w:t>
      </w:r>
      <w:r w:rsidR="00AF7F47" w:rsidRPr="006B4513">
        <w:rPr>
          <w:rFonts w:ascii="Times New Roman" w:hAnsi="Times New Roman" w:cs="Times New Roman"/>
          <w:sz w:val="24"/>
          <w:szCs w:val="24"/>
          <w:lang w:val="lt-LT"/>
        </w:rPr>
        <w:t xml:space="preserve">SĮ „Vilniaus miesto būstas“ </w:t>
      </w:r>
      <w:r w:rsidR="00194E3D" w:rsidRPr="006B4513">
        <w:rPr>
          <w:rFonts w:ascii="Times New Roman" w:hAnsi="Times New Roman" w:cs="Times New Roman"/>
          <w:sz w:val="24"/>
          <w:szCs w:val="24"/>
          <w:lang w:val="lt-LT"/>
        </w:rPr>
        <w:t>kompetencij</w:t>
      </w:r>
      <w:r w:rsidR="00511B86" w:rsidRPr="006B4513">
        <w:rPr>
          <w:rFonts w:ascii="Times New Roman" w:hAnsi="Times New Roman" w:cs="Times New Roman"/>
          <w:sz w:val="24"/>
          <w:szCs w:val="24"/>
          <w:lang w:val="lt-LT"/>
        </w:rPr>
        <w:t>ą</w:t>
      </w:r>
      <w:r w:rsidR="00194E3D" w:rsidRPr="006B4513">
        <w:rPr>
          <w:rFonts w:ascii="Times New Roman" w:hAnsi="Times New Roman" w:cs="Times New Roman"/>
          <w:sz w:val="24"/>
          <w:szCs w:val="24"/>
          <w:lang w:val="lt-LT"/>
        </w:rPr>
        <w:t>, procedūros</w:t>
      </w:r>
      <w:r w:rsidR="006C7C3E"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 xml:space="preserve">Pavyzdžiui, nėra aišku, kas </w:t>
      </w:r>
      <w:r w:rsidR="00583F96" w:rsidRPr="006B4513">
        <w:rPr>
          <w:rFonts w:ascii="Times New Roman" w:hAnsi="Times New Roman" w:cs="Times New Roman"/>
          <w:sz w:val="24"/>
          <w:szCs w:val="24"/>
          <w:lang w:val="lt-LT"/>
        </w:rPr>
        <w:t xml:space="preserve">turi įgaliojimus balsuoti: </w:t>
      </w:r>
      <w:r w:rsidR="00A34195" w:rsidRPr="006B4513">
        <w:rPr>
          <w:rFonts w:ascii="Times New Roman" w:hAnsi="Times New Roman" w:cs="Times New Roman"/>
          <w:sz w:val="24"/>
          <w:szCs w:val="24"/>
          <w:lang w:val="lt-LT"/>
        </w:rPr>
        <w:t>ar atskiri įmonės darbuotojai</w:t>
      </w:r>
      <w:r w:rsidR="00583F96" w:rsidRPr="006B4513">
        <w:rPr>
          <w:rFonts w:ascii="Times New Roman" w:hAnsi="Times New Roman" w:cs="Times New Roman"/>
          <w:sz w:val="24"/>
          <w:szCs w:val="24"/>
          <w:lang w:val="lt-LT"/>
        </w:rPr>
        <w:t xml:space="preserve">, ar sudaroma komisija. Jei sudaroma komisija, </w:t>
      </w:r>
      <w:r w:rsidR="00AF7F47" w:rsidRPr="006B4513">
        <w:rPr>
          <w:rFonts w:ascii="Times New Roman" w:hAnsi="Times New Roman" w:cs="Times New Roman"/>
          <w:sz w:val="24"/>
          <w:szCs w:val="24"/>
          <w:lang w:val="lt-LT"/>
        </w:rPr>
        <w:t>nėra aišku, kokiu principu ji yra sudaroma, kokia tvarka</w:t>
      </w:r>
      <w:r w:rsidR="00A34195" w:rsidRPr="006B4513">
        <w:rPr>
          <w:rFonts w:ascii="Times New Roman" w:hAnsi="Times New Roman" w:cs="Times New Roman"/>
          <w:sz w:val="24"/>
          <w:szCs w:val="24"/>
          <w:lang w:val="lt-LT"/>
        </w:rPr>
        <w:t xml:space="preserve"> yra </w:t>
      </w:r>
      <w:r w:rsidR="00AF7F47" w:rsidRPr="006B4513">
        <w:rPr>
          <w:rFonts w:ascii="Times New Roman" w:hAnsi="Times New Roman" w:cs="Times New Roman"/>
          <w:sz w:val="24"/>
          <w:szCs w:val="24"/>
          <w:lang w:val="lt-LT"/>
        </w:rPr>
        <w:t>išrenkamas</w:t>
      </w:r>
      <w:r w:rsidR="00511B86" w:rsidRPr="006B4513">
        <w:rPr>
          <w:rFonts w:ascii="Times New Roman" w:hAnsi="Times New Roman" w:cs="Times New Roman"/>
          <w:sz w:val="24"/>
          <w:szCs w:val="24"/>
          <w:lang w:val="lt-LT"/>
        </w:rPr>
        <w:t xml:space="preserve"> šios</w:t>
      </w:r>
      <w:r w:rsidR="00AF7F47" w:rsidRPr="006B4513">
        <w:rPr>
          <w:rFonts w:ascii="Times New Roman" w:hAnsi="Times New Roman" w:cs="Times New Roman"/>
          <w:sz w:val="24"/>
          <w:szCs w:val="24"/>
          <w:lang w:val="lt-LT"/>
        </w:rPr>
        <w:t xml:space="preserve"> komisijos pirmininkas, ar į komisijos posėdžius kviečiamas patalpų savininkų atstovas</w:t>
      </w:r>
      <w:r w:rsidR="00A34195" w:rsidRPr="006B4513">
        <w:rPr>
          <w:rFonts w:ascii="Times New Roman" w:hAnsi="Times New Roman" w:cs="Times New Roman"/>
          <w:sz w:val="24"/>
          <w:szCs w:val="24"/>
          <w:lang w:val="lt-LT"/>
        </w:rPr>
        <w:t xml:space="preserve"> iš gyventojų pusės</w:t>
      </w:r>
      <w:r w:rsidR="00161003" w:rsidRPr="006B4513">
        <w:rPr>
          <w:rFonts w:ascii="Times New Roman" w:hAnsi="Times New Roman" w:cs="Times New Roman"/>
          <w:sz w:val="24"/>
          <w:szCs w:val="24"/>
          <w:lang w:val="lt-LT"/>
        </w:rPr>
        <w:t>, per kiek laiko po komisijos posėdžio turi būti užpildytas ir pasirašytas balsavimo rezultatus įforminantis protokolas</w:t>
      </w:r>
      <w:r w:rsidR="00A34195" w:rsidRPr="006B4513">
        <w:rPr>
          <w:rFonts w:ascii="Times New Roman" w:hAnsi="Times New Roman" w:cs="Times New Roman"/>
          <w:sz w:val="24"/>
          <w:szCs w:val="24"/>
          <w:lang w:val="lt-LT"/>
        </w:rPr>
        <w:t xml:space="preserve"> ir pan.</w:t>
      </w:r>
      <w:r w:rsidR="00161003" w:rsidRPr="006B4513">
        <w:rPr>
          <w:rFonts w:ascii="Times New Roman" w:hAnsi="Times New Roman" w:cs="Times New Roman"/>
          <w:sz w:val="24"/>
          <w:szCs w:val="24"/>
          <w:lang w:val="lt-LT"/>
        </w:rPr>
        <w:t xml:space="preserve"> </w:t>
      </w:r>
      <w:r w:rsidR="006C7C3E" w:rsidRPr="006B4513">
        <w:rPr>
          <w:rFonts w:ascii="Times New Roman" w:hAnsi="Times New Roman" w:cs="Times New Roman"/>
          <w:sz w:val="24"/>
          <w:szCs w:val="24"/>
          <w:lang w:val="lt-LT"/>
        </w:rPr>
        <w:t>Todėl tokia</w:t>
      </w:r>
      <w:r w:rsidR="00194E3D" w:rsidRPr="006B4513">
        <w:rPr>
          <w:rFonts w:ascii="Times New Roman" w:hAnsi="Times New Roman" w:cs="Times New Roman"/>
          <w:sz w:val="24"/>
          <w:szCs w:val="24"/>
          <w:lang w:val="lt-LT"/>
        </w:rPr>
        <w:t xml:space="preserve"> situacija </w:t>
      </w:r>
      <w:r w:rsidR="006C7C3E" w:rsidRPr="006B4513">
        <w:rPr>
          <w:rFonts w:ascii="Times New Roman" w:hAnsi="Times New Roman" w:cs="Times New Roman"/>
          <w:sz w:val="24"/>
          <w:szCs w:val="24"/>
          <w:lang w:val="lt-LT"/>
        </w:rPr>
        <w:t>gali būti vertinama kaip korupcijos rizikos veiksnys.</w:t>
      </w:r>
    </w:p>
    <w:p w14:paraId="0329C773" w14:textId="5C7078AA" w:rsidR="00644DEF" w:rsidRPr="006B4513" w:rsidRDefault="00DF0CAC" w:rsidP="00326DA9">
      <w:pPr>
        <w:autoSpaceDE w:val="0"/>
        <w:autoSpaceDN w:val="0"/>
        <w:adjustRightInd w:val="0"/>
        <w:spacing w:after="0" w:line="360" w:lineRule="auto"/>
        <w:ind w:firstLine="851"/>
        <w:jc w:val="both"/>
        <w:rPr>
          <w:rFonts w:ascii="Times New Roman" w:hAnsi="Times New Roman" w:cs="Times New Roman"/>
          <w:iCs/>
          <w:sz w:val="24"/>
          <w:szCs w:val="24"/>
          <w:lang w:val="lt-LT"/>
        </w:rPr>
      </w:pPr>
      <w:r w:rsidRPr="006B4513">
        <w:rPr>
          <w:rFonts w:ascii="Times New Roman" w:hAnsi="Times New Roman" w:cs="Times New Roman"/>
          <w:sz w:val="24"/>
          <w:szCs w:val="24"/>
          <w:lang w:val="lt-LT"/>
        </w:rPr>
        <w:t>Atsižvelgiant į tai, kas išdėstyta, galima teigti,</w:t>
      </w:r>
      <w:r w:rsidR="00F027EA" w:rsidRPr="006B4513">
        <w:rPr>
          <w:rFonts w:ascii="Times New Roman" w:hAnsi="Times New Roman" w:cs="Times New Roman"/>
          <w:sz w:val="24"/>
          <w:szCs w:val="24"/>
          <w:lang w:val="lt-LT"/>
        </w:rPr>
        <w:t xml:space="preserve"> </w:t>
      </w:r>
      <w:r w:rsidR="00511B86" w:rsidRPr="006B4513">
        <w:rPr>
          <w:rFonts w:ascii="Times New Roman" w:hAnsi="Times New Roman" w:cs="Times New Roman"/>
          <w:sz w:val="24"/>
          <w:szCs w:val="24"/>
          <w:lang w:val="lt-LT"/>
        </w:rPr>
        <w:t xml:space="preserve">kad </w:t>
      </w:r>
      <w:r w:rsidR="00F027EA" w:rsidRPr="006B4513">
        <w:rPr>
          <w:rFonts w:ascii="Times New Roman" w:hAnsi="Times New Roman" w:cs="Times New Roman"/>
          <w:sz w:val="24"/>
          <w:szCs w:val="24"/>
          <w:lang w:val="lt-LT"/>
        </w:rPr>
        <w:t xml:space="preserve">teisinio reguliavimo trūkumai didina korupcijos pasireiškimo tikimybę, nes </w:t>
      </w:r>
      <w:r w:rsidR="00511B86" w:rsidRPr="006B4513">
        <w:rPr>
          <w:rFonts w:ascii="Times New Roman" w:hAnsi="Times New Roman" w:cs="Times New Roman"/>
          <w:sz w:val="24"/>
          <w:szCs w:val="24"/>
          <w:lang w:val="lt-LT"/>
        </w:rPr>
        <w:t xml:space="preserve">šios </w:t>
      </w:r>
      <w:r w:rsidR="00867E16" w:rsidRPr="006B4513">
        <w:rPr>
          <w:rFonts w:ascii="Times New Roman" w:hAnsi="Times New Roman" w:cs="Times New Roman"/>
          <w:sz w:val="24"/>
          <w:szCs w:val="24"/>
          <w:lang w:val="lt-LT"/>
        </w:rPr>
        <w:t xml:space="preserve">Administratorių parinkimo </w:t>
      </w:r>
      <w:r w:rsidR="00F027EA" w:rsidRPr="006B4513">
        <w:rPr>
          <w:rFonts w:ascii="Times New Roman" w:hAnsi="Times New Roman" w:cs="Times New Roman"/>
          <w:sz w:val="24"/>
          <w:szCs w:val="24"/>
          <w:lang w:val="lt-LT"/>
        </w:rPr>
        <w:t xml:space="preserve">procedūros tvarka bei </w:t>
      </w:r>
      <w:r w:rsidR="007F0A85" w:rsidRPr="006B4513">
        <w:rPr>
          <w:rFonts w:ascii="Times New Roman" w:hAnsi="Times New Roman" w:cs="Times New Roman"/>
          <w:sz w:val="24"/>
          <w:szCs w:val="24"/>
          <w:lang w:val="lt-LT"/>
        </w:rPr>
        <w:t>motyvai</w:t>
      </w:r>
      <w:r w:rsidR="00572146" w:rsidRPr="006B4513">
        <w:rPr>
          <w:rFonts w:ascii="Times New Roman" w:hAnsi="Times New Roman" w:cs="Times New Roman"/>
          <w:sz w:val="24"/>
          <w:szCs w:val="24"/>
          <w:lang w:val="lt-LT"/>
        </w:rPr>
        <w:t xml:space="preserve"> </w:t>
      </w:r>
      <w:r w:rsidR="00511B86" w:rsidRPr="006B4513">
        <w:rPr>
          <w:rFonts w:ascii="Times New Roman" w:hAnsi="Times New Roman" w:cs="Times New Roman"/>
          <w:sz w:val="24"/>
          <w:szCs w:val="24"/>
          <w:lang w:val="lt-LT"/>
        </w:rPr>
        <w:t xml:space="preserve">ar </w:t>
      </w:r>
      <w:r w:rsidR="00572146" w:rsidRPr="006B4513">
        <w:rPr>
          <w:rFonts w:ascii="Times New Roman" w:hAnsi="Times New Roman" w:cs="Times New Roman"/>
          <w:sz w:val="24"/>
          <w:szCs w:val="24"/>
          <w:lang w:val="lt-LT"/>
        </w:rPr>
        <w:t>kriterijai</w:t>
      </w:r>
      <w:r w:rsidR="002911E2" w:rsidRPr="006B4513">
        <w:rPr>
          <w:rFonts w:ascii="Times New Roman" w:hAnsi="Times New Roman" w:cs="Times New Roman"/>
          <w:sz w:val="24"/>
          <w:szCs w:val="24"/>
          <w:lang w:val="lt-LT"/>
        </w:rPr>
        <w:t xml:space="preserve"> yra nepakankami</w:t>
      </w:r>
      <w:r w:rsidR="00C1709B" w:rsidRPr="006B4513">
        <w:rPr>
          <w:rFonts w:ascii="Times New Roman" w:hAnsi="Times New Roman" w:cs="Times New Roman"/>
          <w:sz w:val="24"/>
          <w:szCs w:val="24"/>
          <w:lang w:val="lt-LT"/>
        </w:rPr>
        <w:t>, neišsamūs</w:t>
      </w:r>
      <w:r w:rsidR="002911E2" w:rsidRPr="006B4513">
        <w:rPr>
          <w:rFonts w:ascii="Times New Roman" w:hAnsi="Times New Roman" w:cs="Times New Roman"/>
          <w:sz w:val="24"/>
          <w:szCs w:val="24"/>
          <w:lang w:val="lt-LT"/>
        </w:rPr>
        <w:t xml:space="preserve"> ir </w:t>
      </w:r>
      <w:r w:rsidR="007225DB" w:rsidRPr="006B4513">
        <w:rPr>
          <w:rFonts w:ascii="Times New Roman" w:hAnsi="Times New Roman" w:cs="Times New Roman"/>
          <w:sz w:val="24"/>
          <w:szCs w:val="24"/>
          <w:lang w:val="lt-LT"/>
        </w:rPr>
        <w:t>neužtikrina korupcijai atsparios aplinkos</w:t>
      </w:r>
      <w:r w:rsidR="003D0B4A" w:rsidRPr="006B4513">
        <w:rPr>
          <w:rFonts w:ascii="Times New Roman" w:hAnsi="Times New Roman" w:cs="Times New Roman"/>
          <w:sz w:val="24"/>
          <w:szCs w:val="24"/>
          <w:lang w:val="lt-LT"/>
        </w:rPr>
        <w:t xml:space="preserve"> kūrimo</w:t>
      </w:r>
      <w:r w:rsidR="00395A93" w:rsidRPr="006B4513">
        <w:rPr>
          <w:rFonts w:ascii="Times New Roman" w:hAnsi="Times New Roman" w:cs="Times New Roman"/>
          <w:sz w:val="24"/>
          <w:szCs w:val="24"/>
          <w:lang w:val="lt-LT"/>
        </w:rPr>
        <w:t xml:space="preserve">, nes </w:t>
      </w:r>
      <w:r w:rsidR="00437210" w:rsidRPr="006B4513">
        <w:rPr>
          <w:rFonts w:ascii="Times New Roman" w:hAnsi="Times New Roman" w:cs="Times New Roman"/>
          <w:sz w:val="24"/>
          <w:szCs w:val="24"/>
          <w:lang w:val="lt-LT"/>
        </w:rPr>
        <w:t xml:space="preserve">sudaro sąlygas </w:t>
      </w:r>
      <w:r w:rsidRPr="006B4513">
        <w:rPr>
          <w:rFonts w:ascii="Times New Roman" w:hAnsi="Times New Roman" w:cs="Times New Roman"/>
          <w:sz w:val="24"/>
          <w:szCs w:val="24"/>
          <w:lang w:val="lt-LT"/>
        </w:rPr>
        <w:t xml:space="preserve">SĮ „Vilniaus miesto būstas“ darbuotojams </w:t>
      </w:r>
      <w:r w:rsidR="002911E2" w:rsidRPr="006B4513">
        <w:rPr>
          <w:rFonts w:ascii="Times New Roman" w:hAnsi="Times New Roman" w:cs="Times New Roman"/>
          <w:sz w:val="24"/>
          <w:szCs w:val="24"/>
          <w:lang w:val="lt-LT"/>
        </w:rPr>
        <w:t xml:space="preserve">diskriminuoti </w:t>
      </w:r>
      <w:r w:rsidR="00F128E9" w:rsidRPr="006B4513">
        <w:rPr>
          <w:rFonts w:ascii="Times New Roman" w:hAnsi="Times New Roman" w:cs="Times New Roman"/>
          <w:sz w:val="24"/>
          <w:szCs w:val="24"/>
          <w:lang w:val="lt-LT"/>
        </w:rPr>
        <w:t xml:space="preserve">ar proteguoti </w:t>
      </w:r>
      <w:r w:rsidR="00511B86" w:rsidRPr="006B4513">
        <w:rPr>
          <w:rFonts w:ascii="Times New Roman" w:hAnsi="Times New Roman" w:cs="Times New Roman"/>
          <w:sz w:val="24"/>
          <w:szCs w:val="24"/>
          <w:lang w:val="lt-LT"/>
        </w:rPr>
        <w:t xml:space="preserve">kai kuriuos </w:t>
      </w:r>
      <w:r w:rsidR="002911E2" w:rsidRPr="006B4513">
        <w:rPr>
          <w:rFonts w:ascii="Times New Roman" w:hAnsi="Times New Roman" w:cs="Times New Roman"/>
          <w:sz w:val="24"/>
          <w:szCs w:val="24"/>
          <w:lang w:val="lt-LT"/>
        </w:rPr>
        <w:t>administravimo paslaugų teikėjus.</w:t>
      </w:r>
      <w:r w:rsidR="003C4E58" w:rsidRPr="006B4513">
        <w:rPr>
          <w:rFonts w:ascii="Times New Roman" w:hAnsi="Times New Roman" w:cs="Times New Roman"/>
          <w:sz w:val="24"/>
          <w:szCs w:val="24"/>
          <w:lang w:val="lt-LT"/>
        </w:rPr>
        <w:t xml:space="preserve"> </w:t>
      </w:r>
      <w:r w:rsidR="00787003" w:rsidRPr="006B4513">
        <w:rPr>
          <w:rFonts w:ascii="Times New Roman" w:hAnsi="Times New Roman" w:cs="Times New Roman"/>
          <w:sz w:val="24"/>
          <w:szCs w:val="24"/>
          <w:lang w:val="lt-LT"/>
        </w:rPr>
        <w:t xml:space="preserve">Pažymėtina, kad </w:t>
      </w:r>
      <w:r w:rsidR="003C4E58" w:rsidRPr="006B4513">
        <w:rPr>
          <w:rFonts w:ascii="Times New Roman" w:hAnsi="Times New Roman" w:cs="Times New Roman"/>
          <w:sz w:val="24"/>
          <w:szCs w:val="24"/>
          <w:lang w:val="lt-LT"/>
        </w:rPr>
        <w:t xml:space="preserve">SĮ „Vilniaus miesto būstas“ yra </w:t>
      </w:r>
      <w:r w:rsidR="00787003" w:rsidRPr="006B4513">
        <w:rPr>
          <w:rFonts w:ascii="Times New Roman" w:hAnsi="Times New Roman" w:cs="Times New Roman"/>
          <w:sz w:val="24"/>
          <w:szCs w:val="24"/>
          <w:lang w:val="lt-LT"/>
        </w:rPr>
        <w:t xml:space="preserve">ne privati, o </w:t>
      </w:r>
      <w:r w:rsidR="00CC21B5" w:rsidRPr="006B4513">
        <w:rPr>
          <w:rFonts w:ascii="Times New Roman" w:hAnsi="Times New Roman" w:cs="Times New Roman"/>
          <w:sz w:val="24"/>
          <w:szCs w:val="24"/>
          <w:lang w:val="lt-LT"/>
        </w:rPr>
        <w:t xml:space="preserve">Savivaldybės kontroliuojama įmonė, </w:t>
      </w:r>
      <w:r w:rsidR="00176703" w:rsidRPr="006B4513">
        <w:rPr>
          <w:rFonts w:ascii="Times New Roman" w:hAnsi="Times New Roman" w:cs="Times New Roman"/>
          <w:sz w:val="24"/>
          <w:szCs w:val="24"/>
          <w:lang w:val="lt-LT"/>
        </w:rPr>
        <w:t xml:space="preserve">kurios pagrindinis tikslas </w:t>
      </w:r>
      <w:r w:rsidR="00511B86" w:rsidRPr="006B4513">
        <w:rPr>
          <w:rFonts w:ascii="Times New Roman" w:hAnsi="Times New Roman" w:cs="Times New Roman"/>
          <w:sz w:val="24"/>
          <w:szCs w:val="24"/>
          <w:lang w:val="lt-LT"/>
        </w:rPr>
        <w:t>–</w:t>
      </w:r>
      <w:r w:rsidR="00787003" w:rsidRPr="00D60208">
        <w:rPr>
          <w:rFonts w:ascii="Times New Roman" w:hAnsi="Times New Roman" w:cs="Times New Roman"/>
          <w:sz w:val="24"/>
          <w:szCs w:val="24"/>
          <w:lang w:val="lt-LT"/>
        </w:rPr>
        <w:t xml:space="preserve"> </w:t>
      </w:r>
      <w:r w:rsidR="00176703" w:rsidRPr="006B4513">
        <w:rPr>
          <w:rFonts w:ascii="Times New Roman" w:hAnsi="Times New Roman" w:cs="Times New Roman"/>
          <w:sz w:val="24"/>
          <w:szCs w:val="24"/>
          <w:lang w:val="lt-LT"/>
        </w:rPr>
        <w:t>laikantis teisės aktų reikalavimų ir atstovaujant Savivaldybės interesams, valdyti, naudoti ir disponuoti Savivaldybės perduotu turtu</w:t>
      </w:r>
      <w:r w:rsidR="00176703" w:rsidRPr="006B4513">
        <w:rPr>
          <w:rStyle w:val="FootnoteReference"/>
          <w:rFonts w:ascii="Times New Roman" w:hAnsi="Times New Roman" w:cs="Times New Roman"/>
          <w:sz w:val="24"/>
          <w:szCs w:val="24"/>
          <w:lang w:val="lt-LT"/>
        </w:rPr>
        <w:footnoteReference w:id="24"/>
      </w:r>
      <w:r w:rsidR="00787003" w:rsidRPr="006B4513">
        <w:rPr>
          <w:rFonts w:ascii="Times New Roman" w:hAnsi="Times New Roman" w:cs="Times New Roman"/>
          <w:sz w:val="24"/>
          <w:szCs w:val="24"/>
          <w:lang w:val="lt-LT"/>
        </w:rPr>
        <w:t>.</w:t>
      </w:r>
      <w:r w:rsidR="00787003" w:rsidRPr="00D60208">
        <w:rPr>
          <w:rFonts w:ascii="Times New Roman" w:hAnsi="Times New Roman" w:cs="Times New Roman"/>
          <w:sz w:val="24"/>
          <w:szCs w:val="24"/>
          <w:lang w:val="lt-LT"/>
        </w:rPr>
        <w:t xml:space="preserve"> </w:t>
      </w:r>
      <w:r w:rsidR="00511B86" w:rsidRPr="006B4513">
        <w:rPr>
          <w:rFonts w:ascii="Times New Roman" w:hAnsi="Times New Roman" w:cs="Times New Roman"/>
          <w:sz w:val="24"/>
          <w:szCs w:val="24"/>
          <w:lang w:val="lt-LT"/>
        </w:rPr>
        <w:t>Į</w:t>
      </w:r>
      <w:r w:rsidR="008E5866" w:rsidRPr="006B4513">
        <w:rPr>
          <w:rFonts w:ascii="Times New Roman" w:hAnsi="Times New Roman" w:cs="Times New Roman"/>
          <w:sz w:val="24"/>
          <w:szCs w:val="24"/>
          <w:lang w:val="lt-LT"/>
        </w:rPr>
        <w:t>monės</w:t>
      </w:r>
      <w:r w:rsidR="00646495" w:rsidRPr="006B4513">
        <w:rPr>
          <w:rFonts w:ascii="Times New Roman" w:hAnsi="Times New Roman" w:cs="Times New Roman"/>
          <w:sz w:val="24"/>
          <w:szCs w:val="24"/>
          <w:lang w:val="lt-LT"/>
        </w:rPr>
        <w:t xml:space="preserve"> </w:t>
      </w:r>
      <w:r w:rsidR="008E5866" w:rsidRPr="006B4513">
        <w:rPr>
          <w:rFonts w:ascii="Times New Roman" w:hAnsi="Times New Roman" w:cs="Times New Roman"/>
          <w:sz w:val="24"/>
          <w:szCs w:val="24"/>
          <w:lang w:val="lt-LT"/>
        </w:rPr>
        <w:t>(</w:t>
      </w:r>
      <w:r w:rsidR="00721EE7" w:rsidRPr="006B4513">
        <w:rPr>
          <w:rFonts w:ascii="Times New Roman" w:hAnsi="Times New Roman" w:cs="Times New Roman"/>
          <w:sz w:val="24"/>
          <w:szCs w:val="24"/>
          <w:lang w:val="lt-LT"/>
        </w:rPr>
        <w:t>skirtingai nei privačių gyvenamųjų patalpų savininkų</w:t>
      </w:r>
      <w:r w:rsidR="008E5866" w:rsidRPr="006B4513">
        <w:rPr>
          <w:rFonts w:ascii="Times New Roman" w:hAnsi="Times New Roman" w:cs="Times New Roman"/>
          <w:sz w:val="24"/>
          <w:szCs w:val="24"/>
          <w:lang w:val="lt-LT"/>
        </w:rPr>
        <w:t xml:space="preserve">) </w:t>
      </w:r>
      <w:r w:rsidR="00646495" w:rsidRPr="006B4513">
        <w:rPr>
          <w:rFonts w:ascii="Times New Roman" w:hAnsi="Times New Roman" w:cs="Times New Roman"/>
          <w:sz w:val="24"/>
          <w:szCs w:val="24"/>
          <w:lang w:val="lt-LT"/>
        </w:rPr>
        <w:t xml:space="preserve">priimami </w:t>
      </w:r>
      <w:r w:rsidR="008E5866" w:rsidRPr="006B4513">
        <w:rPr>
          <w:rFonts w:ascii="Times New Roman" w:hAnsi="Times New Roman" w:cs="Times New Roman"/>
          <w:sz w:val="24"/>
          <w:szCs w:val="24"/>
          <w:lang w:val="lt-LT"/>
        </w:rPr>
        <w:t>sprendimai</w:t>
      </w:r>
      <w:r w:rsidR="00E52583" w:rsidRPr="006B4513">
        <w:rPr>
          <w:rFonts w:ascii="Times New Roman" w:hAnsi="Times New Roman" w:cs="Times New Roman"/>
          <w:sz w:val="24"/>
          <w:szCs w:val="24"/>
          <w:lang w:val="lt-LT"/>
        </w:rPr>
        <w:t xml:space="preserve"> Administratorių parinkimo procese</w:t>
      </w:r>
      <w:r w:rsidR="008E5866" w:rsidRPr="006B4513">
        <w:rPr>
          <w:rFonts w:ascii="Times New Roman" w:hAnsi="Times New Roman" w:cs="Times New Roman"/>
          <w:sz w:val="24"/>
          <w:szCs w:val="24"/>
          <w:lang w:val="lt-LT"/>
        </w:rPr>
        <w:t xml:space="preserve"> turi būti </w:t>
      </w:r>
      <w:r w:rsidR="00B00C41" w:rsidRPr="006B4513">
        <w:rPr>
          <w:rFonts w:ascii="Times New Roman" w:hAnsi="Times New Roman" w:cs="Times New Roman"/>
          <w:sz w:val="24"/>
          <w:szCs w:val="24"/>
          <w:lang w:val="lt-LT"/>
        </w:rPr>
        <w:t>argumentuoti</w:t>
      </w:r>
      <w:r w:rsidR="008E5866" w:rsidRPr="006B4513">
        <w:rPr>
          <w:rFonts w:ascii="Times New Roman" w:hAnsi="Times New Roman" w:cs="Times New Roman"/>
          <w:sz w:val="24"/>
          <w:szCs w:val="24"/>
          <w:lang w:val="lt-LT"/>
        </w:rPr>
        <w:t xml:space="preserve">, </w:t>
      </w:r>
      <w:r w:rsidR="003C13CE" w:rsidRPr="006B4513">
        <w:rPr>
          <w:rFonts w:ascii="Times New Roman" w:hAnsi="Times New Roman" w:cs="Times New Roman"/>
          <w:sz w:val="24"/>
          <w:szCs w:val="24"/>
          <w:lang w:val="lt-LT"/>
        </w:rPr>
        <w:t>j</w:t>
      </w:r>
      <w:r w:rsidR="008E5866" w:rsidRPr="006B4513">
        <w:rPr>
          <w:rFonts w:ascii="Times New Roman" w:hAnsi="Times New Roman" w:cs="Times New Roman"/>
          <w:sz w:val="24"/>
          <w:szCs w:val="24"/>
          <w:lang w:val="lt-LT"/>
        </w:rPr>
        <w:t xml:space="preserve">uose </w:t>
      </w:r>
      <w:r w:rsidR="003C13CE" w:rsidRPr="006B4513">
        <w:rPr>
          <w:rFonts w:ascii="Times New Roman" w:hAnsi="Times New Roman" w:cs="Times New Roman"/>
          <w:sz w:val="24"/>
          <w:szCs w:val="24"/>
          <w:lang w:val="lt-LT"/>
        </w:rPr>
        <w:t xml:space="preserve">privaloma </w:t>
      </w:r>
      <w:r w:rsidR="008E5866" w:rsidRPr="00D142FE">
        <w:rPr>
          <w:rFonts w:ascii="Times New Roman" w:hAnsi="Times New Roman" w:cs="Times New Roman"/>
          <w:sz w:val="24"/>
          <w:szCs w:val="24"/>
          <w:lang w:val="lt-LT"/>
        </w:rPr>
        <w:t>aiškiai nurodyti konkre</w:t>
      </w:r>
      <w:r w:rsidR="003C13CE" w:rsidRPr="00D142FE">
        <w:rPr>
          <w:rFonts w:ascii="Times New Roman" w:hAnsi="Times New Roman" w:cs="Times New Roman"/>
          <w:sz w:val="24"/>
          <w:szCs w:val="24"/>
          <w:lang w:val="lt-LT"/>
        </w:rPr>
        <w:t>čius</w:t>
      </w:r>
      <w:r w:rsidR="008E5866" w:rsidRPr="00863D73">
        <w:rPr>
          <w:rFonts w:ascii="Times New Roman" w:hAnsi="Times New Roman" w:cs="Times New Roman"/>
          <w:sz w:val="24"/>
          <w:szCs w:val="24"/>
          <w:lang w:val="lt-LT"/>
        </w:rPr>
        <w:t xml:space="preserve"> juridini</w:t>
      </w:r>
      <w:r w:rsidR="003C13CE" w:rsidRPr="00863D73">
        <w:rPr>
          <w:rFonts w:ascii="Times New Roman" w:hAnsi="Times New Roman" w:cs="Times New Roman"/>
          <w:sz w:val="24"/>
          <w:szCs w:val="24"/>
          <w:lang w:val="lt-LT"/>
        </w:rPr>
        <w:t>us</w:t>
      </w:r>
      <w:r w:rsidR="008E5866" w:rsidRPr="00863D73">
        <w:rPr>
          <w:rFonts w:ascii="Times New Roman" w:hAnsi="Times New Roman" w:cs="Times New Roman"/>
          <w:sz w:val="24"/>
          <w:szCs w:val="24"/>
          <w:lang w:val="lt-LT"/>
        </w:rPr>
        <w:t xml:space="preserve"> argument</w:t>
      </w:r>
      <w:r w:rsidR="003C13CE" w:rsidRPr="00680311">
        <w:rPr>
          <w:rFonts w:ascii="Times New Roman" w:hAnsi="Times New Roman" w:cs="Times New Roman"/>
          <w:sz w:val="24"/>
          <w:szCs w:val="24"/>
          <w:lang w:val="lt-LT"/>
        </w:rPr>
        <w:t xml:space="preserve">us </w:t>
      </w:r>
      <w:r w:rsidR="00E52583" w:rsidRPr="005B0946">
        <w:rPr>
          <w:rFonts w:ascii="Times New Roman" w:hAnsi="Times New Roman" w:cs="Times New Roman"/>
          <w:sz w:val="24"/>
          <w:szCs w:val="24"/>
          <w:lang w:val="lt-LT"/>
        </w:rPr>
        <w:t>bei motyv</w:t>
      </w:r>
      <w:r w:rsidR="003C13CE" w:rsidRPr="005B0946">
        <w:rPr>
          <w:rFonts w:ascii="Times New Roman" w:hAnsi="Times New Roman" w:cs="Times New Roman"/>
          <w:sz w:val="24"/>
          <w:szCs w:val="24"/>
          <w:lang w:val="lt-LT"/>
        </w:rPr>
        <w:t>us.</w:t>
      </w:r>
      <w:r w:rsidR="00E52583" w:rsidRPr="007F342D">
        <w:rPr>
          <w:rFonts w:ascii="Times New Roman" w:hAnsi="Times New Roman" w:cs="Times New Roman"/>
          <w:sz w:val="24"/>
          <w:szCs w:val="24"/>
          <w:lang w:val="lt-LT"/>
        </w:rPr>
        <w:t xml:space="preserve"> </w:t>
      </w:r>
      <w:r w:rsidR="00A82668" w:rsidRPr="006B4513">
        <w:rPr>
          <w:rFonts w:ascii="Times New Roman" w:hAnsi="Times New Roman" w:cs="Times New Roman"/>
          <w:sz w:val="24"/>
          <w:szCs w:val="24"/>
          <w:lang w:val="lt-LT"/>
        </w:rPr>
        <w:t xml:space="preserve">Pažymėtina ir tai, kad </w:t>
      </w:r>
      <w:r w:rsidR="00B076BB" w:rsidRPr="006B4513">
        <w:rPr>
          <w:rFonts w:ascii="Times New Roman" w:hAnsi="Times New Roman" w:cs="Times New Roman"/>
          <w:sz w:val="24"/>
          <w:szCs w:val="24"/>
          <w:lang w:val="lt-LT"/>
        </w:rPr>
        <w:t>bendrojo naudojimo objektų gyvenamųjų patalpų</w:t>
      </w:r>
      <w:r w:rsidR="000A15EE" w:rsidRPr="006B4513">
        <w:rPr>
          <w:rFonts w:ascii="Times New Roman" w:hAnsi="Times New Roman" w:cs="Times New Roman"/>
          <w:sz w:val="24"/>
          <w:szCs w:val="24"/>
          <w:lang w:val="lt-LT"/>
        </w:rPr>
        <w:t xml:space="preserve"> </w:t>
      </w:r>
      <w:r w:rsidR="00B076BB" w:rsidRPr="006B4513">
        <w:rPr>
          <w:rFonts w:ascii="Times New Roman" w:hAnsi="Times New Roman" w:cs="Times New Roman"/>
          <w:sz w:val="24"/>
          <w:szCs w:val="24"/>
          <w:lang w:val="lt-LT"/>
        </w:rPr>
        <w:t xml:space="preserve">savininkų (gyventojų), Savivaldybės valdomuose būstuose </w:t>
      </w:r>
      <w:r w:rsidR="00F12541" w:rsidRPr="006B4513">
        <w:rPr>
          <w:rFonts w:ascii="Times New Roman" w:hAnsi="Times New Roman" w:cs="Times New Roman"/>
          <w:sz w:val="24"/>
          <w:szCs w:val="24"/>
          <w:lang w:val="lt-LT"/>
        </w:rPr>
        <w:t xml:space="preserve">paprastai </w:t>
      </w:r>
      <w:r w:rsidR="00B076BB" w:rsidRPr="006B4513">
        <w:rPr>
          <w:rFonts w:ascii="Times New Roman" w:hAnsi="Times New Roman" w:cs="Times New Roman"/>
          <w:sz w:val="24"/>
          <w:szCs w:val="24"/>
          <w:lang w:val="lt-LT"/>
        </w:rPr>
        <w:t xml:space="preserve">yra tik mažuma. </w:t>
      </w:r>
      <w:r w:rsidR="00511B86" w:rsidRPr="006B4513">
        <w:rPr>
          <w:rFonts w:ascii="Times New Roman" w:hAnsi="Times New Roman" w:cs="Times New Roman"/>
          <w:sz w:val="24"/>
          <w:szCs w:val="24"/>
          <w:lang w:val="lt-LT"/>
        </w:rPr>
        <w:t>J</w:t>
      </w:r>
      <w:r w:rsidR="00B076BB" w:rsidRPr="006B4513">
        <w:rPr>
          <w:rFonts w:ascii="Times New Roman" w:hAnsi="Times New Roman" w:cs="Times New Roman"/>
          <w:sz w:val="24"/>
          <w:szCs w:val="24"/>
          <w:lang w:val="lt-LT"/>
        </w:rPr>
        <w:t>ie</w:t>
      </w:r>
      <w:r w:rsidR="00C71DC3" w:rsidRPr="006B4513">
        <w:rPr>
          <w:rFonts w:ascii="Times New Roman" w:hAnsi="Times New Roman" w:cs="Times New Roman"/>
          <w:sz w:val="24"/>
          <w:szCs w:val="24"/>
          <w:lang w:val="lt-LT"/>
        </w:rPr>
        <w:t xml:space="preserve"> be Savivaldybės pritarimo,</w:t>
      </w:r>
      <w:r w:rsidR="00B076BB" w:rsidRPr="006B4513">
        <w:rPr>
          <w:rFonts w:ascii="Times New Roman" w:hAnsi="Times New Roman" w:cs="Times New Roman"/>
          <w:sz w:val="24"/>
          <w:szCs w:val="24"/>
          <w:lang w:val="lt-LT"/>
        </w:rPr>
        <w:t xml:space="preserve"> neturi </w:t>
      </w:r>
      <w:r w:rsidR="00932A05" w:rsidRPr="006B4513">
        <w:rPr>
          <w:rFonts w:ascii="Times New Roman" w:hAnsi="Times New Roman" w:cs="Times New Roman"/>
          <w:sz w:val="24"/>
          <w:szCs w:val="24"/>
          <w:lang w:val="lt-LT"/>
        </w:rPr>
        <w:t xml:space="preserve">teisinių galimybių inicijuoti </w:t>
      </w:r>
      <w:r w:rsidR="00B076BB" w:rsidRPr="006B4513">
        <w:rPr>
          <w:rFonts w:ascii="Times New Roman" w:hAnsi="Times New Roman" w:cs="Times New Roman"/>
          <w:sz w:val="24"/>
          <w:szCs w:val="24"/>
          <w:lang w:val="lt-LT"/>
        </w:rPr>
        <w:t>Administratori</w:t>
      </w:r>
      <w:r w:rsidR="00F12541" w:rsidRPr="006B4513">
        <w:rPr>
          <w:rFonts w:ascii="Times New Roman" w:hAnsi="Times New Roman" w:cs="Times New Roman"/>
          <w:sz w:val="24"/>
          <w:szCs w:val="24"/>
          <w:lang w:val="lt-LT"/>
        </w:rPr>
        <w:t>aus</w:t>
      </w:r>
      <w:r w:rsidR="00B076BB" w:rsidRPr="006B4513">
        <w:rPr>
          <w:rFonts w:ascii="Times New Roman" w:hAnsi="Times New Roman" w:cs="Times New Roman"/>
          <w:sz w:val="24"/>
          <w:szCs w:val="24"/>
          <w:lang w:val="lt-LT"/>
        </w:rPr>
        <w:t xml:space="preserve"> parinkimo bei pakeitimo pro</w:t>
      </w:r>
      <w:r w:rsidR="00932A05" w:rsidRPr="006B4513">
        <w:rPr>
          <w:rFonts w:ascii="Times New Roman" w:hAnsi="Times New Roman" w:cs="Times New Roman"/>
          <w:sz w:val="24"/>
          <w:szCs w:val="24"/>
          <w:lang w:val="lt-LT"/>
        </w:rPr>
        <w:t>cedūrų</w:t>
      </w:r>
      <w:r w:rsidR="00773FA2" w:rsidRPr="006B4513">
        <w:rPr>
          <w:rStyle w:val="FootnoteReference"/>
          <w:rFonts w:ascii="Times New Roman" w:hAnsi="Times New Roman" w:cs="Times New Roman"/>
          <w:sz w:val="24"/>
          <w:szCs w:val="24"/>
          <w:lang w:val="lt-LT"/>
        </w:rPr>
        <w:footnoteReference w:id="25"/>
      </w:r>
      <w:r w:rsidR="00B076BB" w:rsidRPr="006B4513">
        <w:rPr>
          <w:rFonts w:ascii="Times New Roman" w:hAnsi="Times New Roman" w:cs="Times New Roman"/>
          <w:sz w:val="24"/>
          <w:szCs w:val="24"/>
          <w:lang w:val="lt-LT"/>
        </w:rPr>
        <w:t xml:space="preserve">. </w:t>
      </w:r>
      <w:r w:rsidR="00F81399" w:rsidRPr="006B4513">
        <w:rPr>
          <w:rFonts w:ascii="Times New Roman" w:hAnsi="Times New Roman" w:cs="Times New Roman"/>
          <w:sz w:val="24"/>
          <w:szCs w:val="24"/>
          <w:lang w:val="lt-LT"/>
        </w:rPr>
        <w:t xml:space="preserve">Pavyzdžiui, </w:t>
      </w:r>
      <w:r w:rsidR="002D25B1" w:rsidRPr="006B4513">
        <w:rPr>
          <w:rFonts w:ascii="Times New Roman" w:hAnsi="Times New Roman" w:cs="Times New Roman"/>
          <w:iCs/>
          <w:sz w:val="24"/>
          <w:szCs w:val="24"/>
          <w:lang w:val="lt-LT"/>
        </w:rPr>
        <w:t>s</w:t>
      </w:r>
      <w:r w:rsidR="00F81399" w:rsidRPr="006B4513">
        <w:rPr>
          <w:rFonts w:ascii="Times New Roman" w:hAnsi="Times New Roman" w:cs="Times New Roman"/>
          <w:iCs/>
          <w:sz w:val="24"/>
          <w:szCs w:val="24"/>
          <w:lang w:val="lt-LT"/>
        </w:rPr>
        <w:t>usipažinus su</w:t>
      </w:r>
      <w:r w:rsidR="002D25B1" w:rsidRPr="006B4513">
        <w:rPr>
          <w:rFonts w:ascii="Times New Roman" w:hAnsi="Times New Roman" w:cs="Times New Roman"/>
          <w:iCs/>
          <w:sz w:val="24"/>
          <w:szCs w:val="24"/>
          <w:lang w:val="lt-LT"/>
        </w:rPr>
        <w:t xml:space="preserve"> </w:t>
      </w:r>
      <w:r w:rsidR="00F12541" w:rsidRPr="006B4513">
        <w:rPr>
          <w:rFonts w:ascii="Times New Roman" w:hAnsi="Times New Roman" w:cs="Times New Roman"/>
          <w:iCs/>
          <w:sz w:val="24"/>
          <w:szCs w:val="24"/>
          <w:lang w:val="lt-LT"/>
        </w:rPr>
        <w:t>A</w:t>
      </w:r>
      <w:r w:rsidR="002D25B1" w:rsidRPr="006B4513">
        <w:rPr>
          <w:rFonts w:ascii="Times New Roman" w:hAnsi="Times New Roman" w:cs="Times New Roman"/>
          <w:iCs/>
          <w:sz w:val="24"/>
          <w:szCs w:val="24"/>
          <w:lang w:val="lt-LT"/>
        </w:rPr>
        <w:t xml:space="preserve">dministratoriaus </w:t>
      </w:r>
      <w:r w:rsidR="00F81399" w:rsidRPr="006B4513">
        <w:rPr>
          <w:rFonts w:ascii="Times New Roman" w:hAnsi="Times New Roman" w:cs="Times New Roman"/>
          <w:iCs/>
          <w:sz w:val="24"/>
          <w:szCs w:val="24"/>
          <w:lang w:val="lt-LT"/>
        </w:rPr>
        <w:t xml:space="preserve">UAB </w:t>
      </w:r>
      <w:r w:rsidR="00511B86" w:rsidRPr="006B4513">
        <w:rPr>
          <w:rFonts w:ascii="Times New Roman" w:hAnsi="Times New Roman" w:cs="Times New Roman"/>
          <w:iCs/>
          <w:sz w:val="24"/>
          <w:szCs w:val="24"/>
          <w:lang w:val="lt-LT"/>
        </w:rPr>
        <w:t>„</w:t>
      </w:r>
      <w:r w:rsidR="00F81399" w:rsidRPr="006B4513">
        <w:rPr>
          <w:rFonts w:ascii="Times New Roman" w:hAnsi="Times New Roman" w:cs="Times New Roman"/>
          <w:iCs/>
          <w:sz w:val="24"/>
          <w:szCs w:val="24"/>
          <w:lang w:val="lt-LT"/>
        </w:rPr>
        <w:t>Antakalnio būstas“</w:t>
      </w:r>
      <w:r w:rsidR="002D25B1" w:rsidRPr="006B4513">
        <w:rPr>
          <w:rFonts w:ascii="Times New Roman" w:hAnsi="Times New Roman" w:cs="Times New Roman"/>
          <w:iCs/>
          <w:sz w:val="24"/>
          <w:szCs w:val="24"/>
          <w:lang w:val="lt-LT"/>
        </w:rPr>
        <w:t>, valdančio</w:t>
      </w:r>
      <w:r w:rsidR="00511B86" w:rsidRPr="006B4513">
        <w:rPr>
          <w:rFonts w:ascii="Times New Roman" w:hAnsi="Times New Roman" w:cs="Times New Roman"/>
          <w:iCs/>
          <w:sz w:val="24"/>
          <w:szCs w:val="24"/>
          <w:lang w:val="lt-LT"/>
        </w:rPr>
        <w:t>s</w:t>
      </w:r>
      <w:r w:rsidR="00F81399" w:rsidRPr="006B4513">
        <w:rPr>
          <w:rFonts w:ascii="Times New Roman" w:hAnsi="Times New Roman" w:cs="Times New Roman"/>
          <w:iCs/>
          <w:sz w:val="24"/>
          <w:szCs w:val="24"/>
          <w:lang w:val="lt-LT"/>
        </w:rPr>
        <w:t xml:space="preserve"> daugiabu</w:t>
      </w:r>
      <w:r w:rsidR="002D25B1" w:rsidRPr="006B4513">
        <w:rPr>
          <w:rFonts w:ascii="Times New Roman" w:hAnsi="Times New Roman" w:cs="Times New Roman"/>
          <w:iCs/>
          <w:sz w:val="24"/>
          <w:szCs w:val="24"/>
          <w:lang w:val="lt-LT"/>
        </w:rPr>
        <w:t>tį</w:t>
      </w:r>
      <w:r w:rsidR="00F81399" w:rsidRPr="006B4513">
        <w:rPr>
          <w:rFonts w:ascii="Times New Roman" w:hAnsi="Times New Roman" w:cs="Times New Roman"/>
          <w:iCs/>
          <w:sz w:val="24"/>
          <w:szCs w:val="24"/>
          <w:lang w:val="lt-LT"/>
        </w:rPr>
        <w:t xml:space="preserve"> nam</w:t>
      </w:r>
      <w:r w:rsidR="002D25B1" w:rsidRPr="006B4513">
        <w:rPr>
          <w:rFonts w:ascii="Times New Roman" w:hAnsi="Times New Roman" w:cs="Times New Roman"/>
          <w:iCs/>
          <w:sz w:val="24"/>
          <w:szCs w:val="24"/>
          <w:lang w:val="lt-LT"/>
        </w:rPr>
        <w:t>ą, esantį</w:t>
      </w:r>
      <w:r w:rsidR="00F81399" w:rsidRPr="006B4513">
        <w:rPr>
          <w:rFonts w:ascii="Times New Roman" w:hAnsi="Times New Roman" w:cs="Times New Roman"/>
          <w:iCs/>
          <w:sz w:val="24"/>
          <w:szCs w:val="24"/>
          <w:lang w:val="lt-LT"/>
        </w:rPr>
        <w:t xml:space="preserve"> Antakalnio g. 94</w:t>
      </w:r>
      <w:r w:rsidR="002D25B1" w:rsidRPr="006B4513">
        <w:rPr>
          <w:rFonts w:ascii="Times New Roman" w:hAnsi="Times New Roman" w:cs="Times New Roman"/>
          <w:iCs/>
          <w:sz w:val="24"/>
          <w:szCs w:val="24"/>
          <w:lang w:val="lt-LT"/>
        </w:rPr>
        <w:t xml:space="preserve">, </w:t>
      </w:r>
      <w:r w:rsidR="00F81399" w:rsidRPr="006B4513">
        <w:rPr>
          <w:rFonts w:ascii="Times New Roman" w:hAnsi="Times New Roman" w:cs="Times New Roman"/>
          <w:iCs/>
          <w:sz w:val="24"/>
          <w:szCs w:val="24"/>
          <w:lang w:val="lt-LT"/>
        </w:rPr>
        <w:t>keitimo procedūra, nustatyta, kad SĮ „Vilniaus miesto būstas“ nepritarė bendrosios nuosavybės administratoriaus UAB „Antakalnio būstas</w:t>
      </w:r>
      <w:r w:rsidR="00DF58BC" w:rsidRPr="006B4513">
        <w:rPr>
          <w:rFonts w:ascii="Times New Roman" w:hAnsi="Times New Roman" w:cs="Times New Roman"/>
          <w:iCs/>
          <w:sz w:val="24"/>
          <w:szCs w:val="24"/>
          <w:lang w:val="lt-LT"/>
        </w:rPr>
        <w:t>“</w:t>
      </w:r>
      <w:r w:rsidR="00F81399" w:rsidRPr="006B4513">
        <w:rPr>
          <w:rFonts w:ascii="Times New Roman" w:hAnsi="Times New Roman" w:cs="Times New Roman"/>
          <w:iCs/>
          <w:sz w:val="24"/>
          <w:szCs w:val="24"/>
          <w:lang w:val="lt-LT"/>
        </w:rPr>
        <w:t xml:space="preserve"> </w:t>
      </w:r>
      <w:r w:rsidR="00F12541" w:rsidRPr="006B4513">
        <w:rPr>
          <w:rFonts w:ascii="Times New Roman" w:hAnsi="Times New Roman" w:cs="Times New Roman"/>
          <w:iCs/>
          <w:sz w:val="24"/>
          <w:szCs w:val="24"/>
          <w:lang w:val="lt-LT"/>
        </w:rPr>
        <w:t>p</w:t>
      </w:r>
      <w:r w:rsidR="00F81399" w:rsidRPr="006B4513">
        <w:rPr>
          <w:rFonts w:ascii="Times New Roman" w:hAnsi="Times New Roman" w:cs="Times New Roman"/>
          <w:iCs/>
          <w:sz w:val="24"/>
          <w:szCs w:val="24"/>
          <w:lang w:val="lt-LT"/>
        </w:rPr>
        <w:t>akeitimu</w:t>
      </w:r>
      <w:r w:rsidR="00511B86" w:rsidRPr="006B4513">
        <w:rPr>
          <w:rFonts w:ascii="Times New Roman" w:hAnsi="Times New Roman" w:cs="Times New Roman"/>
          <w:iCs/>
          <w:sz w:val="24"/>
          <w:szCs w:val="24"/>
          <w:lang w:val="lt-LT"/>
        </w:rPr>
        <w:t>i</w:t>
      </w:r>
      <w:r w:rsidR="00F81399" w:rsidRPr="006B4513">
        <w:rPr>
          <w:rFonts w:ascii="Times New Roman" w:hAnsi="Times New Roman" w:cs="Times New Roman"/>
          <w:iCs/>
          <w:sz w:val="24"/>
          <w:szCs w:val="24"/>
          <w:lang w:val="lt-LT"/>
        </w:rPr>
        <w:t xml:space="preserve">, nes </w:t>
      </w:r>
      <w:r w:rsidR="00F81399" w:rsidRPr="006B4513">
        <w:rPr>
          <w:rFonts w:ascii="Times New Roman" w:hAnsi="Times New Roman" w:cs="Times New Roman"/>
          <w:i/>
          <w:iCs/>
          <w:sz w:val="24"/>
          <w:szCs w:val="24"/>
          <w:lang w:val="lt-LT"/>
        </w:rPr>
        <w:t xml:space="preserve">„&lt;...&gt; </w:t>
      </w:r>
      <w:r w:rsidR="00F81399" w:rsidRPr="006B4513">
        <w:rPr>
          <w:rFonts w:ascii="Times New Roman" w:hAnsi="Times New Roman" w:cs="Times New Roman"/>
          <w:i/>
          <w:iCs/>
          <w:sz w:val="24"/>
          <w:szCs w:val="24"/>
          <w:lang w:val="lt-LT"/>
        </w:rPr>
        <w:lastRenderedPageBreak/>
        <w:t>šios administruojančios įmonės teikiamų paslaugų tarifas nustatytas vadovaujantis LR teisės aktais, be to – įmonė turi ilgametę patirtį administruojant gyvenamąsias ir negyvenamąsias namo Antakalnio g. 94 patalpas &lt;...&gt;“</w:t>
      </w:r>
      <w:r w:rsidR="00F81399" w:rsidRPr="006B4513">
        <w:rPr>
          <w:rFonts w:ascii="Times New Roman" w:hAnsi="Times New Roman" w:cs="Times New Roman"/>
          <w:iCs/>
          <w:sz w:val="24"/>
          <w:szCs w:val="24"/>
          <w:lang w:val="lt-LT"/>
        </w:rPr>
        <w:t xml:space="preserve">.  </w:t>
      </w:r>
    </w:p>
    <w:p w14:paraId="60BD7A35" w14:textId="77777777" w:rsidR="00960D75" w:rsidRPr="006B4513" w:rsidRDefault="00960D75" w:rsidP="00326DA9">
      <w:pPr>
        <w:autoSpaceDE w:val="0"/>
        <w:autoSpaceDN w:val="0"/>
        <w:adjustRightInd w:val="0"/>
        <w:spacing w:after="0" w:line="360" w:lineRule="auto"/>
        <w:ind w:firstLine="851"/>
        <w:jc w:val="both"/>
        <w:rPr>
          <w:rFonts w:ascii="Times New Roman" w:hAnsi="Times New Roman" w:cs="Times New Roman"/>
          <w:sz w:val="24"/>
          <w:szCs w:val="24"/>
          <w:lang w:val="lt-LT"/>
        </w:rPr>
      </w:pPr>
    </w:p>
    <w:p w14:paraId="36D121B6" w14:textId="2CF52924" w:rsidR="00996EB0" w:rsidRPr="006B4513" w:rsidRDefault="00FF63A5"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2. </w:t>
      </w:r>
      <w:r w:rsidR="00511B86" w:rsidRPr="006B4513">
        <w:rPr>
          <w:rFonts w:ascii="Times New Roman" w:hAnsi="Times New Roman" w:cs="Times New Roman"/>
          <w:sz w:val="24"/>
          <w:szCs w:val="24"/>
          <w:lang w:val="lt-LT"/>
        </w:rPr>
        <w:t>Atliekant k</w:t>
      </w:r>
      <w:r w:rsidR="00FC0F71" w:rsidRPr="006B4513">
        <w:rPr>
          <w:rFonts w:ascii="Times New Roman" w:hAnsi="Times New Roman" w:cs="Times New Roman"/>
          <w:sz w:val="24"/>
          <w:szCs w:val="24"/>
          <w:lang w:val="lt-LT"/>
        </w:rPr>
        <w:t>o</w:t>
      </w:r>
      <w:r w:rsidR="009665C1" w:rsidRPr="006B4513">
        <w:rPr>
          <w:rFonts w:ascii="Times New Roman" w:hAnsi="Times New Roman" w:cs="Times New Roman"/>
          <w:sz w:val="24"/>
          <w:szCs w:val="24"/>
          <w:lang w:val="lt-LT"/>
        </w:rPr>
        <w:t>rupcijos</w:t>
      </w:r>
      <w:r w:rsidR="00644DEF" w:rsidRPr="006B4513">
        <w:rPr>
          <w:rFonts w:ascii="Times New Roman" w:hAnsi="Times New Roman" w:cs="Times New Roman"/>
          <w:sz w:val="24"/>
          <w:szCs w:val="24"/>
          <w:lang w:val="lt-LT"/>
        </w:rPr>
        <w:t xml:space="preserve"> rizikos analiz</w:t>
      </w:r>
      <w:r w:rsidR="00511B86" w:rsidRPr="006B4513">
        <w:rPr>
          <w:rFonts w:ascii="Times New Roman" w:hAnsi="Times New Roman" w:cs="Times New Roman"/>
          <w:sz w:val="24"/>
          <w:szCs w:val="24"/>
          <w:lang w:val="lt-LT"/>
        </w:rPr>
        <w:t>ę</w:t>
      </w:r>
      <w:r w:rsidR="004D17B8" w:rsidRPr="006B4513">
        <w:rPr>
          <w:rFonts w:ascii="Times New Roman" w:hAnsi="Times New Roman" w:cs="Times New Roman"/>
          <w:sz w:val="24"/>
          <w:szCs w:val="24"/>
          <w:lang w:val="lt-LT"/>
        </w:rPr>
        <w:t xml:space="preserve"> </w:t>
      </w:r>
      <w:r w:rsidR="002448BD" w:rsidRPr="006B4513">
        <w:rPr>
          <w:rFonts w:ascii="Times New Roman" w:hAnsi="Times New Roman" w:cs="Times New Roman"/>
          <w:sz w:val="24"/>
          <w:szCs w:val="24"/>
          <w:lang w:val="lt-LT"/>
        </w:rPr>
        <w:t xml:space="preserve">nustatyta, kad Savivaldybės vidaus teisės aktuose nėra </w:t>
      </w:r>
      <w:r w:rsidR="001520B0" w:rsidRPr="006B4513">
        <w:rPr>
          <w:rFonts w:ascii="Times New Roman" w:hAnsi="Times New Roman" w:cs="Times New Roman"/>
          <w:sz w:val="24"/>
          <w:szCs w:val="24"/>
          <w:lang w:val="lt-LT"/>
        </w:rPr>
        <w:t xml:space="preserve">aiškiai </w:t>
      </w:r>
      <w:r w:rsidR="002448BD" w:rsidRPr="006B4513">
        <w:rPr>
          <w:rFonts w:ascii="Times New Roman" w:hAnsi="Times New Roman" w:cs="Times New Roman"/>
          <w:sz w:val="24"/>
          <w:szCs w:val="24"/>
          <w:lang w:val="lt-LT"/>
        </w:rPr>
        <w:t xml:space="preserve">reglamentuotos tvarkos, kaip Savivaldybė parenka Administratorių </w:t>
      </w:r>
      <w:r w:rsidR="003D7B1A" w:rsidRPr="006B4513">
        <w:rPr>
          <w:rFonts w:ascii="Times New Roman" w:hAnsi="Times New Roman" w:cs="Times New Roman"/>
          <w:sz w:val="24"/>
          <w:szCs w:val="24"/>
          <w:lang w:val="lt-LT"/>
        </w:rPr>
        <w:t xml:space="preserve">bendrojo naudojimo objektams </w:t>
      </w:r>
      <w:r w:rsidR="002448BD" w:rsidRPr="006B4513">
        <w:rPr>
          <w:rFonts w:ascii="Times New Roman" w:hAnsi="Times New Roman" w:cs="Times New Roman"/>
          <w:color w:val="212529"/>
          <w:sz w:val="24"/>
          <w:szCs w:val="24"/>
          <w:lang w:val="lt-LT"/>
        </w:rPr>
        <w:t xml:space="preserve">tais atvejais, kai patys gyventojai </w:t>
      </w:r>
      <w:r w:rsidR="00196DBA" w:rsidRPr="006B4513">
        <w:rPr>
          <w:rFonts w:ascii="Times New Roman" w:hAnsi="Times New Roman" w:cs="Times New Roman"/>
          <w:color w:val="212529"/>
          <w:sz w:val="24"/>
          <w:szCs w:val="24"/>
          <w:lang w:val="lt-LT"/>
        </w:rPr>
        <w:t>to nepadaro</w:t>
      </w:r>
      <w:r w:rsidR="00C90E05" w:rsidRPr="006B4513">
        <w:rPr>
          <w:rStyle w:val="FootnoteReference"/>
          <w:rFonts w:ascii="Times New Roman" w:hAnsi="Times New Roman" w:cs="Times New Roman"/>
          <w:color w:val="212529"/>
          <w:sz w:val="24"/>
          <w:szCs w:val="24"/>
          <w:lang w:val="lt-LT"/>
        </w:rPr>
        <w:footnoteReference w:id="26"/>
      </w:r>
      <w:r w:rsidR="002448BD" w:rsidRPr="006B4513">
        <w:rPr>
          <w:rFonts w:ascii="Times New Roman" w:hAnsi="Times New Roman" w:cs="Times New Roman"/>
          <w:color w:val="212529"/>
          <w:sz w:val="24"/>
          <w:szCs w:val="24"/>
          <w:lang w:val="lt-LT"/>
        </w:rPr>
        <w:t>.</w:t>
      </w:r>
      <w:r w:rsidR="005C543E" w:rsidRPr="006B4513">
        <w:rPr>
          <w:rFonts w:ascii="Times New Roman" w:hAnsi="Times New Roman" w:cs="Times New Roman"/>
          <w:color w:val="212529"/>
          <w:sz w:val="24"/>
          <w:szCs w:val="24"/>
          <w:lang w:val="lt-LT"/>
        </w:rPr>
        <w:t xml:space="preserve"> Nors dokumentų analizės metu nustatyta, kad paprastai Savivaldybė „eiti pareigas“ palieka tą patį Administratorių, kuris prieš tai teikė administravimo paslaugas</w:t>
      </w:r>
      <w:r w:rsidR="004322BB" w:rsidRPr="006B4513">
        <w:rPr>
          <w:rStyle w:val="FootnoteReference"/>
          <w:rFonts w:ascii="Times New Roman" w:hAnsi="Times New Roman" w:cs="Times New Roman"/>
          <w:color w:val="212529"/>
          <w:sz w:val="24"/>
          <w:szCs w:val="24"/>
          <w:lang w:val="lt-LT"/>
        </w:rPr>
        <w:footnoteReference w:id="27"/>
      </w:r>
      <w:r w:rsidR="00196DBA" w:rsidRPr="006B4513">
        <w:rPr>
          <w:rFonts w:ascii="Times New Roman" w:hAnsi="Times New Roman" w:cs="Times New Roman"/>
          <w:color w:val="212529"/>
          <w:sz w:val="24"/>
          <w:szCs w:val="24"/>
          <w:lang w:val="lt-LT"/>
        </w:rPr>
        <w:t>,</w:t>
      </w:r>
      <w:r w:rsidR="004152E4" w:rsidRPr="006B4513">
        <w:rPr>
          <w:rFonts w:ascii="Times New Roman" w:hAnsi="Times New Roman" w:cs="Times New Roman"/>
          <w:color w:val="212529"/>
          <w:sz w:val="24"/>
          <w:szCs w:val="24"/>
          <w:lang w:val="lt-LT"/>
        </w:rPr>
        <w:t xml:space="preserve"> </w:t>
      </w:r>
      <w:r w:rsidR="00395A93" w:rsidRPr="006B4513">
        <w:rPr>
          <w:rFonts w:ascii="Times New Roman" w:hAnsi="Times New Roman" w:cs="Times New Roman"/>
          <w:color w:val="212529"/>
          <w:sz w:val="24"/>
          <w:szCs w:val="24"/>
          <w:lang w:val="lt-LT"/>
        </w:rPr>
        <w:t xml:space="preserve">tačiau </w:t>
      </w:r>
      <w:r w:rsidR="002A555E" w:rsidRPr="006B4513">
        <w:rPr>
          <w:rFonts w:ascii="Times New Roman" w:hAnsi="Times New Roman" w:cs="Times New Roman"/>
          <w:color w:val="212529"/>
          <w:sz w:val="24"/>
          <w:szCs w:val="24"/>
          <w:lang w:val="lt-LT"/>
        </w:rPr>
        <w:t xml:space="preserve">teisinio reglamentavimo stoka </w:t>
      </w:r>
      <w:r w:rsidR="00196DBA" w:rsidRPr="006B4513">
        <w:rPr>
          <w:rFonts w:ascii="Times New Roman" w:hAnsi="Times New Roman" w:cs="Times New Roman"/>
          <w:sz w:val="24"/>
          <w:szCs w:val="24"/>
          <w:lang w:val="lt-LT"/>
        </w:rPr>
        <w:t xml:space="preserve">suteikia Savivaldybei pernelyg </w:t>
      </w:r>
      <w:r w:rsidR="00A709DD" w:rsidRPr="006B4513">
        <w:rPr>
          <w:rFonts w:ascii="Times New Roman" w:hAnsi="Times New Roman" w:cs="Times New Roman"/>
          <w:sz w:val="24"/>
          <w:szCs w:val="24"/>
          <w:lang w:val="lt-LT"/>
        </w:rPr>
        <w:t>plačią</w:t>
      </w:r>
      <w:r w:rsidR="00196DBA" w:rsidRPr="006B4513">
        <w:rPr>
          <w:rFonts w:ascii="Times New Roman" w:hAnsi="Times New Roman" w:cs="Times New Roman"/>
          <w:sz w:val="24"/>
          <w:szCs w:val="24"/>
          <w:lang w:val="lt-LT"/>
        </w:rPr>
        <w:t xml:space="preserve"> diskreciją </w:t>
      </w:r>
      <w:r w:rsidR="005F2656" w:rsidRPr="006B4513">
        <w:rPr>
          <w:rFonts w:ascii="Times New Roman" w:hAnsi="Times New Roman" w:cs="Times New Roman"/>
          <w:sz w:val="24"/>
          <w:szCs w:val="24"/>
          <w:lang w:val="lt-LT"/>
        </w:rPr>
        <w:t>pasirenkant administratorių</w:t>
      </w:r>
      <w:r w:rsidR="002A555E" w:rsidRPr="006B4513">
        <w:rPr>
          <w:rFonts w:ascii="Times New Roman" w:hAnsi="Times New Roman" w:cs="Times New Roman"/>
          <w:sz w:val="24"/>
          <w:szCs w:val="24"/>
          <w:lang w:val="lt-LT"/>
        </w:rPr>
        <w:t xml:space="preserve">. </w:t>
      </w:r>
    </w:p>
    <w:p w14:paraId="22F91E28" w14:textId="77777777" w:rsidR="00AE4698" w:rsidRPr="006B4513" w:rsidRDefault="00AE4698" w:rsidP="00326DA9">
      <w:pPr>
        <w:spacing w:after="0" w:line="360" w:lineRule="auto"/>
        <w:ind w:firstLine="851"/>
        <w:jc w:val="both"/>
        <w:rPr>
          <w:rFonts w:ascii="Times New Roman" w:hAnsi="Times New Roman" w:cs="Times New Roman"/>
          <w:i/>
          <w:sz w:val="24"/>
          <w:szCs w:val="24"/>
          <w:lang w:val="lt-LT"/>
        </w:rPr>
      </w:pPr>
    </w:p>
    <w:p w14:paraId="1B3254EB" w14:textId="4B1941AB" w:rsidR="00DB3FED" w:rsidRPr="006B4513" w:rsidRDefault="00DB3FED" w:rsidP="00326DA9">
      <w:pPr>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i/>
          <w:sz w:val="24"/>
          <w:szCs w:val="24"/>
          <w:lang w:val="lt-LT"/>
        </w:rPr>
        <w:t>Pasiūlyma</w:t>
      </w:r>
      <w:r w:rsidR="00661C99" w:rsidRPr="006B4513">
        <w:rPr>
          <w:rFonts w:ascii="Times New Roman" w:hAnsi="Times New Roman" w:cs="Times New Roman"/>
          <w:i/>
          <w:sz w:val="24"/>
          <w:szCs w:val="24"/>
          <w:lang w:val="lt-LT"/>
        </w:rPr>
        <w:t>s</w:t>
      </w:r>
      <w:r w:rsidR="00207B68" w:rsidRPr="006B4513">
        <w:rPr>
          <w:rFonts w:ascii="Times New Roman" w:hAnsi="Times New Roman" w:cs="Times New Roman"/>
          <w:i/>
          <w:sz w:val="24"/>
          <w:szCs w:val="24"/>
          <w:lang w:val="lt-LT"/>
        </w:rPr>
        <w:t xml:space="preserve"> Savivaldybei</w:t>
      </w:r>
      <w:r w:rsidRPr="006B4513">
        <w:rPr>
          <w:rFonts w:ascii="Times New Roman" w:hAnsi="Times New Roman" w:cs="Times New Roman"/>
          <w:i/>
          <w:sz w:val="24"/>
          <w:szCs w:val="24"/>
          <w:lang w:val="lt-LT"/>
        </w:rPr>
        <w:t xml:space="preserve">:  </w:t>
      </w:r>
    </w:p>
    <w:p w14:paraId="53D71EDD" w14:textId="5B832510" w:rsidR="00C53C8E" w:rsidRPr="006B4513" w:rsidRDefault="00F253A2" w:rsidP="00326DA9">
      <w:pPr>
        <w:pStyle w:val="BodyTextIndent3"/>
        <w:spacing w:after="0" w:line="360" w:lineRule="auto"/>
        <w:ind w:left="0" w:firstLine="851"/>
        <w:jc w:val="both"/>
        <w:rPr>
          <w:rFonts w:ascii="Times New Roman" w:hAnsi="Times New Roman"/>
          <w:sz w:val="24"/>
          <w:szCs w:val="24"/>
          <w:lang w:val="lt-LT"/>
        </w:rPr>
      </w:pPr>
      <w:r w:rsidRPr="006B4513">
        <w:rPr>
          <w:rFonts w:ascii="Times New Roman" w:hAnsi="Times New Roman"/>
          <w:sz w:val="24"/>
          <w:szCs w:val="24"/>
          <w:lang w:val="lt-LT"/>
        </w:rPr>
        <w:t>p</w:t>
      </w:r>
      <w:r w:rsidR="00B34B74" w:rsidRPr="006B4513">
        <w:rPr>
          <w:rFonts w:ascii="Times New Roman" w:hAnsi="Times New Roman"/>
          <w:sz w:val="24"/>
          <w:szCs w:val="24"/>
          <w:lang w:val="lt-LT"/>
        </w:rPr>
        <w:t xml:space="preserve">atvirtinti </w:t>
      </w:r>
      <w:r w:rsidR="00FD2AA5" w:rsidRPr="006B4513">
        <w:rPr>
          <w:rFonts w:ascii="Times New Roman" w:hAnsi="Times New Roman"/>
          <w:sz w:val="24"/>
          <w:szCs w:val="24"/>
          <w:lang w:val="lt-LT"/>
        </w:rPr>
        <w:t xml:space="preserve">vidaus teisės aktą, kuriame būtų </w:t>
      </w:r>
      <w:r w:rsidR="00D16A2C" w:rsidRPr="006B4513">
        <w:rPr>
          <w:rFonts w:ascii="Times New Roman" w:hAnsi="Times New Roman"/>
          <w:sz w:val="24"/>
          <w:szCs w:val="24"/>
          <w:lang w:val="lt-LT"/>
        </w:rPr>
        <w:t xml:space="preserve">tikslinga </w:t>
      </w:r>
      <w:r w:rsidR="00FD2AA5" w:rsidRPr="006B4513">
        <w:rPr>
          <w:rFonts w:ascii="Times New Roman" w:hAnsi="Times New Roman"/>
          <w:sz w:val="24"/>
          <w:szCs w:val="24"/>
          <w:lang w:val="lt-LT"/>
        </w:rPr>
        <w:t>nustatyti</w:t>
      </w:r>
      <w:r w:rsidR="006A68C4" w:rsidRPr="006B4513">
        <w:rPr>
          <w:rFonts w:ascii="Times New Roman" w:hAnsi="Times New Roman"/>
          <w:sz w:val="24"/>
          <w:szCs w:val="24"/>
          <w:lang w:val="lt-LT"/>
        </w:rPr>
        <w:t>:</w:t>
      </w:r>
    </w:p>
    <w:p w14:paraId="68E3C8EC" w14:textId="083426A4" w:rsidR="005073B9" w:rsidRPr="006B4513" w:rsidRDefault="005073B9" w:rsidP="005073B9">
      <w:pPr>
        <w:pStyle w:val="BodyTextIndent3"/>
        <w:spacing w:after="0" w:line="360" w:lineRule="auto"/>
        <w:ind w:left="0" w:firstLine="851"/>
        <w:jc w:val="both"/>
        <w:rPr>
          <w:rFonts w:ascii="Times New Roman" w:hAnsi="Times New Roman"/>
          <w:sz w:val="24"/>
          <w:szCs w:val="24"/>
          <w:lang w:val="lt-LT"/>
        </w:rPr>
      </w:pPr>
      <w:r w:rsidRPr="006B4513">
        <w:rPr>
          <w:rFonts w:ascii="Times New Roman" w:hAnsi="Times New Roman"/>
          <w:sz w:val="24"/>
          <w:szCs w:val="24"/>
          <w:lang w:val="lt-LT"/>
        </w:rPr>
        <w:t xml:space="preserve">- </w:t>
      </w:r>
      <w:r w:rsidRPr="00D60208">
        <w:rPr>
          <w:rFonts w:ascii="Times New Roman" w:hAnsi="Times New Roman"/>
          <w:sz w:val="24"/>
          <w:szCs w:val="24"/>
          <w:lang w:val="lt-LT"/>
        </w:rPr>
        <w:t xml:space="preserve">kas ir kokiu būdu turi įgaliojimus </w:t>
      </w:r>
      <w:r w:rsidRPr="006B4513">
        <w:rPr>
          <w:rFonts w:ascii="Times New Roman" w:hAnsi="Times New Roman"/>
          <w:sz w:val="24"/>
          <w:szCs w:val="24"/>
          <w:lang w:val="lt-LT"/>
        </w:rPr>
        <w:t xml:space="preserve">balsuoti Administratorių atrankose </w:t>
      </w:r>
      <w:r w:rsidR="00511B86" w:rsidRPr="006B4513">
        <w:rPr>
          <w:rFonts w:ascii="Times New Roman" w:hAnsi="Times New Roman"/>
          <w:sz w:val="24"/>
          <w:szCs w:val="24"/>
          <w:lang w:val="lt-LT"/>
        </w:rPr>
        <w:t xml:space="preserve">pagal </w:t>
      </w:r>
      <w:r w:rsidRPr="006B4513">
        <w:rPr>
          <w:rFonts w:ascii="Times New Roman" w:hAnsi="Times New Roman"/>
          <w:sz w:val="24"/>
          <w:szCs w:val="24"/>
          <w:lang w:val="lt-LT"/>
        </w:rPr>
        <w:t>SĮ „Vilniaus miesto būstas“ kompetencij</w:t>
      </w:r>
      <w:r w:rsidR="00511B86" w:rsidRPr="006B4513">
        <w:rPr>
          <w:rFonts w:ascii="Times New Roman" w:hAnsi="Times New Roman"/>
          <w:sz w:val="24"/>
          <w:szCs w:val="24"/>
          <w:lang w:val="lt-LT"/>
        </w:rPr>
        <w:t>ą</w:t>
      </w:r>
      <w:r w:rsidRPr="006B4513">
        <w:rPr>
          <w:rFonts w:ascii="Times New Roman" w:hAnsi="Times New Roman"/>
          <w:sz w:val="24"/>
          <w:szCs w:val="24"/>
          <w:lang w:val="lt-LT"/>
        </w:rPr>
        <w:t xml:space="preserve">; </w:t>
      </w:r>
    </w:p>
    <w:p w14:paraId="419B8142" w14:textId="77777777" w:rsidR="005073B9" w:rsidRPr="00D60208" w:rsidRDefault="005073B9" w:rsidP="005073B9">
      <w:pPr>
        <w:pStyle w:val="BodyTextIndent3"/>
        <w:spacing w:after="0" w:line="360" w:lineRule="auto"/>
        <w:ind w:left="0" w:firstLine="851"/>
        <w:jc w:val="both"/>
        <w:rPr>
          <w:rFonts w:ascii="Times New Roman" w:hAnsi="Times New Roman"/>
          <w:sz w:val="24"/>
          <w:szCs w:val="24"/>
          <w:lang w:val="lt-LT"/>
        </w:rPr>
      </w:pPr>
      <w:r w:rsidRPr="006B4513">
        <w:rPr>
          <w:rFonts w:ascii="Times New Roman" w:hAnsi="Times New Roman"/>
          <w:sz w:val="24"/>
          <w:szCs w:val="24"/>
          <w:lang w:val="lt-LT"/>
        </w:rPr>
        <w:t xml:space="preserve">- </w:t>
      </w:r>
      <w:r w:rsidRPr="00D60208">
        <w:rPr>
          <w:rFonts w:ascii="Times New Roman" w:hAnsi="Times New Roman"/>
          <w:sz w:val="24"/>
          <w:szCs w:val="24"/>
          <w:lang w:val="lt-LT"/>
        </w:rPr>
        <w:t>kaip turėtų būti įforminami pretendentų vertinimo rezultatai;</w:t>
      </w:r>
    </w:p>
    <w:p w14:paraId="25871F9A" w14:textId="53BB26F6" w:rsidR="005073B9" w:rsidRPr="00D60208" w:rsidRDefault="005073B9" w:rsidP="005073B9">
      <w:pPr>
        <w:pStyle w:val="BodyTextIndent3"/>
        <w:spacing w:after="0" w:line="360" w:lineRule="auto"/>
        <w:ind w:left="0" w:firstLine="851"/>
        <w:jc w:val="both"/>
        <w:rPr>
          <w:rFonts w:ascii="Times New Roman" w:hAnsi="Times New Roman"/>
          <w:sz w:val="24"/>
          <w:szCs w:val="24"/>
          <w:lang w:val="lt-LT"/>
        </w:rPr>
      </w:pPr>
      <w:r w:rsidRPr="00D60208">
        <w:rPr>
          <w:rFonts w:ascii="Times New Roman" w:hAnsi="Times New Roman"/>
          <w:sz w:val="24"/>
          <w:szCs w:val="24"/>
          <w:lang w:val="lt-LT"/>
        </w:rPr>
        <w:t>- kurie Administratoriai galėtų dalyvauti atrankos procese;</w:t>
      </w:r>
    </w:p>
    <w:p w14:paraId="03D5536A" w14:textId="4DD28CD9" w:rsidR="005073B9" w:rsidRPr="006B4513" w:rsidRDefault="005073B9" w:rsidP="00F87EBA">
      <w:pPr>
        <w:pStyle w:val="BodyTextIndent3"/>
        <w:spacing w:after="0" w:line="360" w:lineRule="auto"/>
        <w:ind w:left="0" w:firstLine="851"/>
        <w:jc w:val="both"/>
        <w:rPr>
          <w:rFonts w:ascii="Times New Roman" w:hAnsi="Times New Roman"/>
          <w:sz w:val="24"/>
          <w:szCs w:val="24"/>
          <w:shd w:val="clear" w:color="auto" w:fill="FFFFFF"/>
          <w:lang w:val="lt-LT"/>
        </w:rPr>
      </w:pPr>
      <w:r w:rsidRPr="00D60208">
        <w:rPr>
          <w:rFonts w:ascii="Times New Roman" w:hAnsi="Times New Roman"/>
          <w:sz w:val="24"/>
          <w:szCs w:val="24"/>
          <w:lang w:val="lt-LT"/>
        </w:rPr>
        <w:t>- kas ir kokiu būdu kontroliuoja priimtų sprendimų dėl Administratoriaus pasirinkimo, teisėtumą ir pan.;</w:t>
      </w:r>
    </w:p>
    <w:p w14:paraId="5201177B" w14:textId="77777777" w:rsidR="00226D3D" w:rsidRPr="006B4513" w:rsidRDefault="00C53C8E" w:rsidP="00326DA9">
      <w:pPr>
        <w:pStyle w:val="BodyTextIndent3"/>
        <w:spacing w:after="0" w:line="360" w:lineRule="auto"/>
        <w:ind w:left="0" w:firstLine="851"/>
        <w:jc w:val="both"/>
        <w:rPr>
          <w:rFonts w:ascii="Times New Roman" w:hAnsi="Times New Roman"/>
          <w:sz w:val="24"/>
          <w:szCs w:val="24"/>
          <w:lang w:val="lt-LT"/>
        </w:rPr>
      </w:pPr>
      <w:r w:rsidRPr="006B4513">
        <w:rPr>
          <w:rFonts w:ascii="Times New Roman" w:hAnsi="Times New Roman"/>
          <w:sz w:val="24"/>
          <w:szCs w:val="24"/>
          <w:lang w:val="lt-LT"/>
        </w:rPr>
        <w:t xml:space="preserve">- </w:t>
      </w:r>
      <w:r w:rsidR="009974FD" w:rsidRPr="006B4513">
        <w:rPr>
          <w:rFonts w:ascii="Times New Roman" w:hAnsi="Times New Roman"/>
          <w:sz w:val="24"/>
          <w:szCs w:val="24"/>
          <w:lang w:val="lt-LT"/>
        </w:rPr>
        <w:t xml:space="preserve"> A</w:t>
      </w:r>
      <w:r w:rsidR="00DA5F1F" w:rsidRPr="006B4513">
        <w:rPr>
          <w:rFonts w:ascii="Times New Roman" w:hAnsi="Times New Roman"/>
          <w:sz w:val="24"/>
          <w:szCs w:val="24"/>
          <w:lang w:val="lt-LT"/>
        </w:rPr>
        <w:t>dministratorių parinkimo Savivaldybei nuosavybės teise valdomiems bendrojo naudojimo objekt</w:t>
      </w:r>
      <w:r w:rsidR="00DD4438" w:rsidRPr="006B4513">
        <w:rPr>
          <w:rFonts w:ascii="Times New Roman" w:hAnsi="Times New Roman"/>
          <w:sz w:val="24"/>
          <w:szCs w:val="24"/>
          <w:lang w:val="lt-LT"/>
        </w:rPr>
        <w:t>ams</w:t>
      </w:r>
      <w:r w:rsidR="00D36776" w:rsidRPr="006B4513">
        <w:rPr>
          <w:rFonts w:ascii="Times New Roman" w:hAnsi="Times New Roman"/>
          <w:sz w:val="24"/>
          <w:szCs w:val="24"/>
          <w:lang w:val="lt-LT"/>
        </w:rPr>
        <w:t>, kriterij</w:t>
      </w:r>
      <w:r w:rsidR="00DD4438" w:rsidRPr="006B4513">
        <w:rPr>
          <w:rFonts w:ascii="Times New Roman" w:hAnsi="Times New Roman"/>
          <w:sz w:val="24"/>
          <w:szCs w:val="24"/>
          <w:lang w:val="lt-LT"/>
        </w:rPr>
        <w:t>us</w:t>
      </w:r>
      <w:r w:rsidR="00226D3D" w:rsidRPr="006B4513">
        <w:rPr>
          <w:rFonts w:ascii="Times New Roman" w:hAnsi="Times New Roman"/>
          <w:sz w:val="24"/>
          <w:szCs w:val="24"/>
          <w:lang w:val="lt-LT"/>
        </w:rPr>
        <w:t>;</w:t>
      </w:r>
    </w:p>
    <w:p w14:paraId="496A9C16" w14:textId="1135A6AA" w:rsidR="009974FD" w:rsidRPr="006B4513" w:rsidRDefault="00100C14" w:rsidP="00326DA9">
      <w:pPr>
        <w:pStyle w:val="BodyTextIndent3"/>
        <w:spacing w:after="0" w:line="360" w:lineRule="auto"/>
        <w:ind w:left="0" w:firstLine="851"/>
        <w:jc w:val="both"/>
        <w:rPr>
          <w:rFonts w:ascii="Times New Roman" w:hAnsi="Times New Roman"/>
          <w:color w:val="212529"/>
          <w:sz w:val="24"/>
          <w:szCs w:val="24"/>
          <w:lang w:val="lt-LT"/>
        </w:rPr>
      </w:pPr>
      <w:r w:rsidRPr="006B4513">
        <w:rPr>
          <w:rFonts w:ascii="Times New Roman" w:hAnsi="Times New Roman"/>
          <w:sz w:val="24"/>
          <w:szCs w:val="24"/>
          <w:shd w:val="clear" w:color="auto" w:fill="FFFFFF"/>
          <w:lang w:val="lt-LT"/>
        </w:rPr>
        <w:t xml:space="preserve">- </w:t>
      </w:r>
      <w:r w:rsidRPr="006B4513">
        <w:rPr>
          <w:rFonts w:ascii="Times New Roman" w:hAnsi="Times New Roman"/>
          <w:sz w:val="24"/>
          <w:szCs w:val="24"/>
          <w:lang w:val="lt-LT"/>
        </w:rPr>
        <w:t>Administratoriaus konkrečiam bendrojo naudojimo objektui parinkimo tvarką</w:t>
      </w:r>
      <w:r w:rsidR="000D579C" w:rsidRPr="006B4513">
        <w:rPr>
          <w:rFonts w:ascii="Times New Roman" w:hAnsi="Times New Roman"/>
          <w:sz w:val="24"/>
          <w:szCs w:val="24"/>
          <w:lang w:val="lt-LT"/>
        </w:rPr>
        <w:t xml:space="preserve"> </w:t>
      </w:r>
      <w:r w:rsidRPr="006B4513">
        <w:rPr>
          <w:rFonts w:ascii="Times New Roman" w:hAnsi="Times New Roman"/>
          <w:color w:val="212529"/>
          <w:sz w:val="24"/>
          <w:szCs w:val="24"/>
          <w:lang w:val="lt-LT"/>
        </w:rPr>
        <w:t>tais atvejais, kai gyventojai jo nepasirenka patys</w:t>
      </w:r>
      <w:r w:rsidR="00BD189C" w:rsidRPr="006B4513">
        <w:rPr>
          <w:rFonts w:ascii="Times New Roman" w:hAnsi="Times New Roman"/>
          <w:color w:val="212529"/>
          <w:sz w:val="24"/>
          <w:szCs w:val="24"/>
          <w:lang w:val="lt-LT"/>
        </w:rPr>
        <w:t>;</w:t>
      </w:r>
    </w:p>
    <w:p w14:paraId="66FFAFFB" w14:textId="0827AB1B" w:rsidR="00EA66C2" w:rsidRPr="006B4513" w:rsidRDefault="002B0D33" w:rsidP="00593368">
      <w:pPr>
        <w:pStyle w:val="BodyTextIndent3"/>
        <w:spacing w:after="0" w:line="360" w:lineRule="auto"/>
        <w:ind w:left="0" w:firstLine="851"/>
        <w:jc w:val="both"/>
        <w:rPr>
          <w:rFonts w:ascii="Times New Roman" w:hAnsi="Times New Roman"/>
          <w:sz w:val="24"/>
          <w:szCs w:val="24"/>
          <w:shd w:val="clear" w:color="auto" w:fill="FFFFFF"/>
          <w:lang w:val="lt-LT"/>
        </w:rPr>
      </w:pPr>
      <w:r w:rsidRPr="006B4513">
        <w:rPr>
          <w:rFonts w:ascii="Times New Roman" w:hAnsi="Times New Roman"/>
          <w:sz w:val="24"/>
          <w:szCs w:val="24"/>
          <w:lang w:val="lt-LT"/>
        </w:rPr>
        <w:t xml:space="preserve">- </w:t>
      </w:r>
      <w:r w:rsidR="00133104" w:rsidRPr="006B4513">
        <w:rPr>
          <w:rFonts w:ascii="Times New Roman" w:hAnsi="Times New Roman"/>
          <w:sz w:val="24"/>
          <w:szCs w:val="24"/>
          <w:lang w:val="lt-LT"/>
        </w:rPr>
        <w:t xml:space="preserve">įvertinti galimybę </w:t>
      </w:r>
      <w:r w:rsidRPr="006B4513">
        <w:rPr>
          <w:rFonts w:ascii="Times New Roman" w:hAnsi="Times New Roman"/>
          <w:sz w:val="24"/>
          <w:szCs w:val="24"/>
          <w:lang w:val="lt-LT"/>
        </w:rPr>
        <w:t xml:space="preserve">Savivaldybei </w:t>
      </w:r>
      <w:r w:rsidR="00133104" w:rsidRPr="006B4513">
        <w:rPr>
          <w:rFonts w:ascii="Times New Roman" w:hAnsi="Times New Roman"/>
          <w:sz w:val="24"/>
          <w:szCs w:val="24"/>
          <w:lang w:val="lt-LT"/>
        </w:rPr>
        <w:t xml:space="preserve">nustatyti prievolę </w:t>
      </w:r>
      <w:r w:rsidRPr="006B4513">
        <w:rPr>
          <w:rFonts w:ascii="Times New Roman" w:hAnsi="Times New Roman"/>
          <w:sz w:val="24"/>
          <w:szCs w:val="24"/>
          <w:lang w:val="lt-LT"/>
        </w:rPr>
        <w:t xml:space="preserve">reguliariai atlikti </w:t>
      </w:r>
      <w:r w:rsidRPr="006B4513">
        <w:rPr>
          <w:rFonts w:ascii="Times New Roman" w:hAnsi="Times New Roman"/>
          <w:sz w:val="24"/>
          <w:szCs w:val="24"/>
          <w:shd w:val="clear" w:color="auto" w:fill="FFFFFF"/>
          <w:lang w:val="lt-LT"/>
        </w:rPr>
        <w:t xml:space="preserve">bendrojo naudojimo objektus administruojančių įmonių veiklos kokybės </w:t>
      </w:r>
      <w:r w:rsidR="00D96163" w:rsidRPr="006B4513">
        <w:rPr>
          <w:rFonts w:ascii="Times New Roman" w:hAnsi="Times New Roman"/>
          <w:sz w:val="24"/>
          <w:szCs w:val="24"/>
          <w:shd w:val="clear" w:color="auto" w:fill="FFFFFF"/>
          <w:lang w:val="lt-LT"/>
        </w:rPr>
        <w:t xml:space="preserve">analizes, </w:t>
      </w:r>
      <w:r w:rsidRPr="006B4513">
        <w:rPr>
          <w:rFonts w:ascii="Times New Roman" w:hAnsi="Times New Roman"/>
          <w:sz w:val="24"/>
          <w:szCs w:val="24"/>
          <w:shd w:val="clear" w:color="auto" w:fill="FFFFFF"/>
          <w:lang w:val="lt-LT"/>
        </w:rPr>
        <w:t xml:space="preserve">papildomai įvardinant tokio pobūdžio analizes atliksiančius subjektus, nustatyti analizių atlikimo periodiškumą, analizių formai ir turiniui keliamus reikalavimus. </w:t>
      </w:r>
    </w:p>
    <w:p w14:paraId="56B422F7" w14:textId="1B53B96F" w:rsidR="00565C13" w:rsidRPr="006B4513" w:rsidRDefault="00565C13" w:rsidP="00593368">
      <w:pPr>
        <w:pStyle w:val="BodyTextIndent3"/>
        <w:spacing w:after="0" w:line="360" w:lineRule="auto"/>
        <w:ind w:left="0" w:firstLine="851"/>
        <w:jc w:val="both"/>
        <w:rPr>
          <w:rFonts w:ascii="Times New Roman" w:hAnsi="Times New Roman"/>
          <w:sz w:val="24"/>
          <w:szCs w:val="24"/>
          <w:shd w:val="clear" w:color="auto" w:fill="FFFFFF"/>
          <w:lang w:val="lt-LT"/>
        </w:rPr>
      </w:pPr>
    </w:p>
    <w:p w14:paraId="75FD8BFF" w14:textId="77777777" w:rsidR="00B673E0" w:rsidRPr="006B4513" w:rsidRDefault="00B673E0" w:rsidP="00593368">
      <w:pPr>
        <w:pStyle w:val="BodyTextIndent3"/>
        <w:spacing w:after="0" w:line="360" w:lineRule="auto"/>
        <w:ind w:left="0" w:firstLine="851"/>
        <w:jc w:val="both"/>
        <w:rPr>
          <w:rFonts w:ascii="Times New Roman" w:hAnsi="Times New Roman"/>
          <w:sz w:val="24"/>
          <w:szCs w:val="24"/>
          <w:shd w:val="clear" w:color="auto" w:fill="FFFFFF"/>
          <w:lang w:val="lt-LT"/>
        </w:rPr>
      </w:pPr>
    </w:p>
    <w:p w14:paraId="3A0B6C1B" w14:textId="39058B4C" w:rsidR="00CE7E5E" w:rsidRPr="006B4513" w:rsidRDefault="00CE7E5E" w:rsidP="00326DA9">
      <w:pPr>
        <w:autoSpaceDE w:val="0"/>
        <w:autoSpaceDN w:val="0"/>
        <w:adjustRightInd w:val="0"/>
        <w:spacing w:after="0" w:line="360" w:lineRule="auto"/>
        <w:ind w:firstLine="851"/>
        <w:jc w:val="both"/>
        <w:rPr>
          <w:rFonts w:ascii="Times New Roman" w:hAnsi="Times New Roman" w:cs="Times New Roman"/>
          <w:i/>
          <w:color w:val="000000"/>
          <w:sz w:val="24"/>
          <w:szCs w:val="24"/>
          <w:lang w:val="lt-LT" w:eastAsia="ar-SA"/>
        </w:rPr>
      </w:pPr>
      <w:r w:rsidRPr="006B4513">
        <w:rPr>
          <w:rFonts w:ascii="Times New Roman" w:hAnsi="Times New Roman" w:cs="Times New Roman"/>
          <w:bCs/>
          <w:i/>
          <w:sz w:val="24"/>
          <w:szCs w:val="24"/>
          <w:lang w:val="lt-LT"/>
        </w:rPr>
        <w:t>2.</w:t>
      </w:r>
      <w:r w:rsidR="00D25A0B" w:rsidRPr="006B4513">
        <w:rPr>
          <w:rFonts w:ascii="Times New Roman" w:hAnsi="Times New Roman" w:cs="Times New Roman"/>
          <w:bCs/>
          <w:i/>
          <w:sz w:val="24"/>
          <w:szCs w:val="24"/>
          <w:lang w:val="lt-LT"/>
        </w:rPr>
        <w:t>4</w:t>
      </w:r>
      <w:r w:rsidRPr="006B4513">
        <w:rPr>
          <w:rFonts w:ascii="Times New Roman" w:hAnsi="Times New Roman" w:cs="Times New Roman"/>
          <w:bCs/>
          <w:i/>
          <w:sz w:val="24"/>
          <w:szCs w:val="24"/>
          <w:lang w:val="lt-LT"/>
        </w:rPr>
        <w:t xml:space="preserve">. </w:t>
      </w:r>
      <w:r w:rsidR="0070262E" w:rsidRPr="006B4513">
        <w:rPr>
          <w:rFonts w:ascii="Times New Roman" w:hAnsi="Times New Roman" w:cs="Times New Roman"/>
          <w:bCs/>
          <w:i/>
          <w:sz w:val="24"/>
          <w:szCs w:val="24"/>
          <w:lang w:val="lt-LT"/>
        </w:rPr>
        <w:t xml:space="preserve">Savivaldybė </w:t>
      </w:r>
      <w:r w:rsidR="00D23821" w:rsidRPr="006B4513">
        <w:rPr>
          <w:rFonts w:ascii="Times New Roman" w:hAnsi="Times New Roman" w:cs="Times New Roman"/>
          <w:i/>
          <w:sz w:val="24"/>
          <w:szCs w:val="24"/>
          <w:lang w:val="lt-LT"/>
        </w:rPr>
        <w:t>ne</w:t>
      </w:r>
      <w:r w:rsidR="00E17C19" w:rsidRPr="006B4513">
        <w:rPr>
          <w:rFonts w:ascii="Times New Roman" w:hAnsi="Times New Roman" w:cs="Times New Roman"/>
          <w:i/>
          <w:sz w:val="24"/>
          <w:szCs w:val="24"/>
          <w:lang w:val="lt-LT"/>
        </w:rPr>
        <w:t>užtikrina</w:t>
      </w:r>
      <w:r w:rsidR="00566FA5" w:rsidRPr="006B4513">
        <w:rPr>
          <w:rFonts w:ascii="Times New Roman" w:hAnsi="Times New Roman" w:cs="Times New Roman"/>
          <w:i/>
          <w:sz w:val="24"/>
          <w:szCs w:val="24"/>
          <w:lang w:val="lt-LT"/>
        </w:rPr>
        <w:t xml:space="preserve"> </w:t>
      </w:r>
      <w:r w:rsidR="00566FA5" w:rsidRPr="006B4513">
        <w:rPr>
          <w:rFonts w:ascii="Times New Roman" w:hAnsi="Times New Roman" w:cs="Times New Roman"/>
          <w:i/>
          <w:color w:val="000000"/>
          <w:sz w:val="24"/>
          <w:szCs w:val="24"/>
          <w:lang w:val="lt-LT" w:eastAsia="ar-SA"/>
        </w:rPr>
        <w:t>administratoriaus skyrimo procedūros</w:t>
      </w:r>
      <w:r w:rsidR="005F2656" w:rsidRPr="006B4513">
        <w:rPr>
          <w:rFonts w:ascii="Times New Roman" w:hAnsi="Times New Roman" w:cs="Times New Roman"/>
          <w:i/>
          <w:color w:val="000000"/>
          <w:sz w:val="24"/>
          <w:szCs w:val="24"/>
          <w:lang w:val="lt-LT" w:eastAsia="ar-SA"/>
        </w:rPr>
        <w:t xml:space="preserve"> skaidrumo</w:t>
      </w:r>
      <w:r w:rsidR="00566FA5" w:rsidRPr="006B4513">
        <w:rPr>
          <w:rFonts w:ascii="Times New Roman" w:hAnsi="Times New Roman" w:cs="Times New Roman"/>
          <w:i/>
          <w:color w:val="000000"/>
          <w:sz w:val="24"/>
          <w:szCs w:val="24"/>
          <w:lang w:val="lt-LT" w:eastAsia="ar-SA"/>
        </w:rPr>
        <w:t xml:space="preserve"> naujai </w:t>
      </w:r>
      <w:r w:rsidR="009B382B" w:rsidRPr="006B4513">
        <w:rPr>
          <w:rFonts w:ascii="Times New Roman" w:hAnsi="Times New Roman" w:cs="Times New Roman"/>
          <w:i/>
          <w:color w:val="000000"/>
          <w:sz w:val="24"/>
          <w:szCs w:val="24"/>
          <w:lang w:val="lt-LT" w:eastAsia="ar-SA"/>
        </w:rPr>
        <w:t>pastatytiems daugiabučiams</w:t>
      </w:r>
    </w:p>
    <w:p w14:paraId="3A956CD7" w14:textId="77777777" w:rsidR="004502D4" w:rsidRPr="006B4513" w:rsidRDefault="004502D4"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p>
    <w:p w14:paraId="079C98DD" w14:textId="330F5BE9" w:rsidR="008344AE" w:rsidRPr="006B4513" w:rsidRDefault="00A23A1B"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Analizės metu</w:t>
      </w:r>
      <w:r w:rsidR="00455D20" w:rsidRPr="006B4513">
        <w:rPr>
          <w:rFonts w:ascii="Times New Roman" w:hAnsi="Times New Roman" w:cs="Times New Roman"/>
          <w:sz w:val="24"/>
          <w:szCs w:val="24"/>
          <w:lang w:val="lt-LT"/>
        </w:rPr>
        <w:t xml:space="preserve"> nustatyta, kad </w:t>
      </w:r>
      <w:r w:rsidR="00A91D7E" w:rsidRPr="006B4513">
        <w:rPr>
          <w:rFonts w:ascii="Times New Roman" w:hAnsi="Times New Roman" w:cs="Times New Roman"/>
          <w:sz w:val="24"/>
          <w:szCs w:val="24"/>
          <w:lang w:val="lt-LT"/>
        </w:rPr>
        <w:t xml:space="preserve">kai kuriais </w:t>
      </w:r>
      <w:r w:rsidR="007458CC" w:rsidRPr="006B4513">
        <w:rPr>
          <w:rFonts w:ascii="Times New Roman" w:hAnsi="Times New Roman" w:cs="Times New Roman"/>
          <w:sz w:val="24"/>
          <w:szCs w:val="24"/>
          <w:lang w:val="lt-LT"/>
        </w:rPr>
        <w:t>atvejais Savivaldybė</w:t>
      </w:r>
      <w:r w:rsidR="00581E8D" w:rsidRPr="006B4513">
        <w:rPr>
          <w:rFonts w:ascii="Times New Roman" w:hAnsi="Times New Roman" w:cs="Times New Roman"/>
          <w:sz w:val="24"/>
          <w:szCs w:val="24"/>
          <w:lang w:val="lt-LT"/>
        </w:rPr>
        <w:t xml:space="preserve"> neužtikrin</w:t>
      </w:r>
      <w:r w:rsidR="009E24F7" w:rsidRPr="006B4513">
        <w:rPr>
          <w:rFonts w:ascii="Times New Roman" w:hAnsi="Times New Roman" w:cs="Times New Roman"/>
          <w:sz w:val="24"/>
          <w:szCs w:val="24"/>
          <w:lang w:val="lt-LT"/>
        </w:rPr>
        <w:t>o</w:t>
      </w:r>
      <w:r w:rsidR="00581E8D" w:rsidRPr="006B4513">
        <w:rPr>
          <w:rFonts w:ascii="Times New Roman" w:hAnsi="Times New Roman" w:cs="Times New Roman"/>
          <w:sz w:val="24"/>
          <w:szCs w:val="24"/>
          <w:lang w:val="lt-LT"/>
        </w:rPr>
        <w:t xml:space="preserve"> </w:t>
      </w:r>
      <w:r w:rsidR="007C10EE" w:rsidRPr="006B4513">
        <w:rPr>
          <w:rFonts w:ascii="Times New Roman" w:hAnsi="Times New Roman" w:cs="Times New Roman"/>
          <w:color w:val="000000"/>
          <w:sz w:val="24"/>
          <w:szCs w:val="24"/>
          <w:lang w:val="lt-LT" w:eastAsia="ar-SA"/>
        </w:rPr>
        <w:t>A</w:t>
      </w:r>
      <w:r w:rsidR="00517877" w:rsidRPr="006B4513">
        <w:rPr>
          <w:rFonts w:ascii="Times New Roman" w:hAnsi="Times New Roman" w:cs="Times New Roman"/>
          <w:color w:val="000000"/>
          <w:sz w:val="24"/>
          <w:szCs w:val="24"/>
          <w:lang w:val="lt-LT" w:eastAsia="ar-SA"/>
        </w:rPr>
        <w:t>dministratoriaus skyrimo procedūr</w:t>
      </w:r>
      <w:r w:rsidR="007458CC" w:rsidRPr="006B4513">
        <w:rPr>
          <w:rFonts w:ascii="Times New Roman" w:hAnsi="Times New Roman" w:cs="Times New Roman"/>
          <w:color w:val="000000"/>
          <w:sz w:val="24"/>
          <w:szCs w:val="24"/>
          <w:lang w:val="lt-LT" w:eastAsia="ar-SA"/>
        </w:rPr>
        <w:t>os</w:t>
      </w:r>
      <w:r w:rsidR="00517877" w:rsidRPr="006B4513">
        <w:rPr>
          <w:rFonts w:ascii="Times New Roman" w:hAnsi="Times New Roman" w:cs="Times New Roman"/>
          <w:color w:val="000000"/>
          <w:sz w:val="24"/>
          <w:szCs w:val="24"/>
          <w:lang w:val="lt-LT" w:eastAsia="ar-SA"/>
        </w:rPr>
        <w:t xml:space="preserve"> naujai pastatytiems bendrojo naudojimo objektams</w:t>
      </w:r>
      <w:r w:rsidR="00B65D7A" w:rsidRPr="006B4513">
        <w:rPr>
          <w:rFonts w:ascii="Times New Roman" w:hAnsi="Times New Roman" w:cs="Times New Roman"/>
          <w:color w:val="000000"/>
          <w:sz w:val="24"/>
          <w:szCs w:val="24"/>
          <w:lang w:val="lt-LT" w:eastAsia="ar-SA"/>
        </w:rPr>
        <w:t xml:space="preserve"> </w:t>
      </w:r>
      <w:r w:rsidR="007458CC" w:rsidRPr="006B4513">
        <w:rPr>
          <w:rFonts w:ascii="Times New Roman" w:hAnsi="Times New Roman" w:cs="Times New Roman"/>
          <w:color w:val="000000"/>
          <w:sz w:val="24"/>
          <w:szCs w:val="24"/>
          <w:lang w:val="lt-LT" w:eastAsia="ar-SA"/>
        </w:rPr>
        <w:t>pagal Civilinio kodekso 4.84 straipsnio nuostatas</w:t>
      </w:r>
      <w:r w:rsidR="00581E8D" w:rsidRPr="006B4513">
        <w:rPr>
          <w:rFonts w:ascii="Times New Roman" w:hAnsi="Times New Roman" w:cs="Times New Roman"/>
          <w:color w:val="000000"/>
          <w:sz w:val="24"/>
          <w:szCs w:val="24"/>
          <w:lang w:val="lt-LT" w:eastAsia="ar-SA"/>
        </w:rPr>
        <w:t xml:space="preserve"> tinkamo vykdymo</w:t>
      </w:r>
      <w:r w:rsidR="00304110" w:rsidRPr="006B4513">
        <w:rPr>
          <w:rFonts w:ascii="Times New Roman" w:hAnsi="Times New Roman" w:cs="Times New Roman"/>
          <w:color w:val="000000"/>
          <w:sz w:val="24"/>
          <w:szCs w:val="24"/>
          <w:lang w:val="lt-LT" w:eastAsia="ar-SA"/>
        </w:rPr>
        <w:t xml:space="preserve">. </w:t>
      </w:r>
      <w:r w:rsidR="00A91D7E" w:rsidRPr="006B4513">
        <w:rPr>
          <w:rFonts w:ascii="Times New Roman" w:hAnsi="Times New Roman" w:cs="Times New Roman"/>
          <w:sz w:val="24"/>
          <w:szCs w:val="24"/>
          <w:lang w:val="lt-LT"/>
        </w:rPr>
        <w:t>N</w:t>
      </w:r>
      <w:r w:rsidR="007458CC" w:rsidRPr="006B4513">
        <w:rPr>
          <w:rFonts w:ascii="Times New Roman" w:hAnsi="Times New Roman" w:cs="Times New Roman"/>
          <w:sz w:val="24"/>
          <w:szCs w:val="24"/>
          <w:lang w:val="lt-LT"/>
        </w:rPr>
        <w:t xml:space="preserve">ustatyti atvejai, </w:t>
      </w:r>
      <w:r w:rsidR="002C1EBA" w:rsidRPr="006B4513">
        <w:rPr>
          <w:rFonts w:ascii="Times New Roman" w:hAnsi="Times New Roman" w:cs="Times New Roman"/>
          <w:sz w:val="24"/>
          <w:szCs w:val="24"/>
          <w:lang w:val="lt-LT"/>
        </w:rPr>
        <w:t xml:space="preserve">kai Administratoriaus skyrimo procedūrą </w:t>
      </w:r>
      <w:r w:rsidR="007458CC" w:rsidRPr="006B4513">
        <w:rPr>
          <w:rFonts w:ascii="Times New Roman" w:hAnsi="Times New Roman" w:cs="Times New Roman"/>
          <w:sz w:val="24"/>
          <w:szCs w:val="24"/>
          <w:lang w:val="lt-LT"/>
        </w:rPr>
        <w:t xml:space="preserve">naujai </w:t>
      </w:r>
      <w:r w:rsidR="00455D20" w:rsidRPr="006B4513">
        <w:rPr>
          <w:rFonts w:ascii="Times New Roman" w:hAnsi="Times New Roman" w:cs="Times New Roman"/>
          <w:sz w:val="24"/>
          <w:szCs w:val="24"/>
          <w:lang w:val="lt-LT"/>
        </w:rPr>
        <w:t xml:space="preserve">pastatytiems daugiabučiams </w:t>
      </w:r>
      <w:r w:rsidR="002C1EBA" w:rsidRPr="006B4513">
        <w:rPr>
          <w:rFonts w:ascii="Times New Roman" w:hAnsi="Times New Roman" w:cs="Times New Roman"/>
          <w:sz w:val="24"/>
          <w:szCs w:val="24"/>
          <w:lang w:val="lt-LT"/>
        </w:rPr>
        <w:t xml:space="preserve">organizavo pats </w:t>
      </w:r>
      <w:r w:rsidR="00455D20" w:rsidRPr="006B4513">
        <w:rPr>
          <w:rFonts w:ascii="Times New Roman" w:hAnsi="Times New Roman" w:cs="Times New Roman"/>
          <w:sz w:val="24"/>
          <w:szCs w:val="24"/>
          <w:lang w:val="lt-LT"/>
        </w:rPr>
        <w:t>statytojas, pasirašydamas sutartį su</w:t>
      </w:r>
      <w:r w:rsidR="00D1171D" w:rsidRPr="006B4513">
        <w:rPr>
          <w:rFonts w:ascii="Times New Roman" w:hAnsi="Times New Roman" w:cs="Times New Roman"/>
          <w:sz w:val="24"/>
          <w:szCs w:val="24"/>
          <w:lang w:val="lt-LT"/>
        </w:rPr>
        <w:t xml:space="preserve"> jo nuožiūra pasirinkta administravimo paslaugas teikiančia įmone.</w:t>
      </w:r>
      <w:r w:rsidR="00201EB8" w:rsidRPr="006B4513">
        <w:rPr>
          <w:rFonts w:ascii="Times New Roman" w:hAnsi="Times New Roman" w:cs="Times New Roman"/>
          <w:sz w:val="24"/>
          <w:szCs w:val="24"/>
          <w:lang w:val="lt-LT"/>
        </w:rPr>
        <w:t xml:space="preserve"> Telefonu susisiekus su </w:t>
      </w:r>
      <w:r w:rsidR="00503860" w:rsidRPr="006B4513">
        <w:rPr>
          <w:rFonts w:ascii="Times New Roman" w:hAnsi="Times New Roman" w:cs="Times New Roman"/>
          <w:sz w:val="24"/>
          <w:szCs w:val="24"/>
          <w:lang w:val="lt-LT"/>
        </w:rPr>
        <w:t>nekilnojamojo turto brokeriais</w:t>
      </w:r>
      <w:r w:rsidR="00517C9D" w:rsidRPr="006B4513">
        <w:rPr>
          <w:rFonts w:ascii="Times New Roman" w:hAnsi="Times New Roman" w:cs="Times New Roman"/>
          <w:sz w:val="24"/>
          <w:szCs w:val="24"/>
          <w:lang w:val="lt-LT"/>
        </w:rPr>
        <w:t xml:space="preserve">, </w:t>
      </w:r>
      <w:r w:rsidR="008777D8" w:rsidRPr="006B4513">
        <w:rPr>
          <w:rFonts w:ascii="Times New Roman" w:hAnsi="Times New Roman" w:cs="Times New Roman"/>
          <w:sz w:val="24"/>
          <w:szCs w:val="24"/>
          <w:lang w:val="lt-LT"/>
        </w:rPr>
        <w:t xml:space="preserve">parduodančiais </w:t>
      </w:r>
      <w:r w:rsidR="000B79E7" w:rsidRPr="006B4513">
        <w:rPr>
          <w:rFonts w:ascii="Times New Roman" w:hAnsi="Times New Roman" w:cs="Times New Roman"/>
          <w:sz w:val="24"/>
          <w:szCs w:val="24"/>
          <w:lang w:val="lt-LT"/>
        </w:rPr>
        <w:t xml:space="preserve">naujai pastatytus </w:t>
      </w:r>
      <w:r w:rsidR="00264957" w:rsidRPr="006B4513">
        <w:rPr>
          <w:rFonts w:ascii="Times New Roman" w:hAnsi="Times New Roman" w:cs="Times New Roman"/>
          <w:sz w:val="24"/>
          <w:szCs w:val="24"/>
          <w:lang w:val="lt-LT"/>
        </w:rPr>
        <w:t>gyvenamųjų namų kompleksus</w:t>
      </w:r>
      <w:r w:rsidR="000B79E7" w:rsidRPr="006B4513">
        <w:rPr>
          <w:rFonts w:ascii="Times New Roman" w:hAnsi="Times New Roman" w:cs="Times New Roman"/>
          <w:sz w:val="24"/>
          <w:szCs w:val="24"/>
          <w:lang w:val="lt-LT"/>
        </w:rPr>
        <w:t xml:space="preserve"> Vilniaus mieste, </w:t>
      </w:r>
      <w:r w:rsidR="00517C9D" w:rsidRPr="006B4513">
        <w:rPr>
          <w:rFonts w:ascii="Times New Roman" w:hAnsi="Times New Roman" w:cs="Times New Roman"/>
          <w:sz w:val="24"/>
          <w:szCs w:val="24"/>
          <w:lang w:val="lt-LT"/>
        </w:rPr>
        <w:t>nustatyta</w:t>
      </w:r>
      <w:r w:rsidR="006F42A8" w:rsidRPr="006B4513">
        <w:rPr>
          <w:rFonts w:ascii="Times New Roman" w:hAnsi="Times New Roman" w:cs="Times New Roman"/>
          <w:sz w:val="24"/>
          <w:szCs w:val="24"/>
          <w:lang w:val="lt-LT"/>
        </w:rPr>
        <w:t>, kad:</w:t>
      </w:r>
    </w:p>
    <w:p w14:paraId="4834611E" w14:textId="649B500B" w:rsidR="00C24DA0" w:rsidRPr="006B4513" w:rsidRDefault="00A91D7E"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Gyvenamųjų </w:t>
      </w:r>
      <w:r w:rsidR="008344AE" w:rsidRPr="006B4513">
        <w:rPr>
          <w:rFonts w:ascii="Times New Roman" w:hAnsi="Times New Roman" w:cs="Times New Roman"/>
          <w:sz w:val="24"/>
          <w:szCs w:val="24"/>
          <w:lang w:val="lt-LT"/>
        </w:rPr>
        <w:t>namų komplekso Pašilaičių mikrorajone statytojas, savo iniciatyva, nesikreipdamas į Savivaldybę, pasirašė sutartį su UAB „Servico“ dėl bendrojo naudojimo objektų administravimo paslaugų teikimo.</w:t>
      </w:r>
      <w:r w:rsidR="00C24DA0"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N</w:t>
      </w:r>
      <w:r w:rsidR="00C24DA0" w:rsidRPr="006B4513">
        <w:rPr>
          <w:rFonts w:ascii="Times New Roman" w:hAnsi="Times New Roman" w:cs="Times New Roman"/>
          <w:sz w:val="24"/>
          <w:szCs w:val="24"/>
          <w:lang w:val="lt-LT"/>
        </w:rPr>
        <w:t xml:space="preserve">ekilnojamojo turto brokerio teigimu, visi butai jau yra „priduoti“ ir beveik visi „išpirkti“. Pasidomėjus, dėl kokių priežasčių buvo sudaryta sutartis būtent su UAB „Servico“, darbuotojas patikino, kad </w:t>
      </w:r>
      <w:r w:rsidR="00C24DA0" w:rsidRPr="006B4513">
        <w:rPr>
          <w:rFonts w:ascii="Times New Roman" w:hAnsi="Times New Roman" w:cs="Times New Roman"/>
          <w:i/>
          <w:sz w:val="24"/>
          <w:szCs w:val="24"/>
          <w:lang w:val="lt-LT"/>
        </w:rPr>
        <w:t>„&lt;...&gt; po to gyventojai galės persirinkti, jei norės &lt;...&gt;“</w:t>
      </w:r>
      <w:r w:rsidR="00C24DA0" w:rsidRPr="006B4513">
        <w:rPr>
          <w:rFonts w:ascii="Times New Roman" w:hAnsi="Times New Roman" w:cs="Times New Roman"/>
          <w:sz w:val="24"/>
          <w:szCs w:val="24"/>
          <w:lang w:val="lt-LT"/>
        </w:rPr>
        <w:t>;</w:t>
      </w:r>
    </w:p>
    <w:p w14:paraId="0ADE247C" w14:textId="4B671A8F" w:rsidR="00BC5296" w:rsidRPr="006B4513" w:rsidRDefault="00A91D7E"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N</w:t>
      </w:r>
      <w:r w:rsidR="00B73A9A" w:rsidRPr="006B4513">
        <w:rPr>
          <w:rFonts w:ascii="Times New Roman" w:hAnsi="Times New Roman" w:cs="Times New Roman"/>
          <w:sz w:val="24"/>
          <w:szCs w:val="24"/>
          <w:lang w:val="lt-LT"/>
        </w:rPr>
        <w:t>aujai pastatytų gyvenamųjų apartamentų ir komercinių patalpų komplekso Senamiestyje statytojas</w:t>
      </w:r>
      <w:r w:rsidR="00884EEA" w:rsidRPr="006B4513">
        <w:rPr>
          <w:rFonts w:ascii="Times New Roman" w:hAnsi="Times New Roman" w:cs="Times New Roman"/>
          <w:sz w:val="24"/>
          <w:szCs w:val="24"/>
          <w:lang w:val="lt-LT"/>
        </w:rPr>
        <w:t xml:space="preserve"> administravimo paslaugas teikiančios įmonės dar nėra pasirinkęs</w:t>
      </w:r>
      <w:r w:rsidR="00884EEA" w:rsidRPr="006B4513">
        <w:rPr>
          <w:rStyle w:val="FootnoteReference"/>
          <w:rFonts w:ascii="Times New Roman" w:hAnsi="Times New Roman" w:cs="Times New Roman"/>
          <w:sz w:val="24"/>
          <w:szCs w:val="24"/>
          <w:lang w:val="lt-LT"/>
        </w:rPr>
        <w:footnoteReference w:id="28"/>
      </w:r>
      <w:r w:rsidR="000C3BFB" w:rsidRPr="006B4513">
        <w:rPr>
          <w:rFonts w:ascii="Times New Roman" w:hAnsi="Times New Roman" w:cs="Times New Roman"/>
          <w:sz w:val="24"/>
          <w:szCs w:val="24"/>
          <w:lang w:val="lt-LT"/>
        </w:rPr>
        <w:t xml:space="preserve"> ir objektus tvarko pats. T</w:t>
      </w:r>
      <w:r w:rsidR="00CA7408" w:rsidRPr="006B4513">
        <w:rPr>
          <w:rFonts w:ascii="Times New Roman" w:hAnsi="Times New Roman" w:cs="Times New Roman"/>
          <w:sz w:val="24"/>
          <w:szCs w:val="24"/>
          <w:lang w:val="lt-LT"/>
        </w:rPr>
        <w:t xml:space="preserve">ačiau, </w:t>
      </w:r>
      <w:r w:rsidR="00CA7408" w:rsidRPr="006B4513">
        <w:rPr>
          <w:rFonts w:ascii="Times New Roman" w:hAnsi="Times New Roman" w:cs="Times New Roman"/>
          <w:i/>
          <w:sz w:val="24"/>
          <w:szCs w:val="24"/>
          <w:lang w:val="lt-LT"/>
        </w:rPr>
        <w:t>„&lt;..&gt; kai statybos bus pilnai baigtos, jis pats „konkursuos“</w:t>
      </w:r>
      <w:r w:rsidR="00093FF5" w:rsidRPr="006B4513">
        <w:rPr>
          <w:rFonts w:ascii="Times New Roman" w:hAnsi="Times New Roman" w:cs="Times New Roman"/>
          <w:i/>
          <w:sz w:val="24"/>
          <w:szCs w:val="24"/>
          <w:lang w:val="lt-LT"/>
        </w:rPr>
        <w:t xml:space="preserve"> </w:t>
      </w:r>
      <w:r w:rsidR="00093FF5" w:rsidRPr="006B4513">
        <w:rPr>
          <w:rFonts w:ascii="Times New Roman" w:hAnsi="Times New Roman" w:cs="Times New Roman"/>
          <w:sz w:val="24"/>
          <w:szCs w:val="24"/>
          <w:lang w:val="lt-LT"/>
        </w:rPr>
        <w:t>(tokia</w:t>
      </w:r>
      <w:r w:rsidR="000C3BFB" w:rsidRPr="006B4513">
        <w:rPr>
          <w:rFonts w:ascii="Times New Roman" w:hAnsi="Times New Roman" w:cs="Times New Roman"/>
          <w:sz w:val="24"/>
          <w:szCs w:val="24"/>
          <w:lang w:val="lt-LT"/>
        </w:rPr>
        <w:t xml:space="preserve"> </w:t>
      </w:r>
      <w:r w:rsidR="00093FF5" w:rsidRPr="006B4513">
        <w:rPr>
          <w:rFonts w:ascii="Times New Roman" w:hAnsi="Times New Roman" w:cs="Times New Roman"/>
          <w:sz w:val="24"/>
          <w:szCs w:val="24"/>
          <w:lang w:val="lt-LT"/>
        </w:rPr>
        <w:t>privilegija statytojui nėra suteikta nei viename Lietuvos Respublikos teisės akte (STT pastaba)</w:t>
      </w:r>
      <w:r w:rsidR="000C3BFB" w:rsidRPr="006B4513">
        <w:rPr>
          <w:rFonts w:ascii="Times New Roman" w:hAnsi="Times New Roman" w:cs="Times New Roman"/>
          <w:sz w:val="24"/>
          <w:szCs w:val="24"/>
          <w:lang w:val="lt-LT"/>
        </w:rPr>
        <w:t>,</w:t>
      </w:r>
      <w:r w:rsidR="00CA7408" w:rsidRPr="006B4513">
        <w:rPr>
          <w:rFonts w:ascii="Times New Roman" w:hAnsi="Times New Roman" w:cs="Times New Roman"/>
          <w:sz w:val="24"/>
          <w:szCs w:val="24"/>
          <w:lang w:val="lt-LT"/>
        </w:rPr>
        <w:t xml:space="preserve"> </w:t>
      </w:r>
      <w:r w:rsidR="00CA7408" w:rsidRPr="006B4513">
        <w:rPr>
          <w:rFonts w:ascii="Times New Roman" w:hAnsi="Times New Roman" w:cs="Times New Roman"/>
          <w:i/>
          <w:sz w:val="24"/>
          <w:szCs w:val="24"/>
          <w:lang w:val="lt-LT"/>
        </w:rPr>
        <w:t>administratorių, atsižvelgdama</w:t>
      </w:r>
      <w:r w:rsidR="000C3BFB" w:rsidRPr="006B4513">
        <w:rPr>
          <w:rFonts w:ascii="Times New Roman" w:hAnsi="Times New Roman" w:cs="Times New Roman"/>
          <w:i/>
          <w:sz w:val="24"/>
          <w:szCs w:val="24"/>
          <w:lang w:val="lt-LT"/>
        </w:rPr>
        <w:t>s</w:t>
      </w:r>
      <w:r w:rsidR="00CA7408" w:rsidRPr="006B4513">
        <w:rPr>
          <w:rFonts w:ascii="Times New Roman" w:hAnsi="Times New Roman" w:cs="Times New Roman"/>
          <w:i/>
          <w:sz w:val="24"/>
          <w:szCs w:val="24"/>
          <w:lang w:val="lt-LT"/>
        </w:rPr>
        <w:t xml:space="preserve"> į jo pasiūlytą kainą bei turimą patirtį“. Vėliau gyventojai galės perrinkti, jei norės &lt;...&gt;“</w:t>
      </w:r>
      <w:r w:rsidRPr="006B4513">
        <w:rPr>
          <w:rFonts w:ascii="Times New Roman" w:hAnsi="Times New Roman" w:cs="Times New Roman"/>
          <w:sz w:val="24"/>
          <w:szCs w:val="24"/>
          <w:lang w:val="lt-LT"/>
        </w:rPr>
        <w:t>.</w:t>
      </w:r>
      <w:r w:rsidR="00BC5296" w:rsidRPr="006B4513">
        <w:rPr>
          <w:rFonts w:ascii="Times New Roman" w:hAnsi="Times New Roman" w:cs="Times New Roman"/>
          <w:sz w:val="24"/>
          <w:szCs w:val="24"/>
          <w:lang w:val="lt-LT"/>
        </w:rPr>
        <w:t xml:space="preserve"> </w:t>
      </w:r>
    </w:p>
    <w:p w14:paraId="754CC49D" w14:textId="4948AF09" w:rsidR="004A6383" w:rsidRPr="006B4513" w:rsidRDefault="00A91D7E"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N</w:t>
      </w:r>
      <w:r w:rsidR="00BB7C08" w:rsidRPr="006B4513">
        <w:rPr>
          <w:rFonts w:ascii="Times New Roman" w:hAnsi="Times New Roman" w:cs="Times New Roman"/>
          <w:sz w:val="24"/>
          <w:szCs w:val="24"/>
          <w:lang w:val="lt-LT"/>
        </w:rPr>
        <w:t>aujai pastatytų loft</w:t>
      </w:r>
      <w:r w:rsidR="00EC2CCE" w:rsidRPr="006B4513">
        <w:rPr>
          <w:rFonts w:ascii="Times New Roman" w:hAnsi="Times New Roman" w:cs="Times New Roman"/>
          <w:sz w:val="24"/>
          <w:szCs w:val="24"/>
          <w:lang w:val="lt-LT"/>
        </w:rPr>
        <w:t>ų</w:t>
      </w:r>
      <w:r w:rsidR="006C3638" w:rsidRPr="006B4513">
        <w:rPr>
          <w:rFonts w:ascii="Times New Roman" w:hAnsi="Times New Roman" w:cs="Times New Roman"/>
          <w:sz w:val="24"/>
          <w:szCs w:val="24"/>
          <w:lang w:val="lt-LT"/>
        </w:rPr>
        <w:t xml:space="preserve"> Naujojoje Vilnioje</w:t>
      </w:r>
      <w:r w:rsidR="00BB7C08" w:rsidRPr="006B4513">
        <w:rPr>
          <w:rFonts w:ascii="Times New Roman" w:hAnsi="Times New Roman" w:cs="Times New Roman"/>
          <w:sz w:val="24"/>
          <w:szCs w:val="24"/>
          <w:lang w:val="lt-LT"/>
        </w:rPr>
        <w:t xml:space="preserve"> statytojas laukia komercinio pasiūlymo iš UAB „Antakalnio būstas“ dėl administravimo paslaugų teikimo. Pasidomėjus</w:t>
      </w:r>
      <w:r w:rsidRPr="006B4513">
        <w:rPr>
          <w:rFonts w:ascii="Times New Roman" w:hAnsi="Times New Roman" w:cs="Times New Roman"/>
          <w:sz w:val="24"/>
          <w:szCs w:val="24"/>
          <w:lang w:val="lt-LT"/>
        </w:rPr>
        <w:t>,</w:t>
      </w:r>
      <w:r w:rsidR="00BB7C08" w:rsidRPr="006B4513">
        <w:rPr>
          <w:rFonts w:ascii="Times New Roman" w:hAnsi="Times New Roman" w:cs="Times New Roman"/>
          <w:sz w:val="24"/>
          <w:szCs w:val="24"/>
          <w:lang w:val="lt-LT"/>
        </w:rPr>
        <w:t xml:space="preserve"> dėl kokių priežasčių laukiama pasiūlymo</w:t>
      </w:r>
      <w:r w:rsidR="00AB7F32" w:rsidRPr="006B4513">
        <w:rPr>
          <w:rFonts w:ascii="Times New Roman" w:hAnsi="Times New Roman" w:cs="Times New Roman"/>
          <w:sz w:val="24"/>
          <w:szCs w:val="24"/>
          <w:lang w:val="lt-LT"/>
        </w:rPr>
        <w:t xml:space="preserve"> </w:t>
      </w:r>
      <w:r w:rsidR="00BB7C08" w:rsidRPr="006B4513">
        <w:rPr>
          <w:rFonts w:ascii="Times New Roman" w:hAnsi="Times New Roman" w:cs="Times New Roman"/>
          <w:sz w:val="24"/>
          <w:szCs w:val="24"/>
          <w:lang w:val="lt-LT"/>
        </w:rPr>
        <w:t xml:space="preserve">tik iš UAB „Antakalnio būstas“, kai Vilniaus mieste tokio pobūdžio paslaugas teikia apie 40 administravimo veikla užsiimančių įmonių, nurodyta, kad UAB „Antakalnio būstas“ teikia administravimo paslaugas netoliese loftų </w:t>
      </w:r>
      <w:r w:rsidR="00B16FBF" w:rsidRPr="006B4513">
        <w:rPr>
          <w:rFonts w:ascii="Times New Roman" w:hAnsi="Times New Roman" w:cs="Times New Roman"/>
          <w:sz w:val="24"/>
          <w:szCs w:val="24"/>
          <w:lang w:val="lt-LT"/>
        </w:rPr>
        <w:t>esantiems kitiems</w:t>
      </w:r>
      <w:r w:rsidR="00BB7C08" w:rsidRPr="006B4513">
        <w:rPr>
          <w:rFonts w:ascii="Times New Roman" w:hAnsi="Times New Roman" w:cs="Times New Roman"/>
          <w:sz w:val="24"/>
          <w:szCs w:val="24"/>
          <w:lang w:val="lt-LT"/>
        </w:rPr>
        <w:t xml:space="preserve"> bendrojo naudojimo objektams, be to</w:t>
      </w:r>
      <w:r w:rsidRPr="006B4513">
        <w:rPr>
          <w:rFonts w:ascii="Times New Roman" w:hAnsi="Times New Roman" w:cs="Times New Roman"/>
          <w:sz w:val="24"/>
          <w:szCs w:val="24"/>
          <w:lang w:val="lt-LT"/>
        </w:rPr>
        <w:t xml:space="preserve">, </w:t>
      </w:r>
      <w:r w:rsidR="00BB7C08" w:rsidRPr="006B4513">
        <w:rPr>
          <w:rFonts w:ascii="Times New Roman" w:hAnsi="Times New Roman" w:cs="Times New Roman"/>
          <w:sz w:val="24"/>
          <w:szCs w:val="24"/>
          <w:lang w:val="lt-LT"/>
        </w:rPr>
        <w:t xml:space="preserve">neigiamų atsiliepimų dėl šios įmonės vykdomos </w:t>
      </w:r>
      <w:r w:rsidR="00B16FBF" w:rsidRPr="006B4513">
        <w:rPr>
          <w:rFonts w:ascii="Times New Roman" w:hAnsi="Times New Roman" w:cs="Times New Roman"/>
          <w:sz w:val="24"/>
          <w:szCs w:val="24"/>
          <w:lang w:val="lt-LT"/>
        </w:rPr>
        <w:t xml:space="preserve">administravimo </w:t>
      </w:r>
      <w:r w:rsidR="00793ED7" w:rsidRPr="006B4513">
        <w:rPr>
          <w:rFonts w:ascii="Times New Roman" w:hAnsi="Times New Roman" w:cs="Times New Roman"/>
          <w:sz w:val="24"/>
          <w:szCs w:val="24"/>
          <w:lang w:val="lt-LT"/>
        </w:rPr>
        <w:t>veiklos nebuvo gauta</w:t>
      </w:r>
      <w:r w:rsidRPr="006B4513">
        <w:rPr>
          <w:rFonts w:ascii="Times New Roman" w:hAnsi="Times New Roman" w:cs="Times New Roman"/>
          <w:sz w:val="24"/>
          <w:szCs w:val="24"/>
          <w:lang w:val="lt-LT"/>
        </w:rPr>
        <w:t>.</w:t>
      </w:r>
    </w:p>
    <w:p w14:paraId="08532342" w14:textId="2F899020" w:rsidR="00793ED7" w:rsidRPr="006B4513" w:rsidRDefault="00A91D7E"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A</w:t>
      </w:r>
      <w:r w:rsidR="00793ED7" w:rsidRPr="006B4513">
        <w:rPr>
          <w:rFonts w:ascii="Times New Roman" w:hAnsi="Times New Roman" w:cs="Times New Roman"/>
          <w:sz w:val="24"/>
          <w:szCs w:val="24"/>
          <w:lang w:val="lt-LT"/>
        </w:rPr>
        <w:t xml:space="preserve">nalogiška situacija nustatyta ir </w:t>
      </w:r>
      <w:r w:rsidR="00362C36" w:rsidRPr="006B4513">
        <w:rPr>
          <w:rFonts w:ascii="Times New Roman" w:hAnsi="Times New Roman" w:cs="Times New Roman"/>
          <w:sz w:val="24"/>
          <w:szCs w:val="24"/>
          <w:lang w:val="lt-LT"/>
        </w:rPr>
        <w:t xml:space="preserve">susisiekus su </w:t>
      </w:r>
      <w:r w:rsidR="00793ED7" w:rsidRPr="006B4513">
        <w:rPr>
          <w:rFonts w:ascii="Times New Roman" w:hAnsi="Times New Roman" w:cs="Times New Roman"/>
          <w:sz w:val="24"/>
          <w:szCs w:val="24"/>
          <w:lang w:val="lt-LT"/>
        </w:rPr>
        <w:t>gyvenamųjų namų</w:t>
      </w:r>
      <w:r w:rsidR="005377EE" w:rsidRPr="006B4513">
        <w:rPr>
          <w:rFonts w:ascii="Times New Roman" w:hAnsi="Times New Roman" w:cs="Times New Roman"/>
          <w:sz w:val="24"/>
          <w:szCs w:val="24"/>
          <w:lang w:val="lt-LT"/>
        </w:rPr>
        <w:t xml:space="preserve"> bei komercinių patalpų</w:t>
      </w:r>
      <w:r w:rsidR="00793ED7" w:rsidRPr="006B4513">
        <w:rPr>
          <w:rFonts w:ascii="Times New Roman" w:hAnsi="Times New Roman" w:cs="Times New Roman"/>
          <w:sz w:val="24"/>
          <w:szCs w:val="24"/>
          <w:lang w:val="lt-LT"/>
        </w:rPr>
        <w:t xml:space="preserve"> komplekso Fabijoniškių mikrorajone</w:t>
      </w:r>
      <w:r w:rsidR="00362C36" w:rsidRPr="006B4513">
        <w:rPr>
          <w:rFonts w:ascii="Times New Roman" w:hAnsi="Times New Roman" w:cs="Times New Roman"/>
          <w:sz w:val="24"/>
          <w:szCs w:val="24"/>
          <w:lang w:val="lt-LT"/>
        </w:rPr>
        <w:t xml:space="preserve"> atstovais, kurie nurodė, kad</w:t>
      </w:r>
      <w:r w:rsidR="00793ED7" w:rsidRPr="006B4513">
        <w:rPr>
          <w:rFonts w:ascii="Times New Roman" w:hAnsi="Times New Roman" w:cs="Times New Roman"/>
          <w:sz w:val="24"/>
          <w:szCs w:val="24"/>
          <w:lang w:val="lt-LT"/>
        </w:rPr>
        <w:t xml:space="preserve"> statytojas, savo iniciatyva, </w:t>
      </w:r>
      <w:r w:rsidR="00362C36" w:rsidRPr="006B4513">
        <w:rPr>
          <w:rFonts w:ascii="Times New Roman" w:hAnsi="Times New Roman" w:cs="Times New Roman"/>
          <w:sz w:val="24"/>
          <w:szCs w:val="24"/>
          <w:lang w:val="lt-LT"/>
        </w:rPr>
        <w:t xml:space="preserve">be gyvenamųjų patalpų savininkų žinios, </w:t>
      </w:r>
      <w:r w:rsidR="00793ED7" w:rsidRPr="006B4513">
        <w:rPr>
          <w:rFonts w:ascii="Times New Roman" w:hAnsi="Times New Roman" w:cs="Times New Roman"/>
          <w:sz w:val="24"/>
          <w:szCs w:val="24"/>
          <w:lang w:val="lt-LT"/>
        </w:rPr>
        <w:t>nesikreipdamas į Savivaldybę</w:t>
      </w:r>
      <w:r w:rsidR="00362C36" w:rsidRPr="006B4513">
        <w:rPr>
          <w:rFonts w:ascii="Times New Roman" w:hAnsi="Times New Roman" w:cs="Times New Roman"/>
          <w:sz w:val="24"/>
          <w:szCs w:val="24"/>
          <w:lang w:val="lt-LT"/>
        </w:rPr>
        <w:t>, pasirašė sutartį su UAB „Admi“ dėl administravimo paslaugų teikimo</w:t>
      </w:r>
      <w:r w:rsidRPr="006B4513">
        <w:rPr>
          <w:rFonts w:ascii="Times New Roman" w:hAnsi="Times New Roman" w:cs="Times New Roman"/>
          <w:sz w:val="24"/>
          <w:szCs w:val="24"/>
          <w:lang w:val="lt-LT"/>
        </w:rPr>
        <w:t>.</w:t>
      </w:r>
    </w:p>
    <w:p w14:paraId="04393E07" w14:textId="0733638D" w:rsidR="004770CE" w:rsidRPr="006B4513" w:rsidRDefault="00A91D7E"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lastRenderedPageBreak/>
        <w:t>M</w:t>
      </w:r>
      <w:r w:rsidR="001E5004" w:rsidRPr="006B4513">
        <w:rPr>
          <w:rFonts w:ascii="Times New Roman" w:hAnsi="Times New Roman" w:cs="Times New Roman"/>
          <w:sz w:val="24"/>
          <w:szCs w:val="24"/>
          <w:lang w:val="lt-LT"/>
        </w:rPr>
        <w:t xml:space="preserve">ažo aukštingumo </w:t>
      </w:r>
      <w:r w:rsidR="004770CE" w:rsidRPr="006B4513">
        <w:rPr>
          <w:rFonts w:ascii="Times New Roman" w:hAnsi="Times New Roman" w:cs="Times New Roman"/>
          <w:sz w:val="24"/>
          <w:szCs w:val="24"/>
          <w:lang w:val="lt-LT"/>
        </w:rPr>
        <w:t>gyvenamųjų nam</w:t>
      </w:r>
      <w:r w:rsidR="001E5004" w:rsidRPr="006B4513">
        <w:rPr>
          <w:rFonts w:ascii="Times New Roman" w:hAnsi="Times New Roman" w:cs="Times New Roman"/>
          <w:sz w:val="24"/>
          <w:szCs w:val="24"/>
          <w:lang w:val="lt-LT"/>
        </w:rPr>
        <w:t xml:space="preserve">ų </w:t>
      </w:r>
      <w:r w:rsidR="004770CE" w:rsidRPr="006B4513">
        <w:rPr>
          <w:rFonts w:ascii="Times New Roman" w:hAnsi="Times New Roman" w:cs="Times New Roman"/>
          <w:sz w:val="24"/>
          <w:szCs w:val="24"/>
          <w:lang w:val="lt-LT"/>
        </w:rPr>
        <w:t>kvartal</w:t>
      </w:r>
      <w:r w:rsidR="001E5004" w:rsidRPr="006B4513">
        <w:rPr>
          <w:rFonts w:ascii="Times New Roman" w:hAnsi="Times New Roman" w:cs="Times New Roman"/>
          <w:sz w:val="24"/>
          <w:szCs w:val="24"/>
          <w:lang w:val="lt-LT"/>
        </w:rPr>
        <w:t>e</w:t>
      </w:r>
      <w:r w:rsidR="004770CE" w:rsidRPr="006B4513">
        <w:rPr>
          <w:rFonts w:ascii="Times New Roman" w:hAnsi="Times New Roman" w:cs="Times New Roman"/>
          <w:sz w:val="24"/>
          <w:szCs w:val="24"/>
          <w:lang w:val="lt-LT"/>
        </w:rPr>
        <w:t xml:space="preserve"> Santariškėse</w:t>
      </w:r>
      <w:r w:rsidR="001E5004" w:rsidRPr="006B4513">
        <w:rPr>
          <w:rFonts w:ascii="Times New Roman" w:hAnsi="Times New Roman" w:cs="Times New Roman"/>
          <w:sz w:val="24"/>
          <w:szCs w:val="24"/>
          <w:lang w:val="lt-LT"/>
        </w:rPr>
        <w:t xml:space="preserve"> butus parduodanti įmonė savo interneto svetainėje skelbia </w:t>
      </w:r>
      <w:r w:rsidR="00BC31AB" w:rsidRPr="006B4513">
        <w:rPr>
          <w:rFonts w:ascii="Times New Roman" w:hAnsi="Times New Roman" w:cs="Times New Roman"/>
          <w:sz w:val="24"/>
          <w:szCs w:val="24"/>
          <w:lang w:val="lt-LT"/>
        </w:rPr>
        <w:t xml:space="preserve">būsto įsigijimo tvarkos taisykles, kuriose nurodoma, jog prieš gaunant būsto raktus, pirkėjas </w:t>
      </w:r>
      <w:r w:rsidR="00BC31AB" w:rsidRPr="006B4513">
        <w:rPr>
          <w:rFonts w:ascii="Times New Roman" w:hAnsi="Times New Roman" w:cs="Times New Roman"/>
          <w:i/>
          <w:sz w:val="24"/>
          <w:szCs w:val="24"/>
          <w:lang w:val="lt-LT"/>
        </w:rPr>
        <w:t>„&lt;...&gt; turi pasirašyti sutartį su pastatą administruojančia įmone &lt;...&gt;“</w:t>
      </w:r>
      <w:r w:rsidR="00BC31AB" w:rsidRPr="006B4513">
        <w:rPr>
          <w:rFonts w:ascii="Times New Roman" w:hAnsi="Times New Roman" w:cs="Times New Roman"/>
          <w:sz w:val="24"/>
          <w:szCs w:val="24"/>
          <w:lang w:val="lt-LT"/>
        </w:rPr>
        <w:t>.</w:t>
      </w:r>
    </w:p>
    <w:p w14:paraId="5BA8D85D" w14:textId="11CCF9BA" w:rsidR="00342F83" w:rsidRPr="006B4513" w:rsidRDefault="00B16FBF" w:rsidP="00326DA9">
      <w:pPr>
        <w:spacing w:after="0" w:line="360" w:lineRule="auto"/>
        <w:ind w:firstLine="851"/>
        <w:jc w:val="both"/>
        <w:rPr>
          <w:rStyle w:val="normal-h"/>
          <w:rFonts w:ascii="Times New Roman" w:hAnsi="Times New Roman" w:cs="Times New Roman"/>
          <w:bCs/>
          <w:color w:val="000000"/>
          <w:sz w:val="24"/>
          <w:szCs w:val="24"/>
          <w:lang w:val="lt-LT"/>
        </w:rPr>
      </w:pPr>
      <w:r w:rsidRPr="006B4513">
        <w:rPr>
          <w:rFonts w:ascii="Times New Roman" w:hAnsi="Times New Roman" w:cs="Times New Roman"/>
          <w:sz w:val="24"/>
          <w:szCs w:val="24"/>
          <w:lang w:val="lt-LT"/>
        </w:rPr>
        <w:t xml:space="preserve">Pažymėtina, kad </w:t>
      </w:r>
      <w:r w:rsidR="0061393B" w:rsidRPr="006B4513">
        <w:rPr>
          <w:rFonts w:ascii="Times New Roman" w:hAnsi="Times New Roman" w:cs="Times New Roman"/>
          <w:sz w:val="24"/>
          <w:szCs w:val="24"/>
          <w:lang w:val="lt-LT"/>
        </w:rPr>
        <w:t xml:space="preserve">Lietuvos Respublikos aplinkos ministro 2016-12-12 įsakyme „Dėl statybos techninio reglamento STR 1.05.01:2017 </w:t>
      </w:r>
      <w:r w:rsidR="00A91D7E" w:rsidRPr="006B4513">
        <w:rPr>
          <w:rFonts w:ascii="Times New Roman" w:hAnsi="Times New Roman" w:cs="Times New Roman"/>
          <w:sz w:val="24"/>
          <w:szCs w:val="24"/>
          <w:lang w:val="lt-LT"/>
        </w:rPr>
        <w:t>„</w:t>
      </w:r>
      <w:r w:rsidR="0061393B" w:rsidRPr="006B4513">
        <w:rPr>
          <w:rFonts w:ascii="Times New Roman" w:hAnsi="Times New Roman" w:cs="Times New Roman"/>
          <w:sz w:val="24"/>
          <w:szCs w:val="24"/>
          <w:lang w:val="lt-LT"/>
        </w:rPr>
        <w:t>Statybą leidžiantys dokumentai. Statybos užbaigimas. Statybos sustabdymas. Savavališkos statybos padarinių šalinimas. Statybos pagal neteisėtai išduotą statybą leidžiantį dokumentą padarinių šalinimas</w:t>
      </w:r>
      <w:r w:rsidR="00A91D7E" w:rsidRPr="006B4513">
        <w:rPr>
          <w:rFonts w:ascii="Times New Roman" w:hAnsi="Times New Roman" w:cs="Times New Roman"/>
          <w:sz w:val="24"/>
          <w:szCs w:val="24"/>
          <w:lang w:val="lt-LT"/>
        </w:rPr>
        <w:t>“</w:t>
      </w:r>
      <w:r w:rsidR="0061393B" w:rsidRPr="006B4513">
        <w:rPr>
          <w:rFonts w:ascii="Times New Roman" w:hAnsi="Times New Roman" w:cs="Times New Roman"/>
          <w:sz w:val="24"/>
          <w:szCs w:val="24"/>
          <w:lang w:val="lt-LT"/>
        </w:rPr>
        <w:t xml:space="preserve"> patvirtinimo, Nr. D1-878,</w:t>
      </w:r>
      <w:r w:rsidR="00EE7101" w:rsidRPr="006B4513">
        <w:rPr>
          <w:rFonts w:ascii="Times New Roman" w:hAnsi="Times New Roman" w:cs="Times New Roman"/>
          <w:sz w:val="24"/>
          <w:szCs w:val="24"/>
          <w:lang w:val="lt-LT"/>
        </w:rPr>
        <w:t xml:space="preserve"> </w:t>
      </w:r>
      <w:r w:rsidR="00ED5CC0" w:rsidRPr="006B4513">
        <w:rPr>
          <w:rFonts w:ascii="Times New Roman" w:hAnsi="Times New Roman" w:cs="Times New Roman"/>
          <w:sz w:val="24"/>
          <w:szCs w:val="24"/>
          <w:lang w:val="lt-LT"/>
        </w:rPr>
        <w:t xml:space="preserve">107 punkte </w:t>
      </w:r>
      <w:r w:rsidR="00FC72E2" w:rsidRPr="006B4513">
        <w:rPr>
          <w:rFonts w:ascii="Times New Roman" w:hAnsi="Times New Roman" w:cs="Times New Roman"/>
          <w:sz w:val="24"/>
          <w:szCs w:val="24"/>
          <w:lang w:val="lt-LT"/>
        </w:rPr>
        <w:t xml:space="preserve">yra imperatyviai nurodoma, kad </w:t>
      </w:r>
      <w:r w:rsidR="0019142C" w:rsidRPr="006B4513">
        <w:rPr>
          <w:rFonts w:ascii="Times New Roman" w:hAnsi="Times New Roman" w:cs="Times New Roman"/>
          <w:color w:val="000000"/>
          <w:sz w:val="24"/>
          <w:szCs w:val="24"/>
          <w:lang w:val="lt-LT" w:eastAsia="ar-SA"/>
        </w:rPr>
        <w:t>s</w:t>
      </w:r>
      <w:r w:rsidR="00FC72E2" w:rsidRPr="006B4513">
        <w:rPr>
          <w:rFonts w:ascii="Times New Roman" w:hAnsi="Times New Roman" w:cs="Times New Roman"/>
          <w:color w:val="000000"/>
          <w:sz w:val="24"/>
          <w:szCs w:val="24"/>
          <w:lang w:val="lt-LT" w:eastAsia="ar-SA"/>
        </w:rPr>
        <w:t>tatytojas</w:t>
      </w:r>
      <w:r w:rsidR="00BF47E3" w:rsidRPr="006B4513">
        <w:rPr>
          <w:rFonts w:ascii="Times New Roman" w:hAnsi="Times New Roman" w:cs="Times New Roman"/>
          <w:color w:val="000000"/>
          <w:sz w:val="24"/>
          <w:szCs w:val="24"/>
          <w:lang w:val="lt-LT" w:eastAsia="ar-SA"/>
        </w:rPr>
        <w:t xml:space="preserve">, pagal Statybos įstatymo </w:t>
      </w:r>
      <w:r w:rsidR="00FC72E2" w:rsidRPr="006B4513">
        <w:rPr>
          <w:rFonts w:ascii="Times New Roman" w:hAnsi="Times New Roman" w:cs="Times New Roman"/>
          <w:color w:val="000000"/>
          <w:sz w:val="24"/>
          <w:szCs w:val="24"/>
          <w:lang w:val="lt-LT" w:eastAsia="ar-SA"/>
        </w:rPr>
        <w:t xml:space="preserve">nuostatas užbaigęs daugiabučio namo statybą ir įregistravęs statinį ir daiktines teises į jį Nekilnojamojo turto registre, saugo su namo statyba susijusią dokumentaciją ir prižiūri bei atsako už namo bendrojo naudojimo patalpas, inžinerines sistemas ir pastato laikančiąsias konstrukcijas bei jo nuosavybei priklausančius butus, kol susikurs savininkų bendrija, bus sudaryta namo savininkų jungtinės veiklos sutartis arba bus paskirtas namo bendrojo naudojimo objektų administratorius. </w:t>
      </w:r>
      <w:r w:rsidR="00FC72E2" w:rsidRPr="006B4513">
        <w:rPr>
          <w:rFonts w:ascii="Times New Roman" w:hAnsi="Times New Roman" w:cs="Times New Roman"/>
          <w:i/>
          <w:color w:val="000000"/>
          <w:sz w:val="24"/>
          <w:szCs w:val="24"/>
          <w:lang w:val="lt-LT" w:eastAsia="ar-SA"/>
        </w:rPr>
        <w:t>Jei per 1 mėnesį nuo statinio registravimo Nekilnojamojo turto registre dienos namo butų ir kitų patalpų savininkai nesukuria savininkų bendrijos arba nesudaro namo savininkų jungtinės veiklos sutarties</w:t>
      </w:r>
      <w:r w:rsidR="00FC72E2" w:rsidRPr="006B4513">
        <w:rPr>
          <w:rFonts w:ascii="Times New Roman" w:hAnsi="Times New Roman" w:cs="Times New Roman"/>
          <w:color w:val="000000"/>
          <w:sz w:val="24"/>
          <w:szCs w:val="24"/>
          <w:lang w:val="lt-LT" w:eastAsia="ar-SA"/>
        </w:rPr>
        <w:t xml:space="preserve">, </w:t>
      </w:r>
      <w:r w:rsidR="00FC72E2" w:rsidRPr="006B4513">
        <w:rPr>
          <w:rFonts w:ascii="Times New Roman" w:hAnsi="Times New Roman" w:cs="Times New Roman"/>
          <w:i/>
          <w:color w:val="000000"/>
          <w:sz w:val="24"/>
          <w:szCs w:val="24"/>
          <w:lang w:val="lt-LT" w:eastAsia="ar-SA"/>
        </w:rPr>
        <w:t>statytojas raštu kreipiasi į savivaldybės vykdomąją instituciją</w:t>
      </w:r>
      <w:r w:rsidR="00FC72E2" w:rsidRPr="006B4513">
        <w:rPr>
          <w:rFonts w:ascii="Times New Roman" w:hAnsi="Times New Roman" w:cs="Times New Roman"/>
          <w:color w:val="000000"/>
          <w:sz w:val="24"/>
          <w:szCs w:val="24"/>
          <w:lang w:val="lt-LT" w:eastAsia="ar-SA"/>
        </w:rPr>
        <w:t xml:space="preserve"> dėl daugiabučio namo bendrojo naudojimo objektų administratoriaus skyrim</w:t>
      </w:r>
      <w:r w:rsidR="00FD38FA" w:rsidRPr="006B4513">
        <w:rPr>
          <w:rFonts w:ascii="Times New Roman" w:hAnsi="Times New Roman" w:cs="Times New Roman"/>
          <w:color w:val="000000"/>
          <w:sz w:val="24"/>
          <w:szCs w:val="24"/>
          <w:lang w:val="lt-LT" w:eastAsia="ar-SA"/>
        </w:rPr>
        <w:t xml:space="preserve">o pagal Civilinio kodekso </w:t>
      </w:r>
      <w:r w:rsidR="00FC72E2" w:rsidRPr="006B4513">
        <w:rPr>
          <w:rFonts w:ascii="Times New Roman" w:hAnsi="Times New Roman" w:cs="Times New Roman"/>
          <w:color w:val="000000"/>
          <w:sz w:val="24"/>
          <w:szCs w:val="24"/>
          <w:lang w:val="lt-LT" w:eastAsia="ar-SA"/>
        </w:rPr>
        <w:t>4.84 straipsnio nuostatas</w:t>
      </w:r>
      <w:r w:rsidR="00802ECF" w:rsidRPr="006B4513">
        <w:rPr>
          <w:rFonts w:ascii="Times New Roman" w:hAnsi="Times New Roman" w:cs="Times New Roman"/>
          <w:color w:val="000000"/>
          <w:sz w:val="24"/>
          <w:szCs w:val="24"/>
          <w:lang w:val="lt-LT" w:eastAsia="ar-SA"/>
        </w:rPr>
        <w:t>.</w:t>
      </w:r>
      <w:r w:rsidR="004B1A53" w:rsidRPr="006B4513">
        <w:rPr>
          <w:rFonts w:ascii="Times New Roman" w:hAnsi="Times New Roman" w:cs="Times New Roman"/>
          <w:color w:val="000000"/>
          <w:sz w:val="24"/>
          <w:szCs w:val="24"/>
          <w:lang w:val="lt-LT" w:eastAsia="ar-SA"/>
        </w:rPr>
        <w:t xml:space="preserve"> </w:t>
      </w:r>
      <w:r w:rsidR="00A91D7E" w:rsidRPr="006B4513">
        <w:rPr>
          <w:rFonts w:ascii="Times New Roman" w:hAnsi="Times New Roman" w:cs="Times New Roman"/>
          <w:color w:val="000000"/>
          <w:sz w:val="24"/>
          <w:szCs w:val="24"/>
          <w:lang w:val="lt-LT" w:eastAsia="ar-SA"/>
        </w:rPr>
        <w:t>G</w:t>
      </w:r>
      <w:r w:rsidR="00FE3668" w:rsidRPr="006B4513">
        <w:rPr>
          <w:rFonts w:ascii="Times New Roman" w:hAnsi="Times New Roman" w:cs="Times New Roman"/>
          <w:color w:val="000000"/>
          <w:sz w:val="24"/>
          <w:szCs w:val="24"/>
          <w:lang w:val="lt-LT" w:eastAsia="ar-SA"/>
        </w:rPr>
        <w:t>alima konstatuoti, kad</w:t>
      </w:r>
      <w:r w:rsidR="009873D3" w:rsidRPr="006B4513">
        <w:rPr>
          <w:rFonts w:ascii="Times New Roman" w:hAnsi="Times New Roman" w:cs="Times New Roman"/>
          <w:color w:val="000000"/>
          <w:sz w:val="24"/>
          <w:szCs w:val="24"/>
          <w:lang w:val="lt-LT" w:eastAsia="ar-SA"/>
        </w:rPr>
        <w:t xml:space="preserve"> </w:t>
      </w:r>
      <w:r w:rsidR="00EE7CD4" w:rsidRPr="006B4513">
        <w:rPr>
          <w:rFonts w:ascii="Times New Roman" w:hAnsi="Times New Roman" w:cs="Times New Roman"/>
          <w:color w:val="000000"/>
          <w:sz w:val="24"/>
          <w:szCs w:val="24"/>
          <w:lang w:val="lt-LT" w:eastAsia="ar-SA"/>
        </w:rPr>
        <w:t>situacija</w:t>
      </w:r>
      <w:r w:rsidR="00A91D7E" w:rsidRPr="006B4513">
        <w:rPr>
          <w:rFonts w:ascii="Times New Roman" w:hAnsi="Times New Roman" w:cs="Times New Roman"/>
          <w:color w:val="000000"/>
          <w:sz w:val="24"/>
          <w:szCs w:val="24"/>
          <w:lang w:val="lt-LT" w:eastAsia="ar-SA"/>
        </w:rPr>
        <w:t xml:space="preserve">, kai </w:t>
      </w:r>
      <w:r w:rsidR="004B1A53" w:rsidRPr="006B4513">
        <w:rPr>
          <w:rFonts w:ascii="Times New Roman" w:hAnsi="Times New Roman" w:cs="Times New Roman"/>
          <w:color w:val="000000"/>
          <w:sz w:val="24"/>
          <w:szCs w:val="24"/>
          <w:lang w:val="lt-LT" w:eastAsia="ar-SA"/>
        </w:rPr>
        <w:t>daugiabučių bendrojo naudojimo objektų statytoj</w:t>
      </w:r>
      <w:r w:rsidR="009873D3" w:rsidRPr="006B4513">
        <w:rPr>
          <w:rFonts w:ascii="Times New Roman" w:hAnsi="Times New Roman" w:cs="Times New Roman"/>
          <w:color w:val="000000"/>
          <w:sz w:val="24"/>
          <w:szCs w:val="24"/>
          <w:lang w:val="lt-LT" w:eastAsia="ar-SA"/>
        </w:rPr>
        <w:t>a</w:t>
      </w:r>
      <w:r w:rsidR="00EE7CD4" w:rsidRPr="006B4513">
        <w:rPr>
          <w:rFonts w:ascii="Times New Roman" w:hAnsi="Times New Roman" w:cs="Times New Roman"/>
          <w:color w:val="000000"/>
          <w:sz w:val="24"/>
          <w:szCs w:val="24"/>
          <w:lang w:val="lt-LT" w:eastAsia="ar-SA"/>
        </w:rPr>
        <w:t>i</w:t>
      </w:r>
      <w:r w:rsidR="009873D3" w:rsidRPr="006B4513">
        <w:rPr>
          <w:rFonts w:ascii="Times New Roman" w:hAnsi="Times New Roman" w:cs="Times New Roman"/>
          <w:color w:val="000000"/>
          <w:sz w:val="24"/>
          <w:szCs w:val="24"/>
          <w:lang w:val="lt-LT" w:eastAsia="ar-SA"/>
        </w:rPr>
        <w:t xml:space="preserve"> </w:t>
      </w:r>
      <w:r w:rsidR="00C9429A" w:rsidRPr="006B4513">
        <w:rPr>
          <w:rFonts w:ascii="Times New Roman" w:hAnsi="Times New Roman" w:cs="Times New Roman"/>
          <w:color w:val="000000"/>
          <w:sz w:val="24"/>
          <w:szCs w:val="24"/>
          <w:lang w:val="lt-LT" w:eastAsia="ar-SA"/>
        </w:rPr>
        <w:t>pat</w:t>
      </w:r>
      <w:r w:rsidR="00EE7CD4" w:rsidRPr="006B4513">
        <w:rPr>
          <w:rFonts w:ascii="Times New Roman" w:hAnsi="Times New Roman" w:cs="Times New Roman"/>
          <w:color w:val="000000"/>
          <w:sz w:val="24"/>
          <w:szCs w:val="24"/>
          <w:lang w:val="lt-LT" w:eastAsia="ar-SA"/>
        </w:rPr>
        <w:t>ys</w:t>
      </w:r>
      <w:r w:rsidR="00C9429A" w:rsidRPr="006B4513">
        <w:rPr>
          <w:rFonts w:ascii="Times New Roman" w:hAnsi="Times New Roman" w:cs="Times New Roman"/>
          <w:color w:val="000000"/>
          <w:sz w:val="24"/>
          <w:szCs w:val="24"/>
          <w:lang w:val="lt-LT" w:eastAsia="ar-SA"/>
        </w:rPr>
        <w:t xml:space="preserve"> </w:t>
      </w:r>
      <w:r w:rsidR="002B6C48" w:rsidRPr="006B4513">
        <w:rPr>
          <w:rFonts w:ascii="Times New Roman" w:hAnsi="Times New Roman" w:cs="Times New Roman"/>
          <w:color w:val="000000"/>
          <w:sz w:val="24"/>
          <w:szCs w:val="24"/>
          <w:lang w:val="lt-LT" w:eastAsia="ar-SA"/>
        </w:rPr>
        <w:t>vykd</w:t>
      </w:r>
      <w:r w:rsidR="00EE7CD4" w:rsidRPr="006B4513">
        <w:rPr>
          <w:rFonts w:ascii="Times New Roman" w:hAnsi="Times New Roman" w:cs="Times New Roman"/>
          <w:color w:val="000000"/>
          <w:sz w:val="24"/>
          <w:szCs w:val="24"/>
          <w:lang w:val="lt-LT" w:eastAsia="ar-SA"/>
        </w:rPr>
        <w:t>o</w:t>
      </w:r>
      <w:r w:rsidR="002B6C48" w:rsidRPr="006B4513">
        <w:rPr>
          <w:rFonts w:ascii="Times New Roman" w:hAnsi="Times New Roman" w:cs="Times New Roman"/>
          <w:color w:val="000000"/>
          <w:sz w:val="24"/>
          <w:szCs w:val="24"/>
          <w:lang w:val="lt-LT" w:eastAsia="ar-SA"/>
        </w:rPr>
        <w:t xml:space="preserve"> administravimo paslaugas teikiančių įmonių </w:t>
      </w:r>
      <w:r w:rsidR="00EE7CD4" w:rsidRPr="006B4513">
        <w:rPr>
          <w:rFonts w:ascii="Times New Roman" w:hAnsi="Times New Roman" w:cs="Times New Roman"/>
          <w:color w:val="000000"/>
          <w:sz w:val="24"/>
          <w:szCs w:val="24"/>
          <w:lang w:val="lt-LT" w:eastAsia="ar-SA"/>
        </w:rPr>
        <w:t>atranką</w:t>
      </w:r>
      <w:r w:rsidR="002B6C48" w:rsidRPr="006B4513">
        <w:rPr>
          <w:rFonts w:ascii="Times New Roman" w:hAnsi="Times New Roman" w:cs="Times New Roman"/>
          <w:color w:val="000000"/>
          <w:sz w:val="24"/>
          <w:szCs w:val="24"/>
          <w:lang w:val="lt-LT" w:eastAsia="ar-SA"/>
        </w:rPr>
        <w:t xml:space="preserve"> ir </w:t>
      </w:r>
      <w:r w:rsidR="00AD07BF" w:rsidRPr="006B4513">
        <w:rPr>
          <w:rFonts w:ascii="Times New Roman" w:hAnsi="Times New Roman" w:cs="Times New Roman"/>
          <w:color w:val="000000"/>
          <w:sz w:val="24"/>
          <w:szCs w:val="24"/>
          <w:lang w:val="lt-LT" w:eastAsia="ar-SA"/>
        </w:rPr>
        <w:t>pat</w:t>
      </w:r>
      <w:r w:rsidR="00EE7CD4" w:rsidRPr="006B4513">
        <w:rPr>
          <w:rFonts w:ascii="Times New Roman" w:hAnsi="Times New Roman" w:cs="Times New Roman"/>
          <w:color w:val="000000"/>
          <w:sz w:val="24"/>
          <w:szCs w:val="24"/>
          <w:lang w:val="lt-LT" w:eastAsia="ar-SA"/>
        </w:rPr>
        <w:t>ys</w:t>
      </w:r>
      <w:r w:rsidR="00AD07BF" w:rsidRPr="006B4513">
        <w:rPr>
          <w:rFonts w:ascii="Times New Roman" w:hAnsi="Times New Roman" w:cs="Times New Roman"/>
          <w:color w:val="000000"/>
          <w:sz w:val="24"/>
          <w:szCs w:val="24"/>
          <w:lang w:val="lt-LT" w:eastAsia="ar-SA"/>
        </w:rPr>
        <w:t xml:space="preserve"> sudar</w:t>
      </w:r>
      <w:r w:rsidR="00EE7CD4" w:rsidRPr="006B4513">
        <w:rPr>
          <w:rFonts w:ascii="Times New Roman" w:hAnsi="Times New Roman" w:cs="Times New Roman"/>
          <w:color w:val="000000"/>
          <w:sz w:val="24"/>
          <w:szCs w:val="24"/>
          <w:lang w:val="lt-LT" w:eastAsia="ar-SA"/>
        </w:rPr>
        <w:t>o</w:t>
      </w:r>
      <w:r w:rsidR="00AD07BF" w:rsidRPr="006B4513">
        <w:rPr>
          <w:rFonts w:ascii="Times New Roman" w:hAnsi="Times New Roman" w:cs="Times New Roman"/>
          <w:color w:val="000000"/>
          <w:sz w:val="24"/>
          <w:szCs w:val="24"/>
          <w:lang w:val="lt-LT" w:eastAsia="ar-SA"/>
        </w:rPr>
        <w:t xml:space="preserve"> sutartis </w:t>
      </w:r>
      <w:r w:rsidR="00EE7CD4" w:rsidRPr="006B4513">
        <w:rPr>
          <w:rFonts w:ascii="Times New Roman" w:hAnsi="Times New Roman" w:cs="Times New Roman"/>
          <w:color w:val="000000"/>
          <w:sz w:val="24"/>
          <w:szCs w:val="24"/>
          <w:lang w:val="lt-LT" w:eastAsia="ar-SA"/>
        </w:rPr>
        <w:t xml:space="preserve">su </w:t>
      </w:r>
      <w:r w:rsidR="004B1A53" w:rsidRPr="006B4513">
        <w:rPr>
          <w:rFonts w:ascii="Times New Roman" w:hAnsi="Times New Roman" w:cs="Times New Roman"/>
          <w:color w:val="000000"/>
          <w:sz w:val="24"/>
          <w:szCs w:val="24"/>
          <w:lang w:val="lt-LT" w:eastAsia="ar-SA"/>
        </w:rPr>
        <w:t>administravimo paslaugas teikianči</w:t>
      </w:r>
      <w:r w:rsidR="00EE7CD4" w:rsidRPr="006B4513">
        <w:rPr>
          <w:rFonts w:ascii="Times New Roman" w:hAnsi="Times New Roman" w:cs="Times New Roman"/>
          <w:color w:val="000000"/>
          <w:sz w:val="24"/>
          <w:szCs w:val="24"/>
          <w:lang w:val="lt-LT" w:eastAsia="ar-SA"/>
        </w:rPr>
        <w:t>omis</w:t>
      </w:r>
      <w:r w:rsidR="004B1A53" w:rsidRPr="006B4513">
        <w:rPr>
          <w:rFonts w:ascii="Times New Roman" w:hAnsi="Times New Roman" w:cs="Times New Roman"/>
          <w:color w:val="000000"/>
          <w:sz w:val="24"/>
          <w:szCs w:val="24"/>
          <w:lang w:val="lt-LT" w:eastAsia="ar-SA"/>
        </w:rPr>
        <w:t xml:space="preserve"> įmon</w:t>
      </w:r>
      <w:r w:rsidR="00EE7CD4" w:rsidRPr="006B4513">
        <w:rPr>
          <w:rFonts w:ascii="Times New Roman" w:hAnsi="Times New Roman" w:cs="Times New Roman"/>
          <w:color w:val="000000"/>
          <w:sz w:val="24"/>
          <w:szCs w:val="24"/>
          <w:lang w:val="lt-LT" w:eastAsia="ar-SA"/>
        </w:rPr>
        <w:t>ėmis</w:t>
      </w:r>
      <w:r w:rsidR="004B1A53" w:rsidRPr="006B4513">
        <w:rPr>
          <w:rFonts w:ascii="Times New Roman" w:hAnsi="Times New Roman" w:cs="Times New Roman"/>
          <w:color w:val="000000"/>
          <w:sz w:val="24"/>
          <w:szCs w:val="24"/>
          <w:lang w:val="lt-LT" w:eastAsia="ar-SA"/>
        </w:rPr>
        <w:t xml:space="preserve">, </w:t>
      </w:r>
      <w:r w:rsidR="00A91D7E" w:rsidRPr="006B4513">
        <w:rPr>
          <w:rFonts w:ascii="Times New Roman" w:hAnsi="Times New Roman" w:cs="Times New Roman"/>
          <w:color w:val="000000"/>
          <w:sz w:val="24"/>
          <w:szCs w:val="24"/>
          <w:lang w:val="lt-LT" w:eastAsia="ar-SA"/>
        </w:rPr>
        <w:t xml:space="preserve">nesikreipdami </w:t>
      </w:r>
      <w:r w:rsidR="002B6C48" w:rsidRPr="006B4513">
        <w:rPr>
          <w:rFonts w:ascii="Times New Roman" w:hAnsi="Times New Roman" w:cs="Times New Roman"/>
          <w:color w:val="000000"/>
          <w:sz w:val="24"/>
          <w:szCs w:val="24"/>
          <w:lang w:val="lt-LT" w:eastAsia="ar-SA"/>
        </w:rPr>
        <w:t xml:space="preserve">į Savivaldybę, </w:t>
      </w:r>
      <w:r w:rsidR="004B1A53" w:rsidRPr="006B4513">
        <w:rPr>
          <w:rFonts w:ascii="Times New Roman" w:hAnsi="Times New Roman" w:cs="Times New Roman"/>
          <w:color w:val="000000"/>
          <w:sz w:val="24"/>
          <w:szCs w:val="24"/>
          <w:lang w:val="lt-LT" w:eastAsia="ar-SA"/>
        </w:rPr>
        <w:t xml:space="preserve">neatitinka </w:t>
      </w:r>
      <w:r w:rsidR="004B1A53" w:rsidRPr="00D142FE">
        <w:rPr>
          <w:rFonts w:ascii="Times New Roman" w:hAnsi="Times New Roman" w:cs="Times New Roman"/>
          <w:sz w:val="24"/>
          <w:szCs w:val="24"/>
          <w:lang w:val="lt-LT"/>
        </w:rPr>
        <w:t xml:space="preserve">Statybos techninio reglamento </w:t>
      </w:r>
      <w:r w:rsidR="004B1A53" w:rsidRPr="006B4513">
        <w:rPr>
          <w:rFonts w:ascii="Times New Roman" w:hAnsi="Times New Roman" w:cs="Times New Roman"/>
          <w:sz w:val="24"/>
          <w:szCs w:val="24"/>
          <w:lang w:val="lt-LT"/>
        </w:rPr>
        <w:t>STR 1.05.01:2017</w:t>
      </w:r>
      <w:r w:rsidR="00FE3668" w:rsidRPr="006B4513">
        <w:rPr>
          <w:rFonts w:ascii="Times New Roman" w:hAnsi="Times New Roman" w:cs="Times New Roman"/>
          <w:sz w:val="24"/>
          <w:szCs w:val="24"/>
          <w:lang w:val="lt-LT"/>
        </w:rPr>
        <w:t xml:space="preserve"> nuostatų</w:t>
      </w:r>
      <w:r w:rsidR="00280E62" w:rsidRPr="00D142FE">
        <w:rPr>
          <w:rFonts w:ascii="Times New Roman" w:hAnsi="Times New Roman" w:cs="Times New Roman"/>
          <w:sz w:val="24"/>
          <w:szCs w:val="24"/>
          <w:lang w:val="lt-LT"/>
        </w:rPr>
        <w:t xml:space="preserve">. </w:t>
      </w:r>
      <w:r w:rsidR="00AE3972" w:rsidRPr="006B4513">
        <w:rPr>
          <w:rFonts w:ascii="Times New Roman" w:hAnsi="Times New Roman" w:cs="Times New Roman"/>
          <w:sz w:val="24"/>
          <w:szCs w:val="24"/>
          <w:lang w:val="lt-LT"/>
        </w:rPr>
        <w:t>P</w:t>
      </w:r>
      <w:r w:rsidR="0016227D" w:rsidRPr="006B4513">
        <w:rPr>
          <w:rFonts w:ascii="Times New Roman" w:hAnsi="Times New Roman" w:cs="Times New Roman"/>
          <w:sz w:val="24"/>
          <w:szCs w:val="24"/>
          <w:lang w:val="lt-LT"/>
        </w:rPr>
        <w:t>apildomai</w:t>
      </w:r>
      <w:r w:rsidR="00EC5592" w:rsidRPr="006B4513">
        <w:rPr>
          <w:rFonts w:ascii="Times New Roman" w:hAnsi="Times New Roman" w:cs="Times New Roman"/>
          <w:sz w:val="24"/>
          <w:szCs w:val="24"/>
          <w:lang w:val="lt-LT"/>
        </w:rPr>
        <w:t xml:space="preserve"> </w:t>
      </w:r>
      <w:r w:rsidR="00AE3972" w:rsidRPr="006B4513">
        <w:rPr>
          <w:rFonts w:ascii="Times New Roman" w:hAnsi="Times New Roman" w:cs="Times New Roman"/>
          <w:sz w:val="24"/>
          <w:szCs w:val="24"/>
          <w:lang w:val="lt-LT"/>
        </w:rPr>
        <w:t xml:space="preserve">Savivaldybės </w:t>
      </w:r>
      <w:r w:rsidR="00EC5592" w:rsidRPr="006B4513">
        <w:rPr>
          <w:rFonts w:ascii="Times New Roman" w:hAnsi="Times New Roman" w:cs="Times New Roman"/>
          <w:sz w:val="24"/>
          <w:szCs w:val="24"/>
          <w:lang w:val="lt-LT"/>
        </w:rPr>
        <w:t>paprašius</w:t>
      </w:r>
      <w:r w:rsidR="00AE3972" w:rsidRPr="006B4513">
        <w:rPr>
          <w:rFonts w:ascii="Times New Roman" w:hAnsi="Times New Roman" w:cs="Times New Roman"/>
          <w:sz w:val="24"/>
          <w:szCs w:val="24"/>
          <w:lang w:val="lt-LT"/>
        </w:rPr>
        <w:t xml:space="preserve"> </w:t>
      </w:r>
      <w:r w:rsidR="0016227D" w:rsidRPr="006B4513">
        <w:rPr>
          <w:rFonts w:ascii="Times New Roman" w:hAnsi="Times New Roman" w:cs="Times New Roman"/>
          <w:sz w:val="24"/>
          <w:szCs w:val="24"/>
          <w:lang w:val="lt-LT"/>
        </w:rPr>
        <w:t xml:space="preserve">pateikti </w:t>
      </w:r>
      <w:r w:rsidR="005A0EDE" w:rsidRPr="006B4513">
        <w:rPr>
          <w:rFonts w:ascii="Times New Roman" w:hAnsi="Times New Roman" w:cs="Times New Roman"/>
          <w:sz w:val="24"/>
          <w:szCs w:val="24"/>
          <w:lang w:val="lt-LT"/>
        </w:rPr>
        <w:t xml:space="preserve">visus </w:t>
      </w:r>
      <w:r w:rsidR="000403E1" w:rsidRPr="006B4513">
        <w:rPr>
          <w:rFonts w:ascii="Times New Roman" w:hAnsi="Times New Roman" w:cs="Times New Roman"/>
          <w:sz w:val="24"/>
          <w:szCs w:val="24"/>
          <w:lang w:val="lt-LT"/>
        </w:rPr>
        <w:t xml:space="preserve">Vilniaus mieste </w:t>
      </w:r>
      <w:r w:rsidR="0016227D" w:rsidRPr="006B4513">
        <w:rPr>
          <w:rFonts w:ascii="Times New Roman" w:hAnsi="Times New Roman" w:cs="Times New Roman"/>
          <w:sz w:val="24"/>
          <w:szCs w:val="24"/>
          <w:lang w:val="lt-LT"/>
        </w:rPr>
        <w:t>naujai pastatytus daugiabučius administru</w:t>
      </w:r>
      <w:r w:rsidR="00CA76AE" w:rsidRPr="006B4513">
        <w:rPr>
          <w:rFonts w:ascii="Times New Roman" w:hAnsi="Times New Roman" w:cs="Times New Roman"/>
          <w:sz w:val="24"/>
          <w:szCs w:val="24"/>
          <w:lang w:val="lt-LT"/>
        </w:rPr>
        <w:t>ojančių</w:t>
      </w:r>
      <w:r w:rsidR="0016227D" w:rsidRPr="006B4513">
        <w:rPr>
          <w:rFonts w:ascii="Times New Roman" w:hAnsi="Times New Roman" w:cs="Times New Roman"/>
          <w:sz w:val="24"/>
          <w:szCs w:val="24"/>
          <w:lang w:val="lt-LT"/>
        </w:rPr>
        <w:t xml:space="preserve"> įmonių sąr</w:t>
      </w:r>
      <w:r w:rsidR="00996440" w:rsidRPr="006B4513">
        <w:rPr>
          <w:rFonts w:ascii="Times New Roman" w:hAnsi="Times New Roman" w:cs="Times New Roman"/>
          <w:sz w:val="24"/>
          <w:szCs w:val="24"/>
          <w:lang w:val="lt-LT"/>
        </w:rPr>
        <w:t>ašą, nustatyta, kad</w:t>
      </w:r>
      <w:r w:rsidR="000B287D" w:rsidRPr="006B4513">
        <w:rPr>
          <w:rFonts w:ascii="Times New Roman" w:hAnsi="Times New Roman" w:cs="Times New Roman"/>
          <w:sz w:val="24"/>
          <w:szCs w:val="24"/>
          <w:lang w:val="lt-LT"/>
        </w:rPr>
        <w:t xml:space="preserve"> ji </w:t>
      </w:r>
      <w:r w:rsidR="0016227D" w:rsidRPr="006B4513">
        <w:rPr>
          <w:rFonts w:ascii="Times New Roman" w:hAnsi="Times New Roman" w:cs="Times New Roman"/>
          <w:sz w:val="24"/>
          <w:szCs w:val="24"/>
          <w:lang w:val="lt-LT"/>
        </w:rPr>
        <w:t>tokio pobūdžio duomenų neturi.</w:t>
      </w:r>
      <w:r w:rsidR="00C8680C" w:rsidRPr="006B4513">
        <w:rPr>
          <w:rFonts w:ascii="Times New Roman" w:hAnsi="Times New Roman" w:cs="Times New Roman"/>
          <w:sz w:val="24"/>
          <w:szCs w:val="24"/>
          <w:lang w:val="lt-LT"/>
        </w:rPr>
        <w:t xml:space="preserve"> </w:t>
      </w:r>
      <w:r w:rsidR="0016227D" w:rsidRPr="006B4513">
        <w:rPr>
          <w:rFonts w:ascii="Times New Roman" w:hAnsi="Times New Roman" w:cs="Times New Roman"/>
          <w:sz w:val="24"/>
          <w:szCs w:val="24"/>
          <w:lang w:val="lt-LT"/>
        </w:rPr>
        <w:t>Savivaldybė</w:t>
      </w:r>
      <w:r w:rsidR="00EC5592" w:rsidRPr="006B4513">
        <w:rPr>
          <w:rFonts w:ascii="Times New Roman" w:hAnsi="Times New Roman" w:cs="Times New Roman"/>
          <w:sz w:val="24"/>
          <w:szCs w:val="24"/>
          <w:lang w:val="lt-LT"/>
        </w:rPr>
        <w:t xml:space="preserve">s teigimu, ji, </w:t>
      </w:r>
      <w:r w:rsidR="00996440" w:rsidRPr="006B4513">
        <w:rPr>
          <w:rFonts w:ascii="Times New Roman" w:hAnsi="Times New Roman" w:cs="Times New Roman"/>
          <w:sz w:val="24"/>
          <w:szCs w:val="24"/>
          <w:lang w:val="lt-LT"/>
        </w:rPr>
        <w:t xml:space="preserve">kaip numatyta Reglamente, </w:t>
      </w:r>
      <w:r w:rsidR="0016227D" w:rsidRPr="006B4513">
        <w:rPr>
          <w:rFonts w:ascii="Times New Roman" w:hAnsi="Times New Roman" w:cs="Times New Roman"/>
          <w:sz w:val="24"/>
          <w:szCs w:val="24"/>
          <w:lang w:val="lt-LT"/>
        </w:rPr>
        <w:t>organizuoja Administratorių skyrimo procedūras tik tokiu atveju, j</w:t>
      </w:r>
      <w:r w:rsidR="000403E1" w:rsidRPr="006B4513">
        <w:rPr>
          <w:rFonts w:ascii="Times New Roman" w:hAnsi="Times New Roman" w:cs="Times New Roman"/>
          <w:sz w:val="24"/>
          <w:szCs w:val="24"/>
          <w:lang w:val="lt-LT"/>
        </w:rPr>
        <w:t>ei patalpų savininka</w:t>
      </w:r>
      <w:r w:rsidR="005A0EDE" w:rsidRPr="006B4513">
        <w:rPr>
          <w:rFonts w:ascii="Times New Roman" w:hAnsi="Times New Roman" w:cs="Times New Roman"/>
          <w:sz w:val="24"/>
          <w:szCs w:val="24"/>
          <w:lang w:val="lt-LT"/>
        </w:rPr>
        <w:t xml:space="preserve">i </w:t>
      </w:r>
      <w:r w:rsidR="0016227D" w:rsidRPr="006B4513">
        <w:rPr>
          <w:rFonts w:ascii="Times New Roman" w:hAnsi="Times New Roman" w:cs="Times New Roman"/>
          <w:sz w:val="24"/>
          <w:szCs w:val="24"/>
          <w:lang w:val="lt-LT"/>
        </w:rPr>
        <w:t>patys kreipiasi į Savivaldybę</w:t>
      </w:r>
      <w:r w:rsidR="001E600C" w:rsidRPr="006B4513">
        <w:rPr>
          <w:rFonts w:ascii="Times New Roman" w:hAnsi="Times New Roman" w:cs="Times New Roman"/>
          <w:sz w:val="24"/>
          <w:szCs w:val="24"/>
          <w:lang w:val="lt-LT"/>
        </w:rPr>
        <w:t xml:space="preserve">. </w:t>
      </w:r>
      <w:r w:rsidR="00300215" w:rsidRPr="00D142FE">
        <w:rPr>
          <w:rFonts w:ascii="Times New Roman" w:hAnsi="Times New Roman" w:cs="Times New Roman"/>
          <w:sz w:val="24"/>
          <w:szCs w:val="24"/>
          <w:lang w:val="lt-LT"/>
        </w:rPr>
        <w:t>Tod</w:t>
      </w:r>
      <w:r w:rsidR="00492EE4" w:rsidRPr="00D142FE">
        <w:rPr>
          <w:rFonts w:ascii="Times New Roman" w:hAnsi="Times New Roman" w:cs="Times New Roman"/>
          <w:sz w:val="24"/>
          <w:szCs w:val="24"/>
          <w:lang w:val="lt-LT"/>
        </w:rPr>
        <w:t>ė</w:t>
      </w:r>
      <w:r w:rsidR="00300215" w:rsidRPr="00863D73">
        <w:rPr>
          <w:rFonts w:ascii="Times New Roman" w:hAnsi="Times New Roman" w:cs="Times New Roman"/>
          <w:sz w:val="24"/>
          <w:szCs w:val="24"/>
          <w:lang w:val="lt-LT"/>
        </w:rPr>
        <w:t>l</w:t>
      </w:r>
      <w:r w:rsidR="00B92E3D" w:rsidRPr="00863D73">
        <w:rPr>
          <w:rFonts w:ascii="Times New Roman" w:hAnsi="Times New Roman" w:cs="Times New Roman"/>
          <w:sz w:val="24"/>
          <w:szCs w:val="24"/>
          <w:lang w:val="lt-LT"/>
        </w:rPr>
        <w:t xml:space="preserve"> </w:t>
      </w:r>
      <w:r w:rsidR="00503B33" w:rsidRPr="005B0946">
        <w:rPr>
          <w:rFonts w:ascii="Times New Roman" w:hAnsi="Times New Roman" w:cs="Times New Roman"/>
          <w:sz w:val="24"/>
          <w:szCs w:val="24"/>
          <w:lang w:val="lt-LT"/>
        </w:rPr>
        <w:t>situacija</w:t>
      </w:r>
      <w:r w:rsidR="007A077B" w:rsidRPr="007F342D">
        <w:rPr>
          <w:rFonts w:ascii="Times New Roman" w:hAnsi="Times New Roman" w:cs="Times New Roman"/>
          <w:sz w:val="24"/>
          <w:szCs w:val="24"/>
          <w:lang w:val="lt-LT"/>
        </w:rPr>
        <w:t xml:space="preserve">, kai </w:t>
      </w:r>
      <w:r w:rsidR="007A077B" w:rsidRPr="006B4513">
        <w:rPr>
          <w:rFonts w:ascii="Times New Roman" w:hAnsi="Times New Roman" w:cs="Times New Roman"/>
          <w:sz w:val="24"/>
          <w:szCs w:val="24"/>
          <w:lang w:val="lt-LT"/>
        </w:rPr>
        <w:t>Administratori</w:t>
      </w:r>
      <w:r w:rsidR="00175230" w:rsidRPr="006B4513">
        <w:rPr>
          <w:rFonts w:ascii="Times New Roman" w:hAnsi="Times New Roman" w:cs="Times New Roman"/>
          <w:sz w:val="24"/>
          <w:szCs w:val="24"/>
          <w:lang w:val="lt-LT"/>
        </w:rPr>
        <w:t>ų</w:t>
      </w:r>
      <w:r w:rsidR="007A077B" w:rsidRPr="006B4513">
        <w:rPr>
          <w:rFonts w:ascii="Times New Roman" w:hAnsi="Times New Roman" w:cs="Times New Roman"/>
          <w:sz w:val="24"/>
          <w:szCs w:val="24"/>
          <w:lang w:val="lt-LT"/>
        </w:rPr>
        <w:t xml:space="preserve"> skyrimo procedūr</w:t>
      </w:r>
      <w:r w:rsidR="00175230" w:rsidRPr="006B4513">
        <w:rPr>
          <w:rFonts w:ascii="Times New Roman" w:hAnsi="Times New Roman" w:cs="Times New Roman"/>
          <w:sz w:val="24"/>
          <w:szCs w:val="24"/>
          <w:lang w:val="lt-LT"/>
        </w:rPr>
        <w:t xml:space="preserve">as </w:t>
      </w:r>
      <w:r w:rsidR="007A077B" w:rsidRPr="006B4513">
        <w:rPr>
          <w:rFonts w:ascii="Times New Roman" w:hAnsi="Times New Roman" w:cs="Times New Roman"/>
          <w:sz w:val="24"/>
          <w:szCs w:val="24"/>
          <w:lang w:val="lt-LT"/>
        </w:rPr>
        <w:t>naujai pastatytiems daugiabučiams organizuoja pat</w:t>
      </w:r>
      <w:r w:rsidR="00175230" w:rsidRPr="006B4513">
        <w:rPr>
          <w:rFonts w:ascii="Times New Roman" w:hAnsi="Times New Roman" w:cs="Times New Roman"/>
          <w:sz w:val="24"/>
          <w:szCs w:val="24"/>
          <w:lang w:val="lt-LT"/>
        </w:rPr>
        <w:t>ys</w:t>
      </w:r>
      <w:r w:rsidR="007A077B" w:rsidRPr="006B4513">
        <w:rPr>
          <w:rFonts w:ascii="Times New Roman" w:hAnsi="Times New Roman" w:cs="Times New Roman"/>
          <w:sz w:val="24"/>
          <w:szCs w:val="24"/>
          <w:lang w:val="lt-LT"/>
        </w:rPr>
        <w:t xml:space="preserve"> statytoja</w:t>
      </w:r>
      <w:r w:rsidR="00175230" w:rsidRPr="006B4513">
        <w:rPr>
          <w:rFonts w:ascii="Times New Roman" w:hAnsi="Times New Roman" w:cs="Times New Roman"/>
          <w:sz w:val="24"/>
          <w:szCs w:val="24"/>
          <w:lang w:val="lt-LT"/>
        </w:rPr>
        <w:t>i</w:t>
      </w:r>
      <w:r w:rsidR="007A077B" w:rsidRPr="006B4513">
        <w:rPr>
          <w:rFonts w:ascii="Times New Roman" w:hAnsi="Times New Roman" w:cs="Times New Roman"/>
          <w:sz w:val="24"/>
          <w:szCs w:val="24"/>
          <w:lang w:val="lt-LT"/>
        </w:rPr>
        <w:t xml:space="preserve">, </w:t>
      </w:r>
      <w:r w:rsidR="00B92E3D" w:rsidRPr="006B4513">
        <w:rPr>
          <w:rFonts w:ascii="Times New Roman" w:hAnsi="Times New Roman" w:cs="Times New Roman"/>
          <w:sz w:val="24"/>
          <w:szCs w:val="24"/>
          <w:lang w:val="lt-LT"/>
        </w:rPr>
        <w:t>nesikreipdam</w:t>
      </w:r>
      <w:r w:rsidR="00175230" w:rsidRPr="006B4513">
        <w:rPr>
          <w:rFonts w:ascii="Times New Roman" w:hAnsi="Times New Roman" w:cs="Times New Roman"/>
          <w:sz w:val="24"/>
          <w:szCs w:val="24"/>
          <w:lang w:val="lt-LT"/>
        </w:rPr>
        <w:t xml:space="preserve">i </w:t>
      </w:r>
      <w:r w:rsidR="00B92E3D" w:rsidRPr="006B4513">
        <w:rPr>
          <w:rFonts w:ascii="Times New Roman" w:hAnsi="Times New Roman" w:cs="Times New Roman"/>
          <w:sz w:val="24"/>
          <w:szCs w:val="24"/>
          <w:lang w:val="lt-LT"/>
        </w:rPr>
        <w:t xml:space="preserve">į Savivaldybę, </w:t>
      </w:r>
      <w:r w:rsidR="00503B33" w:rsidRPr="00D142FE">
        <w:rPr>
          <w:rFonts w:ascii="Times New Roman" w:hAnsi="Times New Roman" w:cs="Times New Roman"/>
          <w:sz w:val="24"/>
          <w:szCs w:val="24"/>
          <w:lang w:val="lt-LT"/>
        </w:rPr>
        <w:t xml:space="preserve">yra ydinga, nes </w:t>
      </w:r>
      <w:r w:rsidR="00EA44ED" w:rsidRPr="00863D73">
        <w:rPr>
          <w:rFonts w:ascii="Times New Roman" w:hAnsi="Times New Roman" w:cs="Times New Roman"/>
          <w:sz w:val="24"/>
          <w:szCs w:val="24"/>
          <w:lang w:val="lt-LT"/>
        </w:rPr>
        <w:t>silpnina Savivaldybės vykdomos Administratorių veiklos priežiūros ir kontrolės efektyvum</w:t>
      </w:r>
      <w:r w:rsidR="00503B33" w:rsidRPr="00863D73">
        <w:rPr>
          <w:rFonts w:ascii="Times New Roman" w:hAnsi="Times New Roman" w:cs="Times New Roman"/>
          <w:sz w:val="24"/>
          <w:szCs w:val="24"/>
          <w:lang w:val="lt-LT"/>
        </w:rPr>
        <w:t>ą</w:t>
      </w:r>
      <w:r w:rsidR="00A61260" w:rsidRPr="005B0946">
        <w:rPr>
          <w:rFonts w:ascii="Times New Roman" w:hAnsi="Times New Roman" w:cs="Times New Roman"/>
          <w:sz w:val="24"/>
          <w:szCs w:val="24"/>
          <w:lang w:val="lt-LT"/>
        </w:rPr>
        <w:t xml:space="preserve"> </w:t>
      </w:r>
      <w:r w:rsidR="00A91D7E" w:rsidRPr="007F342D">
        <w:rPr>
          <w:rFonts w:ascii="Times New Roman" w:hAnsi="Times New Roman" w:cs="Times New Roman"/>
          <w:sz w:val="24"/>
          <w:szCs w:val="24"/>
          <w:lang w:val="lt-LT"/>
        </w:rPr>
        <w:t xml:space="preserve">– </w:t>
      </w:r>
      <w:r w:rsidR="00A61260" w:rsidRPr="007F342D">
        <w:rPr>
          <w:rFonts w:ascii="Times New Roman" w:hAnsi="Times New Roman" w:cs="Times New Roman"/>
          <w:sz w:val="24"/>
          <w:szCs w:val="24"/>
          <w:lang w:val="lt-LT"/>
        </w:rPr>
        <w:t xml:space="preserve">Savivaldybei </w:t>
      </w:r>
      <w:r w:rsidR="00EA44ED" w:rsidRPr="007F342D">
        <w:rPr>
          <w:rFonts w:ascii="Times New Roman" w:hAnsi="Times New Roman" w:cs="Times New Roman"/>
          <w:sz w:val="24"/>
          <w:szCs w:val="24"/>
          <w:lang w:val="lt-LT"/>
        </w:rPr>
        <w:t xml:space="preserve">nesudaromos galimybės, planuojant kompleksinius planinius </w:t>
      </w:r>
      <w:r w:rsidR="0020168D" w:rsidRPr="007F342D">
        <w:rPr>
          <w:rFonts w:ascii="Times New Roman" w:hAnsi="Times New Roman" w:cs="Times New Roman"/>
          <w:sz w:val="24"/>
          <w:szCs w:val="24"/>
          <w:lang w:val="lt-LT"/>
        </w:rPr>
        <w:t>A</w:t>
      </w:r>
      <w:r w:rsidR="00EA44ED" w:rsidRPr="007F342D">
        <w:rPr>
          <w:rFonts w:ascii="Times New Roman" w:hAnsi="Times New Roman" w:cs="Times New Roman"/>
          <w:sz w:val="24"/>
          <w:szCs w:val="24"/>
          <w:lang w:val="lt-LT"/>
        </w:rPr>
        <w:t>dministratorių veiklos patikrinimus</w:t>
      </w:r>
      <w:r w:rsidR="00A61260" w:rsidRPr="007F342D">
        <w:rPr>
          <w:rFonts w:ascii="Times New Roman" w:hAnsi="Times New Roman" w:cs="Times New Roman"/>
          <w:sz w:val="24"/>
          <w:szCs w:val="24"/>
          <w:lang w:val="lt-LT"/>
        </w:rPr>
        <w:t xml:space="preserve">, </w:t>
      </w:r>
      <w:r w:rsidR="00BC1BF5" w:rsidRPr="007F342D">
        <w:rPr>
          <w:rFonts w:ascii="Times New Roman" w:hAnsi="Times New Roman" w:cs="Times New Roman"/>
          <w:sz w:val="24"/>
          <w:szCs w:val="24"/>
          <w:lang w:val="lt-LT"/>
        </w:rPr>
        <w:t>įvertinti realaus Administratorių valdomų daugiabučių bendrojo naudojimo objektų m</w:t>
      </w:r>
      <w:r w:rsidR="00492EE4" w:rsidRPr="007F342D">
        <w:rPr>
          <w:rFonts w:ascii="Times New Roman" w:hAnsi="Times New Roman" w:cs="Times New Roman"/>
          <w:sz w:val="24"/>
          <w:szCs w:val="24"/>
          <w:lang w:val="lt-LT"/>
        </w:rPr>
        <w:t>a</w:t>
      </w:r>
      <w:r w:rsidR="00BC1BF5" w:rsidRPr="007F342D">
        <w:rPr>
          <w:rFonts w:ascii="Times New Roman" w:hAnsi="Times New Roman" w:cs="Times New Roman"/>
          <w:sz w:val="24"/>
          <w:szCs w:val="24"/>
          <w:lang w:val="lt-LT"/>
        </w:rPr>
        <w:t xml:space="preserve">sto, kad galėtų priimti sprendimą, </w:t>
      </w:r>
      <w:r w:rsidR="00BC1BF5" w:rsidRPr="006B4513">
        <w:rPr>
          <w:rFonts w:ascii="Times New Roman" w:eastAsia="Times New Roman" w:hAnsi="Times New Roman" w:cs="Times New Roman"/>
          <w:sz w:val="24"/>
          <w:szCs w:val="24"/>
          <w:lang w:val="lt-LT" w:eastAsia="lt-LT"/>
        </w:rPr>
        <w:t xml:space="preserve">su kuriuo administruojamu konkrečiu daugiabučiu susijusi dokumentacija bus tikrinama, </w:t>
      </w:r>
      <w:r w:rsidR="00BC1BF5" w:rsidRPr="006B4513">
        <w:rPr>
          <w:rFonts w:ascii="Times New Roman" w:hAnsi="Times New Roman" w:cs="Times New Roman"/>
          <w:sz w:val="24"/>
          <w:szCs w:val="24"/>
          <w:lang w:val="lt-LT"/>
        </w:rPr>
        <w:t>kai jau yra pasirinktas tikrinimui Administratorius</w:t>
      </w:r>
      <w:r w:rsidR="00175230" w:rsidRPr="006B4513">
        <w:rPr>
          <w:rFonts w:ascii="Times New Roman" w:hAnsi="Times New Roman" w:cs="Times New Roman"/>
          <w:sz w:val="24"/>
          <w:szCs w:val="24"/>
          <w:lang w:val="lt-LT"/>
        </w:rPr>
        <w:t>. Taip pat nesudaro</w:t>
      </w:r>
      <w:r w:rsidR="00A91D7E" w:rsidRPr="006B4513">
        <w:rPr>
          <w:rFonts w:ascii="Times New Roman" w:hAnsi="Times New Roman" w:cs="Times New Roman"/>
          <w:sz w:val="24"/>
          <w:szCs w:val="24"/>
          <w:lang w:val="lt-LT"/>
        </w:rPr>
        <w:t>mos</w:t>
      </w:r>
      <w:r w:rsidR="00175230" w:rsidRPr="006B4513">
        <w:rPr>
          <w:rFonts w:ascii="Times New Roman" w:hAnsi="Times New Roman" w:cs="Times New Roman"/>
          <w:sz w:val="24"/>
          <w:szCs w:val="24"/>
          <w:lang w:val="lt-LT"/>
        </w:rPr>
        <w:t xml:space="preserve"> sąlyg</w:t>
      </w:r>
      <w:r w:rsidR="00A91D7E" w:rsidRPr="006B4513">
        <w:rPr>
          <w:rFonts w:ascii="Times New Roman" w:hAnsi="Times New Roman" w:cs="Times New Roman"/>
          <w:sz w:val="24"/>
          <w:szCs w:val="24"/>
          <w:lang w:val="lt-LT"/>
        </w:rPr>
        <w:t>os</w:t>
      </w:r>
      <w:r w:rsidR="00175230" w:rsidRPr="006B4513">
        <w:rPr>
          <w:rFonts w:ascii="Times New Roman" w:hAnsi="Times New Roman" w:cs="Times New Roman"/>
          <w:sz w:val="24"/>
          <w:szCs w:val="24"/>
          <w:lang w:val="lt-LT"/>
        </w:rPr>
        <w:t xml:space="preserve"> </w:t>
      </w:r>
      <w:r w:rsidR="00777534" w:rsidRPr="006B4513">
        <w:rPr>
          <w:rFonts w:ascii="Times New Roman" w:hAnsi="Times New Roman" w:cs="Times New Roman"/>
          <w:sz w:val="24"/>
          <w:szCs w:val="24"/>
          <w:lang w:val="lt-LT"/>
        </w:rPr>
        <w:t xml:space="preserve">Savivaldybei organizuoti </w:t>
      </w:r>
      <w:r w:rsidR="0020792B" w:rsidRPr="006B4513">
        <w:rPr>
          <w:rFonts w:ascii="Times New Roman" w:hAnsi="Times New Roman" w:cs="Times New Roman"/>
          <w:sz w:val="24"/>
          <w:szCs w:val="24"/>
          <w:lang w:val="lt-LT"/>
        </w:rPr>
        <w:t xml:space="preserve">ir </w:t>
      </w:r>
      <w:r w:rsidR="00777534" w:rsidRPr="006B4513">
        <w:rPr>
          <w:rFonts w:ascii="Times New Roman" w:hAnsi="Times New Roman" w:cs="Times New Roman"/>
          <w:sz w:val="24"/>
          <w:szCs w:val="24"/>
          <w:lang w:val="lt-LT"/>
        </w:rPr>
        <w:t>Administratorių perskyrimo procedūros</w:t>
      </w:r>
      <w:r w:rsidR="005A4D02" w:rsidRPr="006B4513">
        <w:rPr>
          <w:rFonts w:ascii="Times New Roman" w:hAnsi="Times New Roman" w:cs="Times New Roman"/>
          <w:sz w:val="24"/>
          <w:szCs w:val="24"/>
          <w:lang w:val="lt-LT"/>
        </w:rPr>
        <w:t xml:space="preserve"> pasibaigus administravimo terminui</w:t>
      </w:r>
      <w:r w:rsidR="00777534" w:rsidRPr="006B4513">
        <w:rPr>
          <w:rFonts w:ascii="Times New Roman" w:hAnsi="Times New Roman" w:cs="Times New Roman"/>
          <w:sz w:val="24"/>
          <w:szCs w:val="24"/>
          <w:lang w:val="lt-LT"/>
        </w:rPr>
        <w:t xml:space="preserve"> Civilinio kodekso </w:t>
      </w:r>
      <w:r w:rsidR="0065568C" w:rsidRPr="006B4513">
        <w:rPr>
          <w:rFonts w:ascii="Times New Roman" w:hAnsi="Times New Roman" w:cs="Times New Roman"/>
          <w:sz w:val="24"/>
          <w:szCs w:val="24"/>
          <w:lang w:val="lt-LT"/>
        </w:rPr>
        <w:t>4.84</w:t>
      </w:r>
      <w:r w:rsidR="00557363" w:rsidRPr="006B4513">
        <w:rPr>
          <w:rFonts w:ascii="Times New Roman" w:hAnsi="Times New Roman" w:cs="Times New Roman"/>
          <w:sz w:val="24"/>
          <w:szCs w:val="24"/>
          <w:lang w:val="lt-LT"/>
        </w:rPr>
        <w:t xml:space="preserve"> </w:t>
      </w:r>
      <w:r w:rsidR="0065568C" w:rsidRPr="006B4513">
        <w:rPr>
          <w:rFonts w:ascii="Times New Roman" w:hAnsi="Times New Roman" w:cs="Times New Roman"/>
          <w:sz w:val="24"/>
          <w:szCs w:val="24"/>
          <w:lang w:val="lt-LT"/>
        </w:rPr>
        <w:t xml:space="preserve">str. </w:t>
      </w:r>
      <w:r w:rsidR="0065568C" w:rsidRPr="006B4513">
        <w:rPr>
          <w:rStyle w:val="normal-h"/>
          <w:rFonts w:ascii="Times New Roman" w:hAnsi="Times New Roman" w:cs="Times New Roman"/>
          <w:bCs/>
          <w:color w:val="000000"/>
          <w:sz w:val="24"/>
          <w:szCs w:val="24"/>
          <w:lang w:val="lt-LT"/>
        </w:rPr>
        <w:t>nustatytais</w:t>
      </w:r>
      <w:r w:rsidR="0020792B" w:rsidRPr="006B4513">
        <w:rPr>
          <w:rStyle w:val="normal-h"/>
          <w:rFonts w:ascii="Times New Roman" w:hAnsi="Times New Roman" w:cs="Times New Roman"/>
          <w:bCs/>
          <w:color w:val="000000"/>
          <w:sz w:val="24"/>
          <w:szCs w:val="24"/>
          <w:lang w:val="lt-LT"/>
        </w:rPr>
        <w:t xml:space="preserve"> pagrindais.</w:t>
      </w:r>
      <w:r w:rsidR="003F5829" w:rsidRPr="006B4513">
        <w:rPr>
          <w:rStyle w:val="normal-h"/>
          <w:rFonts w:ascii="Times New Roman" w:hAnsi="Times New Roman" w:cs="Times New Roman"/>
          <w:bCs/>
          <w:color w:val="000000"/>
          <w:sz w:val="24"/>
          <w:szCs w:val="24"/>
          <w:lang w:val="lt-LT"/>
        </w:rPr>
        <w:t xml:space="preserve"> </w:t>
      </w:r>
    </w:p>
    <w:p w14:paraId="3B82FDA8" w14:textId="13F23F91" w:rsidR="0061393B" w:rsidRPr="006B4513" w:rsidRDefault="007721E4"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lastRenderedPageBreak/>
        <w:t xml:space="preserve">Išdėstytos aplinkybės STT leidžia daryti išvadą, </w:t>
      </w:r>
      <w:r w:rsidR="00F146D8" w:rsidRPr="006B4513">
        <w:rPr>
          <w:rFonts w:ascii="Times New Roman" w:hAnsi="Times New Roman" w:cs="Times New Roman"/>
          <w:sz w:val="24"/>
          <w:szCs w:val="24"/>
          <w:lang w:val="lt-LT"/>
        </w:rPr>
        <w:t xml:space="preserve">kad Savivaldybė, kaip statybos užbaigimo procedūroje dalyvaujantis ir administratorių veiklos </w:t>
      </w:r>
      <w:r w:rsidR="007D35AC" w:rsidRPr="006B4513">
        <w:rPr>
          <w:rFonts w:ascii="Times New Roman" w:hAnsi="Times New Roman" w:cs="Times New Roman"/>
          <w:sz w:val="24"/>
          <w:szCs w:val="24"/>
          <w:lang w:val="lt-LT"/>
        </w:rPr>
        <w:t xml:space="preserve">priežiūrą bei </w:t>
      </w:r>
      <w:r w:rsidR="00F146D8" w:rsidRPr="006B4513">
        <w:rPr>
          <w:rFonts w:ascii="Times New Roman" w:hAnsi="Times New Roman" w:cs="Times New Roman"/>
          <w:sz w:val="24"/>
          <w:szCs w:val="24"/>
          <w:lang w:val="lt-LT"/>
        </w:rPr>
        <w:t xml:space="preserve">kontrolę vykdantis subjektas, </w:t>
      </w:r>
      <w:r w:rsidR="00925001" w:rsidRPr="006B4513">
        <w:rPr>
          <w:rFonts w:ascii="Times New Roman" w:hAnsi="Times New Roman" w:cs="Times New Roman"/>
          <w:sz w:val="24"/>
          <w:szCs w:val="24"/>
          <w:lang w:val="lt-LT"/>
        </w:rPr>
        <w:t>nekontroliuoja</w:t>
      </w:r>
      <w:r w:rsidR="00A91D7E" w:rsidRPr="006B4513">
        <w:rPr>
          <w:rFonts w:ascii="Times New Roman" w:hAnsi="Times New Roman" w:cs="Times New Roman"/>
          <w:sz w:val="24"/>
          <w:szCs w:val="24"/>
          <w:lang w:val="lt-LT"/>
        </w:rPr>
        <w:t>,</w:t>
      </w:r>
      <w:r w:rsidR="00925001" w:rsidRPr="006B4513">
        <w:rPr>
          <w:rFonts w:ascii="Times New Roman" w:hAnsi="Times New Roman" w:cs="Times New Roman"/>
          <w:sz w:val="24"/>
          <w:szCs w:val="24"/>
          <w:lang w:val="lt-LT"/>
        </w:rPr>
        <w:t xml:space="preserve"> kaip yra skiriamas Administratorius naujai pastatytuose bendrojo naudojimo objektuose</w:t>
      </w:r>
      <w:r w:rsidR="009561D9" w:rsidRPr="006B4513">
        <w:rPr>
          <w:rStyle w:val="FootnoteReference"/>
          <w:rFonts w:ascii="Times New Roman" w:hAnsi="Times New Roman" w:cs="Times New Roman"/>
          <w:sz w:val="24"/>
          <w:szCs w:val="24"/>
          <w:lang w:val="lt-LT"/>
        </w:rPr>
        <w:footnoteReference w:id="29"/>
      </w:r>
      <w:r w:rsidR="00925001" w:rsidRPr="006B4513">
        <w:rPr>
          <w:rFonts w:ascii="Times New Roman" w:hAnsi="Times New Roman" w:cs="Times New Roman"/>
          <w:sz w:val="24"/>
          <w:szCs w:val="24"/>
          <w:lang w:val="lt-LT"/>
        </w:rPr>
        <w:t xml:space="preserve">, taip pat </w:t>
      </w:r>
      <w:r w:rsidR="0045750A" w:rsidRPr="006B4513">
        <w:rPr>
          <w:rFonts w:ascii="Times New Roman" w:hAnsi="Times New Roman" w:cs="Times New Roman"/>
          <w:sz w:val="24"/>
          <w:szCs w:val="24"/>
          <w:lang w:val="lt-LT"/>
        </w:rPr>
        <w:t>ne</w:t>
      </w:r>
      <w:r w:rsidR="00F146D8" w:rsidRPr="006B4513">
        <w:rPr>
          <w:rFonts w:ascii="Times New Roman" w:hAnsi="Times New Roman" w:cs="Times New Roman"/>
          <w:sz w:val="24"/>
          <w:szCs w:val="24"/>
          <w:lang w:val="lt-LT"/>
        </w:rPr>
        <w:t>užtikrina, kad teisės aktuose nustatytos procedūros būtų vykdomos tinkama tvarka</w:t>
      </w:r>
      <w:r w:rsidR="00646176" w:rsidRPr="006B4513">
        <w:rPr>
          <w:rFonts w:ascii="Times New Roman" w:hAnsi="Times New Roman" w:cs="Times New Roman"/>
          <w:sz w:val="24"/>
          <w:szCs w:val="24"/>
          <w:lang w:val="lt-LT"/>
        </w:rPr>
        <w:t>. Kai kurių naujai pastatytų daugiabučių statytojų taikoma praktika savarankiškai organizuoti Administratorių paskyrimo procedūras lemia galimas prielaidas proteguoti atskirus administravimo paslaugų teikėjus, sukuria sąlygas neobjektyviam pretendentų vertinimui ir nesąžiningiems susitarimams ir tai gali būti vertinamas kaip korupcijos rizikos veiksnys.</w:t>
      </w:r>
    </w:p>
    <w:p w14:paraId="12F2D263" w14:textId="77777777" w:rsidR="00955D23" w:rsidRPr="006B4513" w:rsidRDefault="00955D23" w:rsidP="00326DA9">
      <w:pPr>
        <w:spacing w:after="0" w:line="360" w:lineRule="auto"/>
        <w:ind w:firstLine="851"/>
        <w:jc w:val="both"/>
        <w:rPr>
          <w:rFonts w:ascii="Times New Roman" w:hAnsi="Times New Roman" w:cs="Times New Roman"/>
          <w:sz w:val="24"/>
          <w:szCs w:val="24"/>
          <w:lang w:val="lt-LT"/>
        </w:rPr>
      </w:pPr>
    </w:p>
    <w:p w14:paraId="1C637058" w14:textId="0EF8EB05" w:rsidR="0076127D" w:rsidRPr="006B4513" w:rsidRDefault="0076127D" w:rsidP="00326DA9">
      <w:pPr>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i/>
          <w:sz w:val="24"/>
          <w:szCs w:val="24"/>
          <w:lang w:val="lt-LT"/>
        </w:rPr>
        <w:t>Pasiūlymai</w:t>
      </w:r>
      <w:r w:rsidR="00357A33" w:rsidRPr="006B4513">
        <w:rPr>
          <w:rFonts w:ascii="Times New Roman" w:hAnsi="Times New Roman" w:cs="Times New Roman"/>
          <w:i/>
          <w:sz w:val="24"/>
          <w:szCs w:val="24"/>
          <w:lang w:val="lt-LT"/>
        </w:rPr>
        <w:t xml:space="preserve"> Savivaldybei</w:t>
      </w:r>
      <w:r w:rsidRPr="006B4513">
        <w:rPr>
          <w:rFonts w:ascii="Times New Roman" w:hAnsi="Times New Roman" w:cs="Times New Roman"/>
          <w:i/>
          <w:sz w:val="24"/>
          <w:szCs w:val="24"/>
          <w:lang w:val="lt-LT"/>
        </w:rPr>
        <w:t xml:space="preserve">:  </w:t>
      </w:r>
    </w:p>
    <w:p w14:paraId="596A9FD7" w14:textId="77777777" w:rsidR="00960A5D" w:rsidRPr="006B4513" w:rsidRDefault="00711345" w:rsidP="00960A5D">
      <w:pPr>
        <w:pStyle w:val="BodyTextIndent3"/>
        <w:spacing w:after="0" w:line="360" w:lineRule="auto"/>
        <w:ind w:left="0" w:firstLine="851"/>
        <w:jc w:val="both"/>
        <w:rPr>
          <w:rFonts w:ascii="Times New Roman" w:hAnsi="Times New Roman"/>
          <w:sz w:val="24"/>
          <w:szCs w:val="24"/>
          <w:lang w:val="lt-LT"/>
        </w:rPr>
      </w:pPr>
      <w:r w:rsidRPr="006B4513">
        <w:rPr>
          <w:rFonts w:ascii="Times New Roman" w:hAnsi="Times New Roman"/>
          <w:sz w:val="24"/>
          <w:szCs w:val="24"/>
          <w:lang w:val="lt-LT"/>
        </w:rPr>
        <w:t>1.</w:t>
      </w:r>
      <w:r w:rsidR="001A10BC" w:rsidRPr="006B4513">
        <w:rPr>
          <w:rFonts w:ascii="Times New Roman" w:hAnsi="Times New Roman"/>
          <w:sz w:val="24"/>
          <w:szCs w:val="24"/>
          <w:lang w:val="lt-LT"/>
        </w:rPr>
        <w:t xml:space="preserve"> </w:t>
      </w:r>
      <w:r w:rsidR="00254131" w:rsidRPr="006B4513">
        <w:rPr>
          <w:rFonts w:ascii="Times New Roman" w:hAnsi="Times New Roman"/>
          <w:sz w:val="24"/>
          <w:szCs w:val="24"/>
          <w:lang w:val="lt-LT"/>
        </w:rPr>
        <w:t>Užtikrinti glaudesnį Savivaldybės struktūrinių padalinių bendradarbiavimą</w:t>
      </w:r>
      <w:r w:rsidR="00254131" w:rsidRPr="006B4513">
        <w:rPr>
          <w:rStyle w:val="FootnoteReference"/>
          <w:rFonts w:ascii="Times New Roman" w:hAnsi="Times New Roman"/>
          <w:sz w:val="24"/>
          <w:szCs w:val="24"/>
          <w:lang w:val="lt-LT"/>
        </w:rPr>
        <w:footnoteReference w:id="30"/>
      </w:r>
      <w:r w:rsidR="00254131" w:rsidRPr="006B4513">
        <w:rPr>
          <w:rFonts w:ascii="Times New Roman" w:hAnsi="Times New Roman"/>
          <w:sz w:val="24"/>
          <w:szCs w:val="24"/>
          <w:lang w:val="lt-LT"/>
        </w:rPr>
        <w:t xml:space="preserve"> Administratorių skyrimo srityje.</w:t>
      </w:r>
    </w:p>
    <w:p w14:paraId="52DDB1C7" w14:textId="051C60B2" w:rsidR="00DF1E02" w:rsidRPr="006B4513" w:rsidRDefault="00960A5D" w:rsidP="00960A5D">
      <w:pPr>
        <w:pStyle w:val="BodyTextIndent3"/>
        <w:spacing w:after="0" w:line="360" w:lineRule="auto"/>
        <w:ind w:left="0" w:firstLine="851"/>
        <w:jc w:val="both"/>
        <w:rPr>
          <w:rFonts w:ascii="Times New Roman" w:hAnsi="Times New Roman"/>
          <w:sz w:val="24"/>
          <w:szCs w:val="24"/>
          <w:shd w:val="clear" w:color="auto" w:fill="FFFFFF"/>
          <w:lang w:val="lt-LT"/>
        </w:rPr>
      </w:pPr>
      <w:r w:rsidRPr="006B4513">
        <w:rPr>
          <w:rFonts w:ascii="Times New Roman" w:hAnsi="Times New Roman"/>
          <w:sz w:val="24"/>
          <w:szCs w:val="24"/>
          <w:shd w:val="clear" w:color="auto" w:fill="FFFFFF"/>
          <w:lang w:val="lt-LT"/>
        </w:rPr>
        <w:t>2</w:t>
      </w:r>
      <w:r w:rsidR="00DF1E02" w:rsidRPr="006B4513">
        <w:rPr>
          <w:rFonts w:ascii="Times New Roman" w:hAnsi="Times New Roman"/>
          <w:sz w:val="24"/>
          <w:szCs w:val="24"/>
          <w:shd w:val="clear" w:color="auto" w:fill="FFFFFF"/>
          <w:lang w:val="lt-LT"/>
        </w:rPr>
        <w:t xml:space="preserve">. Reguliariai kreiptis į </w:t>
      </w:r>
      <w:r w:rsidR="00CA1B1F" w:rsidRPr="006B4513">
        <w:rPr>
          <w:rStyle w:val="st"/>
          <w:rFonts w:ascii="Times New Roman" w:hAnsi="Times New Roman"/>
          <w:sz w:val="24"/>
          <w:szCs w:val="24"/>
          <w:lang w:val="lt-LT"/>
        </w:rPr>
        <w:t>VĮ Registrų centr</w:t>
      </w:r>
      <w:r w:rsidR="00DE0B41" w:rsidRPr="006B4513">
        <w:rPr>
          <w:rStyle w:val="st"/>
          <w:rFonts w:ascii="Times New Roman" w:hAnsi="Times New Roman"/>
          <w:sz w:val="24"/>
          <w:szCs w:val="24"/>
          <w:lang w:val="lt-LT"/>
        </w:rPr>
        <w:t>ą</w:t>
      </w:r>
      <w:r w:rsidR="00CA1B1F" w:rsidRPr="006B4513">
        <w:rPr>
          <w:rStyle w:val="st"/>
          <w:rFonts w:ascii="Times New Roman" w:hAnsi="Times New Roman"/>
          <w:sz w:val="24"/>
          <w:szCs w:val="24"/>
          <w:lang w:val="lt-LT"/>
        </w:rPr>
        <w:t xml:space="preserve"> </w:t>
      </w:r>
      <w:r w:rsidR="00DF1E02" w:rsidRPr="006B4513">
        <w:rPr>
          <w:rStyle w:val="st"/>
          <w:rFonts w:ascii="Times New Roman" w:hAnsi="Times New Roman"/>
          <w:sz w:val="24"/>
          <w:szCs w:val="24"/>
          <w:lang w:val="lt-LT"/>
        </w:rPr>
        <w:t xml:space="preserve">(pavyzdžiui, vieną kartą </w:t>
      </w:r>
      <w:r w:rsidR="00DE0B41" w:rsidRPr="006B4513">
        <w:rPr>
          <w:rStyle w:val="st"/>
          <w:rFonts w:ascii="Times New Roman" w:hAnsi="Times New Roman"/>
          <w:sz w:val="24"/>
          <w:szCs w:val="24"/>
          <w:lang w:val="lt-LT"/>
        </w:rPr>
        <w:t xml:space="preserve">per </w:t>
      </w:r>
      <w:r w:rsidR="00DF1E02" w:rsidRPr="006B4513">
        <w:rPr>
          <w:rStyle w:val="st"/>
          <w:rFonts w:ascii="Times New Roman" w:hAnsi="Times New Roman"/>
          <w:sz w:val="24"/>
          <w:szCs w:val="24"/>
          <w:lang w:val="lt-LT"/>
        </w:rPr>
        <w:t>ketvirtį), kad pateiktų Savivaldybei informaciją apie</w:t>
      </w:r>
      <w:r w:rsidR="009768E1" w:rsidRPr="006B4513">
        <w:rPr>
          <w:rStyle w:val="st"/>
          <w:rFonts w:ascii="Times New Roman" w:hAnsi="Times New Roman"/>
          <w:sz w:val="24"/>
          <w:szCs w:val="24"/>
          <w:lang w:val="lt-LT"/>
        </w:rPr>
        <w:t xml:space="preserve"> Vilniaus mieste</w:t>
      </w:r>
      <w:r w:rsidR="00DF1E02" w:rsidRPr="006B4513">
        <w:rPr>
          <w:rStyle w:val="st"/>
          <w:rFonts w:ascii="Times New Roman" w:hAnsi="Times New Roman"/>
          <w:sz w:val="24"/>
          <w:szCs w:val="24"/>
          <w:lang w:val="lt-LT"/>
        </w:rPr>
        <w:t xml:space="preserve"> </w:t>
      </w:r>
      <w:r w:rsidR="005A649C" w:rsidRPr="006B4513">
        <w:rPr>
          <w:rFonts w:ascii="Times New Roman" w:hAnsi="Times New Roman"/>
          <w:sz w:val="24"/>
          <w:szCs w:val="24"/>
          <w:lang w:val="lt-LT" w:eastAsia="ar-SA"/>
        </w:rPr>
        <w:t>naujai pastatyt</w:t>
      </w:r>
      <w:r w:rsidR="00414120" w:rsidRPr="006B4513">
        <w:rPr>
          <w:rFonts w:ascii="Times New Roman" w:hAnsi="Times New Roman"/>
          <w:sz w:val="24"/>
          <w:szCs w:val="24"/>
          <w:lang w:val="lt-LT" w:eastAsia="ar-SA"/>
        </w:rPr>
        <w:t>ų</w:t>
      </w:r>
      <w:r w:rsidR="005A649C" w:rsidRPr="006B4513">
        <w:rPr>
          <w:rFonts w:ascii="Times New Roman" w:hAnsi="Times New Roman"/>
          <w:sz w:val="24"/>
          <w:szCs w:val="24"/>
          <w:lang w:val="lt-LT" w:eastAsia="ar-SA"/>
        </w:rPr>
        <w:t xml:space="preserve"> ir Nekilnojamojo turto registre įregistruot</w:t>
      </w:r>
      <w:r w:rsidR="00414120" w:rsidRPr="006B4513">
        <w:rPr>
          <w:rFonts w:ascii="Times New Roman" w:hAnsi="Times New Roman"/>
          <w:sz w:val="24"/>
          <w:szCs w:val="24"/>
          <w:lang w:val="lt-LT" w:eastAsia="ar-SA"/>
        </w:rPr>
        <w:t>ų</w:t>
      </w:r>
      <w:r w:rsidR="005A649C" w:rsidRPr="006B4513">
        <w:rPr>
          <w:rFonts w:ascii="Times New Roman" w:hAnsi="Times New Roman"/>
          <w:sz w:val="24"/>
          <w:szCs w:val="24"/>
          <w:lang w:val="lt-LT" w:eastAsia="ar-SA"/>
        </w:rPr>
        <w:t xml:space="preserve"> daugiabuči</w:t>
      </w:r>
      <w:r w:rsidR="00414120" w:rsidRPr="006B4513">
        <w:rPr>
          <w:rFonts w:ascii="Times New Roman" w:hAnsi="Times New Roman"/>
          <w:sz w:val="24"/>
          <w:szCs w:val="24"/>
          <w:lang w:val="lt-LT" w:eastAsia="ar-SA"/>
        </w:rPr>
        <w:t xml:space="preserve">ų namų bendrojo naudojimo objektų valdymo </w:t>
      </w:r>
      <w:r w:rsidR="00C82A89" w:rsidRPr="006B4513">
        <w:rPr>
          <w:rFonts w:ascii="Times New Roman" w:hAnsi="Times New Roman"/>
          <w:sz w:val="24"/>
          <w:szCs w:val="24"/>
          <w:lang w:val="lt-LT" w:eastAsia="ar-SA"/>
        </w:rPr>
        <w:t xml:space="preserve">juridinius </w:t>
      </w:r>
      <w:r w:rsidR="00414120" w:rsidRPr="006B4513">
        <w:rPr>
          <w:rFonts w:ascii="Times New Roman" w:hAnsi="Times New Roman"/>
          <w:sz w:val="24"/>
          <w:szCs w:val="24"/>
          <w:lang w:val="lt-LT" w:eastAsia="ar-SA"/>
        </w:rPr>
        <w:t>fakt</w:t>
      </w:r>
      <w:r w:rsidR="00C82A89" w:rsidRPr="006B4513">
        <w:rPr>
          <w:rFonts w:ascii="Times New Roman" w:hAnsi="Times New Roman"/>
          <w:sz w:val="24"/>
          <w:szCs w:val="24"/>
          <w:lang w:val="lt-LT" w:eastAsia="ar-SA"/>
        </w:rPr>
        <w:t>us.</w:t>
      </w:r>
      <w:r w:rsidR="00414120" w:rsidRPr="006B4513">
        <w:rPr>
          <w:rFonts w:ascii="Times New Roman" w:hAnsi="Times New Roman"/>
          <w:sz w:val="24"/>
          <w:szCs w:val="24"/>
          <w:lang w:val="lt-LT" w:eastAsia="ar-SA"/>
        </w:rPr>
        <w:t xml:space="preserve"> </w:t>
      </w:r>
      <w:r w:rsidR="00DF1E02" w:rsidRPr="006B4513">
        <w:rPr>
          <w:rFonts w:ascii="Times New Roman" w:hAnsi="Times New Roman"/>
          <w:sz w:val="24"/>
          <w:szCs w:val="24"/>
          <w:lang w:val="lt-LT" w:eastAsia="ar-SA"/>
        </w:rPr>
        <w:t>T</w:t>
      </w:r>
      <w:r w:rsidR="00DE0B41" w:rsidRPr="006B4513">
        <w:rPr>
          <w:rFonts w:ascii="Times New Roman" w:hAnsi="Times New Roman"/>
          <w:sz w:val="24"/>
          <w:szCs w:val="24"/>
          <w:lang w:val="lt-LT" w:eastAsia="ar-SA"/>
        </w:rPr>
        <w:t>ada</w:t>
      </w:r>
      <w:r w:rsidR="00DF1E02" w:rsidRPr="006B4513">
        <w:rPr>
          <w:rFonts w:ascii="Times New Roman" w:hAnsi="Times New Roman"/>
          <w:sz w:val="24"/>
          <w:szCs w:val="24"/>
          <w:lang w:val="lt-LT" w:eastAsia="ar-SA"/>
        </w:rPr>
        <w:t xml:space="preserve"> Savivaldybė</w:t>
      </w:r>
      <w:r w:rsidR="00683E5E" w:rsidRPr="006B4513">
        <w:rPr>
          <w:rFonts w:ascii="Times New Roman" w:hAnsi="Times New Roman"/>
          <w:sz w:val="24"/>
          <w:szCs w:val="24"/>
          <w:lang w:val="lt-LT" w:eastAsia="ar-SA"/>
        </w:rPr>
        <w:t xml:space="preserve"> </w:t>
      </w:r>
      <w:r w:rsidR="00DF1E02" w:rsidRPr="006B4513">
        <w:rPr>
          <w:rFonts w:ascii="Times New Roman" w:hAnsi="Times New Roman"/>
          <w:sz w:val="24"/>
          <w:szCs w:val="24"/>
          <w:lang w:val="lt-LT" w:eastAsia="ar-SA"/>
        </w:rPr>
        <w:t xml:space="preserve">turės galimybę užtikrinti tinkamą </w:t>
      </w:r>
      <w:r w:rsidR="00DF1E02" w:rsidRPr="006B4513">
        <w:rPr>
          <w:rFonts w:ascii="Times New Roman" w:hAnsi="Times New Roman"/>
          <w:sz w:val="24"/>
          <w:szCs w:val="24"/>
          <w:lang w:val="lt-LT"/>
        </w:rPr>
        <w:t>Administratoriaus skyrimo naujai pastatytuose bendrojo naudojimo objektuose (jei yra nusprendžiama pasirinkti tokią daugiabučio valdymo formą) procedūros organizavimą tinkama tvarka.</w:t>
      </w:r>
    </w:p>
    <w:p w14:paraId="45C4FEA9" w14:textId="201F5696" w:rsidR="00DF1E02" w:rsidRPr="007F342D" w:rsidRDefault="00960A5D" w:rsidP="00DF1E02">
      <w:pPr>
        <w:pStyle w:val="Default"/>
        <w:spacing w:line="360" w:lineRule="auto"/>
        <w:ind w:firstLine="720"/>
        <w:jc w:val="both"/>
        <w:rPr>
          <w:rFonts w:ascii="Times New Roman" w:hAnsi="Times New Roman" w:cs="Times New Roman"/>
        </w:rPr>
      </w:pPr>
      <w:r w:rsidRPr="006B4513">
        <w:rPr>
          <w:rFonts w:ascii="Times New Roman" w:hAnsi="Times New Roman" w:cs="Times New Roman"/>
        </w:rPr>
        <w:t>3</w:t>
      </w:r>
      <w:r w:rsidR="00DF1E02" w:rsidRPr="006B4513">
        <w:rPr>
          <w:rFonts w:ascii="Times New Roman" w:hAnsi="Times New Roman" w:cs="Times New Roman"/>
        </w:rPr>
        <w:t xml:space="preserve">. </w:t>
      </w:r>
      <w:r w:rsidR="00DF1E02" w:rsidRPr="00D142FE">
        <w:rPr>
          <w:rFonts w:ascii="Times New Roman" w:hAnsi="Times New Roman" w:cs="Times New Roman"/>
        </w:rPr>
        <w:t>Įvertinus</w:t>
      </w:r>
      <w:r w:rsidRPr="00D142FE">
        <w:rPr>
          <w:rFonts w:ascii="Times New Roman" w:hAnsi="Times New Roman" w:cs="Times New Roman"/>
        </w:rPr>
        <w:t xml:space="preserve"> </w:t>
      </w:r>
      <w:r w:rsidR="00E52B5B" w:rsidRPr="006B4513">
        <w:rPr>
          <w:rStyle w:val="st"/>
          <w:rFonts w:ascii="Times New Roman" w:hAnsi="Times New Roman"/>
        </w:rPr>
        <w:t>VĮ Registrų centr</w:t>
      </w:r>
      <w:r w:rsidR="00DE0B41" w:rsidRPr="006B4513">
        <w:rPr>
          <w:rStyle w:val="st"/>
          <w:rFonts w:ascii="Times New Roman" w:hAnsi="Times New Roman"/>
        </w:rPr>
        <w:t>o</w:t>
      </w:r>
      <w:r w:rsidR="00E52B5B" w:rsidRPr="006B4513">
        <w:rPr>
          <w:rStyle w:val="st"/>
          <w:rFonts w:ascii="Times New Roman" w:hAnsi="Times New Roman"/>
        </w:rPr>
        <w:t xml:space="preserve"> pateiktą informaciją</w:t>
      </w:r>
      <w:r w:rsidR="00DF1E02" w:rsidRPr="00D142FE">
        <w:rPr>
          <w:rFonts w:ascii="Times New Roman" w:hAnsi="Times New Roman" w:cs="Times New Roman"/>
        </w:rPr>
        <w:t xml:space="preserve">, </w:t>
      </w:r>
      <w:r w:rsidR="00DF1E02" w:rsidRPr="00863D73">
        <w:rPr>
          <w:rFonts w:ascii="Times New Roman" w:hAnsi="Times New Roman" w:cs="Times New Roman"/>
        </w:rPr>
        <w:t>patikrin</w:t>
      </w:r>
      <w:r w:rsidR="00DE0B41" w:rsidRPr="00863D73">
        <w:rPr>
          <w:rFonts w:ascii="Times New Roman" w:hAnsi="Times New Roman" w:cs="Times New Roman"/>
        </w:rPr>
        <w:t>ti</w:t>
      </w:r>
      <w:r w:rsidR="00DE0B41" w:rsidRPr="007F342D">
        <w:rPr>
          <w:rFonts w:ascii="Times New Roman" w:hAnsi="Times New Roman" w:cs="Times New Roman"/>
        </w:rPr>
        <w:t>,</w:t>
      </w:r>
      <w:r w:rsidR="00DF1E02" w:rsidRPr="007F342D">
        <w:rPr>
          <w:rFonts w:ascii="Times New Roman" w:hAnsi="Times New Roman" w:cs="Times New Roman"/>
        </w:rPr>
        <w:t xml:space="preserve"> ar visos naujai pastatytus objektus administruojančios įmonės buvo paskirtos vadovaujantis galiojančiuose teisės aktuose nustatytomis procedūromis. Jei ne, kreiptis į patalpų savininkus</w:t>
      </w:r>
      <w:r w:rsidR="00DE0B41" w:rsidRPr="007F342D">
        <w:rPr>
          <w:rFonts w:ascii="Times New Roman" w:hAnsi="Times New Roman" w:cs="Times New Roman"/>
        </w:rPr>
        <w:t xml:space="preserve"> ir </w:t>
      </w:r>
      <w:r w:rsidR="00DF1E02" w:rsidRPr="007F342D">
        <w:rPr>
          <w:rFonts w:ascii="Times New Roman" w:hAnsi="Times New Roman" w:cs="Times New Roman"/>
        </w:rPr>
        <w:t>informuo</w:t>
      </w:r>
      <w:r w:rsidR="00DE0B41" w:rsidRPr="007F342D">
        <w:rPr>
          <w:rFonts w:ascii="Times New Roman" w:hAnsi="Times New Roman" w:cs="Times New Roman"/>
        </w:rPr>
        <w:t>ti</w:t>
      </w:r>
      <w:r w:rsidR="00DF1E02" w:rsidRPr="007F342D">
        <w:rPr>
          <w:rFonts w:ascii="Times New Roman" w:hAnsi="Times New Roman" w:cs="Times New Roman"/>
        </w:rPr>
        <w:t xml:space="preserve">, </w:t>
      </w:r>
      <w:r w:rsidR="00DE0B41" w:rsidRPr="007F342D">
        <w:rPr>
          <w:rFonts w:ascii="Times New Roman" w:hAnsi="Times New Roman" w:cs="Times New Roman"/>
        </w:rPr>
        <w:t xml:space="preserve">kad </w:t>
      </w:r>
      <w:r w:rsidR="00DF1E02" w:rsidRPr="007F342D">
        <w:rPr>
          <w:rFonts w:ascii="Times New Roman" w:hAnsi="Times New Roman" w:cs="Times New Roman"/>
        </w:rPr>
        <w:t>jie gali kreiptis į Savivaldybę dėl administratorių skyrimo</w:t>
      </w:r>
      <w:r w:rsidR="00DE0B41" w:rsidRPr="007F342D">
        <w:rPr>
          <w:rFonts w:ascii="Times New Roman" w:hAnsi="Times New Roman" w:cs="Times New Roman"/>
        </w:rPr>
        <w:t xml:space="preserve"> ir (ar) </w:t>
      </w:r>
      <w:r w:rsidR="00DF1E02" w:rsidRPr="007F342D">
        <w:rPr>
          <w:rFonts w:ascii="Times New Roman" w:hAnsi="Times New Roman" w:cs="Times New Roman"/>
        </w:rPr>
        <w:t>paskirtų administratorių keitimo procedūrų organizavimo. Kita alternatyva – Savivaldybei svarstyti galimybę inicijuoti sprendimų dėl Administratorių skyrimo ne teisės aktų nustatyta tvarka panaikinimo. Tokiu būdu būtų užtikrintas Savivaldybės vykdomos veiklos Administratorių atrankos vykdymo, skyrimo tvarkos nustatymo ir įgyvendinimo srityse sistemiškumas ir korupcijos prevencija.</w:t>
      </w:r>
    </w:p>
    <w:p w14:paraId="5154F1DA" w14:textId="01F54995" w:rsidR="00955D23" w:rsidRPr="006B4513" w:rsidRDefault="00955D23" w:rsidP="007D203F">
      <w:pPr>
        <w:pStyle w:val="BodyTextIndent3"/>
        <w:spacing w:after="0" w:line="360" w:lineRule="auto"/>
        <w:ind w:left="0"/>
        <w:jc w:val="both"/>
        <w:rPr>
          <w:rFonts w:ascii="Times New Roman" w:hAnsi="Times New Roman"/>
          <w:sz w:val="24"/>
          <w:szCs w:val="24"/>
          <w:lang w:val="lt-LT"/>
        </w:rPr>
      </w:pPr>
    </w:p>
    <w:p w14:paraId="21D8BAE1" w14:textId="6D496A2B" w:rsidR="00994C68" w:rsidRPr="006B4513" w:rsidRDefault="00EA31E7" w:rsidP="00FE634D">
      <w:pPr>
        <w:autoSpaceDE w:val="0"/>
        <w:autoSpaceDN w:val="0"/>
        <w:adjustRightInd w:val="0"/>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bCs/>
          <w:i/>
          <w:sz w:val="24"/>
          <w:szCs w:val="24"/>
          <w:lang w:val="lt-LT"/>
        </w:rPr>
        <w:lastRenderedPageBreak/>
        <w:t xml:space="preserve">2.5. </w:t>
      </w:r>
      <w:r w:rsidR="000D48C1" w:rsidRPr="006B4513">
        <w:rPr>
          <w:rFonts w:ascii="Times New Roman" w:hAnsi="Times New Roman" w:cs="Times New Roman"/>
          <w:bCs/>
          <w:i/>
          <w:sz w:val="24"/>
          <w:szCs w:val="24"/>
          <w:lang w:val="lt-LT"/>
        </w:rPr>
        <w:t>Savivaldyb</w:t>
      </w:r>
      <w:r w:rsidR="00CC0FBA" w:rsidRPr="006B4513">
        <w:rPr>
          <w:rFonts w:ascii="Times New Roman" w:hAnsi="Times New Roman" w:cs="Times New Roman"/>
          <w:bCs/>
          <w:i/>
          <w:sz w:val="24"/>
          <w:szCs w:val="24"/>
          <w:lang w:val="lt-LT"/>
        </w:rPr>
        <w:t>ė ne</w:t>
      </w:r>
      <w:r w:rsidR="000D48C1" w:rsidRPr="006B4513">
        <w:rPr>
          <w:rFonts w:ascii="Times New Roman" w:hAnsi="Times New Roman" w:cs="Times New Roman"/>
          <w:i/>
          <w:sz w:val="24"/>
          <w:szCs w:val="24"/>
          <w:lang w:val="lt-LT"/>
        </w:rPr>
        <w:t>pakankam</w:t>
      </w:r>
      <w:r w:rsidR="00CC0FBA" w:rsidRPr="006B4513">
        <w:rPr>
          <w:rFonts w:ascii="Times New Roman" w:hAnsi="Times New Roman" w:cs="Times New Roman"/>
          <w:i/>
          <w:sz w:val="24"/>
          <w:szCs w:val="24"/>
          <w:lang w:val="lt-LT"/>
        </w:rPr>
        <w:t>ai</w:t>
      </w:r>
      <w:r w:rsidR="000D48C1" w:rsidRPr="006B4513">
        <w:rPr>
          <w:rFonts w:ascii="Times New Roman" w:hAnsi="Times New Roman" w:cs="Times New Roman"/>
          <w:i/>
          <w:sz w:val="24"/>
          <w:szCs w:val="24"/>
          <w:lang w:val="lt-LT"/>
        </w:rPr>
        <w:t xml:space="preserve"> užtikrin</w:t>
      </w:r>
      <w:r w:rsidR="00CC0FBA" w:rsidRPr="006B4513">
        <w:rPr>
          <w:rFonts w:ascii="Times New Roman" w:hAnsi="Times New Roman" w:cs="Times New Roman"/>
          <w:i/>
          <w:sz w:val="24"/>
          <w:szCs w:val="24"/>
          <w:lang w:val="lt-LT"/>
        </w:rPr>
        <w:t>a</w:t>
      </w:r>
      <w:r w:rsidR="000D48C1" w:rsidRPr="006B4513">
        <w:rPr>
          <w:rFonts w:ascii="Times New Roman" w:hAnsi="Times New Roman" w:cs="Times New Roman"/>
          <w:i/>
          <w:sz w:val="24"/>
          <w:szCs w:val="24"/>
          <w:lang w:val="lt-LT"/>
        </w:rPr>
        <w:t xml:space="preserve"> </w:t>
      </w:r>
      <w:r w:rsidR="00914DA6" w:rsidRPr="006B4513">
        <w:rPr>
          <w:rFonts w:ascii="Times New Roman" w:hAnsi="Times New Roman" w:cs="Times New Roman"/>
          <w:i/>
          <w:sz w:val="24"/>
          <w:szCs w:val="24"/>
          <w:lang w:val="lt-LT"/>
        </w:rPr>
        <w:t xml:space="preserve">tinkamą </w:t>
      </w:r>
      <w:r w:rsidR="00045C50" w:rsidRPr="006B4513">
        <w:rPr>
          <w:rFonts w:ascii="Times New Roman" w:hAnsi="Times New Roman" w:cs="Times New Roman"/>
          <w:i/>
          <w:sz w:val="24"/>
          <w:szCs w:val="24"/>
          <w:lang w:val="lt-LT"/>
        </w:rPr>
        <w:t>butų ir kitų patalpų savininkų pažeist</w:t>
      </w:r>
      <w:r w:rsidR="005B4195" w:rsidRPr="006B4513">
        <w:rPr>
          <w:rFonts w:ascii="Times New Roman" w:hAnsi="Times New Roman" w:cs="Times New Roman"/>
          <w:i/>
          <w:sz w:val="24"/>
          <w:szCs w:val="24"/>
          <w:lang w:val="lt-LT"/>
        </w:rPr>
        <w:t>ų</w:t>
      </w:r>
      <w:r w:rsidR="00045C50" w:rsidRPr="006B4513">
        <w:rPr>
          <w:rFonts w:ascii="Times New Roman" w:hAnsi="Times New Roman" w:cs="Times New Roman"/>
          <w:i/>
          <w:sz w:val="24"/>
          <w:szCs w:val="24"/>
          <w:lang w:val="lt-LT"/>
        </w:rPr>
        <w:t xml:space="preserve"> teis</w:t>
      </w:r>
      <w:r w:rsidR="005B4195" w:rsidRPr="006B4513">
        <w:rPr>
          <w:rFonts w:ascii="Times New Roman" w:hAnsi="Times New Roman" w:cs="Times New Roman"/>
          <w:i/>
          <w:sz w:val="24"/>
          <w:szCs w:val="24"/>
          <w:lang w:val="lt-LT"/>
        </w:rPr>
        <w:t>ių</w:t>
      </w:r>
      <w:r w:rsidR="00045C50" w:rsidRPr="006B4513">
        <w:rPr>
          <w:rFonts w:ascii="Times New Roman" w:hAnsi="Times New Roman" w:cs="Times New Roman"/>
          <w:i/>
          <w:sz w:val="24"/>
          <w:szCs w:val="24"/>
          <w:lang w:val="lt-LT"/>
        </w:rPr>
        <w:t xml:space="preserve"> ir teisėt</w:t>
      </w:r>
      <w:r w:rsidR="005B4195" w:rsidRPr="006B4513">
        <w:rPr>
          <w:rFonts w:ascii="Times New Roman" w:hAnsi="Times New Roman" w:cs="Times New Roman"/>
          <w:i/>
          <w:sz w:val="24"/>
          <w:szCs w:val="24"/>
          <w:lang w:val="lt-LT"/>
        </w:rPr>
        <w:t>ų</w:t>
      </w:r>
      <w:r w:rsidR="00045C50" w:rsidRPr="006B4513">
        <w:rPr>
          <w:rFonts w:ascii="Times New Roman" w:hAnsi="Times New Roman" w:cs="Times New Roman"/>
          <w:i/>
          <w:sz w:val="24"/>
          <w:szCs w:val="24"/>
          <w:lang w:val="lt-LT"/>
        </w:rPr>
        <w:t xml:space="preserve"> interes</w:t>
      </w:r>
      <w:r w:rsidR="005B4195" w:rsidRPr="006B4513">
        <w:rPr>
          <w:rFonts w:ascii="Times New Roman" w:hAnsi="Times New Roman" w:cs="Times New Roman"/>
          <w:i/>
          <w:sz w:val="24"/>
          <w:szCs w:val="24"/>
          <w:lang w:val="lt-LT"/>
        </w:rPr>
        <w:t>ų</w:t>
      </w:r>
      <w:r w:rsidR="002B5B29" w:rsidRPr="006B4513">
        <w:rPr>
          <w:rFonts w:ascii="Times New Roman" w:hAnsi="Times New Roman" w:cs="Times New Roman"/>
          <w:i/>
          <w:sz w:val="24"/>
          <w:szCs w:val="24"/>
          <w:lang w:val="lt-LT"/>
        </w:rPr>
        <w:t xml:space="preserve"> gynimą</w:t>
      </w:r>
      <w:r w:rsidR="00481465" w:rsidRPr="006B4513">
        <w:rPr>
          <w:rFonts w:ascii="Times New Roman" w:hAnsi="Times New Roman" w:cs="Times New Roman"/>
          <w:i/>
          <w:sz w:val="24"/>
          <w:szCs w:val="24"/>
          <w:lang w:val="lt-LT"/>
        </w:rPr>
        <w:t>,</w:t>
      </w:r>
      <w:r w:rsidR="00045C50" w:rsidRPr="006B4513">
        <w:rPr>
          <w:rFonts w:ascii="Times New Roman" w:hAnsi="Times New Roman" w:cs="Times New Roman"/>
          <w:i/>
          <w:sz w:val="24"/>
          <w:szCs w:val="24"/>
          <w:lang w:val="lt-LT"/>
        </w:rPr>
        <w:t xml:space="preserve"> </w:t>
      </w:r>
      <w:r w:rsidR="00914DA6" w:rsidRPr="006B4513">
        <w:rPr>
          <w:rFonts w:ascii="Times New Roman" w:hAnsi="Times New Roman" w:cs="Times New Roman"/>
          <w:i/>
          <w:sz w:val="24"/>
          <w:szCs w:val="24"/>
          <w:lang w:val="lt-LT"/>
        </w:rPr>
        <w:t>gyventoja</w:t>
      </w:r>
      <w:r w:rsidR="002B5B29" w:rsidRPr="006B4513">
        <w:rPr>
          <w:rFonts w:ascii="Times New Roman" w:hAnsi="Times New Roman" w:cs="Times New Roman"/>
          <w:i/>
          <w:sz w:val="24"/>
          <w:szCs w:val="24"/>
          <w:lang w:val="lt-LT"/>
        </w:rPr>
        <w:t xml:space="preserve">ms </w:t>
      </w:r>
      <w:r w:rsidR="00914DA6" w:rsidRPr="006B4513">
        <w:rPr>
          <w:rFonts w:ascii="Times New Roman" w:hAnsi="Times New Roman" w:cs="Times New Roman"/>
          <w:i/>
          <w:sz w:val="24"/>
          <w:szCs w:val="24"/>
          <w:lang w:val="lt-LT"/>
        </w:rPr>
        <w:t>pasirinkus kitą bendrojo naudojimo objektų administratorių</w:t>
      </w:r>
      <w:r w:rsidR="0050294E" w:rsidRPr="006B4513">
        <w:rPr>
          <w:rFonts w:ascii="Times New Roman" w:hAnsi="Times New Roman" w:cs="Times New Roman"/>
          <w:i/>
          <w:sz w:val="24"/>
          <w:szCs w:val="24"/>
          <w:lang w:val="lt-LT"/>
        </w:rPr>
        <w:t xml:space="preserve"> bendrosios jungtinės nuosavybės teise valdomam daugiabučiui administruoti</w:t>
      </w:r>
    </w:p>
    <w:p w14:paraId="401188FB" w14:textId="77777777" w:rsidR="00FE634D" w:rsidRPr="006B4513" w:rsidRDefault="00FE634D" w:rsidP="00E764BA">
      <w:pPr>
        <w:autoSpaceDE w:val="0"/>
        <w:autoSpaceDN w:val="0"/>
        <w:adjustRightInd w:val="0"/>
        <w:spacing w:after="0" w:line="360" w:lineRule="auto"/>
        <w:ind w:firstLine="851"/>
        <w:jc w:val="both"/>
        <w:rPr>
          <w:rFonts w:ascii="Times New Roman" w:hAnsi="Times New Roman" w:cs="Times New Roman"/>
          <w:i/>
          <w:color w:val="000000"/>
          <w:sz w:val="24"/>
          <w:szCs w:val="24"/>
          <w:lang w:val="lt-LT" w:eastAsia="ar-SA"/>
        </w:rPr>
      </w:pPr>
    </w:p>
    <w:p w14:paraId="72F510E5" w14:textId="2A90A552" w:rsidR="00824F0C" w:rsidRPr="006B4513" w:rsidRDefault="00200369" w:rsidP="00E764BA">
      <w:pPr>
        <w:spacing w:line="360" w:lineRule="auto"/>
        <w:ind w:firstLine="851"/>
        <w:jc w:val="both"/>
        <w:rPr>
          <w:rFonts w:ascii="Times New Roman" w:hAnsi="Times New Roman" w:cs="Times New Roman"/>
          <w:sz w:val="24"/>
          <w:szCs w:val="24"/>
          <w:lang w:val="lt-LT"/>
        </w:rPr>
      </w:pPr>
      <w:hyperlink r:id="rId8" w:history="1">
        <w:r w:rsidR="00E764BA" w:rsidRPr="006B4513">
          <w:rPr>
            <w:rStyle w:val="Hyperlink"/>
            <w:rFonts w:ascii="Times New Roman" w:hAnsi="Times New Roman" w:cs="Times New Roman"/>
            <w:color w:val="auto"/>
            <w:sz w:val="24"/>
            <w:szCs w:val="24"/>
            <w:u w:val="none"/>
            <w:lang w:val="lt-LT"/>
          </w:rPr>
          <w:t>Daugiabučio namo bendrojo naudojimo objektų administravimo nuostatų, patvirtintų Lietuvos Respublikos Vyriausybės 2001 m. gegužės 23 d. nutarimu Nr. 603 (Lietuvos Respublikos Vyriausybės 2015 m. rugpjūčio 5 d. nutarimo Nr. 831 redakcija)</w:t>
        </w:r>
        <w:r w:rsidR="004A523B" w:rsidRPr="006B4513">
          <w:rPr>
            <w:rStyle w:val="Hyperlink"/>
            <w:rFonts w:ascii="Times New Roman" w:hAnsi="Times New Roman" w:cs="Times New Roman"/>
            <w:color w:val="auto"/>
            <w:sz w:val="24"/>
            <w:szCs w:val="24"/>
            <w:u w:val="none"/>
            <w:lang w:val="lt-LT"/>
          </w:rPr>
          <w:t>,</w:t>
        </w:r>
        <w:r w:rsidR="00E764BA" w:rsidRPr="006B4513">
          <w:rPr>
            <w:rStyle w:val="Hyperlink"/>
            <w:rFonts w:ascii="Times New Roman" w:hAnsi="Times New Roman" w:cs="Times New Roman"/>
            <w:color w:val="auto"/>
            <w:sz w:val="24"/>
            <w:szCs w:val="24"/>
            <w:u w:val="none"/>
            <w:lang w:val="lt-LT"/>
          </w:rPr>
          <w:t xml:space="preserve"> 7</w:t>
        </w:r>
        <w:r w:rsidR="0040783B" w:rsidRPr="006B4513">
          <w:rPr>
            <w:rStyle w:val="Hyperlink"/>
            <w:rFonts w:ascii="Times New Roman" w:hAnsi="Times New Roman" w:cs="Times New Roman"/>
            <w:color w:val="auto"/>
            <w:sz w:val="24"/>
            <w:szCs w:val="24"/>
            <w:u w:val="none"/>
            <w:lang w:val="lt-LT"/>
          </w:rPr>
          <w:t>.11</w:t>
        </w:r>
        <w:r w:rsidR="00E764BA" w:rsidRPr="006B4513">
          <w:rPr>
            <w:rStyle w:val="Hyperlink"/>
            <w:rFonts w:ascii="Times New Roman" w:hAnsi="Times New Roman" w:cs="Times New Roman"/>
            <w:color w:val="auto"/>
            <w:sz w:val="24"/>
            <w:szCs w:val="24"/>
            <w:u w:val="none"/>
            <w:lang w:val="lt-LT"/>
          </w:rPr>
          <w:t xml:space="preserve"> punkte yra įtvirtinta prievolė Administratoriui </w:t>
        </w:r>
      </w:hyperlink>
      <w:r w:rsidR="009F25CD" w:rsidRPr="006B4513">
        <w:rPr>
          <w:rFonts w:ascii="Times New Roman" w:hAnsi="Times New Roman" w:cs="Times New Roman"/>
          <w:sz w:val="24"/>
          <w:szCs w:val="24"/>
          <w:lang w:val="lt-LT"/>
        </w:rPr>
        <w:t xml:space="preserve">per 30 dienų nuo administravimo pabaigos </w:t>
      </w:r>
      <w:r w:rsidR="00630E89" w:rsidRPr="006B4513">
        <w:rPr>
          <w:rFonts w:ascii="Times New Roman" w:hAnsi="Times New Roman" w:cs="Times New Roman"/>
          <w:sz w:val="24"/>
          <w:szCs w:val="24"/>
          <w:lang w:val="lt-LT"/>
        </w:rPr>
        <w:t>perduoti turtą jo buvimo vietoje, patalpų savininkų sukauptas lėšas, pagal Nuostatų 4 punktą rengtus ir saugotus dokumentus, taip pat grąžinti viską, ką gavo vykdydamas pareigas, išskyrus atlyginimą už administravimą ir (ar) kitas teisėtai teiktas paslaugas S</w:t>
      </w:r>
      <w:r w:rsidR="009F25CD" w:rsidRPr="006B4513">
        <w:rPr>
          <w:rFonts w:ascii="Times New Roman" w:hAnsi="Times New Roman" w:cs="Times New Roman"/>
          <w:sz w:val="24"/>
          <w:szCs w:val="24"/>
          <w:lang w:val="lt-LT"/>
        </w:rPr>
        <w:t>avivaldybės vykdomajai institucijai, patalpų savininkams ir namo bendrojo naudojimo objektų valdymą perimančiam asmeniui (daugiabučio namo butų ir kitų patalpų savininkų bendrijai ar jungtinės veiklos sutarties dalyvių įgaliotam asmeniui, ar kitam administratoriui)</w:t>
      </w:r>
      <w:r w:rsidR="00630E89" w:rsidRPr="006B4513">
        <w:rPr>
          <w:rFonts w:ascii="Times New Roman" w:hAnsi="Times New Roman" w:cs="Times New Roman"/>
          <w:sz w:val="24"/>
          <w:szCs w:val="24"/>
          <w:lang w:val="lt-LT"/>
        </w:rPr>
        <w:t>. Korupcijos rizikos analizės atlikimo metu įvertinus minėtų Nuostatų 7</w:t>
      </w:r>
      <w:r w:rsidR="0040783B" w:rsidRPr="006B4513">
        <w:rPr>
          <w:rFonts w:ascii="Times New Roman" w:hAnsi="Times New Roman" w:cs="Times New Roman"/>
          <w:sz w:val="24"/>
          <w:szCs w:val="24"/>
          <w:lang w:val="lt-LT"/>
        </w:rPr>
        <w:t>.11</w:t>
      </w:r>
      <w:r w:rsidR="00630E89" w:rsidRPr="006B4513">
        <w:rPr>
          <w:rFonts w:ascii="Times New Roman" w:hAnsi="Times New Roman" w:cs="Times New Roman"/>
          <w:sz w:val="24"/>
          <w:szCs w:val="24"/>
          <w:lang w:val="lt-LT"/>
        </w:rPr>
        <w:t xml:space="preserve"> punkte įtvirtintos prievolės praktinį vykdymą, nustatyti atvejai, </w:t>
      </w:r>
      <w:r w:rsidR="00646FFB" w:rsidRPr="006B4513">
        <w:rPr>
          <w:rFonts w:ascii="Times New Roman" w:hAnsi="Times New Roman" w:cs="Times New Roman"/>
          <w:sz w:val="24"/>
          <w:szCs w:val="24"/>
          <w:lang w:val="lt-LT"/>
        </w:rPr>
        <w:t xml:space="preserve">kai </w:t>
      </w:r>
      <w:r w:rsidR="007D7B16" w:rsidRPr="006B4513">
        <w:rPr>
          <w:rFonts w:ascii="Times New Roman" w:hAnsi="Times New Roman" w:cs="Times New Roman"/>
          <w:sz w:val="24"/>
          <w:szCs w:val="24"/>
          <w:lang w:val="lt-LT"/>
        </w:rPr>
        <w:t xml:space="preserve">prieš tai </w:t>
      </w:r>
      <w:r w:rsidR="00760CE2" w:rsidRPr="006B4513">
        <w:rPr>
          <w:rFonts w:ascii="Times New Roman" w:hAnsi="Times New Roman" w:cs="Times New Roman"/>
          <w:sz w:val="24"/>
          <w:szCs w:val="24"/>
          <w:lang w:val="lt-LT"/>
        </w:rPr>
        <w:t>bendrojo naudojimo objektus administravusios įmonės neperd</w:t>
      </w:r>
      <w:r w:rsidR="008D0CB2" w:rsidRPr="006B4513">
        <w:rPr>
          <w:rFonts w:ascii="Times New Roman" w:hAnsi="Times New Roman" w:cs="Times New Roman"/>
          <w:sz w:val="24"/>
          <w:szCs w:val="24"/>
          <w:lang w:val="lt-LT"/>
        </w:rPr>
        <w:t>avė</w:t>
      </w:r>
      <w:r w:rsidR="00C90EBC" w:rsidRPr="006B4513">
        <w:rPr>
          <w:rFonts w:ascii="Times New Roman" w:hAnsi="Times New Roman" w:cs="Times New Roman"/>
          <w:sz w:val="24"/>
          <w:szCs w:val="24"/>
          <w:lang w:val="lt-LT"/>
        </w:rPr>
        <w:t xml:space="preserve"> (ir iki šiol neperduoda)</w:t>
      </w:r>
      <w:r w:rsidR="00760CE2" w:rsidRPr="006B4513">
        <w:rPr>
          <w:rFonts w:ascii="Times New Roman" w:hAnsi="Times New Roman" w:cs="Times New Roman"/>
          <w:sz w:val="24"/>
          <w:szCs w:val="24"/>
          <w:lang w:val="lt-LT"/>
        </w:rPr>
        <w:t xml:space="preserve"> naujam Administratoriui </w:t>
      </w:r>
      <w:r w:rsidR="00C90EBC" w:rsidRPr="006B4513">
        <w:rPr>
          <w:rFonts w:ascii="Times New Roman" w:hAnsi="Times New Roman" w:cs="Times New Roman"/>
          <w:sz w:val="24"/>
          <w:szCs w:val="24"/>
          <w:lang w:val="lt-LT"/>
        </w:rPr>
        <w:t xml:space="preserve">valdomo </w:t>
      </w:r>
      <w:r w:rsidR="00760CE2" w:rsidRPr="006B4513">
        <w:rPr>
          <w:rFonts w:ascii="Times New Roman" w:hAnsi="Times New Roman" w:cs="Times New Roman"/>
          <w:sz w:val="24"/>
          <w:szCs w:val="24"/>
          <w:lang w:val="lt-LT"/>
        </w:rPr>
        <w:t>objekto dokumentacijos ir duomenų, skund</w:t>
      </w:r>
      <w:r w:rsidR="008D0CB2" w:rsidRPr="006B4513">
        <w:rPr>
          <w:rFonts w:ascii="Times New Roman" w:hAnsi="Times New Roman" w:cs="Times New Roman"/>
          <w:sz w:val="24"/>
          <w:szCs w:val="24"/>
          <w:lang w:val="lt-LT"/>
        </w:rPr>
        <w:t>ė</w:t>
      </w:r>
      <w:r w:rsidR="00760CE2" w:rsidRPr="006B4513">
        <w:rPr>
          <w:rFonts w:ascii="Times New Roman" w:hAnsi="Times New Roman" w:cs="Times New Roman"/>
          <w:sz w:val="24"/>
          <w:szCs w:val="24"/>
          <w:lang w:val="lt-LT"/>
        </w:rPr>
        <w:t xml:space="preserve"> teismui Savivaldybės priimtus sprendimus dėl administratorių skyrimo.</w:t>
      </w:r>
      <w:r w:rsidR="00715962" w:rsidRPr="006B4513">
        <w:rPr>
          <w:rFonts w:ascii="Times New Roman" w:hAnsi="Times New Roman" w:cs="Times New Roman"/>
          <w:sz w:val="24"/>
          <w:szCs w:val="24"/>
          <w:lang w:val="lt-LT"/>
        </w:rPr>
        <w:t xml:space="preserve"> Savivaldybės teigimu, </w:t>
      </w:r>
      <w:r w:rsidR="0083033D" w:rsidRPr="006B4513">
        <w:rPr>
          <w:rFonts w:ascii="Times New Roman" w:hAnsi="Times New Roman" w:cs="Times New Roman"/>
          <w:sz w:val="24"/>
          <w:szCs w:val="24"/>
          <w:lang w:val="lt-LT"/>
        </w:rPr>
        <w:t>analizuojamu laikotarpiu Savivaldybės a</w:t>
      </w:r>
      <w:r w:rsidR="00715962" w:rsidRPr="006B4513">
        <w:rPr>
          <w:rFonts w:ascii="Times New Roman" w:hAnsi="Times New Roman" w:cs="Times New Roman"/>
          <w:sz w:val="24"/>
          <w:szCs w:val="24"/>
          <w:lang w:val="lt-LT"/>
        </w:rPr>
        <w:t>dministracijos direktorius</w:t>
      </w:r>
      <w:r w:rsidR="00715962" w:rsidRPr="006B4513">
        <w:rPr>
          <w:rStyle w:val="FootnoteReference"/>
          <w:rFonts w:ascii="Times New Roman" w:hAnsi="Times New Roman" w:cs="Times New Roman"/>
          <w:sz w:val="24"/>
          <w:szCs w:val="24"/>
          <w:lang w:val="lt-LT"/>
        </w:rPr>
        <w:footnoteReference w:id="31"/>
      </w:r>
      <w:r w:rsidR="007B0255" w:rsidRPr="006B4513">
        <w:rPr>
          <w:rFonts w:ascii="Times New Roman" w:hAnsi="Times New Roman" w:cs="Times New Roman"/>
          <w:sz w:val="24"/>
          <w:szCs w:val="24"/>
          <w:lang w:val="lt-LT"/>
        </w:rPr>
        <w:t xml:space="preserve"> </w:t>
      </w:r>
      <w:r w:rsidR="00F10C07" w:rsidRPr="006B4513">
        <w:rPr>
          <w:rStyle w:val="span6"/>
          <w:rFonts w:ascii="Times New Roman" w:hAnsi="Times New Roman" w:cs="Times New Roman"/>
          <w:sz w:val="24"/>
          <w:szCs w:val="24"/>
          <w:lang w:val="lt-LT"/>
        </w:rPr>
        <w:t>UAB „Adminsta“, UAB „Antakalnio būstas“, UAB „Karoliniškių būstas“, UAB „Lazdynų butų ūkis“, UAB Namų priežiūros centras, UAB „Naujamiesčio būstas“, UAB „Naujininkų ūkis“, UAB „Vilkpėdės būstas“, UAB „Žirmūnų būstas“</w:t>
      </w:r>
      <w:r w:rsidR="005A130F" w:rsidRPr="006B4513">
        <w:rPr>
          <w:rStyle w:val="span6"/>
          <w:rFonts w:ascii="Times New Roman" w:hAnsi="Times New Roman" w:cs="Times New Roman"/>
          <w:sz w:val="24"/>
          <w:szCs w:val="24"/>
          <w:lang w:val="lt-LT"/>
        </w:rPr>
        <w:t xml:space="preserve"> </w:t>
      </w:r>
      <w:r w:rsidR="0071785F" w:rsidRPr="006B4513">
        <w:rPr>
          <w:rStyle w:val="span6"/>
          <w:rFonts w:ascii="Times New Roman" w:hAnsi="Times New Roman" w:cs="Times New Roman"/>
          <w:sz w:val="24"/>
          <w:szCs w:val="24"/>
          <w:lang w:val="lt-LT"/>
        </w:rPr>
        <w:t xml:space="preserve">kai kurių </w:t>
      </w:r>
      <w:r w:rsidR="00F10C07" w:rsidRPr="006B4513">
        <w:rPr>
          <w:rStyle w:val="span6"/>
          <w:rFonts w:ascii="Times New Roman" w:hAnsi="Times New Roman" w:cs="Times New Roman"/>
          <w:sz w:val="24"/>
          <w:szCs w:val="24"/>
          <w:lang w:val="lt-LT"/>
        </w:rPr>
        <w:t>daugiabučių namų</w:t>
      </w:r>
      <w:r w:rsidR="0017258D" w:rsidRPr="006B4513">
        <w:rPr>
          <w:rStyle w:val="span6"/>
          <w:rFonts w:ascii="Times New Roman" w:hAnsi="Times New Roman" w:cs="Times New Roman"/>
          <w:sz w:val="24"/>
          <w:szCs w:val="24"/>
          <w:lang w:val="lt-LT"/>
        </w:rPr>
        <w:t xml:space="preserve"> </w:t>
      </w:r>
      <w:r w:rsidR="00DA5B48" w:rsidRPr="006B4513">
        <w:rPr>
          <w:rStyle w:val="span6"/>
          <w:rFonts w:ascii="Times New Roman" w:hAnsi="Times New Roman" w:cs="Times New Roman"/>
          <w:sz w:val="24"/>
          <w:szCs w:val="24"/>
          <w:lang w:val="lt-LT"/>
        </w:rPr>
        <w:t>administratoriais</w:t>
      </w:r>
      <w:r w:rsidR="0060125C" w:rsidRPr="006B4513">
        <w:rPr>
          <w:rStyle w:val="span6"/>
          <w:rFonts w:ascii="Times New Roman" w:hAnsi="Times New Roman" w:cs="Times New Roman"/>
          <w:sz w:val="24"/>
          <w:szCs w:val="24"/>
          <w:lang w:val="lt-LT"/>
        </w:rPr>
        <w:t xml:space="preserve"> </w:t>
      </w:r>
      <w:r w:rsidR="00963A50" w:rsidRPr="006B4513">
        <w:rPr>
          <w:rStyle w:val="span6"/>
          <w:rFonts w:ascii="Times New Roman" w:hAnsi="Times New Roman" w:cs="Times New Roman"/>
          <w:sz w:val="24"/>
          <w:szCs w:val="24"/>
          <w:lang w:val="lt-LT"/>
        </w:rPr>
        <w:t xml:space="preserve">paskyrė </w:t>
      </w:r>
      <w:r w:rsidR="00F10C07" w:rsidRPr="006B4513">
        <w:rPr>
          <w:rStyle w:val="span6"/>
          <w:rFonts w:ascii="Times New Roman" w:hAnsi="Times New Roman" w:cs="Times New Roman"/>
          <w:bCs/>
          <w:sz w:val="24"/>
          <w:szCs w:val="24"/>
          <w:lang w:val="lt-LT"/>
        </w:rPr>
        <w:t>terminuotam laikotarpiui – 5 metams (įgaliojimai tęsėsi nuo 2013-01-01 iki 2017-12-31)</w:t>
      </w:r>
      <w:r w:rsidR="00F10C07" w:rsidRPr="006B4513">
        <w:rPr>
          <w:rStyle w:val="span6"/>
          <w:rFonts w:ascii="Times New Roman" w:hAnsi="Times New Roman" w:cs="Times New Roman"/>
          <w:sz w:val="24"/>
          <w:szCs w:val="24"/>
          <w:lang w:val="lt-LT"/>
        </w:rPr>
        <w:t xml:space="preserve">. </w:t>
      </w:r>
      <w:r w:rsidR="004E0A89" w:rsidRPr="006B4513">
        <w:rPr>
          <w:rStyle w:val="span6"/>
          <w:rFonts w:ascii="Times New Roman" w:hAnsi="Times New Roman" w:cs="Times New Roman"/>
          <w:sz w:val="24"/>
          <w:szCs w:val="24"/>
          <w:lang w:val="lt-LT"/>
        </w:rPr>
        <w:t xml:space="preserve">Savivaldybė neužtikrino </w:t>
      </w:r>
      <w:r w:rsidR="004E0A89" w:rsidRPr="006B4513">
        <w:rPr>
          <w:rFonts w:ascii="Times New Roman" w:hAnsi="Times New Roman" w:cs="Times New Roman"/>
          <w:sz w:val="24"/>
          <w:szCs w:val="24"/>
          <w:lang w:val="lt-LT"/>
        </w:rPr>
        <w:t>patalpų savininkų balsavimo raštu procedūros dėl Administratorių pasirinkimo vykdymo</w:t>
      </w:r>
      <w:r w:rsidR="004E0A89" w:rsidRPr="006B4513">
        <w:rPr>
          <w:rStyle w:val="FootnoteReference"/>
          <w:rFonts w:ascii="Times New Roman" w:hAnsi="Times New Roman" w:cs="Times New Roman"/>
          <w:sz w:val="24"/>
          <w:szCs w:val="24"/>
          <w:lang w:val="lt-LT"/>
        </w:rPr>
        <w:footnoteReference w:id="32"/>
      </w:r>
      <w:r w:rsidR="00273327" w:rsidRPr="006B4513">
        <w:rPr>
          <w:rFonts w:ascii="Times New Roman" w:hAnsi="Times New Roman" w:cs="Times New Roman"/>
          <w:sz w:val="24"/>
          <w:szCs w:val="24"/>
          <w:lang w:val="lt-LT"/>
        </w:rPr>
        <w:t>,</w:t>
      </w:r>
      <w:r w:rsidR="004E0A89" w:rsidRPr="006B4513">
        <w:rPr>
          <w:rFonts w:ascii="Times New Roman" w:hAnsi="Times New Roman" w:cs="Times New Roman"/>
          <w:sz w:val="24"/>
          <w:szCs w:val="24"/>
          <w:lang w:val="lt-LT"/>
        </w:rPr>
        <w:t xml:space="preserve"> </w:t>
      </w:r>
      <w:r w:rsidR="00273327" w:rsidRPr="006B4513">
        <w:rPr>
          <w:rFonts w:ascii="Times New Roman" w:hAnsi="Times New Roman" w:cs="Times New Roman"/>
          <w:sz w:val="24"/>
          <w:szCs w:val="24"/>
          <w:lang w:val="lt-LT"/>
        </w:rPr>
        <w:t>t</w:t>
      </w:r>
      <w:r w:rsidR="000F53FF" w:rsidRPr="006B4513">
        <w:rPr>
          <w:rFonts w:ascii="Times New Roman" w:hAnsi="Times New Roman" w:cs="Times New Roman"/>
          <w:sz w:val="24"/>
          <w:szCs w:val="24"/>
          <w:lang w:val="lt-LT"/>
        </w:rPr>
        <w:t xml:space="preserve">odėl </w:t>
      </w:r>
      <w:r w:rsidR="005A4518" w:rsidRPr="006B4513">
        <w:rPr>
          <w:rStyle w:val="span6"/>
          <w:rFonts w:ascii="Times New Roman" w:hAnsi="Times New Roman" w:cs="Times New Roman"/>
          <w:sz w:val="24"/>
          <w:szCs w:val="24"/>
          <w:lang w:val="lt-LT"/>
        </w:rPr>
        <w:t>Savivaldybės A</w:t>
      </w:r>
      <w:r w:rsidR="00F10C07" w:rsidRPr="006B4513">
        <w:rPr>
          <w:rStyle w:val="span6"/>
          <w:rFonts w:ascii="Times New Roman" w:hAnsi="Times New Roman" w:cs="Times New Roman"/>
          <w:sz w:val="24"/>
          <w:szCs w:val="24"/>
          <w:lang w:val="lt-LT"/>
        </w:rPr>
        <w:t>dministracijos direktori</w:t>
      </w:r>
      <w:r w:rsidR="00455F92" w:rsidRPr="006B4513">
        <w:rPr>
          <w:rStyle w:val="span6"/>
          <w:rFonts w:ascii="Times New Roman" w:hAnsi="Times New Roman" w:cs="Times New Roman"/>
          <w:sz w:val="24"/>
          <w:szCs w:val="24"/>
          <w:lang w:val="lt-LT"/>
        </w:rPr>
        <w:t xml:space="preserve">aus 2017-12-29 </w:t>
      </w:r>
      <w:r w:rsidR="00F10C07" w:rsidRPr="006B4513">
        <w:rPr>
          <w:rStyle w:val="span6"/>
          <w:rFonts w:ascii="Times New Roman" w:hAnsi="Times New Roman" w:cs="Times New Roman"/>
          <w:sz w:val="24"/>
          <w:szCs w:val="24"/>
          <w:lang w:val="lt-LT"/>
        </w:rPr>
        <w:t>įsakym</w:t>
      </w:r>
      <w:r w:rsidR="00455F92" w:rsidRPr="006B4513">
        <w:rPr>
          <w:rStyle w:val="span6"/>
          <w:rFonts w:ascii="Times New Roman" w:hAnsi="Times New Roman" w:cs="Times New Roman"/>
          <w:sz w:val="24"/>
          <w:szCs w:val="24"/>
          <w:lang w:val="lt-LT"/>
        </w:rPr>
        <w:t>u</w:t>
      </w:r>
      <w:r w:rsidR="00F10C07" w:rsidRPr="006B4513">
        <w:rPr>
          <w:rStyle w:val="span6"/>
          <w:rFonts w:ascii="Times New Roman" w:hAnsi="Times New Roman" w:cs="Times New Roman"/>
          <w:sz w:val="24"/>
          <w:szCs w:val="24"/>
          <w:lang w:val="lt-LT"/>
        </w:rPr>
        <w:t xml:space="preserve"> Nr. 30-3400</w:t>
      </w:r>
      <w:r w:rsidR="007645EC" w:rsidRPr="006B4513">
        <w:rPr>
          <w:rStyle w:val="span6"/>
          <w:rFonts w:ascii="Times New Roman" w:hAnsi="Times New Roman" w:cs="Times New Roman"/>
          <w:sz w:val="24"/>
          <w:szCs w:val="24"/>
          <w:lang w:val="lt-LT"/>
        </w:rPr>
        <w:t xml:space="preserve"> </w:t>
      </w:r>
      <w:r w:rsidR="00F10C07" w:rsidRPr="006B4513">
        <w:rPr>
          <w:rStyle w:val="span6"/>
          <w:rFonts w:ascii="Times New Roman" w:hAnsi="Times New Roman" w:cs="Times New Roman"/>
          <w:sz w:val="24"/>
          <w:szCs w:val="24"/>
          <w:lang w:val="lt-LT"/>
        </w:rPr>
        <w:t>buvo pratęsti</w:t>
      </w:r>
      <w:r w:rsidR="00E61EDE" w:rsidRPr="006B4513">
        <w:rPr>
          <w:rStyle w:val="span6"/>
          <w:rFonts w:ascii="Times New Roman" w:hAnsi="Times New Roman" w:cs="Times New Roman"/>
          <w:sz w:val="24"/>
          <w:szCs w:val="24"/>
          <w:lang w:val="lt-LT"/>
        </w:rPr>
        <w:t xml:space="preserve"> </w:t>
      </w:r>
      <w:r w:rsidR="005A4518" w:rsidRPr="006B4513">
        <w:rPr>
          <w:rStyle w:val="span6"/>
          <w:rFonts w:ascii="Times New Roman" w:hAnsi="Times New Roman" w:cs="Times New Roman"/>
          <w:sz w:val="24"/>
          <w:szCs w:val="24"/>
          <w:lang w:val="lt-LT"/>
        </w:rPr>
        <w:t xml:space="preserve">jau </w:t>
      </w:r>
      <w:r w:rsidR="00F10C07" w:rsidRPr="006B4513">
        <w:rPr>
          <w:rStyle w:val="span6"/>
          <w:rFonts w:ascii="Times New Roman" w:hAnsi="Times New Roman" w:cs="Times New Roman"/>
          <w:sz w:val="24"/>
          <w:szCs w:val="24"/>
          <w:lang w:val="lt-LT"/>
        </w:rPr>
        <w:t>paskirtų administratorių įgaliojimai bei administravimo veikla iki 2018-12-31</w:t>
      </w:r>
      <w:r w:rsidR="00B0443D" w:rsidRPr="006B4513">
        <w:rPr>
          <w:rStyle w:val="span6"/>
          <w:rFonts w:ascii="Times New Roman" w:hAnsi="Times New Roman" w:cs="Times New Roman"/>
          <w:sz w:val="24"/>
          <w:szCs w:val="24"/>
          <w:lang w:val="lt-LT"/>
        </w:rPr>
        <w:t xml:space="preserve">. </w:t>
      </w:r>
      <w:r w:rsidR="00273327" w:rsidRPr="006B4513">
        <w:rPr>
          <w:rStyle w:val="span6"/>
          <w:rFonts w:ascii="Times New Roman" w:hAnsi="Times New Roman" w:cs="Times New Roman"/>
          <w:sz w:val="24"/>
          <w:szCs w:val="24"/>
          <w:lang w:val="lt-LT"/>
        </w:rPr>
        <w:t xml:space="preserve">Atsižvelgdama </w:t>
      </w:r>
      <w:r w:rsidR="004F28DA" w:rsidRPr="006B4513">
        <w:rPr>
          <w:rStyle w:val="span6"/>
          <w:rFonts w:ascii="Times New Roman" w:hAnsi="Times New Roman" w:cs="Times New Roman"/>
          <w:sz w:val="24"/>
          <w:szCs w:val="24"/>
          <w:lang w:val="lt-LT"/>
        </w:rPr>
        <w:t xml:space="preserve">į tai, </w:t>
      </w:r>
      <w:r w:rsidR="00F10C07" w:rsidRPr="006B4513">
        <w:rPr>
          <w:rStyle w:val="span6"/>
          <w:rFonts w:ascii="Times New Roman" w:hAnsi="Times New Roman" w:cs="Times New Roman"/>
          <w:sz w:val="24"/>
          <w:szCs w:val="24"/>
          <w:lang w:val="lt-LT"/>
        </w:rPr>
        <w:t>2018-07-11</w:t>
      </w:r>
      <w:r w:rsidR="00067323" w:rsidRPr="006B4513">
        <w:rPr>
          <w:rStyle w:val="span6"/>
          <w:rFonts w:ascii="Times New Roman" w:hAnsi="Times New Roman" w:cs="Times New Roman"/>
          <w:sz w:val="24"/>
          <w:szCs w:val="24"/>
          <w:lang w:val="lt-LT"/>
        </w:rPr>
        <w:t>,</w:t>
      </w:r>
      <w:r w:rsidR="0039051A" w:rsidRPr="006B4513">
        <w:rPr>
          <w:rStyle w:val="span6"/>
          <w:rFonts w:ascii="Times New Roman" w:hAnsi="Times New Roman" w:cs="Times New Roman"/>
          <w:sz w:val="24"/>
          <w:szCs w:val="24"/>
          <w:lang w:val="lt-LT"/>
        </w:rPr>
        <w:t xml:space="preserve"> </w:t>
      </w:r>
      <w:r w:rsidR="00067323" w:rsidRPr="006B4513">
        <w:rPr>
          <w:rStyle w:val="span6"/>
          <w:rFonts w:ascii="Times New Roman" w:hAnsi="Times New Roman" w:cs="Times New Roman"/>
          <w:sz w:val="24"/>
          <w:szCs w:val="24"/>
          <w:lang w:val="lt-LT"/>
        </w:rPr>
        <w:t>l</w:t>
      </w:r>
      <w:r w:rsidR="00F10C07" w:rsidRPr="006B4513">
        <w:rPr>
          <w:rStyle w:val="span6"/>
          <w:rFonts w:ascii="Times New Roman" w:hAnsi="Times New Roman" w:cs="Times New Roman"/>
          <w:sz w:val="24"/>
          <w:szCs w:val="24"/>
          <w:lang w:val="lt-LT"/>
        </w:rPr>
        <w:t xml:space="preserve">ikus mažiau nei 6 mėnesiams iki paskirtų administratorių įgaliojimų pabaigos, </w:t>
      </w:r>
      <w:r w:rsidR="007645EC" w:rsidRPr="006B4513">
        <w:rPr>
          <w:rStyle w:val="span6"/>
          <w:rFonts w:ascii="Times New Roman" w:hAnsi="Times New Roman" w:cs="Times New Roman"/>
          <w:sz w:val="24"/>
          <w:szCs w:val="24"/>
          <w:lang w:val="lt-LT"/>
        </w:rPr>
        <w:t>S</w:t>
      </w:r>
      <w:r w:rsidR="005277B4" w:rsidRPr="006B4513">
        <w:rPr>
          <w:rStyle w:val="span6"/>
          <w:rFonts w:ascii="Times New Roman" w:hAnsi="Times New Roman" w:cs="Times New Roman"/>
          <w:sz w:val="24"/>
          <w:szCs w:val="24"/>
          <w:lang w:val="lt-LT"/>
        </w:rPr>
        <w:t>a</w:t>
      </w:r>
      <w:r w:rsidR="007645EC" w:rsidRPr="006B4513">
        <w:rPr>
          <w:rStyle w:val="span6"/>
          <w:rFonts w:ascii="Times New Roman" w:hAnsi="Times New Roman" w:cs="Times New Roman"/>
          <w:sz w:val="24"/>
          <w:szCs w:val="24"/>
          <w:lang w:val="lt-LT"/>
        </w:rPr>
        <w:t xml:space="preserve">vivaldybė, vykdydama jai teisės aktuose priskirtą funkciją, </w:t>
      </w:r>
      <w:r w:rsidR="00F10C07" w:rsidRPr="006B4513">
        <w:rPr>
          <w:rStyle w:val="span6"/>
          <w:rFonts w:ascii="Times New Roman" w:hAnsi="Times New Roman" w:cs="Times New Roman"/>
          <w:sz w:val="24"/>
          <w:szCs w:val="24"/>
          <w:lang w:val="lt-LT"/>
        </w:rPr>
        <w:t>pradė</w:t>
      </w:r>
      <w:r w:rsidR="007645EC" w:rsidRPr="006B4513">
        <w:rPr>
          <w:rStyle w:val="span6"/>
          <w:rFonts w:ascii="Times New Roman" w:hAnsi="Times New Roman" w:cs="Times New Roman"/>
          <w:sz w:val="24"/>
          <w:szCs w:val="24"/>
          <w:lang w:val="lt-LT"/>
        </w:rPr>
        <w:t>jo</w:t>
      </w:r>
      <w:r w:rsidR="00F10C07" w:rsidRPr="006B4513">
        <w:rPr>
          <w:rStyle w:val="span6"/>
          <w:rFonts w:ascii="Times New Roman" w:hAnsi="Times New Roman" w:cs="Times New Roman"/>
          <w:sz w:val="24"/>
          <w:szCs w:val="24"/>
          <w:lang w:val="lt-LT"/>
        </w:rPr>
        <w:t xml:space="preserve"> organizuoti masin</w:t>
      </w:r>
      <w:r w:rsidR="007645EC" w:rsidRPr="006B4513">
        <w:rPr>
          <w:rStyle w:val="span6"/>
          <w:rFonts w:ascii="Times New Roman" w:hAnsi="Times New Roman" w:cs="Times New Roman"/>
          <w:sz w:val="24"/>
          <w:szCs w:val="24"/>
          <w:lang w:val="lt-LT"/>
        </w:rPr>
        <w:t>es</w:t>
      </w:r>
      <w:r w:rsidR="00F10C07" w:rsidRPr="006B4513">
        <w:rPr>
          <w:rStyle w:val="span6"/>
          <w:rFonts w:ascii="Times New Roman" w:hAnsi="Times New Roman" w:cs="Times New Roman"/>
          <w:sz w:val="24"/>
          <w:szCs w:val="24"/>
          <w:lang w:val="lt-LT"/>
        </w:rPr>
        <w:t xml:space="preserve"> bendrojo naudojimo objektų administratorių rinkimo procedūra</w:t>
      </w:r>
      <w:r w:rsidR="007645EC" w:rsidRPr="006B4513">
        <w:rPr>
          <w:rStyle w:val="span6"/>
          <w:rFonts w:ascii="Times New Roman" w:hAnsi="Times New Roman" w:cs="Times New Roman"/>
          <w:sz w:val="24"/>
          <w:szCs w:val="24"/>
          <w:lang w:val="lt-LT"/>
        </w:rPr>
        <w:t>s</w:t>
      </w:r>
      <w:r w:rsidR="00F10C07" w:rsidRPr="006B4513">
        <w:rPr>
          <w:rStyle w:val="span6"/>
          <w:rFonts w:ascii="Times New Roman" w:hAnsi="Times New Roman" w:cs="Times New Roman"/>
          <w:sz w:val="24"/>
          <w:szCs w:val="24"/>
          <w:lang w:val="lt-LT"/>
        </w:rPr>
        <w:t xml:space="preserve">. </w:t>
      </w:r>
      <w:r w:rsidR="00B0443D" w:rsidRPr="006B4513">
        <w:rPr>
          <w:rFonts w:ascii="Times New Roman" w:hAnsi="Times New Roman" w:cs="Times New Roman"/>
          <w:color w:val="000000"/>
          <w:sz w:val="24"/>
          <w:szCs w:val="24"/>
          <w:lang w:val="lt-LT"/>
        </w:rPr>
        <w:t>S</w:t>
      </w:r>
      <w:r w:rsidR="00F10C07" w:rsidRPr="006B4513">
        <w:rPr>
          <w:rFonts w:ascii="Times New Roman" w:hAnsi="Times New Roman" w:cs="Times New Roman"/>
          <w:color w:val="000000"/>
          <w:sz w:val="24"/>
          <w:szCs w:val="24"/>
          <w:lang w:val="lt-LT"/>
        </w:rPr>
        <w:t xml:space="preserve">avivaldybės administracijos direktorius, atsižvelgdamas į </w:t>
      </w:r>
      <w:r w:rsidR="00073EDA" w:rsidRPr="006B4513">
        <w:rPr>
          <w:rFonts w:ascii="Times New Roman" w:hAnsi="Times New Roman" w:cs="Times New Roman"/>
          <w:color w:val="000000"/>
          <w:sz w:val="24"/>
          <w:szCs w:val="24"/>
          <w:lang w:val="lt-LT"/>
        </w:rPr>
        <w:t xml:space="preserve">Savivaldybės administracijos balsavimo </w:t>
      </w:r>
      <w:r w:rsidR="00073EDA" w:rsidRPr="006B4513">
        <w:rPr>
          <w:rFonts w:ascii="Times New Roman" w:hAnsi="Times New Roman" w:cs="Times New Roman"/>
          <w:color w:val="000000"/>
          <w:sz w:val="24"/>
          <w:szCs w:val="24"/>
          <w:lang w:val="lt-LT"/>
        </w:rPr>
        <w:lastRenderedPageBreak/>
        <w:t>komisijos apibendrintus butų ir kitų patalpų savininkų balsavimo rezultatus,</w:t>
      </w:r>
      <w:r w:rsidR="00073EDA" w:rsidRPr="006B4513" w:rsidDel="00073EDA">
        <w:rPr>
          <w:rFonts w:ascii="Times New Roman" w:hAnsi="Times New Roman" w:cs="Times New Roman"/>
          <w:color w:val="000000"/>
          <w:sz w:val="24"/>
          <w:szCs w:val="24"/>
          <w:lang w:val="lt-LT"/>
        </w:rPr>
        <w:t xml:space="preserve"> </w:t>
      </w:r>
      <w:r w:rsidR="00F10C07" w:rsidRPr="006B4513">
        <w:rPr>
          <w:rFonts w:ascii="Times New Roman" w:hAnsi="Times New Roman" w:cs="Times New Roman"/>
          <w:color w:val="000000"/>
          <w:sz w:val="24"/>
          <w:szCs w:val="24"/>
          <w:lang w:val="lt-LT"/>
        </w:rPr>
        <w:t>nuo 2018 m. rugpjūčio mėn. iki 2019 m. vasario mėn. priėmė įsakymus, kuriais buvo paskirti nauji arba buvę daugiabuči</w:t>
      </w:r>
      <w:r w:rsidR="005847CA" w:rsidRPr="006B4513">
        <w:rPr>
          <w:rFonts w:ascii="Times New Roman" w:hAnsi="Times New Roman" w:cs="Times New Roman"/>
          <w:color w:val="000000"/>
          <w:sz w:val="24"/>
          <w:szCs w:val="24"/>
          <w:lang w:val="lt-LT"/>
        </w:rPr>
        <w:t>us</w:t>
      </w:r>
      <w:r w:rsidR="00F10C07" w:rsidRPr="006B4513">
        <w:rPr>
          <w:rFonts w:ascii="Times New Roman" w:hAnsi="Times New Roman" w:cs="Times New Roman"/>
          <w:color w:val="000000"/>
          <w:sz w:val="24"/>
          <w:szCs w:val="24"/>
          <w:lang w:val="lt-LT"/>
        </w:rPr>
        <w:t xml:space="preserve"> namus administruojantys verslo subjektai (balsavimas buvo vykdytas daugiau nei 3 364 daugiabučiuose namuose, daugum</w:t>
      </w:r>
      <w:r w:rsidR="003D4D4D">
        <w:rPr>
          <w:rFonts w:ascii="Times New Roman" w:hAnsi="Times New Roman" w:cs="Times New Roman"/>
          <w:color w:val="000000"/>
          <w:sz w:val="24"/>
          <w:szCs w:val="24"/>
          <w:lang w:val="lt-LT"/>
        </w:rPr>
        <w:t>a</w:t>
      </w:r>
      <w:r w:rsidR="00F10C07" w:rsidRPr="006B4513">
        <w:rPr>
          <w:rFonts w:ascii="Times New Roman" w:hAnsi="Times New Roman" w:cs="Times New Roman"/>
          <w:color w:val="000000"/>
          <w:sz w:val="24"/>
          <w:szCs w:val="24"/>
          <w:lang w:val="lt-LT"/>
        </w:rPr>
        <w:t xml:space="preserve"> butų ir kitų patalpų savinink</w:t>
      </w:r>
      <w:r w:rsidR="003D4D4D">
        <w:rPr>
          <w:rFonts w:ascii="Times New Roman" w:hAnsi="Times New Roman" w:cs="Times New Roman"/>
          <w:color w:val="000000"/>
          <w:sz w:val="24"/>
          <w:szCs w:val="24"/>
          <w:lang w:val="lt-LT"/>
        </w:rPr>
        <w:t>ų</w:t>
      </w:r>
      <w:r w:rsidR="00F10C07" w:rsidRPr="006B4513">
        <w:rPr>
          <w:rFonts w:ascii="Times New Roman" w:hAnsi="Times New Roman" w:cs="Times New Roman"/>
          <w:color w:val="000000"/>
          <w:sz w:val="24"/>
          <w:szCs w:val="24"/>
          <w:lang w:val="lt-LT"/>
        </w:rPr>
        <w:t xml:space="preserve"> bendrojo naudojimo objektų administratoriaus </w:t>
      </w:r>
      <w:r w:rsidR="003D4D4D">
        <w:rPr>
          <w:rFonts w:ascii="Times New Roman" w:hAnsi="Times New Roman" w:cs="Times New Roman"/>
          <w:color w:val="000000"/>
          <w:sz w:val="24"/>
          <w:szCs w:val="24"/>
          <w:lang w:val="lt-LT"/>
        </w:rPr>
        <w:t xml:space="preserve">į kitą </w:t>
      </w:r>
      <w:r w:rsidR="00F10C07" w:rsidRPr="006B4513">
        <w:rPr>
          <w:rFonts w:ascii="Times New Roman" w:hAnsi="Times New Roman" w:cs="Times New Roman"/>
          <w:color w:val="000000"/>
          <w:sz w:val="24"/>
          <w:szCs w:val="24"/>
          <w:lang w:val="lt-LT"/>
        </w:rPr>
        <w:t>nekeitė)</w:t>
      </w:r>
      <w:r w:rsidR="005847CA" w:rsidRPr="006B4513">
        <w:rPr>
          <w:rFonts w:ascii="Times New Roman" w:hAnsi="Times New Roman" w:cs="Times New Roman"/>
          <w:color w:val="000000"/>
          <w:sz w:val="24"/>
          <w:szCs w:val="24"/>
          <w:lang w:val="lt-LT"/>
        </w:rPr>
        <w:t>. T</w:t>
      </w:r>
      <w:r w:rsidR="00F10C07" w:rsidRPr="006B4513">
        <w:rPr>
          <w:rFonts w:ascii="Times New Roman" w:hAnsi="Times New Roman" w:cs="Times New Roman"/>
          <w:color w:val="000000"/>
          <w:sz w:val="24"/>
          <w:szCs w:val="24"/>
          <w:lang w:val="lt-LT"/>
        </w:rPr>
        <w:t xml:space="preserve">ačiau šiuo metu yra </w:t>
      </w:r>
      <w:r w:rsidR="00F10C07" w:rsidRPr="006B4513">
        <w:rPr>
          <w:rFonts w:ascii="Times New Roman" w:hAnsi="Times New Roman" w:cs="Times New Roman"/>
          <w:color w:val="000000"/>
          <w:sz w:val="24"/>
          <w:szCs w:val="24"/>
          <w:u w:val="single"/>
          <w:lang w:val="lt-LT"/>
        </w:rPr>
        <w:t xml:space="preserve">60 </w:t>
      </w:r>
      <w:r w:rsidR="00F10C07" w:rsidRPr="006B4513">
        <w:rPr>
          <w:rFonts w:ascii="Times New Roman" w:hAnsi="Times New Roman" w:cs="Times New Roman"/>
          <w:color w:val="000000"/>
          <w:sz w:val="24"/>
          <w:szCs w:val="24"/>
          <w:lang w:val="lt-LT"/>
        </w:rPr>
        <w:t xml:space="preserve">daugiabučių namų, kurių valdymas nebuvo perduotas naujai savininkų išrinktiems administratoriams, nors </w:t>
      </w:r>
      <w:r w:rsidR="00B42964" w:rsidRPr="006B4513">
        <w:rPr>
          <w:rFonts w:ascii="Times New Roman" w:hAnsi="Times New Roman" w:cs="Times New Roman"/>
          <w:iCs/>
          <w:sz w:val="24"/>
          <w:szCs w:val="24"/>
          <w:lang w:val="lt-LT"/>
        </w:rPr>
        <w:t>S</w:t>
      </w:r>
      <w:r w:rsidR="00F10C07" w:rsidRPr="006B4513">
        <w:rPr>
          <w:rFonts w:ascii="Times New Roman" w:hAnsi="Times New Roman" w:cs="Times New Roman"/>
          <w:iCs/>
          <w:sz w:val="24"/>
          <w:szCs w:val="24"/>
          <w:lang w:val="lt-LT"/>
        </w:rPr>
        <w:t xml:space="preserve">avivaldybės administracijos direktoriaus nuo </w:t>
      </w:r>
      <w:r w:rsidR="00F10C07" w:rsidRPr="006B4513">
        <w:rPr>
          <w:rFonts w:ascii="Times New Roman" w:hAnsi="Times New Roman" w:cs="Times New Roman"/>
          <w:color w:val="000000"/>
          <w:sz w:val="24"/>
          <w:szCs w:val="24"/>
          <w:lang w:val="lt-LT"/>
        </w:rPr>
        <w:t>2018 m. rugpjūčio mėn. iki 2019 m. vasario mėn.</w:t>
      </w:r>
      <w:r w:rsidR="00F10C07" w:rsidRPr="006B4513">
        <w:rPr>
          <w:rFonts w:ascii="Times New Roman" w:hAnsi="Times New Roman" w:cs="Times New Roman"/>
          <w:iCs/>
          <w:sz w:val="24"/>
          <w:szCs w:val="24"/>
          <w:lang w:val="lt-LT"/>
        </w:rPr>
        <w:t xml:space="preserve"> priimti įsakymai yra galiojantys ir nenuginčyti</w:t>
      </w:r>
      <w:r w:rsidR="00F10C07" w:rsidRPr="006B4513">
        <w:rPr>
          <w:rFonts w:ascii="Times New Roman" w:hAnsi="Times New Roman" w:cs="Times New Roman"/>
          <w:sz w:val="24"/>
          <w:szCs w:val="24"/>
          <w:lang w:val="lt-LT"/>
        </w:rPr>
        <w:t>.</w:t>
      </w:r>
      <w:r w:rsidR="00152684" w:rsidRPr="006B4513">
        <w:rPr>
          <w:rFonts w:ascii="Times New Roman" w:hAnsi="Times New Roman" w:cs="Times New Roman"/>
          <w:sz w:val="24"/>
          <w:szCs w:val="24"/>
          <w:lang w:val="lt-LT"/>
        </w:rPr>
        <w:t xml:space="preserve"> </w:t>
      </w:r>
      <w:r w:rsidR="00DF557C" w:rsidRPr="006B4513">
        <w:rPr>
          <w:rFonts w:ascii="Times New Roman" w:hAnsi="Times New Roman" w:cs="Times New Roman"/>
          <w:sz w:val="24"/>
          <w:szCs w:val="24"/>
          <w:lang w:val="lt-LT"/>
        </w:rPr>
        <w:t xml:space="preserve">Savivaldybės teigimu, </w:t>
      </w:r>
      <w:r w:rsidR="005847CA" w:rsidRPr="006B4513">
        <w:rPr>
          <w:rFonts w:ascii="Times New Roman" w:hAnsi="Times New Roman" w:cs="Times New Roman"/>
          <w:sz w:val="24"/>
          <w:szCs w:val="24"/>
          <w:lang w:val="lt-LT"/>
        </w:rPr>
        <w:t xml:space="preserve">nors </w:t>
      </w:r>
      <w:r w:rsidR="00DF557C" w:rsidRPr="006B4513">
        <w:rPr>
          <w:rFonts w:ascii="Times New Roman" w:hAnsi="Times New Roman" w:cs="Times New Roman"/>
          <w:sz w:val="24"/>
          <w:szCs w:val="24"/>
          <w:lang w:val="lt-LT"/>
        </w:rPr>
        <w:t xml:space="preserve">iki 2019-01-01 </w:t>
      </w:r>
      <w:r w:rsidR="005847CA" w:rsidRPr="006B4513">
        <w:rPr>
          <w:rFonts w:ascii="Times New Roman" w:hAnsi="Times New Roman" w:cs="Times New Roman"/>
          <w:sz w:val="24"/>
          <w:szCs w:val="24"/>
          <w:lang w:val="lt-LT"/>
        </w:rPr>
        <w:t xml:space="preserve">iš esmės </w:t>
      </w:r>
      <w:r w:rsidR="00DF557C" w:rsidRPr="006B4513">
        <w:rPr>
          <w:rFonts w:ascii="Times New Roman" w:hAnsi="Times New Roman" w:cs="Times New Roman"/>
          <w:sz w:val="24"/>
          <w:szCs w:val="24"/>
          <w:lang w:val="lt-LT"/>
        </w:rPr>
        <w:t>buvo paskirti visi administratoriai</w:t>
      </w:r>
      <w:r w:rsidR="005847CA" w:rsidRPr="006B4513">
        <w:rPr>
          <w:rFonts w:ascii="Times New Roman" w:hAnsi="Times New Roman" w:cs="Times New Roman"/>
          <w:sz w:val="24"/>
          <w:szCs w:val="24"/>
          <w:lang w:val="lt-LT"/>
        </w:rPr>
        <w:t xml:space="preserve"> ir, atsižvelgiant į šią aplinkybę, </w:t>
      </w:r>
      <w:r w:rsidR="00DF557C" w:rsidRPr="006B4513">
        <w:rPr>
          <w:rFonts w:ascii="Times New Roman" w:hAnsi="Times New Roman" w:cs="Times New Roman"/>
          <w:sz w:val="24"/>
          <w:szCs w:val="24"/>
          <w:lang w:val="lt-LT"/>
        </w:rPr>
        <w:t>turėjo būti realizuota daugiabučių namų butų ir kitų patalpų savininkų valia, iki šiol užfiksuoti tik keli atvejai</w:t>
      </w:r>
      <w:r w:rsidR="00273327" w:rsidRPr="006B4513">
        <w:rPr>
          <w:rFonts w:ascii="Times New Roman" w:hAnsi="Times New Roman" w:cs="Times New Roman"/>
          <w:sz w:val="24"/>
          <w:szCs w:val="24"/>
          <w:lang w:val="lt-LT"/>
        </w:rPr>
        <w:t>,</w:t>
      </w:r>
      <w:r w:rsidR="00DF557C" w:rsidRPr="006B4513">
        <w:rPr>
          <w:rFonts w:ascii="Times New Roman" w:hAnsi="Times New Roman" w:cs="Times New Roman"/>
          <w:sz w:val="24"/>
          <w:szCs w:val="24"/>
          <w:lang w:val="lt-LT"/>
        </w:rPr>
        <w:t xml:space="preserve"> kai daugiabučių namų valdymas buvo perduotas naujai išrinktam administratoriui</w:t>
      </w:r>
      <w:r w:rsidR="005847CA" w:rsidRPr="006B4513">
        <w:rPr>
          <w:rFonts w:ascii="Times New Roman" w:hAnsi="Times New Roman" w:cs="Times New Roman"/>
          <w:sz w:val="24"/>
          <w:szCs w:val="24"/>
          <w:lang w:val="lt-LT"/>
        </w:rPr>
        <w:t xml:space="preserve"> (daugiabučius namus </w:t>
      </w:r>
      <w:r w:rsidR="003D4D4D" w:rsidRPr="006B4513">
        <w:rPr>
          <w:rFonts w:ascii="Times New Roman" w:hAnsi="Times New Roman" w:cs="Times New Roman"/>
          <w:sz w:val="24"/>
          <w:szCs w:val="24"/>
          <w:lang w:val="lt-LT"/>
        </w:rPr>
        <w:t>perd</w:t>
      </w:r>
      <w:r w:rsidR="003D4D4D">
        <w:rPr>
          <w:rFonts w:ascii="Times New Roman" w:hAnsi="Times New Roman" w:cs="Times New Roman"/>
          <w:sz w:val="24"/>
          <w:szCs w:val="24"/>
          <w:lang w:val="lt-LT"/>
        </w:rPr>
        <w:t>uoda</w:t>
      </w:r>
      <w:r w:rsidR="003D4D4D" w:rsidRPr="006B4513">
        <w:rPr>
          <w:rFonts w:ascii="Times New Roman" w:hAnsi="Times New Roman" w:cs="Times New Roman"/>
          <w:sz w:val="24"/>
          <w:szCs w:val="24"/>
          <w:lang w:val="lt-LT"/>
        </w:rPr>
        <w:t xml:space="preserve"> </w:t>
      </w:r>
      <w:r w:rsidR="005847CA" w:rsidRPr="006B4513">
        <w:rPr>
          <w:rFonts w:ascii="Times New Roman" w:hAnsi="Times New Roman" w:cs="Times New Roman"/>
          <w:sz w:val="24"/>
          <w:szCs w:val="24"/>
          <w:lang w:val="lt-LT"/>
        </w:rPr>
        <w:t xml:space="preserve">tik UAB „Senamiesčio būstas“ ir UAB „Verkių būstas“). </w:t>
      </w:r>
      <w:r w:rsidR="00FE28F6" w:rsidRPr="006B4513">
        <w:rPr>
          <w:rFonts w:ascii="Times New Roman" w:hAnsi="Times New Roman" w:cs="Times New Roman"/>
          <w:sz w:val="24"/>
          <w:szCs w:val="24"/>
          <w:lang w:val="lt-LT"/>
        </w:rPr>
        <w:t>Administratoriai</w:t>
      </w:r>
      <w:r w:rsidR="0078104D" w:rsidRPr="006B4513">
        <w:rPr>
          <w:rFonts w:ascii="Times New Roman" w:hAnsi="Times New Roman" w:cs="Times New Roman"/>
          <w:sz w:val="24"/>
          <w:szCs w:val="24"/>
          <w:lang w:val="lt-LT"/>
        </w:rPr>
        <w:t>, kurie nebuvo perrinkti toliau administruoti,</w:t>
      </w:r>
      <w:r w:rsidR="00846854" w:rsidRPr="006B4513">
        <w:rPr>
          <w:rFonts w:ascii="Times New Roman" w:hAnsi="Times New Roman" w:cs="Times New Roman"/>
          <w:sz w:val="24"/>
          <w:szCs w:val="24"/>
          <w:lang w:val="lt-LT"/>
        </w:rPr>
        <w:t xml:space="preserve"> savo veiksmus</w:t>
      </w:r>
      <w:r w:rsidR="00FE28F6" w:rsidRPr="006B4513">
        <w:rPr>
          <w:rFonts w:ascii="Times New Roman" w:hAnsi="Times New Roman" w:cs="Times New Roman"/>
          <w:sz w:val="24"/>
          <w:szCs w:val="24"/>
          <w:lang w:val="lt-LT"/>
        </w:rPr>
        <w:t xml:space="preserve"> </w:t>
      </w:r>
      <w:r w:rsidR="00846854" w:rsidRPr="006B4513">
        <w:rPr>
          <w:rFonts w:ascii="Times New Roman" w:hAnsi="Times New Roman" w:cs="Times New Roman"/>
          <w:sz w:val="24"/>
          <w:szCs w:val="24"/>
          <w:lang w:val="lt-LT"/>
        </w:rPr>
        <w:t xml:space="preserve">dėl objektų neperdavimo naujai paskirtiems Administratoriams </w:t>
      </w:r>
      <w:r w:rsidR="00F10C07" w:rsidRPr="006B4513">
        <w:rPr>
          <w:rFonts w:ascii="Times New Roman" w:hAnsi="Times New Roman" w:cs="Times New Roman"/>
          <w:sz w:val="24"/>
          <w:szCs w:val="24"/>
          <w:lang w:val="lt-LT"/>
        </w:rPr>
        <w:t xml:space="preserve">motyvuoja tuo, kad </w:t>
      </w:r>
      <w:r w:rsidR="00FE28F6" w:rsidRPr="006B4513">
        <w:rPr>
          <w:rFonts w:ascii="Times New Roman" w:hAnsi="Times New Roman" w:cs="Times New Roman"/>
          <w:sz w:val="24"/>
          <w:szCs w:val="24"/>
          <w:lang w:val="lt-LT"/>
        </w:rPr>
        <w:t xml:space="preserve">Savivaldybė </w:t>
      </w:r>
      <w:r w:rsidR="00F10C07" w:rsidRPr="006B4513">
        <w:rPr>
          <w:rFonts w:ascii="Times New Roman" w:hAnsi="Times New Roman" w:cs="Times New Roman"/>
          <w:sz w:val="24"/>
          <w:szCs w:val="24"/>
          <w:lang w:val="lt-LT"/>
        </w:rPr>
        <w:t xml:space="preserve">neteisėtai organizavo visą administratorių rinkimo procedūrą, nesivadovaudama </w:t>
      </w:r>
      <w:r w:rsidR="00F10C07" w:rsidRPr="006B4513">
        <w:rPr>
          <w:rStyle w:val="span6"/>
          <w:rFonts w:ascii="Times New Roman" w:hAnsi="Times New Roman" w:cs="Times New Roman"/>
          <w:sz w:val="24"/>
          <w:szCs w:val="24"/>
          <w:lang w:val="lt-LT"/>
        </w:rPr>
        <w:t xml:space="preserve">2013-01-01 įsigaliojusiu </w:t>
      </w:r>
      <w:r w:rsidR="0012201A" w:rsidRPr="006B4513">
        <w:rPr>
          <w:rStyle w:val="span6"/>
          <w:rFonts w:ascii="Times New Roman" w:hAnsi="Times New Roman" w:cs="Times New Roman"/>
          <w:sz w:val="24"/>
          <w:szCs w:val="24"/>
          <w:lang w:val="lt-LT"/>
        </w:rPr>
        <w:t xml:space="preserve">CK </w:t>
      </w:r>
      <w:r w:rsidR="00F10C07" w:rsidRPr="006B4513">
        <w:rPr>
          <w:rStyle w:val="span6"/>
          <w:rFonts w:ascii="Times New Roman" w:hAnsi="Times New Roman" w:cs="Times New Roman"/>
          <w:sz w:val="24"/>
          <w:szCs w:val="24"/>
          <w:lang w:val="lt-LT"/>
        </w:rPr>
        <w:t>4.82, 4.83, 4.84, 4.85 straipsnių pakeitimo ir papildymo įstatymu Nr. XI-2005 (</w:t>
      </w:r>
      <w:r w:rsidR="00F10C07" w:rsidRPr="006B4513">
        <w:rPr>
          <w:rStyle w:val="span6"/>
          <w:rFonts w:ascii="Times New Roman" w:hAnsi="Times New Roman" w:cs="Times New Roman"/>
          <w:iCs/>
          <w:sz w:val="24"/>
          <w:szCs w:val="24"/>
          <w:lang w:val="lt-LT"/>
        </w:rPr>
        <w:t>toliau – Įstatymas Nr. XI-2005</w:t>
      </w:r>
      <w:r w:rsidR="00F10C07" w:rsidRPr="006B4513">
        <w:rPr>
          <w:rStyle w:val="span6"/>
          <w:rFonts w:ascii="Times New Roman" w:hAnsi="Times New Roman" w:cs="Times New Roman"/>
          <w:sz w:val="24"/>
          <w:szCs w:val="24"/>
          <w:lang w:val="lt-LT"/>
        </w:rPr>
        <w:t xml:space="preserve">). </w:t>
      </w:r>
      <w:r w:rsidR="00490E82" w:rsidRPr="006B4513">
        <w:rPr>
          <w:rStyle w:val="span6"/>
          <w:rFonts w:ascii="Times New Roman" w:hAnsi="Times New Roman" w:cs="Times New Roman"/>
          <w:sz w:val="24"/>
          <w:szCs w:val="24"/>
          <w:lang w:val="lt-LT"/>
        </w:rPr>
        <w:t xml:space="preserve">Savivaldybės teigimu, </w:t>
      </w:r>
      <w:r w:rsidR="00F10C07" w:rsidRPr="006B4513">
        <w:rPr>
          <w:rStyle w:val="span6"/>
          <w:rFonts w:ascii="Times New Roman" w:hAnsi="Times New Roman" w:cs="Times New Roman"/>
          <w:sz w:val="24"/>
          <w:szCs w:val="24"/>
          <w:lang w:val="lt-LT"/>
        </w:rPr>
        <w:t xml:space="preserve">2013-01-01 įsigaliojusio </w:t>
      </w:r>
      <w:r w:rsidR="00517013" w:rsidRPr="006B4513">
        <w:rPr>
          <w:rStyle w:val="span6"/>
          <w:rFonts w:ascii="Times New Roman" w:hAnsi="Times New Roman" w:cs="Times New Roman"/>
          <w:sz w:val="24"/>
          <w:szCs w:val="24"/>
          <w:lang w:val="lt-LT"/>
        </w:rPr>
        <w:t xml:space="preserve">CK </w:t>
      </w:r>
      <w:r w:rsidR="00F10C07" w:rsidRPr="006B4513">
        <w:rPr>
          <w:rStyle w:val="span6"/>
          <w:rFonts w:ascii="Times New Roman" w:hAnsi="Times New Roman" w:cs="Times New Roman"/>
          <w:sz w:val="24"/>
          <w:szCs w:val="24"/>
          <w:lang w:val="lt-LT"/>
        </w:rPr>
        <w:t xml:space="preserve">pakeitimo </w:t>
      </w:r>
      <w:r w:rsidR="00517013" w:rsidRPr="006B4513">
        <w:rPr>
          <w:rStyle w:val="span6"/>
          <w:rFonts w:ascii="Times New Roman" w:hAnsi="Times New Roman" w:cs="Times New Roman"/>
          <w:sz w:val="24"/>
          <w:szCs w:val="24"/>
          <w:lang w:val="lt-LT"/>
        </w:rPr>
        <w:t>į</w:t>
      </w:r>
      <w:r w:rsidR="00F10C07" w:rsidRPr="006B4513">
        <w:rPr>
          <w:rStyle w:val="span6"/>
          <w:rFonts w:ascii="Times New Roman" w:hAnsi="Times New Roman" w:cs="Times New Roman"/>
          <w:sz w:val="24"/>
          <w:szCs w:val="24"/>
          <w:lang w:val="lt-LT"/>
        </w:rPr>
        <w:t xml:space="preserve">statymas Nr. XI-2005 </w:t>
      </w:r>
      <w:r w:rsidR="00DA4A06" w:rsidRPr="006B4513">
        <w:rPr>
          <w:rStyle w:val="span6"/>
          <w:rFonts w:ascii="Times New Roman" w:hAnsi="Times New Roman" w:cs="Times New Roman"/>
          <w:sz w:val="24"/>
          <w:szCs w:val="24"/>
          <w:lang w:val="lt-LT"/>
        </w:rPr>
        <w:t>yra taikomas tik A</w:t>
      </w:r>
      <w:r w:rsidR="00F10C07" w:rsidRPr="006B4513">
        <w:rPr>
          <w:rStyle w:val="span6"/>
          <w:rFonts w:ascii="Times New Roman" w:hAnsi="Times New Roman" w:cs="Times New Roman"/>
          <w:sz w:val="24"/>
          <w:szCs w:val="24"/>
          <w:lang w:val="lt-LT"/>
        </w:rPr>
        <w:t xml:space="preserve">dministratoriams, kurie buvo paskirti </w:t>
      </w:r>
      <w:r w:rsidR="00F10C07" w:rsidRPr="006B4513">
        <w:rPr>
          <w:rStyle w:val="span6"/>
          <w:rFonts w:ascii="Times New Roman" w:hAnsi="Times New Roman" w:cs="Times New Roman"/>
          <w:bCs/>
          <w:sz w:val="24"/>
          <w:szCs w:val="24"/>
          <w:lang w:val="lt-LT"/>
        </w:rPr>
        <w:t>neterminuotai</w:t>
      </w:r>
      <w:r w:rsidR="00F10C07" w:rsidRPr="006B4513">
        <w:rPr>
          <w:rStyle w:val="span6"/>
          <w:rFonts w:ascii="Times New Roman" w:hAnsi="Times New Roman" w:cs="Times New Roman"/>
          <w:sz w:val="24"/>
          <w:szCs w:val="24"/>
          <w:lang w:val="lt-LT"/>
        </w:rPr>
        <w:t>,</w:t>
      </w:r>
      <w:r w:rsidR="00DA4A06" w:rsidRPr="006B4513">
        <w:rPr>
          <w:rStyle w:val="span6"/>
          <w:rFonts w:ascii="Times New Roman" w:hAnsi="Times New Roman" w:cs="Times New Roman"/>
          <w:sz w:val="24"/>
          <w:szCs w:val="24"/>
          <w:lang w:val="lt-LT"/>
        </w:rPr>
        <w:t xml:space="preserve"> tuo tarpu v</w:t>
      </w:r>
      <w:r w:rsidR="00F10C07" w:rsidRPr="006B4513">
        <w:rPr>
          <w:rStyle w:val="span6"/>
          <w:rFonts w:ascii="Times New Roman" w:hAnsi="Times New Roman" w:cs="Times New Roman"/>
          <w:bCs/>
          <w:sz w:val="24"/>
          <w:szCs w:val="24"/>
          <w:lang w:val="lt-LT"/>
        </w:rPr>
        <w:t xml:space="preserve">isi </w:t>
      </w:r>
      <w:r w:rsidR="00DA4A06" w:rsidRPr="006B4513">
        <w:rPr>
          <w:rStyle w:val="span6"/>
          <w:rFonts w:ascii="Times New Roman" w:hAnsi="Times New Roman" w:cs="Times New Roman"/>
          <w:bCs/>
          <w:sz w:val="24"/>
          <w:szCs w:val="24"/>
          <w:lang w:val="lt-LT"/>
        </w:rPr>
        <w:t>Savivaldybės a</w:t>
      </w:r>
      <w:r w:rsidR="00F10C07" w:rsidRPr="006B4513">
        <w:rPr>
          <w:rStyle w:val="span6"/>
          <w:rFonts w:ascii="Times New Roman" w:hAnsi="Times New Roman" w:cs="Times New Roman"/>
          <w:bCs/>
          <w:sz w:val="24"/>
          <w:szCs w:val="24"/>
          <w:lang w:val="lt-LT"/>
        </w:rPr>
        <w:t xml:space="preserve">dministracijos direktoriaus 2017-12-28 įsakyme nurodyti administratoriai 2012 m. priimtais įsakymais buvo paskirti 5 metų terminui (terminuotai), todėl, remiantis </w:t>
      </w:r>
      <w:r w:rsidR="00517013" w:rsidRPr="006B4513">
        <w:rPr>
          <w:rStyle w:val="span6"/>
          <w:rFonts w:ascii="Times New Roman" w:hAnsi="Times New Roman" w:cs="Times New Roman"/>
          <w:bCs/>
          <w:sz w:val="24"/>
          <w:szCs w:val="24"/>
          <w:lang w:val="lt-LT"/>
        </w:rPr>
        <w:t xml:space="preserve">CK </w:t>
      </w:r>
      <w:r w:rsidR="00F10C07" w:rsidRPr="006B4513">
        <w:rPr>
          <w:rStyle w:val="span6"/>
          <w:rFonts w:ascii="Times New Roman" w:hAnsi="Times New Roman" w:cs="Times New Roman"/>
          <w:bCs/>
          <w:sz w:val="24"/>
          <w:szCs w:val="24"/>
          <w:lang w:val="lt-LT"/>
        </w:rPr>
        <w:t xml:space="preserve">4.82, 4.83, 4.84, 4.85 straipsnių pakeitimo ir papildymo įstatymo 5 straipsniu, </w:t>
      </w:r>
      <w:r w:rsidR="00517013" w:rsidRPr="006B4513">
        <w:rPr>
          <w:rStyle w:val="span6"/>
          <w:rFonts w:ascii="Times New Roman" w:hAnsi="Times New Roman" w:cs="Times New Roman"/>
          <w:bCs/>
          <w:sz w:val="24"/>
          <w:szCs w:val="24"/>
          <w:lang w:val="lt-LT"/>
        </w:rPr>
        <w:t xml:space="preserve">CK </w:t>
      </w:r>
      <w:r w:rsidR="00F10C07" w:rsidRPr="006B4513">
        <w:rPr>
          <w:rStyle w:val="span6"/>
          <w:rFonts w:ascii="Times New Roman" w:hAnsi="Times New Roman" w:cs="Times New Roman"/>
          <w:bCs/>
          <w:sz w:val="24"/>
          <w:szCs w:val="24"/>
          <w:lang w:val="lt-LT"/>
        </w:rPr>
        <w:t>pataisa terminuotai paskirtie</w:t>
      </w:r>
      <w:r w:rsidR="00B320B3" w:rsidRPr="006B4513">
        <w:rPr>
          <w:rStyle w:val="span6"/>
          <w:rFonts w:ascii="Times New Roman" w:hAnsi="Times New Roman" w:cs="Times New Roman"/>
          <w:bCs/>
          <w:sz w:val="24"/>
          <w:szCs w:val="24"/>
          <w:lang w:val="lt-LT"/>
        </w:rPr>
        <w:t>m</w:t>
      </w:r>
      <w:r w:rsidR="00F10C07" w:rsidRPr="006B4513">
        <w:rPr>
          <w:rStyle w:val="span6"/>
          <w:rFonts w:ascii="Times New Roman" w:hAnsi="Times New Roman" w:cs="Times New Roman"/>
          <w:bCs/>
          <w:sz w:val="24"/>
          <w:szCs w:val="24"/>
          <w:lang w:val="lt-LT"/>
        </w:rPr>
        <w:t xml:space="preserve">s administratoriams negali būti taikoma. </w:t>
      </w:r>
      <w:r w:rsidR="002753D7" w:rsidRPr="006B4513">
        <w:rPr>
          <w:rFonts w:ascii="Times New Roman" w:hAnsi="Times New Roman" w:cs="Times New Roman"/>
          <w:sz w:val="24"/>
          <w:szCs w:val="24"/>
          <w:lang w:val="lt-LT"/>
        </w:rPr>
        <w:t>„</w:t>
      </w:r>
      <w:r w:rsidR="006D361F" w:rsidRPr="006B4513">
        <w:rPr>
          <w:rFonts w:ascii="Times New Roman" w:hAnsi="Times New Roman" w:cs="Times New Roman"/>
          <w:sz w:val="24"/>
          <w:szCs w:val="24"/>
          <w:lang w:val="lt-LT"/>
        </w:rPr>
        <w:t>S</w:t>
      </w:r>
      <w:r w:rsidR="00D54373" w:rsidRPr="006B4513">
        <w:rPr>
          <w:rFonts w:ascii="Times New Roman" w:hAnsi="Times New Roman" w:cs="Times New Roman"/>
          <w:sz w:val="24"/>
          <w:szCs w:val="24"/>
          <w:lang w:val="lt-LT"/>
        </w:rPr>
        <w:t>enieji</w:t>
      </w:r>
      <w:r w:rsidR="002753D7" w:rsidRPr="006B4513">
        <w:rPr>
          <w:rFonts w:ascii="Times New Roman" w:hAnsi="Times New Roman" w:cs="Times New Roman"/>
          <w:sz w:val="24"/>
          <w:szCs w:val="24"/>
          <w:lang w:val="lt-LT"/>
        </w:rPr>
        <w:t>“</w:t>
      </w:r>
      <w:r w:rsidR="00D54373" w:rsidRPr="006B4513">
        <w:rPr>
          <w:rFonts w:ascii="Times New Roman" w:hAnsi="Times New Roman" w:cs="Times New Roman"/>
          <w:sz w:val="24"/>
          <w:szCs w:val="24"/>
          <w:lang w:val="lt-LT"/>
        </w:rPr>
        <w:t xml:space="preserve"> Administratoriai</w:t>
      </w:r>
      <w:r w:rsidR="006D361F" w:rsidRPr="006B4513">
        <w:rPr>
          <w:rFonts w:ascii="Times New Roman" w:hAnsi="Times New Roman" w:cs="Times New Roman"/>
          <w:sz w:val="24"/>
          <w:szCs w:val="24"/>
          <w:lang w:val="lt-LT"/>
        </w:rPr>
        <w:t>,</w:t>
      </w:r>
      <w:r w:rsidR="00D54373" w:rsidRPr="006B4513">
        <w:rPr>
          <w:rFonts w:ascii="Times New Roman" w:hAnsi="Times New Roman" w:cs="Times New Roman"/>
          <w:sz w:val="24"/>
          <w:szCs w:val="24"/>
          <w:lang w:val="lt-LT"/>
        </w:rPr>
        <w:t xml:space="preserve"> </w:t>
      </w:r>
      <w:r w:rsidR="00F10C07" w:rsidRPr="006B4513">
        <w:rPr>
          <w:rFonts w:ascii="Times New Roman" w:hAnsi="Times New Roman" w:cs="Times New Roman"/>
          <w:sz w:val="24"/>
          <w:szCs w:val="24"/>
          <w:lang w:val="lt-LT"/>
        </w:rPr>
        <w:t>neperduod</w:t>
      </w:r>
      <w:r w:rsidR="00BA7B4A" w:rsidRPr="006B4513">
        <w:rPr>
          <w:rFonts w:ascii="Times New Roman" w:hAnsi="Times New Roman" w:cs="Times New Roman"/>
          <w:sz w:val="24"/>
          <w:szCs w:val="24"/>
          <w:lang w:val="lt-LT"/>
        </w:rPr>
        <w:t>ami</w:t>
      </w:r>
      <w:r w:rsidR="00F10C07" w:rsidRPr="006B4513">
        <w:rPr>
          <w:rFonts w:ascii="Times New Roman" w:hAnsi="Times New Roman" w:cs="Times New Roman"/>
          <w:sz w:val="24"/>
          <w:szCs w:val="24"/>
          <w:lang w:val="lt-LT"/>
        </w:rPr>
        <w:t xml:space="preserve"> daugiabučių namų valdymo naujai išrinktiems administratoriams</w:t>
      </w:r>
      <w:r w:rsidR="00BA7B4A" w:rsidRPr="006B4513">
        <w:rPr>
          <w:rFonts w:ascii="Times New Roman" w:hAnsi="Times New Roman" w:cs="Times New Roman"/>
          <w:sz w:val="24"/>
          <w:szCs w:val="24"/>
          <w:lang w:val="lt-LT"/>
        </w:rPr>
        <w:t xml:space="preserve">, </w:t>
      </w:r>
      <w:r w:rsidR="00F10C07" w:rsidRPr="006B4513">
        <w:rPr>
          <w:rFonts w:ascii="Times New Roman" w:hAnsi="Times New Roman" w:cs="Times New Roman"/>
          <w:sz w:val="24"/>
          <w:szCs w:val="24"/>
          <w:lang w:val="lt-LT"/>
        </w:rPr>
        <w:t>užkerta kelią butų ir kitų patalpų savininkams įgyvendinti savo valią, taip pat gauti kokybiškas administravimo paslaugas.</w:t>
      </w:r>
      <w:r w:rsidR="00117CBD" w:rsidRPr="006B4513">
        <w:rPr>
          <w:rFonts w:ascii="Times New Roman" w:hAnsi="Times New Roman" w:cs="Times New Roman"/>
          <w:sz w:val="24"/>
          <w:szCs w:val="24"/>
          <w:lang w:val="lt-LT"/>
        </w:rPr>
        <w:t xml:space="preserve"> Pavyzdžiui, </w:t>
      </w:r>
      <w:r w:rsidR="00A74EF6" w:rsidRPr="006B4513">
        <w:rPr>
          <w:rFonts w:ascii="Times New Roman" w:hAnsi="Times New Roman" w:cs="Times New Roman"/>
          <w:sz w:val="24"/>
          <w:szCs w:val="24"/>
          <w:lang w:val="lt-LT"/>
        </w:rPr>
        <w:t xml:space="preserve">gyventojai skundžiasi, kad </w:t>
      </w:r>
      <w:r w:rsidR="00117CBD" w:rsidRPr="006B4513">
        <w:rPr>
          <w:rFonts w:ascii="Times New Roman" w:hAnsi="Times New Roman" w:cs="Times New Roman"/>
          <w:sz w:val="24"/>
          <w:szCs w:val="24"/>
          <w:lang w:val="lt-LT"/>
        </w:rPr>
        <w:t>juridiniai asmenys tinkamai nevykdo renovacijos procedūros, taip pat rengia projektus, kuriems išeikvoja butų ir kitų patalpų savininkų lėšų daugiau nei yra siūloma rinkoje, netinkamai organizuoja savininkų balsavimus, ignoruoja savininkų prašymus susipažinti su kaupiamųjų lėšų ir atliktų</w:t>
      </w:r>
      <w:r w:rsidR="006D361F" w:rsidRPr="006B4513">
        <w:rPr>
          <w:rFonts w:ascii="Times New Roman" w:hAnsi="Times New Roman" w:cs="Times New Roman"/>
          <w:sz w:val="24"/>
          <w:szCs w:val="24"/>
          <w:lang w:val="lt-LT"/>
        </w:rPr>
        <w:t xml:space="preserve"> ar </w:t>
      </w:r>
      <w:r w:rsidR="00117CBD" w:rsidRPr="006B4513">
        <w:rPr>
          <w:rFonts w:ascii="Times New Roman" w:hAnsi="Times New Roman" w:cs="Times New Roman"/>
          <w:sz w:val="24"/>
          <w:szCs w:val="24"/>
          <w:lang w:val="lt-LT"/>
        </w:rPr>
        <w:t xml:space="preserve">planuojamų atlikti darbų dokumentais, neperduoda kaupiamųjų lėšų naujai paskirtiems administratoriams; savininkams atsiunčiamos neadekvačios sąskaitos – įtraukti darbai, kurių administratorius neatliko arba į sąskaitą buvo įtraukti darbai, už kuriuos administratoriui buvo sumokėta iš administravimo (namo priežiūros) </w:t>
      </w:r>
      <w:r w:rsidR="00C56051">
        <w:rPr>
          <w:rFonts w:ascii="Times New Roman" w:hAnsi="Times New Roman" w:cs="Times New Roman"/>
          <w:sz w:val="24"/>
          <w:szCs w:val="24"/>
          <w:lang w:val="lt-LT"/>
        </w:rPr>
        <w:t>lėšų</w:t>
      </w:r>
      <w:r w:rsidR="00117CBD" w:rsidRPr="006B4513">
        <w:rPr>
          <w:rFonts w:ascii="Times New Roman" w:hAnsi="Times New Roman" w:cs="Times New Roman"/>
          <w:sz w:val="24"/>
          <w:szCs w:val="24"/>
          <w:lang w:val="lt-LT"/>
        </w:rPr>
        <w:t>, tačiau gyventojams nėra pateikiamas detalus paaiškinimas, net ir j</w:t>
      </w:r>
      <w:r w:rsidR="006D361F" w:rsidRPr="006B4513">
        <w:rPr>
          <w:rFonts w:ascii="Times New Roman" w:hAnsi="Times New Roman" w:cs="Times New Roman"/>
          <w:sz w:val="24"/>
          <w:szCs w:val="24"/>
          <w:lang w:val="lt-LT"/>
        </w:rPr>
        <w:t xml:space="preserve">ų </w:t>
      </w:r>
      <w:r w:rsidR="00117CBD" w:rsidRPr="006B4513">
        <w:rPr>
          <w:rFonts w:ascii="Times New Roman" w:hAnsi="Times New Roman" w:cs="Times New Roman"/>
          <w:sz w:val="24"/>
          <w:szCs w:val="24"/>
          <w:lang w:val="lt-LT"/>
        </w:rPr>
        <w:t>reikalav</w:t>
      </w:r>
      <w:r w:rsidR="006D361F" w:rsidRPr="006B4513">
        <w:rPr>
          <w:rFonts w:ascii="Times New Roman" w:hAnsi="Times New Roman" w:cs="Times New Roman"/>
          <w:sz w:val="24"/>
          <w:szCs w:val="24"/>
          <w:lang w:val="lt-LT"/>
        </w:rPr>
        <w:t>imu</w:t>
      </w:r>
      <w:r w:rsidR="00F10C07" w:rsidRPr="006B4513">
        <w:rPr>
          <w:rFonts w:ascii="Times New Roman" w:hAnsi="Times New Roman" w:cs="Times New Roman"/>
          <w:sz w:val="24"/>
          <w:szCs w:val="24"/>
          <w:lang w:val="lt-LT"/>
        </w:rPr>
        <w:t xml:space="preserve">. </w:t>
      </w:r>
      <w:r w:rsidR="00971945" w:rsidRPr="006B4513">
        <w:rPr>
          <w:rFonts w:ascii="Times New Roman" w:hAnsi="Times New Roman" w:cs="Times New Roman"/>
          <w:sz w:val="24"/>
          <w:szCs w:val="24"/>
          <w:lang w:val="lt-LT"/>
        </w:rPr>
        <w:t>Š</w:t>
      </w:r>
      <w:r w:rsidR="00F10C07" w:rsidRPr="006B4513">
        <w:rPr>
          <w:rFonts w:ascii="Times New Roman" w:hAnsi="Times New Roman" w:cs="Times New Roman"/>
          <w:iCs/>
          <w:sz w:val="24"/>
          <w:szCs w:val="24"/>
          <w:lang w:val="lt-LT"/>
        </w:rPr>
        <w:t xml:space="preserve">iuo metu Vilniaus miesto apylinkės teisme ir Vilniaus apygardos teisme yra nagrinėjamos 57 panašaus pobūdžio bylos, kuriose ginčijami konkretūs </w:t>
      </w:r>
      <w:r w:rsidR="00AB4FC6" w:rsidRPr="006B4513">
        <w:rPr>
          <w:rFonts w:ascii="Times New Roman" w:hAnsi="Times New Roman" w:cs="Times New Roman"/>
          <w:iCs/>
          <w:sz w:val="24"/>
          <w:szCs w:val="24"/>
          <w:lang w:val="lt-LT"/>
        </w:rPr>
        <w:t>Savivaldybės a</w:t>
      </w:r>
      <w:r w:rsidR="00F10C07" w:rsidRPr="006B4513">
        <w:rPr>
          <w:rFonts w:ascii="Times New Roman" w:hAnsi="Times New Roman" w:cs="Times New Roman"/>
          <w:iCs/>
          <w:sz w:val="24"/>
          <w:szCs w:val="24"/>
          <w:lang w:val="lt-LT"/>
        </w:rPr>
        <w:t xml:space="preserve">dministracijos direktoriaus priimti įsakymai ir šios civilinės bylos tampa pagrindu </w:t>
      </w:r>
      <w:r w:rsidR="00496280" w:rsidRPr="006B4513">
        <w:rPr>
          <w:rFonts w:ascii="Times New Roman" w:hAnsi="Times New Roman" w:cs="Times New Roman"/>
          <w:iCs/>
          <w:sz w:val="24"/>
          <w:szCs w:val="24"/>
          <w:lang w:val="lt-LT"/>
        </w:rPr>
        <w:t>ne</w:t>
      </w:r>
      <w:r w:rsidR="00F10C07" w:rsidRPr="006B4513">
        <w:rPr>
          <w:rFonts w:ascii="Times New Roman" w:hAnsi="Times New Roman" w:cs="Times New Roman"/>
          <w:iCs/>
          <w:sz w:val="24"/>
          <w:szCs w:val="24"/>
          <w:lang w:val="lt-LT"/>
        </w:rPr>
        <w:t xml:space="preserve">perrinktų juridinių asmenų </w:t>
      </w:r>
      <w:r w:rsidR="00F10C07" w:rsidRPr="006B4513">
        <w:rPr>
          <w:rFonts w:ascii="Times New Roman" w:hAnsi="Times New Roman" w:cs="Times New Roman"/>
          <w:iCs/>
          <w:sz w:val="24"/>
          <w:szCs w:val="24"/>
          <w:lang w:val="lt-LT"/>
        </w:rPr>
        <w:lastRenderedPageBreak/>
        <w:t>direktoriams neperduoti daugiabučių namų valdymo</w:t>
      </w:r>
      <w:r w:rsidR="00F10C07" w:rsidRPr="006B4513">
        <w:rPr>
          <w:rFonts w:ascii="Times New Roman" w:hAnsi="Times New Roman" w:cs="Times New Roman"/>
          <w:iCs/>
          <w:sz w:val="24"/>
          <w:szCs w:val="24"/>
          <w:vertAlign w:val="superscript"/>
          <w:lang w:val="lt-LT"/>
        </w:rPr>
        <w:footnoteReference w:id="33"/>
      </w:r>
      <w:r w:rsidR="0085705E" w:rsidRPr="006B4513">
        <w:rPr>
          <w:rFonts w:ascii="Times New Roman" w:hAnsi="Times New Roman" w:cs="Times New Roman"/>
          <w:iCs/>
          <w:sz w:val="24"/>
          <w:szCs w:val="24"/>
          <w:lang w:val="lt-LT"/>
        </w:rPr>
        <w:t>.</w:t>
      </w:r>
      <w:r w:rsidR="00117CBD" w:rsidRPr="006B4513">
        <w:rPr>
          <w:rFonts w:ascii="Times New Roman" w:hAnsi="Times New Roman" w:cs="Times New Roman"/>
          <w:iCs/>
          <w:sz w:val="24"/>
          <w:szCs w:val="24"/>
          <w:lang w:val="lt-LT"/>
        </w:rPr>
        <w:t xml:space="preserve"> </w:t>
      </w:r>
      <w:r w:rsidR="006D361F" w:rsidRPr="006B4513">
        <w:rPr>
          <w:rFonts w:ascii="Times New Roman" w:hAnsi="Times New Roman" w:cs="Times New Roman"/>
          <w:iCs/>
          <w:sz w:val="24"/>
          <w:szCs w:val="24"/>
          <w:lang w:val="lt-LT"/>
        </w:rPr>
        <w:t>Dėl to</w:t>
      </w:r>
      <w:r w:rsidR="00F10C07" w:rsidRPr="006B4513">
        <w:rPr>
          <w:rFonts w:ascii="Times New Roman" w:hAnsi="Times New Roman" w:cs="Times New Roman"/>
          <w:iCs/>
          <w:sz w:val="24"/>
          <w:szCs w:val="24"/>
          <w:lang w:val="lt-LT"/>
        </w:rPr>
        <w:t xml:space="preserve"> labiausiai kenčia butų ir kitų patalpų savininkai</w:t>
      </w:r>
      <w:r w:rsidR="006733FD" w:rsidRPr="006B4513">
        <w:rPr>
          <w:rFonts w:ascii="Times New Roman" w:hAnsi="Times New Roman" w:cs="Times New Roman"/>
          <w:iCs/>
          <w:sz w:val="24"/>
          <w:szCs w:val="24"/>
          <w:lang w:val="lt-LT"/>
        </w:rPr>
        <w:t xml:space="preserve">, nes </w:t>
      </w:r>
      <w:r w:rsidR="00F10C07" w:rsidRPr="006B4513">
        <w:rPr>
          <w:rFonts w:ascii="Times New Roman" w:hAnsi="Times New Roman" w:cs="Times New Roman"/>
          <w:iCs/>
          <w:sz w:val="24"/>
          <w:szCs w:val="24"/>
          <w:lang w:val="lt-LT"/>
        </w:rPr>
        <w:t>jų namų kokybiškai neadministruoja nei valdymo neperduodantys juridiniai asmenys, nei naujai savininkų išrinkti administratoriai, nes, kol jiems neperduotas daugiabučių namų valdymas, savininkų laisva valia išrinkti verslo subjektai objektyviai negali vykdyti administravimo funkcijų.</w:t>
      </w:r>
      <w:r w:rsidR="00F10C07" w:rsidRPr="006B4513">
        <w:rPr>
          <w:rFonts w:ascii="Times New Roman" w:hAnsi="Times New Roman" w:cs="Times New Roman"/>
          <w:sz w:val="24"/>
          <w:szCs w:val="24"/>
          <w:lang w:val="lt-LT"/>
        </w:rPr>
        <w:t xml:space="preserve"> </w:t>
      </w:r>
      <w:r w:rsidR="00B51318" w:rsidRPr="006B4513">
        <w:rPr>
          <w:rFonts w:ascii="Times New Roman" w:hAnsi="Times New Roman" w:cs="Times New Roman"/>
          <w:sz w:val="24"/>
          <w:szCs w:val="24"/>
          <w:lang w:val="lt-LT"/>
        </w:rPr>
        <w:t xml:space="preserve">Savivaldybės teigimu, </w:t>
      </w:r>
      <w:r w:rsidR="00F10C07" w:rsidRPr="006B4513">
        <w:rPr>
          <w:rFonts w:ascii="Times New Roman" w:hAnsi="Times New Roman" w:cs="Times New Roman"/>
          <w:sz w:val="24"/>
          <w:szCs w:val="24"/>
          <w:lang w:val="lt-LT"/>
        </w:rPr>
        <w:t xml:space="preserve">daugiabučių namų butų ir kitų patalpų savininkai nuolat kreipiasi į </w:t>
      </w:r>
      <w:r w:rsidR="00B51318" w:rsidRPr="006B4513">
        <w:rPr>
          <w:rFonts w:ascii="Times New Roman" w:hAnsi="Times New Roman" w:cs="Times New Roman"/>
          <w:sz w:val="24"/>
          <w:szCs w:val="24"/>
          <w:lang w:val="lt-LT"/>
        </w:rPr>
        <w:t xml:space="preserve">Savivaldybę, </w:t>
      </w:r>
      <w:r w:rsidR="00F10C07" w:rsidRPr="006B4513">
        <w:rPr>
          <w:rFonts w:ascii="Times New Roman" w:hAnsi="Times New Roman" w:cs="Times New Roman"/>
          <w:sz w:val="24"/>
          <w:szCs w:val="24"/>
          <w:lang w:val="lt-LT"/>
        </w:rPr>
        <w:t xml:space="preserve">teiraudamiesi apie civilinių bylų eigą, ar yra priimtas nors vienas teismų sprendimas, kokius sprendimus </w:t>
      </w:r>
      <w:r w:rsidR="00B51318" w:rsidRPr="006B4513">
        <w:rPr>
          <w:rFonts w:ascii="Times New Roman" w:hAnsi="Times New Roman" w:cs="Times New Roman"/>
          <w:sz w:val="24"/>
          <w:szCs w:val="24"/>
          <w:lang w:val="lt-LT"/>
        </w:rPr>
        <w:t xml:space="preserve">ji </w:t>
      </w:r>
      <w:r w:rsidR="00F10C07" w:rsidRPr="006B4513">
        <w:rPr>
          <w:rFonts w:ascii="Times New Roman" w:hAnsi="Times New Roman" w:cs="Times New Roman"/>
          <w:sz w:val="24"/>
          <w:szCs w:val="24"/>
          <w:lang w:val="lt-LT"/>
        </w:rPr>
        <w:t xml:space="preserve">gali pasiūlyti, kad būtų įvykdyta jų valia (daugiabučius namus administruotų jų norimas verslo subjektas), kokių priemonių </w:t>
      </w:r>
      <w:r w:rsidR="00B51318" w:rsidRPr="006B4513">
        <w:rPr>
          <w:rFonts w:ascii="Times New Roman" w:hAnsi="Times New Roman" w:cs="Times New Roman"/>
          <w:sz w:val="24"/>
          <w:szCs w:val="24"/>
          <w:lang w:val="lt-LT"/>
        </w:rPr>
        <w:t xml:space="preserve">gyventojai </w:t>
      </w:r>
      <w:r w:rsidR="00F10C07" w:rsidRPr="006B4513">
        <w:rPr>
          <w:rFonts w:ascii="Times New Roman" w:hAnsi="Times New Roman" w:cs="Times New Roman"/>
          <w:sz w:val="24"/>
          <w:szCs w:val="24"/>
          <w:lang w:val="lt-LT"/>
        </w:rPr>
        <w:t>galėtų imtis, paspartinant daugiabučių namų perdavimo procedūrą</w:t>
      </w:r>
      <w:r w:rsidR="00B51318" w:rsidRPr="006B4513">
        <w:rPr>
          <w:rFonts w:ascii="Times New Roman" w:hAnsi="Times New Roman" w:cs="Times New Roman"/>
          <w:sz w:val="24"/>
          <w:szCs w:val="24"/>
          <w:lang w:val="lt-LT"/>
        </w:rPr>
        <w:t>.</w:t>
      </w:r>
      <w:r w:rsidR="0085532F" w:rsidRPr="006B4513">
        <w:rPr>
          <w:rFonts w:ascii="Times New Roman" w:hAnsi="Times New Roman" w:cs="Times New Roman"/>
          <w:sz w:val="24"/>
          <w:szCs w:val="24"/>
          <w:lang w:val="lt-LT"/>
        </w:rPr>
        <w:t xml:space="preserve"> </w:t>
      </w:r>
      <w:r w:rsidR="00F10C07" w:rsidRPr="006B4513">
        <w:rPr>
          <w:rFonts w:ascii="Times New Roman" w:hAnsi="Times New Roman" w:cs="Times New Roman"/>
          <w:sz w:val="24"/>
          <w:szCs w:val="24"/>
          <w:lang w:val="lt-LT"/>
        </w:rPr>
        <w:t xml:space="preserve">Pažymėtina, jog </w:t>
      </w:r>
      <w:r w:rsidR="00400C70" w:rsidRPr="006B4513">
        <w:rPr>
          <w:rFonts w:ascii="Times New Roman" w:hAnsi="Times New Roman" w:cs="Times New Roman"/>
          <w:sz w:val="24"/>
          <w:szCs w:val="24"/>
          <w:lang w:val="lt-LT"/>
        </w:rPr>
        <w:t>S</w:t>
      </w:r>
      <w:r w:rsidR="00F10C07" w:rsidRPr="006B4513">
        <w:rPr>
          <w:rFonts w:ascii="Times New Roman" w:hAnsi="Times New Roman" w:cs="Times New Roman"/>
          <w:sz w:val="24"/>
          <w:szCs w:val="24"/>
          <w:lang w:val="lt-LT"/>
        </w:rPr>
        <w:t>avivaldybė</w:t>
      </w:r>
      <w:r w:rsidR="00400C70" w:rsidRPr="006B4513">
        <w:rPr>
          <w:rFonts w:ascii="Times New Roman" w:hAnsi="Times New Roman" w:cs="Times New Roman"/>
          <w:sz w:val="24"/>
          <w:szCs w:val="24"/>
          <w:lang w:val="lt-LT"/>
        </w:rPr>
        <w:t xml:space="preserve">, </w:t>
      </w:r>
      <w:r w:rsidR="007224C7" w:rsidRPr="006B4513">
        <w:rPr>
          <w:rFonts w:ascii="Times New Roman" w:hAnsi="Times New Roman" w:cs="Times New Roman"/>
          <w:sz w:val="24"/>
          <w:szCs w:val="24"/>
          <w:lang w:val="lt-LT"/>
        </w:rPr>
        <w:t xml:space="preserve">praktikoje </w:t>
      </w:r>
      <w:r w:rsidR="00F10C07" w:rsidRPr="006B4513">
        <w:rPr>
          <w:rFonts w:ascii="Times New Roman" w:hAnsi="Times New Roman" w:cs="Times New Roman"/>
          <w:sz w:val="24"/>
          <w:szCs w:val="24"/>
          <w:lang w:val="lt-LT"/>
        </w:rPr>
        <w:t xml:space="preserve">gindama tiek daugiabučių namų butų ir kitų patalpų savininkų, tiek savo teises ir teisėtus interesus, </w:t>
      </w:r>
      <w:r w:rsidR="0078104D" w:rsidRPr="006B4513">
        <w:rPr>
          <w:rFonts w:ascii="Times New Roman" w:hAnsi="Times New Roman" w:cs="Times New Roman"/>
          <w:sz w:val="24"/>
          <w:szCs w:val="24"/>
          <w:lang w:val="lt-LT"/>
        </w:rPr>
        <w:t xml:space="preserve">surašo </w:t>
      </w:r>
      <w:r w:rsidR="00F10C07" w:rsidRPr="006B4513">
        <w:rPr>
          <w:rFonts w:ascii="Times New Roman" w:hAnsi="Times New Roman" w:cs="Times New Roman"/>
          <w:sz w:val="24"/>
          <w:szCs w:val="24"/>
          <w:lang w:val="lt-LT"/>
        </w:rPr>
        <w:t>administracinio nusižengimo protokolus bei atstovauja administracinio nusižengimo ir civilinėse bylose (</w:t>
      </w:r>
      <w:r w:rsidR="00820CDE" w:rsidRPr="006B4513">
        <w:rPr>
          <w:rFonts w:ascii="Times New Roman" w:hAnsi="Times New Roman" w:cs="Times New Roman"/>
          <w:sz w:val="24"/>
          <w:szCs w:val="24"/>
          <w:lang w:val="lt-LT"/>
        </w:rPr>
        <w:t>S</w:t>
      </w:r>
      <w:r w:rsidR="00F10C07" w:rsidRPr="006B4513">
        <w:rPr>
          <w:rFonts w:ascii="Times New Roman" w:hAnsi="Times New Roman" w:cs="Times New Roman"/>
          <w:sz w:val="24"/>
          <w:szCs w:val="24"/>
          <w:lang w:val="lt-LT"/>
        </w:rPr>
        <w:t>avivaldybės administracijos darbuotojai jau daugiau nei 66 teismo posėdžiuose gynė butų ir kitų patalpų savininkų ir Savivaldybės interesus, tačiau tik keliose civilinėse bylose yra priimtas teismo sprendimas).</w:t>
      </w:r>
      <w:r w:rsidR="00A010A7" w:rsidRPr="006B4513">
        <w:rPr>
          <w:rFonts w:ascii="Times New Roman" w:hAnsi="Times New Roman" w:cs="Times New Roman"/>
          <w:sz w:val="24"/>
          <w:szCs w:val="24"/>
          <w:lang w:val="lt-LT"/>
        </w:rPr>
        <w:t xml:space="preserve"> </w:t>
      </w:r>
      <w:r w:rsidR="00F10C07" w:rsidRPr="006B4513">
        <w:rPr>
          <w:rFonts w:ascii="Times New Roman" w:hAnsi="Times New Roman" w:cs="Times New Roman"/>
          <w:sz w:val="24"/>
          <w:szCs w:val="24"/>
          <w:lang w:val="lt-LT"/>
        </w:rPr>
        <w:t xml:space="preserve">Tačiau administracinėn atsakomybėn traukiami asmenys (juridinių asmenų direktoriai) nemoka nei paskirtų baudų, nei perduoda daugiabučių namų valdymo, motyvuodami būtent pradėtomis civilinėmis bylomis ir apskųstais </w:t>
      </w:r>
      <w:r w:rsidR="007E71CD" w:rsidRPr="006B4513">
        <w:rPr>
          <w:rFonts w:ascii="Times New Roman" w:hAnsi="Times New Roman" w:cs="Times New Roman"/>
          <w:sz w:val="24"/>
          <w:szCs w:val="24"/>
          <w:lang w:val="lt-LT"/>
        </w:rPr>
        <w:t>Savivaldybės a</w:t>
      </w:r>
      <w:r w:rsidR="00F10C07" w:rsidRPr="006B4513">
        <w:rPr>
          <w:rFonts w:ascii="Times New Roman" w:hAnsi="Times New Roman" w:cs="Times New Roman"/>
          <w:sz w:val="24"/>
          <w:szCs w:val="24"/>
          <w:lang w:val="lt-LT"/>
        </w:rPr>
        <w:t xml:space="preserve">dministracijos direktoriaus įsakymais. </w:t>
      </w:r>
    </w:p>
    <w:p w14:paraId="026FAEF1" w14:textId="3BB726C4" w:rsidR="00244F02" w:rsidRPr="006B4513" w:rsidRDefault="004B33C2" w:rsidP="00565C13">
      <w:pPr>
        <w:spacing w:line="360" w:lineRule="auto"/>
        <w:ind w:firstLine="851"/>
        <w:jc w:val="both"/>
        <w:rPr>
          <w:rFonts w:ascii="Times New Roman" w:hAnsi="Times New Roman" w:cs="Times New Roman"/>
          <w:sz w:val="24"/>
          <w:szCs w:val="24"/>
          <w:lang w:val="lt-LT"/>
        </w:rPr>
      </w:pPr>
      <w:r w:rsidRPr="006B4513">
        <w:rPr>
          <w:rFonts w:ascii="Times New Roman" w:hAnsi="Times New Roman" w:cs="Times New Roman"/>
          <w:color w:val="000000"/>
          <w:sz w:val="24"/>
          <w:szCs w:val="24"/>
          <w:lang w:val="lt-LT" w:eastAsia="ar-SA"/>
        </w:rPr>
        <w:t>Atsižvelgiant į tai, kas išdėstyta, galima teigti, kad</w:t>
      </w:r>
      <w:r w:rsidRPr="006B4513">
        <w:rPr>
          <w:rFonts w:ascii="Times New Roman" w:hAnsi="Times New Roman" w:cs="Times New Roman"/>
          <w:i/>
          <w:color w:val="000000"/>
          <w:sz w:val="24"/>
          <w:szCs w:val="24"/>
          <w:lang w:val="lt-LT" w:eastAsia="ar-SA"/>
        </w:rPr>
        <w:t xml:space="preserve"> </w:t>
      </w:r>
      <w:r w:rsidRPr="006B4513">
        <w:rPr>
          <w:rFonts w:ascii="Times New Roman" w:hAnsi="Times New Roman" w:cs="Times New Roman"/>
          <w:color w:val="000000"/>
          <w:sz w:val="24"/>
          <w:szCs w:val="24"/>
          <w:lang w:val="lt-LT" w:eastAsia="ar-SA"/>
        </w:rPr>
        <w:t>nacionaliniai teisės aktai</w:t>
      </w:r>
      <w:r w:rsidRPr="006B4513">
        <w:rPr>
          <w:rFonts w:ascii="Times New Roman" w:hAnsi="Times New Roman" w:cs="Times New Roman"/>
          <w:i/>
          <w:color w:val="000000"/>
          <w:sz w:val="24"/>
          <w:szCs w:val="24"/>
          <w:lang w:val="lt-LT" w:eastAsia="ar-SA"/>
        </w:rPr>
        <w:t xml:space="preserve"> </w:t>
      </w:r>
      <w:r w:rsidR="005F01D1" w:rsidRPr="006B4513">
        <w:rPr>
          <w:rFonts w:ascii="Times New Roman" w:hAnsi="Times New Roman" w:cs="Times New Roman"/>
          <w:sz w:val="24"/>
          <w:szCs w:val="24"/>
          <w:lang w:val="lt-LT"/>
        </w:rPr>
        <w:t>reglamentuoja daugiabučių namų administratorių balsavimo</w:t>
      </w:r>
      <w:r w:rsidR="00251D9F" w:rsidRPr="006B4513">
        <w:rPr>
          <w:rFonts w:ascii="Times New Roman" w:hAnsi="Times New Roman" w:cs="Times New Roman"/>
          <w:sz w:val="24"/>
          <w:szCs w:val="24"/>
          <w:lang w:val="lt-LT"/>
        </w:rPr>
        <w:t xml:space="preserve"> bei jų </w:t>
      </w:r>
      <w:r w:rsidR="005F01D1" w:rsidRPr="006B4513">
        <w:rPr>
          <w:rFonts w:ascii="Times New Roman" w:hAnsi="Times New Roman" w:cs="Times New Roman"/>
          <w:sz w:val="24"/>
          <w:szCs w:val="24"/>
          <w:lang w:val="lt-LT"/>
        </w:rPr>
        <w:t>paskyrim</w:t>
      </w:r>
      <w:r w:rsidRPr="006B4513">
        <w:rPr>
          <w:rFonts w:ascii="Times New Roman" w:hAnsi="Times New Roman" w:cs="Times New Roman"/>
          <w:sz w:val="24"/>
          <w:szCs w:val="24"/>
          <w:lang w:val="lt-LT"/>
        </w:rPr>
        <w:t>o procedūrų tvarką,</w:t>
      </w:r>
      <w:r w:rsidR="005F01D1" w:rsidRPr="006B4513">
        <w:rPr>
          <w:rFonts w:ascii="Times New Roman" w:hAnsi="Times New Roman" w:cs="Times New Roman"/>
          <w:sz w:val="24"/>
          <w:szCs w:val="24"/>
          <w:lang w:val="lt-LT"/>
        </w:rPr>
        <w:t xml:space="preserve"> tačiau nesuteikia </w:t>
      </w:r>
      <w:r w:rsidRPr="006B4513">
        <w:rPr>
          <w:rFonts w:ascii="Times New Roman" w:hAnsi="Times New Roman" w:cs="Times New Roman"/>
          <w:sz w:val="24"/>
          <w:szCs w:val="24"/>
          <w:lang w:val="lt-LT"/>
        </w:rPr>
        <w:t>Savivaldybei</w:t>
      </w:r>
      <w:r w:rsidR="005F01D1" w:rsidRPr="006B4513">
        <w:rPr>
          <w:rFonts w:ascii="Times New Roman" w:hAnsi="Times New Roman" w:cs="Times New Roman"/>
          <w:sz w:val="24"/>
          <w:szCs w:val="24"/>
          <w:lang w:val="lt-LT"/>
        </w:rPr>
        <w:t xml:space="preserve"> </w:t>
      </w:r>
      <w:r w:rsidR="00742F9D" w:rsidRPr="006B4513">
        <w:rPr>
          <w:rFonts w:ascii="Times New Roman" w:hAnsi="Times New Roman" w:cs="Times New Roman"/>
          <w:sz w:val="24"/>
          <w:szCs w:val="24"/>
          <w:lang w:val="lt-LT"/>
        </w:rPr>
        <w:t xml:space="preserve">veiksmingų </w:t>
      </w:r>
      <w:r w:rsidR="005F01D1" w:rsidRPr="006B4513">
        <w:rPr>
          <w:rFonts w:ascii="Times New Roman" w:hAnsi="Times New Roman" w:cs="Times New Roman"/>
          <w:sz w:val="24"/>
          <w:szCs w:val="24"/>
          <w:lang w:val="lt-LT"/>
        </w:rPr>
        <w:t>priemonių ginti butų ir kitų patalpų savininkų pažeistas teises ir teisėtus interesus</w:t>
      </w:r>
      <w:r w:rsidR="00D94182" w:rsidRPr="006B4513">
        <w:rPr>
          <w:rFonts w:ascii="Times New Roman" w:hAnsi="Times New Roman" w:cs="Times New Roman"/>
          <w:sz w:val="24"/>
          <w:szCs w:val="24"/>
          <w:lang w:val="lt-LT"/>
        </w:rPr>
        <w:t xml:space="preserve"> tais atvejais, kai dėl vykstančių teisminių ginčų ar panašių aplinkybių nėra užtikrinamas sklandus administravimo perdavimas </w:t>
      </w:r>
      <w:r w:rsidR="006D361F" w:rsidRPr="006B4513">
        <w:rPr>
          <w:rFonts w:ascii="Times New Roman" w:hAnsi="Times New Roman" w:cs="Times New Roman"/>
          <w:sz w:val="24"/>
          <w:szCs w:val="24"/>
          <w:lang w:val="lt-LT"/>
        </w:rPr>
        <w:t>kitam</w:t>
      </w:r>
      <w:r w:rsidR="006D361F" w:rsidRPr="006B4513" w:rsidDel="006D361F">
        <w:rPr>
          <w:rFonts w:ascii="Times New Roman" w:hAnsi="Times New Roman" w:cs="Times New Roman"/>
          <w:sz w:val="24"/>
          <w:szCs w:val="24"/>
          <w:lang w:val="lt-LT"/>
        </w:rPr>
        <w:t xml:space="preserve"> </w:t>
      </w:r>
      <w:r w:rsidR="00EE3B73" w:rsidRPr="006B4513">
        <w:rPr>
          <w:rFonts w:ascii="Times New Roman" w:hAnsi="Times New Roman" w:cs="Times New Roman"/>
          <w:sz w:val="24"/>
          <w:szCs w:val="24"/>
          <w:lang w:val="lt-LT"/>
        </w:rPr>
        <w:t>A</w:t>
      </w:r>
      <w:r w:rsidR="00D94182" w:rsidRPr="006B4513">
        <w:rPr>
          <w:rFonts w:ascii="Times New Roman" w:hAnsi="Times New Roman" w:cs="Times New Roman"/>
          <w:sz w:val="24"/>
          <w:szCs w:val="24"/>
          <w:lang w:val="lt-LT"/>
        </w:rPr>
        <w:t>dministratori</w:t>
      </w:r>
      <w:r w:rsidR="006D361F" w:rsidRPr="006B4513">
        <w:rPr>
          <w:rFonts w:ascii="Times New Roman" w:hAnsi="Times New Roman" w:cs="Times New Roman"/>
          <w:sz w:val="24"/>
          <w:szCs w:val="24"/>
          <w:lang w:val="lt-LT"/>
        </w:rPr>
        <w:t>ui</w:t>
      </w:r>
      <w:r w:rsidR="00824F0C" w:rsidRPr="006B4513">
        <w:rPr>
          <w:rFonts w:ascii="Times New Roman" w:hAnsi="Times New Roman" w:cs="Times New Roman"/>
          <w:sz w:val="24"/>
          <w:szCs w:val="24"/>
          <w:lang w:val="lt-LT"/>
        </w:rPr>
        <w:t>. Tokia situacija yra ydinga</w:t>
      </w:r>
      <w:r w:rsidR="00B26A53" w:rsidRPr="006B4513">
        <w:rPr>
          <w:rFonts w:ascii="Times New Roman" w:hAnsi="Times New Roman" w:cs="Times New Roman"/>
          <w:sz w:val="24"/>
          <w:szCs w:val="24"/>
          <w:lang w:val="lt-LT"/>
        </w:rPr>
        <w:t>, nes neužtikrina tinkamo</w:t>
      </w:r>
      <w:r w:rsidR="004D0F77" w:rsidRPr="006B4513">
        <w:rPr>
          <w:rFonts w:ascii="Times New Roman" w:hAnsi="Times New Roman" w:cs="Times New Roman"/>
          <w:sz w:val="24"/>
          <w:szCs w:val="24"/>
          <w:lang w:val="lt-LT"/>
        </w:rPr>
        <w:t xml:space="preserve"> Administratoriaus skyrimo procedūrų vykdym</w:t>
      </w:r>
      <w:r w:rsidR="00003A7A" w:rsidRPr="006B4513">
        <w:rPr>
          <w:rFonts w:ascii="Times New Roman" w:hAnsi="Times New Roman" w:cs="Times New Roman"/>
          <w:sz w:val="24"/>
          <w:szCs w:val="24"/>
          <w:lang w:val="lt-LT"/>
        </w:rPr>
        <w:t>o efektyvum</w:t>
      </w:r>
      <w:r w:rsidR="004D0F77" w:rsidRPr="006B4513">
        <w:rPr>
          <w:rFonts w:ascii="Times New Roman" w:hAnsi="Times New Roman" w:cs="Times New Roman"/>
          <w:sz w:val="24"/>
          <w:szCs w:val="24"/>
          <w:lang w:val="lt-LT"/>
        </w:rPr>
        <w:t xml:space="preserve">o bei </w:t>
      </w:r>
      <w:r w:rsidR="00742F9D" w:rsidRPr="006B4513">
        <w:rPr>
          <w:rFonts w:ascii="Times New Roman" w:hAnsi="Times New Roman" w:cs="Times New Roman"/>
          <w:sz w:val="24"/>
          <w:szCs w:val="24"/>
          <w:lang w:val="lt-LT"/>
        </w:rPr>
        <w:t>maksimalios</w:t>
      </w:r>
      <w:r w:rsidR="004D0F77" w:rsidRPr="006B4513">
        <w:rPr>
          <w:rFonts w:ascii="Times New Roman" w:hAnsi="Times New Roman" w:cs="Times New Roman"/>
          <w:sz w:val="24"/>
          <w:szCs w:val="24"/>
          <w:lang w:val="lt-LT"/>
        </w:rPr>
        <w:t xml:space="preserve"> jų veiklos </w:t>
      </w:r>
      <w:r w:rsidR="004D0F77" w:rsidRPr="006B4513">
        <w:rPr>
          <w:rFonts w:ascii="Times New Roman" w:hAnsi="Times New Roman" w:cs="Times New Roman"/>
          <w:sz w:val="24"/>
          <w:szCs w:val="24"/>
          <w:lang w:val="lt-LT"/>
        </w:rPr>
        <w:lastRenderedPageBreak/>
        <w:t>kontrolės savivaldos lygmeniu</w:t>
      </w:r>
      <w:r w:rsidR="00742F9D" w:rsidRPr="006B4513">
        <w:rPr>
          <w:rFonts w:ascii="Times New Roman" w:hAnsi="Times New Roman" w:cs="Times New Roman"/>
          <w:sz w:val="24"/>
          <w:szCs w:val="24"/>
          <w:lang w:val="lt-LT"/>
        </w:rPr>
        <w:t xml:space="preserve">, taip pat </w:t>
      </w:r>
      <w:r w:rsidR="00824F0C" w:rsidRPr="006B4513">
        <w:rPr>
          <w:rFonts w:ascii="Times New Roman" w:hAnsi="Times New Roman" w:cs="Times New Roman"/>
          <w:sz w:val="24"/>
          <w:szCs w:val="24"/>
          <w:lang w:val="lt-LT"/>
        </w:rPr>
        <w:t>didina korupcijos pasireiškimo tikimybę</w:t>
      </w:r>
      <w:r w:rsidR="00687080" w:rsidRPr="006B4513">
        <w:rPr>
          <w:rFonts w:ascii="Times New Roman" w:hAnsi="Times New Roman" w:cs="Times New Roman"/>
          <w:sz w:val="24"/>
          <w:szCs w:val="24"/>
          <w:lang w:val="lt-LT"/>
        </w:rPr>
        <w:t xml:space="preserve"> Administratorių skyrimo srityje.</w:t>
      </w:r>
    </w:p>
    <w:p w14:paraId="319A1810" w14:textId="718F4522" w:rsidR="002375CC" w:rsidRPr="006B4513" w:rsidRDefault="00244F02" w:rsidP="002375CC">
      <w:pPr>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i/>
          <w:sz w:val="24"/>
          <w:szCs w:val="24"/>
          <w:lang w:val="lt-LT"/>
        </w:rPr>
        <w:t>Pasiūlyma</w:t>
      </w:r>
      <w:r w:rsidR="00322EEA" w:rsidRPr="006B4513">
        <w:rPr>
          <w:rFonts w:ascii="Times New Roman" w:hAnsi="Times New Roman" w:cs="Times New Roman"/>
          <w:i/>
          <w:sz w:val="24"/>
          <w:szCs w:val="24"/>
          <w:lang w:val="lt-LT"/>
        </w:rPr>
        <w:t>s</w:t>
      </w:r>
      <w:r w:rsidRPr="006B4513">
        <w:rPr>
          <w:rFonts w:ascii="Times New Roman" w:hAnsi="Times New Roman" w:cs="Times New Roman"/>
          <w:i/>
          <w:sz w:val="24"/>
          <w:szCs w:val="24"/>
          <w:lang w:val="lt-LT"/>
        </w:rPr>
        <w:t xml:space="preserve"> Savivaldybei:  </w:t>
      </w:r>
    </w:p>
    <w:p w14:paraId="673AF1E6" w14:textId="61E64E84" w:rsidR="00322EEA" w:rsidRPr="006B4513" w:rsidRDefault="00322EEA" w:rsidP="00322EEA">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Svarstyti teisines galimybes aktyviau ginti butų ir kitų patalpų savininkų pažeistas teises ir teisėtus interesus. Pavyzdžiui, Lietuvos Respublikos teisės aktų nustatyta tvarka ir terminais inicijuoti daugiabučio bendrojo naudojimo objekto perdavimo procedūrą naujai paskirtam administratoriui, kartu su naujai paskirtu administratoriumi, patalpų savininkų atstovu ir</w:t>
      </w:r>
      <w:r w:rsidR="006D361F"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ar</w:t>
      </w:r>
      <w:r w:rsidR="006D361F" w:rsidRPr="006B4513">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antstoliu vykstant „į vietą“ bei užfiksuojant namo perdavimo</w:t>
      </w:r>
      <w:r w:rsidR="006D361F" w:rsidRPr="006B4513">
        <w:rPr>
          <w:rFonts w:ascii="Times New Roman" w:hAnsi="Times New Roman" w:cs="Times New Roman"/>
          <w:sz w:val="24"/>
          <w:szCs w:val="24"/>
          <w:lang w:val="lt-LT"/>
        </w:rPr>
        <w:t xml:space="preserve"> ar </w:t>
      </w:r>
      <w:r w:rsidRPr="006B4513">
        <w:rPr>
          <w:rFonts w:ascii="Times New Roman" w:hAnsi="Times New Roman" w:cs="Times New Roman"/>
          <w:sz w:val="24"/>
          <w:szCs w:val="24"/>
          <w:lang w:val="lt-LT"/>
        </w:rPr>
        <w:t>neperdavimo faktą bei konstatuojant faktines aplinkybes</w:t>
      </w:r>
      <w:r w:rsidRPr="006B4513">
        <w:rPr>
          <w:rStyle w:val="FootnoteReference"/>
          <w:rFonts w:ascii="Times New Roman" w:hAnsi="Times New Roman" w:cs="Times New Roman"/>
          <w:sz w:val="24"/>
          <w:szCs w:val="24"/>
          <w:lang w:val="lt-LT"/>
        </w:rPr>
        <w:footnoteReference w:id="34"/>
      </w:r>
      <w:r w:rsidRPr="006B4513">
        <w:rPr>
          <w:rFonts w:ascii="Times New Roman" w:hAnsi="Times New Roman" w:cs="Times New Roman"/>
          <w:sz w:val="24"/>
          <w:szCs w:val="24"/>
          <w:lang w:val="lt-LT"/>
        </w:rPr>
        <w:t>. Užfiksavus namo neperdavimo faktą, kreiptis į teismą su prašymu skirti laikinąsias apsaugos priemones</w:t>
      </w:r>
      <w:r w:rsidRPr="006B4513">
        <w:rPr>
          <w:rStyle w:val="FootnoteReference"/>
          <w:rFonts w:ascii="Times New Roman" w:hAnsi="Times New Roman" w:cs="Times New Roman"/>
          <w:sz w:val="24"/>
          <w:szCs w:val="24"/>
          <w:lang w:val="lt-LT"/>
        </w:rPr>
        <w:footnoteReference w:id="35"/>
      </w:r>
      <w:r w:rsidRPr="006B4513">
        <w:rPr>
          <w:rFonts w:ascii="Times New Roman" w:hAnsi="Times New Roman" w:cs="Times New Roman"/>
          <w:sz w:val="24"/>
          <w:szCs w:val="24"/>
          <w:lang w:val="lt-LT"/>
        </w:rPr>
        <w:t>, t. y. prašyti teismo paskirti laikiną administratorių butų ir kitų patalpų savininkų turtui administruoti arba uždrausti Administratoriui dalyvauti tam tikruose sandoriuose, arba imtis tam tikrų veiksmų, susijusių su bendrojo naudojimo objekto administravimu, arba kreiptis į antstolius, kad tarpininkautų gyventojams (ir Savivaldybei) vykdant turtines prievoles (Administratoriams, neperduodantiems namų, skaičiuotų delspinigius už kiekvieną praleistą namo perdavimo dieną) ir pan.</w:t>
      </w:r>
    </w:p>
    <w:p w14:paraId="661114A3" w14:textId="77777777" w:rsidR="00066AD7" w:rsidRPr="006B4513" w:rsidRDefault="00066AD7" w:rsidP="008E1464">
      <w:pPr>
        <w:spacing w:after="0" w:line="360" w:lineRule="auto"/>
        <w:ind w:firstLine="851"/>
        <w:jc w:val="both"/>
        <w:rPr>
          <w:rFonts w:ascii="Times New Roman" w:hAnsi="Times New Roman" w:cs="Times New Roman"/>
          <w:i/>
          <w:sz w:val="24"/>
          <w:szCs w:val="24"/>
          <w:lang w:val="lt-LT"/>
        </w:rPr>
      </w:pPr>
    </w:p>
    <w:p w14:paraId="26222E67" w14:textId="0B4B2A0F" w:rsidR="00994C68" w:rsidRPr="006B4513" w:rsidRDefault="00994C68" w:rsidP="007D203F">
      <w:pPr>
        <w:pStyle w:val="BodyTextIndent3"/>
        <w:spacing w:after="0" w:line="360" w:lineRule="auto"/>
        <w:ind w:left="0"/>
        <w:jc w:val="both"/>
        <w:rPr>
          <w:rFonts w:ascii="Times New Roman" w:hAnsi="Times New Roman"/>
          <w:sz w:val="24"/>
          <w:szCs w:val="24"/>
          <w:lang w:val="lt-LT"/>
        </w:rPr>
      </w:pPr>
    </w:p>
    <w:p w14:paraId="6CFB189E" w14:textId="4E575094" w:rsidR="006211C7" w:rsidRPr="006B4513" w:rsidRDefault="005A0F02" w:rsidP="0090230A">
      <w:pPr>
        <w:pStyle w:val="ListParagraph"/>
        <w:numPr>
          <w:ilvl w:val="0"/>
          <w:numId w:val="4"/>
        </w:numPr>
        <w:jc w:val="center"/>
        <w:rPr>
          <w:rFonts w:ascii="Times New Roman" w:eastAsia="Times New Roman" w:hAnsi="Times New Roman" w:cs="Times New Roman"/>
          <w:b/>
          <w:sz w:val="24"/>
          <w:szCs w:val="24"/>
          <w:lang w:val="lt-LT" w:eastAsia="lt-LT"/>
        </w:rPr>
      </w:pPr>
      <w:r w:rsidRPr="006B4513">
        <w:rPr>
          <w:rFonts w:ascii="Times New Roman" w:hAnsi="Times New Roman" w:cs="Times New Roman"/>
          <w:b/>
          <w:sz w:val="24"/>
          <w:szCs w:val="24"/>
          <w:lang w:val="lt-LT"/>
        </w:rPr>
        <w:t>KORUPCIJOS RIZIKA SAVIVALDYBEI VYKDANT PASKIRTŲ DAUGIABUČIŲ</w:t>
      </w:r>
      <w:r w:rsidR="00630900" w:rsidRPr="006B4513">
        <w:rPr>
          <w:rFonts w:ascii="Times New Roman" w:hAnsi="Times New Roman" w:cs="Times New Roman"/>
          <w:b/>
          <w:sz w:val="24"/>
          <w:szCs w:val="24"/>
          <w:lang w:val="lt-LT"/>
        </w:rPr>
        <w:t xml:space="preserve"> NAMŲ</w:t>
      </w:r>
      <w:r w:rsidRPr="006B4513">
        <w:rPr>
          <w:rFonts w:ascii="Times New Roman" w:hAnsi="Times New Roman" w:cs="Times New Roman"/>
          <w:b/>
          <w:sz w:val="24"/>
          <w:szCs w:val="24"/>
          <w:lang w:val="lt-LT"/>
        </w:rPr>
        <w:t xml:space="preserve"> BENDROJO NAUDOJIMO OBJEKTŲ ADMINISTRATORIŲ VEIKLOS PRIEŽIŪRĄ</w:t>
      </w:r>
      <w:r w:rsidR="007D47E3" w:rsidRPr="006B4513">
        <w:rPr>
          <w:rFonts w:ascii="Times New Roman" w:hAnsi="Times New Roman" w:cs="Times New Roman"/>
          <w:b/>
          <w:sz w:val="24"/>
          <w:szCs w:val="24"/>
          <w:lang w:val="lt-LT"/>
        </w:rPr>
        <w:t xml:space="preserve"> IR KONTROLĘ</w:t>
      </w:r>
    </w:p>
    <w:p w14:paraId="54D29047" w14:textId="77777777" w:rsidR="004502D4" w:rsidRPr="00D60208" w:rsidRDefault="004502D4" w:rsidP="004502D4">
      <w:pPr>
        <w:rPr>
          <w:rFonts w:ascii="Times New Roman" w:hAnsi="Times New Roman" w:cs="Times New Roman"/>
          <w:sz w:val="24"/>
          <w:szCs w:val="24"/>
          <w:lang w:val="lt-LT" w:eastAsia="lt-LT"/>
        </w:rPr>
      </w:pPr>
    </w:p>
    <w:p w14:paraId="3C7919F1" w14:textId="33D8971C" w:rsidR="00CA7408" w:rsidRPr="006B4513" w:rsidRDefault="009B59D1" w:rsidP="00326DA9">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eastAsia="lt-LT"/>
        </w:rPr>
        <w:t xml:space="preserve">Lietuvos Respublikos civilinio kodekso Ketvirtojoje knygoje Daiktinė teisė 4.83 straipsnio 3 dalyje ir </w:t>
      </w:r>
      <w:r w:rsidR="006211C7" w:rsidRPr="006B4513">
        <w:rPr>
          <w:rFonts w:ascii="Times New Roman" w:hAnsi="Times New Roman" w:cs="Times New Roman"/>
          <w:sz w:val="24"/>
          <w:szCs w:val="24"/>
          <w:lang w:val="lt-LT" w:eastAsia="lt-LT"/>
        </w:rPr>
        <w:t>Lietuvos Respublikos vietos savivaldos įstatymo</w:t>
      </w:r>
      <w:r w:rsidR="00802D81" w:rsidRPr="006B4513">
        <w:rPr>
          <w:rFonts w:ascii="Times New Roman" w:hAnsi="Times New Roman" w:cs="Times New Roman"/>
          <w:sz w:val="24"/>
          <w:szCs w:val="24"/>
          <w:lang w:val="lt-LT" w:eastAsia="lt-LT"/>
        </w:rPr>
        <w:t xml:space="preserve"> </w:t>
      </w:r>
      <w:r w:rsidR="00477DAE" w:rsidRPr="006B4513">
        <w:rPr>
          <w:rFonts w:ascii="Times New Roman" w:hAnsi="Times New Roman" w:cs="Times New Roman"/>
          <w:sz w:val="24"/>
          <w:szCs w:val="24"/>
          <w:lang w:val="lt-LT" w:eastAsia="lt-LT"/>
        </w:rPr>
        <w:t xml:space="preserve">6 straipsnio 42 punkte įtvirtinta </w:t>
      </w:r>
      <w:r w:rsidR="00F97987" w:rsidRPr="006B4513">
        <w:rPr>
          <w:rFonts w:ascii="Times New Roman" w:hAnsi="Times New Roman" w:cs="Times New Roman"/>
          <w:sz w:val="24"/>
          <w:szCs w:val="24"/>
          <w:lang w:val="lt-LT" w:eastAsia="lt-LT"/>
        </w:rPr>
        <w:t xml:space="preserve">savarankiška savivaldybių funkcija </w:t>
      </w:r>
      <w:r w:rsidR="006D361F" w:rsidRPr="006B4513">
        <w:rPr>
          <w:rFonts w:ascii="Times New Roman" w:hAnsi="Times New Roman" w:cs="Times New Roman"/>
          <w:sz w:val="24"/>
          <w:szCs w:val="24"/>
          <w:lang w:val="lt-LT" w:eastAsia="lt-LT"/>
        </w:rPr>
        <w:t xml:space="preserve">– </w:t>
      </w:r>
      <w:r w:rsidR="00F65E99" w:rsidRPr="006B4513">
        <w:rPr>
          <w:rFonts w:ascii="Times New Roman" w:hAnsi="Times New Roman" w:cs="Times New Roman"/>
          <w:sz w:val="24"/>
          <w:szCs w:val="24"/>
          <w:lang w:val="lt-LT"/>
        </w:rPr>
        <w:t xml:space="preserve">gyvenamojo namo butų ir kitų patalpų savininkų bendrijos valdymo organų, savivaldybės paskirtų administratorių, kai butų ir kitų patalpų savininkai neįsteigia gyvenamojo namo butų ir kitų patalpų savininkų bendrijos arba nesudaro jungtinės veiklos sutarties, taip pat kai bendrija </w:t>
      </w:r>
      <w:r w:rsidR="00F65E99" w:rsidRPr="006B4513">
        <w:rPr>
          <w:rFonts w:ascii="Times New Roman" w:hAnsi="Times New Roman" w:cs="Times New Roman"/>
          <w:sz w:val="24"/>
          <w:szCs w:val="24"/>
          <w:lang w:val="lt-LT"/>
        </w:rPr>
        <w:lastRenderedPageBreak/>
        <w:t>likviduota arba nutraukta jungtinės veiklos sutartis, veiklos priežiūra ir kontrolė</w:t>
      </w:r>
      <w:r w:rsidR="00F97987" w:rsidRPr="006B4513">
        <w:rPr>
          <w:rFonts w:ascii="Times New Roman" w:hAnsi="Times New Roman" w:cs="Times New Roman"/>
          <w:sz w:val="24"/>
          <w:szCs w:val="24"/>
          <w:lang w:val="lt-LT"/>
        </w:rPr>
        <w:t xml:space="preserve">. </w:t>
      </w:r>
      <w:r w:rsidR="00B6632F" w:rsidRPr="006B4513">
        <w:rPr>
          <w:rFonts w:ascii="Times New Roman" w:hAnsi="Times New Roman" w:cs="Times New Roman"/>
          <w:sz w:val="24"/>
          <w:szCs w:val="24"/>
          <w:lang w:val="lt-LT"/>
        </w:rPr>
        <w:t>Šios funkcijos turinys yra apibrėžiamas</w:t>
      </w:r>
      <w:r w:rsidR="008C3848" w:rsidRPr="006B4513">
        <w:rPr>
          <w:rFonts w:ascii="Times New Roman" w:hAnsi="Times New Roman" w:cs="Times New Roman"/>
          <w:sz w:val="24"/>
          <w:szCs w:val="24"/>
          <w:lang w:val="lt-LT"/>
        </w:rPr>
        <w:t xml:space="preserve"> </w:t>
      </w:r>
      <w:r w:rsidR="00886F90" w:rsidRPr="006B4513">
        <w:rPr>
          <w:rFonts w:ascii="Times New Roman" w:hAnsi="Times New Roman" w:cs="Times New Roman"/>
          <w:sz w:val="24"/>
          <w:szCs w:val="24"/>
          <w:lang w:val="lt-LT"/>
        </w:rPr>
        <w:t>p</w:t>
      </w:r>
      <w:r w:rsidR="008C3848" w:rsidRPr="006B4513">
        <w:rPr>
          <w:rFonts w:ascii="Times New Roman" w:hAnsi="Times New Roman" w:cs="Times New Roman"/>
          <w:sz w:val="24"/>
          <w:szCs w:val="24"/>
          <w:lang w:val="lt-LT"/>
        </w:rPr>
        <w:t xml:space="preserve">avyzdinėse </w:t>
      </w:r>
      <w:r w:rsidR="00E20252" w:rsidRPr="006B4513">
        <w:rPr>
          <w:rFonts w:ascii="Times New Roman" w:hAnsi="Times New Roman" w:cs="Times New Roman"/>
          <w:sz w:val="24"/>
          <w:szCs w:val="24"/>
          <w:lang w:val="lt-LT"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pavyzdinėse taisyklėse</w:t>
      </w:r>
      <w:r w:rsidR="00E20252" w:rsidRPr="006B4513">
        <w:rPr>
          <w:rStyle w:val="FootnoteReference"/>
          <w:rFonts w:ascii="Times New Roman" w:hAnsi="Times New Roman" w:cs="Times New Roman"/>
          <w:sz w:val="24"/>
          <w:szCs w:val="24"/>
          <w:lang w:val="lt-LT" w:eastAsia="lt-LT"/>
        </w:rPr>
        <w:footnoteReference w:id="36"/>
      </w:r>
      <w:r w:rsidR="00784D72" w:rsidRPr="006B4513">
        <w:rPr>
          <w:rFonts w:ascii="Times New Roman" w:hAnsi="Times New Roman" w:cs="Times New Roman"/>
          <w:sz w:val="24"/>
          <w:szCs w:val="24"/>
          <w:lang w:val="lt-LT" w:eastAsia="lt-LT"/>
        </w:rPr>
        <w:t>,</w:t>
      </w:r>
      <w:r w:rsidR="00F75221" w:rsidRPr="006B4513">
        <w:rPr>
          <w:rFonts w:ascii="Times New Roman" w:hAnsi="Times New Roman" w:cs="Times New Roman"/>
          <w:sz w:val="24"/>
          <w:szCs w:val="24"/>
          <w:lang w:val="lt-LT" w:eastAsia="lt-LT"/>
        </w:rPr>
        <w:t xml:space="preserve"> </w:t>
      </w:r>
      <w:r w:rsidR="008C3848" w:rsidRPr="006B4513">
        <w:rPr>
          <w:rFonts w:ascii="Times New Roman" w:hAnsi="Times New Roman" w:cs="Times New Roman"/>
          <w:sz w:val="24"/>
          <w:szCs w:val="24"/>
          <w:lang w:val="lt-LT" w:eastAsia="lt-LT"/>
        </w:rPr>
        <w:t>kuriomis vadovaudamasi Savivaldybė</w:t>
      </w:r>
      <w:r w:rsidR="00B60E0A" w:rsidRPr="006B4513">
        <w:rPr>
          <w:rFonts w:ascii="Times New Roman" w:hAnsi="Times New Roman" w:cs="Times New Roman"/>
          <w:sz w:val="24"/>
          <w:szCs w:val="24"/>
          <w:lang w:val="lt-LT" w:eastAsia="lt-LT"/>
        </w:rPr>
        <w:t xml:space="preserve"> </w:t>
      </w:r>
      <w:r w:rsidR="0096500A" w:rsidRPr="006B4513">
        <w:rPr>
          <w:rFonts w:ascii="Times New Roman" w:hAnsi="Times New Roman" w:cs="Times New Roman"/>
          <w:sz w:val="24"/>
          <w:szCs w:val="24"/>
          <w:lang w:val="lt-LT" w:eastAsia="lt-LT"/>
        </w:rPr>
        <w:t>pareng</w:t>
      </w:r>
      <w:r w:rsidR="00886F90" w:rsidRPr="006B4513">
        <w:rPr>
          <w:rFonts w:ascii="Times New Roman" w:hAnsi="Times New Roman" w:cs="Times New Roman"/>
          <w:sz w:val="24"/>
          <w:szCs w:val="24"/>
          <w:lang w:val="lt-LT" w:eastAsia="lt-LT"/>
        </w:rPr>
        <w:t>ė</w:t>
      </w:r>
      <w:r w:rsidR="0096500A" w:rsidRPr="006B4513">
        <w:rPr>
          <w:rFonts w:ascii="Times New Roman" w:hAnsi="Times New Roman" w:cs="Times New Roman"/>
          <w:sz w:val="24"/>
          <w:szCs w:val="24"/>
          <w:lang w:val="lt-LT" w:eastAsia="lt-LT"/>
        </w:rPr>
        <w:t xml:space="preserve"> ir </w:t>
      </w:r>
      <w:r w:rsidR="008C3848" w:rsidRPr="006B4513">
        <w:rPr>
          <w:rFonts w:ascii="Times New Roman" w:hAnsi="Times New Roman" w:cs="Times New Roman"/>
          <w:sz w:val="24"/>
          <w:szCs w:val="24"/>
          <w:lang w:val="lt-LT" w:eastAsia="lt-LT"/>
        </w:rPr>
        <w:t>patvirtin</w:t>
      </w:r>
      <w:r w:rsidR="00886F90" w:rsidRPr="006B4513">
        <w:rPr>
          <w:rFonts w:ascii="Times New Roman" w:hAnsi="Times New Roman" w:cs="Times New Roman"/>
          <w:sz w:val="24"/>
          <w:szCs w:val="24"/>
          <w:lang w:val="lt-LT" w:eastAsia="lt-LT"/>
        </w:rPr>
        <w:t>o</w:t>
      </w:r>
      <w:r w:rsidR="008C3848" w:rsidRPr="006B4513">
        <w:rPr>
          <w:rFonts w:ascii="Times New Roman" w:hAnsi="Times New Roman" w:cs="Times New Roman"/>
          <w:sz w:val="24"/>
          <w:szCs w:val="24"/>
          <w:lang w:val="lt-LT" w:eastAsia="lt-LT"/>
        </w:rPr>
        <w:t xml:space="preserve"> </w:t>
      </w:r>
      <w:r w:rsidR="0096500A" w:rsidRPr="006B4513">
        <w:rPr>
          <w:rFonts w:ascii="Times New Roman" w:hAnsi="Times New Roman" w:cs="Times New Roman"/>
          <w:sz w:val="24"/>
          <w:szCs w:val="24"/>
          <w:lang w:val="lt-LT" w:eastAsia="lt-LT"/>
        </w:rPr>
        <w:t>s</w:t>
      </w:r>
      <w:r w:rsidR="008C3848" w:rsidRPr="006B4513">
        <w:rPr>
          <w:rFonts w:ascii="Times New Roman" w:hAnsi="Times New Roman" w:cs="Times New Roman"/>
          <w:sz w:val="24"/>
          <w:szCs w:val="24"/>
          <w:lang w:val="lt-LT" w:eastAsia="lt-LT"/>
        </w:rPr>
        <w:t xml:space="preserve">avo </w:t>
      </w:r>
      <w:r w:rsidR="00E23627" w:rsidRPr="006B4513">
        <w:rPr>
          <w:rFonts w:ascii="Times New Roman" w:hAnsi="Times New Roman" w:cs="Times New Roman"/>
          <w:sz w:val="24"/>
          <w:szCs w:val="24"/>
          <w:lang w:val="lt-LT" w:eastAsia="lt-LT"/>
        </w:rPr>
        <w:t>veiklos teritorijo</w:t>
      </w:r>
      <w:r w:rsidR="006D361F" w:rsidRPr="006B4513">
        <w:rPr>
          <w:rFonts w:ascii="Times New Roman" w:hAnsi="Times New Roman" w:cs="Times New Roman"/>
          <w:sz w:val="24"/>
          <w:szCs w:val="24"/>
          <w:lang w:val="lt-LT" w:eastAsia="lt-LT"/>
        </w:rPr>
        <w:t>je</w:t>
      </w:r>
      <w:r w:rsidR="00E23627" w:rsidRPr="006B4513">
        <w:rPr>
          <w:rFonts w:ascii="Times New Roman" w:hAnsi="Times New Roman" w:cs="Times New Roman"/>
          <w:sz w:val="24"/>
          <w:szCs w:val="24"/>
          <w:lang w:val="lt-LT" w:eastAsia="lt-LT"/>
        </w:rPr>
        <w:t xml:space="preserve"> taikomas </w:t>
      </w:r>
      <w:r w:rsidR="008C3848" w:rsidRPr="006B4513">
        <w:rPr>
          <w:rFonts w:ascii="Times New Roman" w:hAnsi="Times New Roman" w:cs="Times New Roman"/>
          <w:sz w:val="24"/>
          <w:szCs w:val="24"/>
          <w:lang w:val="lt-LT" w:eastAsia="lt-LT"/>
        </w:rPr>
        <w:t>tokio pobūdžio taisykles.</w:t>
      </w:r>
      <w:r w:rsidR="004377A5" w:rsidRPr="006B4513">
        <w:rPr>
          <w:rFonts w:ascii="Times New Roman" w:hAnsi="Times New Roman" w:cs="Times New Roman"/>
          <w:sz w:val="24"/>
          <w:szCs w:val="24"/>
          <w:lang w:val="lt-LT" w:eastAsia="lt-LT"/>
        </w:rPr>
        <w:t xml:space="preserve"> nors</w:t>
      </w:r>
      <w:r w:rsidR="00D2790C" w:rsidRPr="006B4513">
        <w:rPr>
          <w:rFonts w:ascii="Times New Roman" w:hAnsi="Times New Roman" w:cs="Times New Roman"/>
          <w:sz w:val="24"/>
          <w:szCs w:val="24"/>
          <w:lang w:val="lt-LT" w:eastAsia="lt-LT"/>
        </w:rPr>
        <w:t xml:space="preserve"> pavyzdinėse </w:t>
      </w:r>
      <w:r w:rsidR="004377A5" w:rsidRPr="006B4513">
        <w:rPr>
          <w:rFonts w:ascii="Times New Roman" w:hAnsi="Times New Roman" w:cs="Times New Roman"/>
          <w:sz w:val="24"/>
          <w:szCs w:val="24"/>
          <w:lang w:val="lt-LT" w:eastAsia="lt-LT"/>
        </w:rPr>
        <w:t>taisyklėse yra reglamentuot</w:t>
      </w:r>
      <w:r w:rsidR="0087416C" w:rsidRPr="006B4513">
        <w:rPr>
          <w:rFonts w:ascii="Times New Roman" w:hAnsi="Times New Roman" w:cs="Times New Roman"/>
          <w:sz w:val="24"/>
          <w:szCs w:val="24"/>
          <w:lang w:val="lt-LT" w:eastAsia="lt-LT"/>
        </w:rPr>
        <w:t>i</w:t>
      </w:r>
      <w:r w:rsidR="004377A5" w:rsidRPr="006B4513">
        <w:rPr>
          <w:rFonts w:ascii="Times New Roman" w:hAnsi="Times New Roman" w:cs="Times New Roman"/>
          <w:sz w:val="24"/>
          <w:szCs w:val="24"/>
          <w:lang w:val="lt-LT" w:eastAsia="lt-LT"/>
        </w:rPr>
        <w:t xml:space="preserve"> </w:t>
      </w:r>
      <w:r w:rsidR="00170558" w:rsidRPr="006B4513">
        <w:rPr>
          <w:rFonts w:ascii="Times New Roman" w:hAnsi="Times New Roman" w:cs="Times New Roman"/>
          <w:sz w:val="24"/>
          <w:szCs w:val="24"/>
          <w:lang w:val="lt-LT" w:eastAsia="lt-LT"/>
        </w:rPr>
        <w:t xml:space="preserve">esminiai </w:t>
      </w:r>
      <w:r w:rsidR="009F7A46" w:rsidRPr="006B4513">
        <w:rPr>
          <w:rFonts w:ascii="Times New Roman" w:hAnsi="Times New Roman" w:cs="Times New Roman"/>
          <w:sz w:val="24"/>
          <w:szCs w:val="24"/>
          <w:lang w:val="lt-LT" w:eastAsia="lt-LT"/>
        </w:rPr>
        <w:t>valdytojų</w:t>
      </w:r>
      <w:r w:rsidR="009F7A46" w:rsidRPr="006B4513">
        <w:rPr>
          <w:rStyle w:val="FootnoteReference"/>
          <w:rFonts w:ascii="Times New Roman" w:hAnsi="Times New Roman" w:cs="Times New Roman"/>
          <w:sz w:val="24"/>
          <w:szCs w:val="24"/>
          <w:lang w:val="lt-LT" w:eastAsia="lt-LT"/>
        </w:rPr>
        <w:footnoteReference w:id="37"/>
      </w:r>
      <w:r w:rsidR="0087416C" w:rsidRPr="006B4513">
        <w:rPr>
          <w:rFonts w:ascii="Times New Roman" w:hAnsi="Times New Roman" w:cs="Times New Roman"/>
          <w:sz w:val="24"/>
          <w:szCs w:val="24"/>
          <w:lang w:val="lt-LT" w:eastAsia="lt-LT"/>
        </w:rPr>
        <w:t xml:space="preserve"> priežiūros ir kontrolės organizavimo ir vykdymo pagrindai, </w:t>
      </w:r>
      <w:r w:rsidR="008B572B" w:rsidRPr="006B4513">
        <w:rPr>
          <w:rFonts w:ascii="Times New Roman" w:hAnsi="Times New Roman" w:cs="Times New Roman"/>
          <w:sz w:val="24"/>
          <w:szCs w:val="24"/>
          <w:lang w:val="lt-LT" w:eastAsia="lt-LT"/>
        </w:rPr>
        <w:t>kompleksinių planinių</w:t>
      </w:r>
      <w:r w:rsidR="00155566" w:rsidRPr="006B4513">
        <w:rPr>
          <w:rFonts w:ascii="Times New Roman" w:hAnsi="Times New Roman" w:cs="Times New Roman"/>
          <w:sz w:val="24"/>
          <w:szCs w:val="24"/>
          <w:lang w:val="lt-LT" w:eastAsia="lt-LT"/>
        </w:rPr>
        <w:t xml:space="preserve"> patikrinimų</w:t>
      </w:r>
      <w:r w:rsidR="008B572B" w:rsidRPr="006B4513">
        <w:rPr>
          <w:rFonts w:ascii="Times New Roman" w:hAnsi="Times New Roman" w:cs="Times New Roman"/>
          <w:sz w:val="24"/>
          <w:szCs w:val="24"/>
          <w:lang w:val="lt-LT" w:eastAsia="lt-LT"/>
        </w:rPr>
        <w:t xml:space="preserve"> bei neplaninių </w:t>
      </w:r>
      <w:r w:rsidR="00482573" w:rsidRPr="006B4513">
        <w:rPr>
          <w:rFonts w:ascii="Times New Roman" w:hAnsi="Times New Roman" w:cs="Times New Roman"/>
          <w:sz w:val="24"/>
          <w:szCs w:val="24"/>
          <w:lang w:val="lt-LT" w:eastAsia="lt-LT"/>
        </w:rPr>
        <w:t xml:space="preserve">patikrinimų metu </w:t>
      </w:r>
      <w:r w:rsidR="000327DE" w:rsidRPr="006B4513">
        <w:rPr>
          <w:rFonts w:ascii="Times New Roman" w:hAnsi="Times New Roman" w:cs="Times New Roman"/>
          <w:sz w:val="24"/>
          <w:szCs w:val="24"/>
          <w:lang w:val="lt-LT" w:eastAsia="lt-LT"/>
        </w:rPr>
        <w:t xml:space="preserve">planuojamų tikrinti valdytojų </w:t>
      </w:r>
      <w:r w:rsidR="00C604F0" w:rsidRPr="006B4513">
        <w:rPr>
          <w:rFonts w:ascii="Times New Roman" w:hAnsi="Times New Roman" w:cs="Times New Roman"/>
          <w:sz w:val="24"/>
          <w:szCs w:val="24"/>
          <w:lang w:val="lt-LT" w:eastAsia="lt-LT"/>
        </w:rPr>
        <w:t>atrankos kriterijai</w:t>
      </w:r>
      <w:r w:rsidR="00C40251" w:rsidRPr="006B4513">
        <w:rPr>
          <w:rFonts w:ascii="Times New Roman" w:hAnsi="Times New Roman" w:cs="Times New Roman"/>
          <w:sz w:val="24"/>
          <w:szCs w:val="24"/>
          <w:lang w:val="lt-LT" w:eastAsia="lt-LT"/>
        </w:rPr>
        <w:t xml:space="preserve">, </w:t>
      </w:r>
      <w:r w:rsidR="00784D72" w:rsidRPr="006B4513">
        <w:rPr>
          <w:rFonts w:ascii="Times New Roman" w:hAnsi="Times New Roman" w:cs="Times New Roman"/>
          <w:sz w:val="24"/>
          <w:szCs w:val="24"/>
          <w:lang w:val="lt-LT" w:eastAsia="lt-LT"/>
        </w:rPr>
        <w:t xml:space="preserve">tačiau </w:t>
      </w:r>
      <w:r w:rsidR="003347C4" w:rsidRPr="006B4513">
        <w:rPr>
          <w:rFonts w:ascii="Times New Roman" w:hAnsi="Times New Roman" w:cs="Times New Roman"/>
          <w:sz w:val="24"/>
          <w:szCs w:val="24"/>
          <w:lang w:val="lt-LT" w:eastAsia="lt-LT"/>
        </w:rPr>
        <w:t>jų tikrinimo eiliškumas</w:t>
      </w:r>
      <w:r w:rsidR="00784D72" w:rsidRPr="006B4513">
        <w:rPr>
          <w:rFonts w:ascii="Times New Roman" w:hAnsi="Times New Roman" w:cs="Times New Roman"/>
          <w:sz w:val="24"/>
          <w:szCs w:val="24"/>
          <w:lang w:val="lt-LT" w:eastAsia="lt-LT"/>
        </w:rPr>
        <w:t>,</w:t>
      </w:r>
      <w:r w:rsidR="00D2542A" w:rsidRPr="006B4513">
        <w:rPr>
          <w:rFonts w:ascii="Times New Roman" w:hAnsi="Times New Roman" w:cs="Times New Roman"/>
          <w:sz w:val="24"/>
          <w:szCs w:val="24"/>
          <w:lang w:val="lt-LT" w:eastAsia="lt-LT"/>
        </w:rPr>
        <w:t xml:space="preserve"> </w:t>
      </w:r>
      <w:r w:rsidR="00860D68" w:rsidRPr="006B4513">
        <w:rPr>
          <w:rFonts w:ascii="Times New Roman" w:hAnsi="Times New Roman" w:cs="Times New Roman"/>
          <w:sz w:val="24"/>
          <w:szCs w:val="24"/>
          <w:lang w:val="lt-LT" w:eastAsia="lt-LT"/>
        </w:rPr>
        <w:t xml:space="preserve">neplaninių patikrinimų procedūros organizavimo ir vykdymo tvarka </w:t>
      </w:r>
      <w:r w:rsidR="00482573" w:rsidRPr="006B4513">
        <w:rPr>
          <w:rFonts w:ascii="Times New Roman" w:hAnsi="Times New Roman" w:cs="Times New Roman"/>
          <w:sz w:val="24"/>
          <w:szCs w:val="24"/>
          <w:lang w:val="lt-LT" w:eastAsia="lt-LT"/>
        </w:rPr>
        <w:t xml:space="preserve">nėra </w:t>
      </w:r>
      <w:r w:rsidR="00C10250" w:rsidRPr="006B4513">
        <w:rPr>
          <w:rFonts w:ascii="Times New Roman" w:hAnsi="Times New Roman" w:cs="Times New Roman"/>
          <w:sz w:val="24"/>
          <w:szCs w:val="24"/>
          <w:lang w:val="lt-LT" w:eastAsia="lt-LT"/>
        </w:rPr>
        <w:t>detaliau</w:t>
      </w:r>
      <w:r w:rsidR="00482573" w:rsidRPr="006B4513">
        <w:rPr>
          <w:rFonts w:ascii="Times New Roman" w:hAnsi="Times New Roman" w:cs="Times New Roman"/>
          <w:sz w:val="24"/>
          <w:szCs w:val="24"/>
          <w:lang w:val="lt-LT" w:eastAsia="lt-LT"/>
        </w:rPr>
        <w:t xml:space="preserve"> reglamentuojama</w:t>
      </w:r>
      <w:r w:rsidR="00784D72" w:rsidRPr="006B4513">
        <w:rPr>
          <w:rFonts w:ascii="Times New Roman" w:hAnsi="Times New Roman" w:cs="Times New Roman"/>
          <w:sz w:val="24"/>
          <w:szCs w:val="24"/>
          <w:lang w:val="lt-LT" w:eastAsia="lt-LT"/>
        </w:rPr>
        <w:t>.</w:t>
      </w:r>
      <w:r w:rsidR="001B6FAC" w:rsidRPr="006B4513">
        <w:rPr>
          <w:rFonts w:ascii="Times New Roman" w:hAnsi="Times New Roman" w:cs="Times New Roman"/>
          <w:sz w:val="24"/>
          <w:szCs w:val="24"/>
          <w:lang w:val="lt-LT" w:eastAsia="lt-LT"/>
        </w:rPr>
        <w:t xml:space="preserve"> </w:t>
      </w:r>
      <w:r w:rsidR="00C56051">
        <w:rPr>
          <w:rFonts w:ascii="Times New Roman" w:hAnsi="Times New Roman" w:cs="Times New Roman"/>
          <w:sz w:val="24"/>
          <w:szCs w:val="24"/>
          <w:lang w:val="lt-LT"/>
        </w:rPr>
        <w:t>A</w:t>
      </w:r>
      <w:r w:rsidR="0090290C" w:rsidRPr="006B4513">
        <w:rPr>
          <w:rFonts w:ascii="Times New Roman" w:hAnsi="Times New Roman" w:cs="Times New Roman"/>
          <w:sz w:val="24"/>
          <w:szCs w:val="24"/>
          <w:lang w:val="lt-LT"/>
        </w:rPr>
        <w:t xml:space="preserve">iškus </w:t>
      </w:r>
      <w:r w:rsidR="00C56051">
        <w:rPr>
          <w:rFonts w:ascii="Times New Roman" w:hAnsi="Times New Roman" w:cs="Times New Roman"/>
          <w:sz w:val="24"/>
          <w:szCs w:val="24"/>
          <w:lang w:val="lt-LT"/>
        </w:rPr>
        <w:t>ir</w:t>
      </w:r>
      <w:r w:rsidR="00C56051" w:rsidRPr="006B4513">
        <w:rPr>
          <w:rFonts w:ascii="Times New Roman" w:hAnsi="Times New Roman" w:cs="Times New Roman"/>
          <w:sz w:val="24"/>
          <w:szCs w:val="24"/>
          <w:lang w:val="lt-LT"/>
        </w:rPr>
        <w:t xml:space="preserve"> </w:t>
      </w:r>
      <w:r w:rsidR="0090290C" w:rsidRPr="006B4513">
        <w:rPr>
          <w:rFonts w:ascii="Times New Roman" w:hAnsi="Times New Roman" w:cs="Times New Roman"/>
          <w:sz w:val="24"/>
          <w:szCs w:val="24"/>
          <w:lang w:val="lt-LT"/>
        </w:rPr>
        <w:t>skaidrus Administratorių veiklos priežiūros procedūr</w:t>
      </w:r>
      <w:r w:rsidR="00C56051">
        <w:rPr>
          <w:rFonts w:ascii="Times New Roman" w:hAnsi="Times New Roman" w:cs="Times New Roman"/>
          <w:sz w:val="24"/>
          <w:szCs w:val="24"/>
          <w:lang w:val="lt-LT"/>
        </w:rPr>
        <w:t>ų</w:t>
      </w:r>
      <w:r w:rsidR="0090290C" w:rsidRPr="006B4513">
        <w:rPr>
          <w:rFonts w:ascii="Times New Roman" w:hAnsi="Times New Roman" w:cs="Times New Roman"/>
          <w:sz w:val="24"/>
          <w:szCs w:val="24"/>
          <w:lang w:val="lt-LT"/>
        </w:rPr>
        <w:t xml:space="preserve"> reguliavimas </w:t>
      </w:r>
      <w:r w:rsidR="00C56051">
        <w:rPr>
          <w:rFonts w:ascii="Times New Roman" w:hAnsi="Times New Roman" w:cs="Times New Roman"/>
          <w:sz w:val="24"/>
          <w:szCs w:val="24"/>
          <w:lang w:val="lt-LT"/>
        </w:rPr>
        <w:t xml:space="preserve">pagal </w:t>
      </w:r>
      <w:r w:rsidR="0090290C" w:rsidRPr="006B4513">
        <w:rPr>
          <w:rFonts w:ascii="Times New Roman" w:hAnsi="Times New Roman" w:cs="Times New Roman"/>
          <w:sz w:val="24"/>
          <w:szCs w:val="24"/>
          <w:lang w:val="lt-LT"/>
        </w:rPr>
        <w:t>Savivaldybės kompetencij</w:t>
      </w:r>
      <w:r w:rsidR="00C56051">
        <w:rPr>
          <w:rFonts w:ascii="Times New Roman" w:hAnsi="Times New Roman" w:cs="Times New Roman"/>
          <w:sz w:val="24"/>
          <w:szCs w:val="24"/>
          <w:lang w:val="lt-LT"/>
        </w:rPr>
        <w:t>ą</w:t>
      </w:r>
      <w:r w:rsidR="0090290C" w:rsidRPr="006B4513">
        <w:rPr>
          <w:rFonts w:ascii="Times New Roman" w:hAnsi="Times New Roman" w:cs="Times New Roman"/>
          <w:sz w:val="24"/>
          <w:szCs w:val="24"/>
          <w:lang w:val="lt-LT"/>
        </w:rPr>
        <w:t xml:space="preserve"> turi didelę reikšmę formuojant antikorupcinę aplinką.</w:t>
      </w:r>
    </w:p>
    <w:p w14:paraId="6D352EF9" w14:textId="3851ABB9" w:rsidR="009771C0" w:rsidRPr="00D142FE" w:rsidRDefault="009771C0" w:rsidP="002174F9">
      <w:pPr>
        <w:spacing w:after="0" w:line="360" w:lineRule="auto"/>
        <w:jc w:val="both"/>
        <w:rPr>
          <w:rFonts w:ascii="Times New Roman" w:hAnsi="Times New Roman" w:cs="Times New Roman"/>
          <w:sz w:val="24"/>
          <w:szCs w:val="24"/>
          <w:lang w:val="lt-LT"/>
        </w:rPr>
      </w:pPr>
    </w:p>
    <w:p w14:paraId="61166605" w14:textId="7DEF1FEA" w:rsidR="004502D4" w:rsidRPr="00D60208" w:rsidRDefault="00B20240"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i/>
          <w:sz w:val="24"/>
          <w:szCs w:val="24"/>
          <w:lang w:val="lt-LT"/>
        </w:rPr>
        <w:t xml:space="preserve">3.1. </w:t>
      </w:r>
      <w:r w:rsidR="006E7D39" w:rsidRPr="006B4513">
        <w:rPr>
          <w:rFonts w:ascii="Times New Roman" w:hAnsi="Times New Roman" w:cs="Times New Roman"/>
          <w:i/>
          <w:sz w:val="24"/>
          <w:szCs w:val="24"/>
          <w:lang w:val="lt-LT"/>
        </w:rPr>
        <w:t xml:space="preserve">Savivaldybės vykdoma </w:t>
      </w:r>
      <w:r w:rsidR="00E75D59" w:rsidRPr="006B4513">
        <w:rPr>
          <w:rFonts w:ascii="Times New Roman" w:hAnsi="Times New Roman" w:cs="Times New Roman"/>
          <w:i/>
          <w:sz w:val="24"/>
          <w:szCs w:val="24"/>
          <w:lang w:val="lt-LT"/>
        </w:rPr>
        <w:t>Administratorių veiklos priežiūra ir kontrol</w:t>
      </w:r>
      <w:r w:rsidR="006E7D39" w:rsidRPr="006B4513">
        <w:rPr>
          <w:rFonts w:ascii="Times New Roman" w:hAnsi="Times New Roman" w:cs="Times New Roman"/>
          <w:i/>
          <w:sz w:val="24"/>
          <w:szCs w:val="24"/>
          <w:lang w:val="lt-LT"/>
        </w:rPr>
        <w:t>ė</w:t>
      </w:r>
      <w:r w:rsidR="00E75D59" w:rsidRPr="006B4513">
        <w:rPr>
          <w:rFonts w:ascii="Times New Roman" w:hAnsi="Times New Roman" w:cs="Times New Roman"/>
          <w:i/>
          <w:sz w:val="24"/>
          <w:szCs w:val="24"/>
          <w:lang w:val="lt-LT"/>
        </w:rPr>
        <w:t xml:space="preserve"> </w:t>
      </w:r>
      <w:r w:rsidR="006E7D39" w:rsidRPr="006B4513">
        <w:rPr>
          <w:rFonts w:ascii="Times New Roman" w:hAnsi="Times New Roman" w:cs="Times New Roman"/>
          <w:i/>
          <w:sz w:val="24"/>
          <w:szCs w:val="24"/>
          <w:lang w:val="lt-LT"/>
        </w:rPr>
        <w:t>yra nepakankama</w:t>
      </w:r>
      <w:r w:rsidR="00DF19F0" w:rsidRPr="006B4513">
        <w:rPr>
          <w:rFonts w:ascii="Times New Roman" w:hAnsi="Times New Roman" w:cs="Times New Roman"/>
          <w:i/>
          <w:sz w:val="24"/>
          <w:szCs w:val="24"/>
          <w:lang w:val="lt-LT"/>
        </w:rPr>
        <w:t xml:space="preserve">, </w:t>
      </w:r>
      <w:r w:rsidR="00293D8F" w:rsidRPr="006B4513">
        <w:rPr>
          <w:rFonts w:ascii="Times New Roman" w:hAnsi="Times New Roman" w:cs="Times New Roman"/>
          <w:i/>
          <w:sz w:val="24"/>
          <w:szCs w:val="24"/>
          <w:lang w:val="lt-LT"/>
        </w:rPr>
        <w:t xml:space="preserve">o </w:t>
      </w:r>
      <w:r w:rsidR="0038298F" w:rsidRPr="006B4513">
        <w:rPr>
          <w:rFonts w:ascii="Times New Roman" w:hAnsi="Times New Roman" w:cs="Times New Roman"/>
          <w:i/>
          <w:sz w:val="24"/>
          <w:szCs w:val="24"/>
          <w:lang w:val="lt-LT"/>
        </w:rPr>
        <w:t>planu</w:t>
      </w:r>
      <w:r w:rsidR="00035FF6" w:rsidRPr="006B4513">
        <w:rPr>
          <w:rFonts w:ascii="Times New Roman" w:hAnsi="Times New Roman" w:cs="Times New Roman"/>
          <w:i/>
          <w:sz w:val="24"/>
          <w:szCs w:val="24"/>
          <w:lang w:val="lt-LT"/>
        </w:rPr>
        <w:t>ojamų tikrinti Administratorių atrankos kriterijai</w:t>
      </w:r>
      <w:r w:rsidR="003463F6" w:rsidRPr="006B4513">
        <w:rPr>
          <w:rFonts w:ascii="Times New Roman" w:hAnsi="Times New Roman" w:cs="Times New Roman"/>
          <w:i/>
          <w:sz w:val="24"/>
          <w:szCs w:val="24"/>
          <w:lang w:val="lt-LT"/>
        </w:rPr>
        <w:t xml:space="preserve"> </w:t>
      </w:r>
      <w:r w:rsidR="00082CAA" w:rsidRPr="006B4513">
        <w:rPr>
          <w:rFonts w:ascii="Times New Roman" w:hAnsi="Times New Roman" w:cs="Times New Roman"/>
          <w:i/>
          <w:sz w:val="24"/>
          <w:szCs w:val="24"/>
          <w:lang w:val="lt-LT"/>
        </w:rPr>
        <w:t>gali būti taikomi nevienodai</w:t>
      </w:r>
      <w:r w:rsidR="00293D8F" w:rsidRPr="006B4513">
        <w:rPr>
          <w:rFonts w:ascii="Times New Roman" w:hAnsi="Times New Roman" w:cs="Times New Roman"/>
          <w:i/>
          <w:sz w:val="24"/>
          <w:szCs w:val="24"/>
          <w:lang w:val="lt-LT"/>
        </w:rPr>
        <w:t xml:space="preserve"> dėl </w:t>
      </w:r>
      <w:r w:rsidR="00855974" w:rsidRPr="006B4513">
        <w:rPr>
          <w:rFonts w:ascii="Times New Roman" w:hAnsi="Times New Roman" w:cs="Times New Roman"/>
          <w:i/>
          <w:sz w:val="24"/>
          <w:szCs w:val="24"/>
          <w:lang w:val="lt-LT"/>
        </w:rPr>
        <w:t>Savivaldybės darbuotoj</w:t>
      </w:r>
      <w:r w:rsidR="006A23DF" w:rsidRPr="006B4513">
        <w:rPr>
          <w:rFonts w:ascii="Times New Roman" w:hAnsi="Times New Roman" w:cs="Times New Roman"/>
          <w:i/>
          <w:sz w:val="24"/>
          <w:szCs w:val="24"/>
          <w:lang w:val="lt-LT"/>
        </w:rPr>
        <w:t>ams suteiktos</w:t>
      </w:r>
      <w:r w:rsidR="00855974" w:rsidRPr="006B4513">
        <w:rPr>
          <w:rFonts w:ascii="Times New Roman" w:hAnsi="Times New Roman" w:cs="Times New Roman"/>
          <w:i/>
          <w:sz w:val="24"/>
          <w:szCs w:val="24"/>
          <w:lang w:val="lt-LT"/>
        </w:rPr>
        <w:t xml:space="preserve"> diskrecij</w:t>
      </w:r>
      <w:r w:rsidR="00293D8F" w:rsidRPr="006B4513">
        <w:rPr>
          <w:rFonts w:ascii="Times New Roman" w:hAnsi="Times New Roman" w:cs="Times New Roman"/>
          <w:i/>
          <w:sz w:val="24"/>
          <w:szCs w:val="24"/>
          <w:lang w:val="lt-LT"/>
        </w:rPr>
        <w:t>os</w:t>
      </w:r>
      <w:r w:rsidR="009732CE" w:rsidRPr="00D60208">
        <w:rPr>
          <w:rFonts w:ascii="Times New Roman" w:hAnsi="Times New Roman" w:cs="Times New Roman"/>
          <w:i/>
          <w:sz w:val="24"/>
          <w:szCs w:val="24"/>
          <w:lang w:val="lt-LT"/>
        </w:rPr>
        <w:t xml:space="preserve">          </w:t>
      </w:r>
    </w:p>
    <w:p w14:paraId="7139E5C6" w14:textId="744DA095" w:rsidR="003E2CF4" w:rsidRPr="006B4513" w:rsidRDefault="009732CE" w:rsidP="00326DA9">
      <w:pPr>
        <w:autoSpaceDE w:val="0"/>
        <w:autoSpaceDN w:val="0"/>
        <w:adjustRightInd w:val="0"/>
        <w:spacing w:after="0" w:line="360" w:lineRule="auto"/>
        <w:ind w:firstLine="851"/>
        <w:jc w:val="both"/>
        <w:rPr>
          <w:rFonts w:ascii="Times New Roman" w:eastAsia="Calibri" w:hAnsi="Times New Roman" w:cs="Times New Roman"/>
          <w:sz w:val="24"/>
          <w:szCs w:val="24"/>
          <w:lang w:val="lt-LT"/>
        </w:rPr>
      </w:pPr>
      <w:r w:rsidRPr="00D60208">
        <w:rPr>
          <w:rFonts w:ascii="Times New Roman" w:hAnsi="Times New Roman" w:cs="Times New Roman"/>
          <w:i/>
          <w:sz w:val="24"/>
          <w:szCs w:val="24"/>
          <w:lang w:val="lt-LT"/>
        </w:rPr>
        <w:t xml:space="preserve">                </w:t>
      </w:r>
      <w:r w:rsidRPr="006B4513">
        <w:rPr>
          <w:rFonts w:ascii="Times New Roman" w:eastAsia="Calibri" w:hAnsi="Times New Roman" w:cs="Times New Roman"/>
          <w:sz w:val="24"/>
          <w:szCs w:val="24"/>
          <w:lang w:val="lt-LT"/>
        </w:rPr>
        <w:t xml:space="preserve">                                                                                                </w:t>
      </w:r>
    </w:p>
    <w:p w14:paraId="09C4AE57" w14:textId="13495DD7" w:rsidR="008A0053" w:rsidRPr="006B4513" w:rsidRDefault="00301F09" w:rsidP="008A0053">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rPr>
        <w:t>Korupcijos rizikos analizės atlikimo metu nustatyta, kad Savivaldybės vykdoma Administratorių veiklos priežiūra ir kontrolė yra nepakankama, o planuojamų tikrinti Administratorių atrankos kriterijai gali būti taikomi nevienodai</w:t>
      </w:r>
      <w:r w:rsidRPr="00D60208">
        <w:rPr>
          <w:rFonts w:ascii="Times New Roman" w:hAnsi="Times New Roman"/>
          <w:sz w:val="24"/>
          <w:szCs w:val="24"/>
          <w:lang w:val="lt-LT"/>
        </w:rPr>
        <w:t xml:space="preserve"> dėl </w:t>
      </w:r>
      <w:r w:rsidRPr="006B4513">
        <w:rPr>
          <w:rFonts w:ascii="Times New Roman" w:hAnsi="Times New Roman"/>
          <w:sz w:val="24"/>
          <w:szCs w:val="24"/>
          <w:lang w:val="lt-LT"/>
        </w:rPr>
        <w:t>Savivaldybės darbuotojams suteiktos diskrecijos.</w:t>
      </w:r>
      <w:r w:rsidRPr="00D60208">
        <w:rPr>
          <w:rFonts w:ascii="Times New Roman" w:hAnsi="Times New Roman"/>
          <w:sz w:val="24"/>
          <w:szCs w:val="24"/>
          <w:lang w:val="lt-LT"/>
        </w:rPr>
        <w:t xml:space="preserve"> </w:t>
      </w:r>
      <w:r w:rsidR="008A0053" w:rsidRPr="006B4513">
        <w:rPr>
          <w:rFonts w:ascii="Times New Roman" w:hAnsi="Times New Roman"/>
          <w:color w:val="000000" w:themeColor="text1"/>
          <w:sz w:val="24"/>
          <w:szCs w:val="24"/>
          <w:lang w:val="lt-LT"/>
        </w:rPr>
        <w:t>Administratorių veiklos priežiūros ir kontrolės srityje yra korupcijos rizika</w:t>
      </w:r>
      <w:r w:rsidR="00C56051">
        <w:rPr>
          <w:rFonts w:ascii="Times New Roman" w:hAnsi="Times New Roman"/>
          <w:color w:val="000000" w:themeColor="text1"/>
          <w:sz w:val="24"/>
          <w:szCs w:val="24"/>
          <w:lang w:val="lt-LT"/>
        </w:rPr>
        <w:t>.</w:t>
      </w:r>
    </w:p>
    <w:p w14:paraId="484F5582" w14:textId="59DFBB90" w:rsidR="008F7180" w:rsidRPr="006B4513" w:rsidRDefault="00301F09" w:rsidP="00326DA9">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rPr>
        <w:t>Šį teiginį pagrindžia tai, kad:</w:t>
      </w:r>
    </w:p>
    <w:p w14:paraId="19318589" w14:textId="22E49E53" w:rsidR="00025583" w:rsidRPr="006B4513" w:rsidRDefault="004D01F4"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1.</w:t>
      </w:r>
      <w:r w:rsidR="009771C0" w:rsidRPr="00D142FE">
        <w:rPr>
          <w:rFonts w:ascii="Times New Roman" w:hAnsi="Times New Roman" w:cs="Times New Roman"/>
          <w:sz w:val="24"/>
          <w:szCs w:val="24"/>
          <w:lang w:val="lt-LT"/>
        </w:rPr>
        <w:t xml:space="preserve"> Praktikoje kompleksinių planinių Administratorių veiklos patikrinimų metu </w:t>
      </w:r>
      <w:r w:rsidR="009771C0" w:rsidRPr="006B4513">
        <w:rPr>
          <w:rFonts w:ascii="Times New Roman" w:hAnsi="Times New Roman" w:cs="Times New Roman"/>
          <w:sz w:val="24"/>
          <w:szCs w:val="24"/>
          <w:lang w:val="lt-LT"/>
        </w:rPr>
        <w:t xml:space="preserve">planuojamų tikrinti </w:t>
      </w:r>
      <w:r w:rsidR="009771C0" w:rsidRPr="00D142FE">
        <w:rPr>
          <w:rFonts w:ascii="Times New Roman" w:hAnsi="Times New Roman" w:cs="Times New Roman"/>
          <w:sz w:val="24"/>
          <w:szCs w:val="24"/>
          <w:lang w:val="lt-LT"/>
        </w:rPr>
        <w:t xml:space="preserve">subjektų </w:t>
      </w:r>
      <w:r w:rsidR="009771C0" w:rsidRPr="006B4513">
        <w:rPr>
          <w:rFonts w:ascii="Times New Roman" w:hAnsi="Times New Roman" w:cs="Times New Roman"/>
          <w:sz w:val="24"/>
          <w:szCs w:val="24"/>
          <w:lang w:val="lt-LT"/>
        </w:rPr>
        <w:t xml:space="preserve">skaičius yra nustatomas Savivaldybės </w:t>
      </w:r>
      <w:r w:rsidR="009771C0" w:rsidRPr="006B4513">
        <w:rPr>
          <w:rFonts w:ascii="Times New Roman" w:hAnsi="Times New Roman" w:cs="Times New Roman"/>
          <w:sz w:val="24"/>
          <w:szCs w:val="24"/>
          <w:lang w:val="lt-LT" w:eastAsia="lt-LT"/>
        </w:rPr>
        <w:t>Miesto ūkio ir transporto departamento</w:t>
      </w:r>
      <w:r w:rsidR="009771C0" w:rsidRPr="00D142FE">
        <w:rPr>
          <w:rFonts w:ascii="Times New Roman" w:hAnsi="Times New Roman" w:cs="Times New Roman"/>
          <w:sz w:val="24"/>
          <w:szCs w:val="24"/>
          <w:lang w:val="lt-LT" w:eastAsia="lt-LT"/>
        </w:rPr>
        <w:t xml:space="preserve"> </w:t>
      </w:r>
      <w:r w:rsidR="009771C0" w:rsidRPr="006B4513">
        <w:rPr>
          <w:rFonts w:ascii="Times New Roman" w:hAnsi="Times New Roman" w:cs="Times New Roman"/>
          <w:sz w:val="24"/>
          <w:szCs w:val="24"/>
          <w:lang w:val="lt-LT" w:eastAsia="lt-LT"/>
        </w:rPr>
        <w:t>Būsto administravimo skyriaus</w:t>
      </w:r>
      <w:r w:rsidR="009771C0" w:rsidRPr="00D142FE">
        <w:rPr>
          <w:rFonts w:ascii="Times New Roman" w:hAnsi="Times New Roman" w:cs="Times New Roman"/>
          <w:sz w:val="24"/>
          <w:szCs w:val="24"/>
          <w:lang w:val="lt-LT" w:eastAsia="lt-LT"/>
        </w:rPr>
        <w:t xml:space="preserve"> darbuotojų </w:t>
      </w:r>
      <w:r w:rsidR="009771C0" w:rsidRPr="006B4513">
        <w:rPr>
          <w:rFonts w:ascii="Times New Roman" w:hAnsi="Times New Roman" w:cs="Times New Roman"/>
          <w:sz w:val="24"/>
          <w:szCs w:val="24"/>
          <w:lang w:val="lt-LT"/>
        </w:rPr>
        <w:t>nuožiūra, jiems sudarant einamųjų metų planinio kompleksinio bendrojo naudojimo objektų valdytojų veiklos patikrinimų grafiką</w:t>
      </w:r>
      <w:r w:rsidR="009771C0" w:rsidRPr="006B4513">
        <w:rPr>
          <w:rStyle w:val="FootnoteReference"/>
          <w:rFonts w:ascii="Times New Roman" w:hAnsi="Times New Roman" w:cs="Times New Roman"/>
          <w:sz w:val="24"/>
          <w:szCs w:val="24"/>
          <w:lang w:val="lt-LT"/>
        </w:rPr>
        <w:footnoteReference w:id="38"/>
      </w:r>
      <w:r w:rsidR="009771C0" w:rsidRPr="00D142FE">
        <w:rPr>
          <w:rFonts w:ascii="Times New Roman" w:hAnsi="Times New Roman" w:cs="Times New Roman"/>
          <w:sz w:val="24"/>
          <w:szCs w:val="24"/>
          <w:lang w:val="lt-LT"/>
        </w:rPr>
        <w:t>. Kasmet</w:t>
      </w:r>
      <w:r w:rsidR="009771C0" w:rsidRPr="00863D73">
        <w:rPr>
          <w:rFonts w:ascii="Times New Roman" w:hAnsi="Times New Roman" w:cs="Times New Roman"/>
          <w:sz w:val="24"/>
          <w:szCs w:val="24"/>
          <w:lang w:val="lt-LT"/>
        </w:rPr>
        <w:t xml:space="preserve">inis kompleksinių planinių Administratorių veiklos patikrinimų planas, kuriame būtų nustatytas </w:t>
      </w:r>
      <w:r w:rsidR="009771C0" w:rsidRPr="006B4513">
        <w:rPr>
          <w:rFonts w:ascii="Times New Roman" w:hAnsi="Times New Roman" w:cs="Times New Roman"/>
          <w:sz w:val="24"/>
          <w:szCs w:val="24"/>
          <w:lang w:val="lt-LT"/>
        </w:rPr>
        <w:t xml:space="preserve">tikslus </w:t>
      </w:r>
      <w:r w:rsidR="009771C0" w:rsidRPr="00D142FE">
        <w:rPr>
          <w:rFonts w:ascii="Times New Roman" w:hAnsi="Times New Roman" w:cs="Times New Roman"/>
          <w:sz w:val="24"/>
          <w:szCs w:val="24"/>
          <w:lang w:val="lt-LT"/>
        </w:rPr>
        <w:t xml:space="preserve">kompleksinių planinių patikrinimų metu </w:t>
      </w:r>
      <w:r w:rsidR="009771C0" w:rsidRPr="006B4513">
        <w:rPr>
          <w:rFonts w:ascii="Times New Roman" w:hAnsi="Times New Roman" w:cs="Times New Roman"/>
          <w:sz w:val="24"/>
          <w:szCs w:val="24"/>
          <w:lang w:val="lt-LT"/>
        </w:rPr>
        <w:t>privalomų patikrinti subjektų skaičius</w:t>
      </w:r>
      <w:r w:rsidR="009771C0" w:rsidRPr="00D142FE">
        <w:rPr>
          <w:rFonts w:ascii="Times New Roman" w:hAnsi="Times New Roman" w:cs="Times New Roman"/>
          <w:sz w:val="24"/>
          <w:szCs w:val="24"/>
          <w:lang w:val="lt-LT"/>
        </w:rPr>
        <w:t>, nėra rengiamas.</w:t>
      </w:r>
      <w:r w:rsidR="009771C0" w:rsidRPr="006B4513">
        <w:rPr>
          <w:rFonts w:ascii="Times New Roman" w:hAnsi="Times New Roman" w:cs="Times New Roman"/>
          <w:sz w:val="24"/>
          <w:szCs w:val="24"/>
          <w:lang w:val="lt-LT"/>
        </w:rPr>
        <w:t xml:space="preserve"> </w:t>
      </w:r>
      <w:r w:rsidR="009771C0" w:rsidRPr="00D142FE">
        <w:rPr>
          <w:rFonts w:ascii="Times New Roman" w:hAnsi="Times New Roman" w:cs="Times New Roman"/>
          <w:sz w:val="24"/>
          <w:szCs w:val="24"/>
          <w:lang w:val="lt-LT"/>
        </w:rPr>
        <w:t>T</w:t>
      </w:r>
      <w:r w:rsidR="000E588A">
        <w:rPr>
          <w:rFonts w:ascii="Times New Roman" w:hAnsi="Times New Roman" w:cs="Times New Roman"/>
          <w:sz w:val="24"/>
          <w:szCs w:val="24"/>
          <w:lang w:val="lt-LT"/>
        </w:rPr>
        <w:t xml:space="preserve">ai </w:t>
      </w:r>
      <w:r w:rsidR="009771C0" w:rsidRPr="006B4513">
        <w:rPr>
          <w:rFonts w:ascii="Times New Roman" w:hAnsi="Times New Roman" w:cs="Times New Roman"/>
          <w:sz w:val="24"/>
          <w:szCs w:val="24"/>
          <w:lang w:val="lt-LT"/>
        </w:rPr>
        <w:t xml:space="preserve">sudaro galimybes </w:t>
      </w:r>
      <w:r w:rsidR="009771C0" w:rsidRPr="006B4513">
        <w:rPr>
          <w:rFonts w:ascii="Times New Roman" w:hAnsi="Times New Roman" w:cs="Times New Roman"/>
          <w:sz w:val="24"/>
          <w:szCs w:val="24"/>
          <w:lang w:val="lt-LT"/>
        </w:rPr>
        <w:lastRenderedPageBreak/>
        <w:t>patikrinimus planuojantiems darbuotojams savo nuožiūra pasirinkti tiek subjektų, kiek jiems subjektyviai tais metais atrodo būtina</w:t>
      </w:r>
      <w:r w:rsidR="00B44BC8" w:rsidRPr="006B4513">
        <w:rPr>
          <w:rFonts w:ascii="Times New Roman" w:hAnsi="Times New Roman" w:cs="Times New Roman"/>
          <w:sz w:val="24"/>
          <w:szCs w:val="24"/>
          <w:lang w:val="lt-LT"/>
        </w:rPr>
        <w:t xml:space="preserve"> ir antikorupciniu požiūriu tokia situacija vertinama neigiamai. </w:t>
      </w:r>
      <w:r w:rsidR="009771C0" w:rsidRPr="006B4513">
        <w:rPr>
          <w:rFonts w:ascii="Times New Roman" w:hAnsi="Times New Roman" w:cs="Times New Roman"/>
          <w:sz w:val="24"/>
          <w:szCs w:val="24"/>
          <w:lang w:val="lt-LT"/>
        </w:rPr>
        <w:t>Šį teiginį pagrindžia tai, kad a</w:t>
      </w:r>
      <w:r w:rsidR="000C60B8" w:rsidRPr="006B4513">
        <w:rPr>
          <w:rFonts w:ascii="Times New Roman" w:hAnsi="Times New Roman" w:cs="Times New Roman"/>
          <w:sz w:val="24"/>
          <w:szCs w:val="24"/>
          <w:lang w:val="lt-LT"/>
        </w:rPr>
        <w:t xml:space="preserve">nalizuojamu laikotarpiu </w:t>
      </w:r>
      <w:r w:rsidR="00F9050F" w:rsidRPr="006B4513">
        <w:rPr>
          <w:rFonts w:ascii="Times New Roman" w:hAnsi="Times New Roman" w:cs="Times New Roman"/>
          <w:sz w:val="24"/>
          <w:szCs w:val="24"/>
          <w:lang w:val="lt-LT"/>
        </w:rPr>
        <w:t>Savivaldybė Administratorių veiklą</w:t>
      </w:r>
      <w:r w:rsidR="000C60B8" w:rsidRPr="006B4513">
        <w:rPr>
          <w:rFonts w:ascii="Times New Roman" w:hAnsi="Times New Roman" w:cs="Times New Roman"/>
          <w:sz w:val="24"/>
          <w:szCs w:val="24"/>
          <w:lang w:val="lt-LT"/>
        </w:rPr>
        <w:t xml:space="preserve"> </w:t>
      </w:r>
      <w:r w:rsidR="00996B75" w:rsidRPr="006B4513">
        <w:rPr>
          <w:rFonts w:ascii="Times New Roman" w:hAnsi="Times New Roman" w:cs="Times New Roman"/>
          <w:sz w:val="24"/>
          <w:szCs w:val="24"/>
          <w:lang w:val="lt-LT"/>
        </w:rPr>
        <w:t>tikrino nepakankamai</w:t>
      </w:r>
      <w:r w:rsidR="00B44BC8" w:rsidRPr="006B4513">
        <w:rPr>
          <w:rFonts w:ascii="Times New Roman" w:hAnsi="Times New Roman" w:cs="Times New Roman"/>
          <w:sz w:val="24"/>
          <w:szCs w:val="24"/>
          <w:lang w:val="lt-LT"/>
        </w:rPr>
        <w:t xml:space="preserve">. Pavyzdžiui, </w:t>
      </w:r>
      <w:r w:rsidR="00F31445" w:rsidRPr="006B4513">
        <w:rPr>
          <w:rFonts w:ascii="Times New Roman" w:hAnsi="Times New Roman" w:cs="Times New Roman"/>
          <w:sz w:val="24"/>
          <w:szCs w:val="24"/>
          <w:lang w:val="lt-LT"/>
        </w:rPr>
        <w:t xml:space="preserve">2017 metais </w:t>
      </w:r>
      <w:r w:rsidR="00D40E5A" w:rsidRPr="006B4513">
        <w:rPr>
          <w:rFonts w:ascii="Times New Roman" w:hAnsi="Times New Roman" w:cs="Times New Roman"/>
          <w:sz w:val="24"/>
          <w:szCs w:val="24"/>
          <w:lang w:val="lt-LT"/>
        </w:rPr>
        <w:t>Savivaldybė atliko</w:t>
      </w:r>
      <w:r w:rsidR="0026279A" w:rsidRPr="006B4513">
        <w:rPr>
          <w:rFonts w:ascii="Times New Roman" w:hAnsi="Times New Roman" w:cs="Times New Roman"/>
          <w:sz w:val="24"/>
          <w:szCs w:val="24"/>
          <w:lang w:val="lt-LT"/>
        </w:rPr>
        <w:t xml:space="preserve"> </w:t>
      </w:r>
      <w:r w:rsidR="00F31445" w:rsidRPr="006B4513">
        <w:rPr>
          <w:rFonts w:ascii="Times New Roman" w:hAnsi="Times New Roman" w:cs="Times New Roman"/>
          <w:sz w:val="24"/>
          <w:szCs w:val="24"/>
          <w:lang w:val="lt-LT"/>
        </w:rPr>
        <w:t>tik</w:t>
      </w:r>
      <w:r w:rsidR="00F31445" w:rsidRPr="006B4513">
        <w:rPr>
          <w:rFonts w:ascii="Times New Roman" w:hAnsi="Times New Roman" w:cs="Times New Roman"/>
          <w:b/>
          <w:sz w:val="24"/>
          <w:szCs w:val="24"/>
          <w:lang w:val="lt-LT"/>
        </w:rPr>
        <w:t xml:space="preserve"> </w:t>
      </w:r>
      <w:r w:rsidR="002A5FF1" w:rsidRPr="006B4513">
        <w:rPr>
          <w:rFonts w:ascii="Times New Roman" w:hAnsi="Times New Roman" w:cs="Times New Roman"/>
          <w:b/>
          <w:sz w:val="24"/>
          <w:szCs w:val="24"/>
          <w:lang w:val="lt-LT"/>
        </w:rPr>
        <w:t>2</w:t>
      </w:r>
      <w:r w:rsidR="0026279A" w:rsidRPr="006B4513">
        <w:rPr>
          <w:rFonts w:ascii="Times New Roman" w:hAnsi="Times New Roman" w:cs="Times New Roman"/>
          <w:sz w:val="24"/>
          <w:szCs w:val="24"/>
          <w:lang w:val="lt-LT"/>
        </w:rPr>
        <w:t xml:space="preserve"> Administratorių veiklos kompleksinius planinius patikrinimus</w:t>
      </w:r>
      <w:r w:rsidR="00497D7B" w:rsidRPr="006B4513">
        <w:rPr>
          <w:rFonts w:ascii="Times New Roman" w:hAnsi="Times New Roman" w:cs="Times New Roman"/>
          <w:sz w:val="24"/>
          <w:szCs w:val="24"/>
          <w:lang w:val="lt-LT"/>
        </w:rPr>
        <w:t xml:space="preserve">, o 2018 metais </w:t>
      </w:r>
      <w:r w:rsidR="00103178" w:rsidRPr="006B4513">
        <w:rPr>
          <w:rFonts w:ascii="Times New Roman" w:hAnsi="Times New Roman" w:cs="Times New Roman"/>
          <w:sz w:val="24"/>
          <w:szCs w:val="24"/>
          <w:lang w:val="lt-LT"/>
        </w:rPr>
        <w:t>–</w:t>
      </w:r>
      <w:r w:rsidR="00497D7B" w:rsidRPr="006B4513">
        <w:rPr>
          <w:rFonts w:ascii="Times New Roman" w:hAnsi="Times New Roman" w:cs="Times New Roman"/>
          <w:sz w:val="24"/>
          <w:szCs w:val="24"/>
          <w:lang w:val="lt-LT"/>
        </w:rPr>
        <w:t xml:space="preserve"> </w:t>
      </w:r>
      <w:r w:rsidR="002A5FF1" w:rsidRPr="006B4513">
        <w:rPr>
          <w:rFonts w:ascii="Times New Roman" w:hAnsi="Times New Roman" w:cs="Times New Roman"/>
          <w:b/>
          <w:sz w:val="24"/>
          <w:szCs w:val="24"/>
          <w:lang w:val="lt-LT"/>
        </w:rPr>
        <w:t>3</w:t>
      </w:r>
      <w:r w:rsidR="003E5F81" w:rsidRPr="00D142FE">
        <w:rPr>
          <w:rFonts w:ascii="Times New Roman" w:hAnsi="Times New Roman" w:cs="Times New Roman"/>
          <w:sz w:val="24"/>
          <w:szCs w:val="24"/>
          <w:lang w:val="lt-LT"/>
        </w:rPr>
        <w:t xml:space="preserve"> </w:t>
      </w:r>
      <w:r w:rsidR="00721B2D" w:rsidRPr="00863D73">
        <w:rPr>
          <w:rFonts w:ascii="Times New Roman" w:hAnsi="Times New Roman" w:cs="Times New Roman"/>
          <w:sz w:val="24"/>
          <w:szCs w:val="24"/>
          <w:lang w:val="lt-LT"/>
        </w:rPr>
        <w:t xml:space="preserve">(suplanuoti buvo 8 patikrinimai), </w:t>
      </w:r>
      <w:r w:rsidR="003E5F81" w:rsidRPr="00863D73">
        <w:rPr>
          <w:rFonts w:ascii="Times New Roman" w:hAnsi="Times New Roman" w:cs="Times New Roman"/>
          <w:sz w:val="24"/>
          <w:szCs w:val="24"/>
          <w:lang w:val="lt-LT"/>
        </w:rPr>
        <w:t>n</w:t>
      </w:r>
      <w:r w:rsidR="0061548E" w:rsidRPr="00863D73">
        <w:rPr>
          <w:rFonts w:ascii="Times New Roman" w:hAnsi="Times New Roman" w:cs="Times New Roman"/>
          <w:sz w:val="24"/>
          <w:szCs w:val="24"/>
          <w:lang w:val="lt-LT"/>
        </w:rPr>
        <w:t>ors</w:t>
      </w:r>
      <w:r w:rsidR="00421991" w:rsidRPr="00863D73">
        <w:rPr>
          <w:rFonts w:ascii="Times New Roman" w:hAnsi="Times New Roman" w:cs="Times New Roman"/>
          <w:sz w:val="24"/>
          <w:szCs w:val="24"/>
          <w:lang w:val="lt-LT"/>
        </w:rPr>
        <w:t xml:space="preserve"> analizuojamu laikotarpiu</w:t>
      </w:r>
      <w:r w:rsidR="0061548E" w:rsidRPr="007F342D">
        <w:rPr>
          <w:rFonts w:ascii="Times New Roman" w:hAnsi="Times New Roman" w:cs="Times New Roman"/>
          <w:sz w:val="24"/>
          <w:szCs w:val="24"/>
          <w:lang w:val="lt-LT"/>
        </w:rPr>
        <w:t xml:space="preserve"> </w:t>
      </w:r>
      <w:r w:rsidR="00A95CB0" w:rsidRPr="006B4513">
        <w:rPr>
          <w:rFonts w:ascii="Times New Roman" w:hAnsi="Times New Roman" w:cs="Times New Roman"/>
          <w:sz w:val="24"/>
          <w:szCs w:val="24"/>
          <w:lang w:val="lt-LT"/>
        </w:rPr>
        <w:t>Vilniaus mieste</w:t>
      </w:r>
      <w:r w:rsidR="00AB39A9" w:rsidRPr="006B4513">
        <w:rPr>
          <w:rFonts w:ascii="Times New Roman" w:hAnsi="Times New Roman" w:cs="Times New Roman"/>
          <w:sz w:val="24"/>
          <w:szCs w:val="24"/>
          <w:lang w:val="lt-LT"/>
        </w:rPr>
        <w:t xml:space="preserve"> bendrojo naudojimo objektus administr</w:t>
      </w:r>
      <w:r w:rsidR="00421991" w:rsidRPr="006B4513">
        <w:rPr>
          <w:rFonts w:ascii="Times New Roman" w:hAnsi="Times New Roman" w:cs="Times New Roman"/>
          <w:sz w:val="24"/>
          <w:szCs w:val="24"/>
          <w:lang w:val="lt-LT"/>
        </w:rPr>
        <w:t>avo</w:t>
      </w:r>
      <w:r w:rsidR="00AB39A9" w:rsidRPr="006B4513">
        <w:rPr>
          <w:rFonts w:ascii="Times New Roman" w:hAnsi="Times New Roman" w:cs="Times New Roman"/>
          <w:b/>
          <w:sz w:val="24"/>
          <w:szCs w:val="24"/>
          <w:lang w:val="lt-LT"/>
        </w:rPr>
        <w:t xml:space="preserve"> 33</w:t>
      </w:r>
      <w:r w:rsidR="00AB39A9" w:rsidRPr="006B4513">
        <w:rPr>
          <w:rFonts w:ascii="Times New Roman" w:hAnsi="Times New Roman" w:cs="Times New Roman"/>
          <w:sz w:val="24"/>
          <w:szCs w:val="24"/>
          <w:lang w:val="lt-LT"/>
        </w:rPr>
        <w:t xml:space="preserve"> Administratoriai</w:t>
      </w:r>
      <w:r w:rsidR="00AB39A9" w:rsidRPr="006B4513">
        <w:rPr>
          <w:rStyle w:val="FootnoteReference"/>
          <w:rFonts w:ascii="Times New Roman" w:hAnsi="Times New Roman" w:cs="Times New Roman"/>
          <w:sz w:val="24"/>
          <w:szCs w:val="24"/>
          <w:lang w:val="lt-LT"/>
        </w:rPr>
        <w:footnoteReference w:id="39"/>
      </w:r>
      <w:r w:rsidR="00AB39A9" w:rsidRPr="006B4513">
        <w:rPr>
          <w:rFonts w:ascii="Times New Roman" w:hAnsi="Times New Roman" w:cs="Times New Roman"/>
          <w:sz w:val="24"/>
          <w:szCs w:val="24"/>
          <w:lang w:val="lt-LT"/>
        </w:rPr>
        <w:t>.</w:t>
      </w:r>
      <w:r w:rsidR="003C6CB1" w:rsidRPr="006B4513">
        <w:rPr>
          <w:rFonts w:ascii="Times New Roman" w:hAnsi="Times New Roman" w:cs="Times New Roman"/>
          <w:sz w:val="24"/>
          <w:szCs w:val="24"/>
          <w:lang w:val="lt-LT"/>
        </w:rPr>
        <w:t xml:space="preserve"> </w:t>
      </w:r>
      <w:r w:rsidR="00774B48" w:rsidRPr="006B4513">
        <w:rPr>
          <w:rFonts w:ascii="Times New Roman" w:hAnsi="Times New Roman" w:cs="Times New Roman"/>
          <w:sz w:val="24"/>
          <w:szCs w:val="24"/>
          <w:lang w:val="lt-LT"/>
        </w:rPr>
        <w:t>Pažymėtina, kad Savivaldybės vidaus teisės aktuose</w:t>
      </w:r>
      <w:r w:rsidR="007126C7" w:rsidRPr="006B4513">
        <w:rPr>
          <w:rFonts w:ascii="Times New Roman" w:hAnsi="Times New Roman" w:cs="Times New Roman"/>
          <w:sz w:val="24"/>
          <w:szCs w:val="24"/>
          <w:lang w:val="lt-LT"/>
        </w:rPr>
        <w:t xml:space="preserve"> taip pat</w:t>
      </w:r>
      <w:r w:rsidR="00774B48" w:rsidRPr="006B4513">
        <w:rPr>
          <w:rFonts w:ascii="Times New Roman" w:hAnsi="Times New Roman" w:cs="Times New Roman"/>
          <w:sz w:val="24"/>
          <w:szCs w:val="24"/>
          <w:lang w:val="lt-LT"/>
        </w:rPr>
        <w:t xml:space="preserve"> nėra nustatyt</w:t>
      </w:r>
      <w:r w:rsidR="000E588A">
        <w:rPr>
          <w:rFonts w:ascii="Times New Roman" w:hAnsi="Times New Roman" w:cs="Times New Roman"/>
          <w:sz w:val="24"/>
          <w:szCs w:val="24"/>
          <w:lang w:val="lt-LT"/>
        </w:rPr>
        <w:t>os</w:t>
      </w:r>
      <w:r w:rsidR="00774B48" w:rsidRPr="006B4513">
        <w:rPr>
          <w:rFonts w:ascii="Times New Roman" w:hAnsi="Times New Roman" w:cs="Times New Roman"/>
          <w:sz w:val="24"/>
          <w:szCs w:val="24"/>
          <w:lang w:val="lt-LT"/>
        </w:rPr>
        <w:t xml:space="preserve"> ir kompleksinių planinių patikrinimų trukmė</w:t>
      </w:r>
      <w:r w:rsidR="000E588A">
        <w:rPr>
          <w:rFonts w:ascii="Times New Roman" w:hAnsi="Times New Roman" w:cs="Times New Roman"/>
          <w:sz w:val="24"/>
          <w:szCs w:val="24"/>
          <w:lang w:val="lt-LT"/>
        </w:rPr>
        <w:t>s</w:t>
      </w:r>
      <w:r w:rsidR="00774B48" w:rsidRPr="006B4513">
        <w:rPr>
          <w:rStyle w:val="FootnoteReference"/>
          <w:rFonts w:ascii="Times New Roman" w:hAnsi="Times New Roman" w:cs="Times New Roman"/>
          <w:sz w:val="24"/>
          <w:szCs w:val="24"/>
          <w:lang w:val="lt-LT"/>
        </w:rPr>
        <w:footnoteReference w:id="40"/>
      </w:r>
      <w:r w:rsidR="007126C7" w:rsidRPr="006B4513">
        <w:rPr>
          <w:rFonts w:ascii="Times New Roman" w:hAnsi="Times New Roman" w:cs="Times New Roman"/>
          <w:sz w:val="24"/>
          <w:szCs w:val="24"/>
          <w:lang w:val="lt-LT"/>
        </w:rPr>
        <w:t xml:space="preserve"> ir tokia situacija sudaro galimybes kontrolės subjektui piktnaudžiauti, vykdant patikrinimus.</w:t>
      </w:r>
    </w:p>
    <w:p w14:paraId="2C585E2F" w14:textId="4AD46B7F" w:rsidR="00AB292C" w:rsidRPr="006B4513" w:rsidRDefault="00025583"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2. </w:t>
      </w:r>
      <w:r w:rsidR="00F107CD" w:rsidRPr="006B4513">
        <w:rPr>
          <w:rFonts w:ascii="Times New Roman" w:hAnsi="Times New Roman" w:cs="Times New Roman"/>
          <w:sz w:val="24"/>
          <w:szCs w:val="24"/>
          <w:lang w:val="lt-LT"/>
        </w:rPr>
        <w:t>2017–2018 metų a</w:t>
      </w:r>
      <w:r w:rsidR="00E145FF" w:rsidRPr="006B4513">
        <w:rPr>
          <w:rFonts w:ascii="Times New Roman" w:hAnsi="Times New Roman" w:cs="Times New Roman"/>
          <w:sz w:val="24"/>
          <w:szCs w:val="24"/>
          <w:lang w:val="lt-LT"/>
        </w:rPr>
        <w:t>tliktų k</w:t>
      </w:r>
      <w:r w:rsidR="002810A6" w:rsidRPr="006B4513">
        <w:rPr>
          <w:rFonts w:ascii="Times New Roman" w:hAnsi="Times New Roman" w:cs="Times New Roman"/>
          <w:sz w:val="24"/>
          <w:szCs w:val="24"/>
          <w:lang w:val="lt-LT"/>
        </w:rPr>
        <w:t>ompleksinių planinių patikrinimų</w:t>
      </w:r>
      <w:r w:rsidR="00E145FF" w:rsidRPr="006B4513">
        <w:rPr>
          <w:rFonts w:ascii="Times New Roman" w:hAnsi="Times New Roman" w:cs="Times New Roman"/>
          <w:sz w:val="24"/>
          <w:szCs w:val="24"/>
          <w:lang w:val="lt-LT"/>
        </w:rPr>
        <w:t xml:space="preserve"> </w:t>
      </w:r>
      <w:r w:rsidR="002810A6" w:rsidRPr="006B4513">
        <w:rPr>
          <w:rFonts w:ascii="Times New Roman" w:hAnsi="Times New Roman" w:cs="Times New Roman"/>
          <w:sz w:val="24"/>
          <w:szCs w:val="24"/>
          <w:lang w:val="lt-LT"/>
        </w:rPr>
        <w:t xml:space="preserve">dokumentuose </w:t>
      </w:r>
      <w:r w:rsidR="002F2CA5" w:rsidRPr="006B4513">
        <w:rPr>
          <w:rFonts w:ascii="Times New Roman" w:hAnsi="Times New Roman" w:cs="Times New Roman"/>
          <w:sz w:val="24"/>
          <w:szCs w:val="24"/>
          <w:lang w:val="lt-LT"/>
        </w:rPr>
        <w:t>neatsispindi</w:t>
      </w:r>
      <w:r w:rsidR="007141D2" w:rsidRPr="006B4513">
        <w:rPr>
          <w:rFonts w:ascii="Times New Roman" w:hAnsi="Times New Roman" w:cs="Times New Roman"/>
          <w:sz w:val="24"/>
          <w:szCs w:val="24"/>
          <w:lang w:val="lt-LT"/>
        </w:rPr>
        <w:t xml:space="preserve"> analizuojamu </w:t>
      </w:r>
      <w:r w:rsidR="00DC4E32" w:rsidRPr="006B4513">
        <w:rPr>
          <w:rFonts w:ascii="Times New Roman" w:hAnsi="Times New Roman" w:cs="Times New Roman"/>
          <w:sz w:val="24"/>
          <w:szCs w:val="24"/>
          <w:lang w:val="lt-LT"/>
        </w:rPr>
        <w:t xml:space="preserve">laikotarpiu </w:t>
      </w:r>
      <w:r w:rsidR="002A5FBF" w:rsidRPr="006B4513">
        <w:rPr>
          <w:rFonts w:ascii="Times New Roman" w:hAnsi="Times New Roman" w:cs="Times New Roman"/>
          <w:sz w:val="24"/>
          <w:szCs w:val="24"/>
          <w:lang w:val="lt-LT"/>
        </w:rPr>
        <w:t>tikrint</w:t>
      </w:r>
      <w:r w:rsidR="001B2A01" w:rsidRPr="006B4513">
        <w:rPr>
          <w:rFonts w:ascii="Times New Roman" w:hAnsi="Times New Roman" w:cs="Times New Roman"/>
          <w:sz w:val="24"/>
          <w:szCs w:val="24"/>
          <w:lang w:val="lt-LT"/>
        </w:rPr>
        <w:t>ų</w:t>
      </w:r>
      <w:r w:rsidR="002A5FBF" w:rsidRPr="006B4513">
        <w:rPr>
          <w:rFonts w:ascii="Times New Roman" w:hAnsi="Times New Roman" w:cs="Times New Roman"/>
          <w:sz w:val="24"/>
          <w:szCs w:val="24"/>
          <w:lang w:val="lt-LT"/>
        </w:rPr>
        <w:t xml:space="preserve"> </w:t>
      </w:r>
      <w:r w:rsidR="002821A0" w:rsidRPr="006B4513">
        <w:rPr>
          <w:rFonts w:ascii="Times New Roman" w:hAnsi="Times New Roman" w:cs="Times New Roman"/>
          <w:sz w:val="24"/>
          <w:szCs w:val="24"/>
          <w:lang w:val="lt-LT"/>
        </w:rPr>
        <w:t xml:space="preserve">Administratorių pasirinkimo </w:t>
      </w:r>
      <w:r w:rsidR="00900697" w:rsidRPr="006B4513">
        <w:rPr>
          <w:rFonts w:ascii="Times New Roman" w:hAnsi="Times New Roman" w:cs="Times New Roman"/>
          <w:sz w:val="24"/>
          <w:szCs w:val="24"/>
          <w:lang w:val="lt-LT"/>
        </w:rPr>
        <w:t>pagrindai</w:t>
      </w:r>
      <w:r w:rsidR="00647C7B" w:rsidRPr="006B4513">
        <w:rPr>
          <w:rFonts w:ascii="Times New Roman" w:hAnsi="Times New Roman" w:cs="Times New Roman"/>
          <w:sz w:val="24"/>
          <w:szCs w:val="24"/>
          <w:lang w:val="lt-LT"/>
        </w:rPr>
        <w:t xml:space="preserve">, pavyzdžiui, </w:t>
      </w:r>
      <w:r w:rsidR="00A12F82" w:rsidRPr="006B4513">
        <w:rPr>
          <w:rFonts w:ascii="Times New Roman" w:hAnsi="Times New Roman" w:cs="Times New Roman"/>
          <w:sz w:val="24"/>
          <w:szCs w:val="24"/>
          <w:lang w:val="lt-LT"/>
        </w:rPr>
        <w:t xml:space="preserve">informacija, </w:t>
      </w:r>
      <w:r w:rsidR="006B4513">
        <w:rPr>
          <w:rFonts w:ascii="Times New Roman" w:hAnsi="Times New Roman" w:cs="Times New Roman"/>
          <w:sz w:val="24"/>
          <w:szCs w:val="24"/>
          <w:lang w:val="lt-LT"/>
        </w:rPr>
        <w:t>kuriais</w:t>
      </w:r>
      <w:r w:rsidR="00EF558C" w:rsidRPr="006B4513">
        <w:rPr>
          <w:rFonts w:ascii="Times New Roman" w:hAnsi="Times New Roman" w:cs="Times New Roman"/>
          <w:sz w:val="24"/>
          <w:szCs w:val="24"/>
          <w:lang w:val="lt-LT"/>
        </w:rPr>
        <w:t xml:space="preserve"> Savivaldybės vidaus teisės aktuose</w:t>
      </w:r>
      <w:r w:rsidR="007141D2" w:rsidRPr="006B4513">
        <w:rPr>
          <w:rFonts w:ascii="Times New Roman" w:hAnsi="Times New Roman" w:cs="Times New Roman"/>
          <w:sz w:val="24"/>
          <w:szCs w:val="24"/>
          <w:lang w:val="lt-LT"/>
        </w:rPr>
        <w:t xml:space="preserve"> reglamentuotais</w:t>
      </w:r>
      <w:r w:rsidR="00EF558C" w:rsidRPr="006B4513">
        <w:rPr>
          <w:rFonts w:ascii="Times New Roman" w:hAnsi="Times New Roman" w:cs="Times New Roman"/>
          <w:sz w:val="24"/>
          <w:szCs w:val="24"/>
          <w:lang w:val="lt-LT"/>
        </w:rPr>
        <w:t xml:space="preserve"> kriterijais buvo vadovautasi, </w:t>
      </w:r>
      <w:r w:rsidR="006D0DBC" w:rsidRPr="006B4513">
        <w:rPr>
          <w:rFonts w:ascii="Times New Roman" w:hAnsi="Times New Roman" w:cs="Times New Roman"/>
          <w:sz w:val="24"/>
          <w:szCs w:val="24"/>
          <w:lang w:val="lt-LT"/>
        </w:rPr>
        <w:t xml:space="preserve">priimant sprendimus </w:t>
      </w:r>
      <w:r w:rsidR="00EF558C" w:rsidRPr="006B4513">
        <w:rPr>
          <w:rFonts w:ascii="Times New Roman" w:hAnsi="Times New Roman" w:cs="Times New Roman"/>
          <w:sz w:val="24"/>
          <w:szCs w:val="24"/>
          <w:lang w:val="lt-LT"/>
        </w:rPr>
        <w:t>įtrau</w:t>
      </w:r>
      <w:r w:rsidR="006D0DBC" w:rsidRPr="006B4513">
        <w:rPr>
          <w:rFonts w:ascii="Times New Roman" w:hAnsi="Times New Roman" w:cs="Times New Roman"/>
          <w:sz w:val="24"/>
          <w:szCs w:val="24"/>
          <w:lang w:val="lt-LT"/>
        </w:rPr>
        <w:t>kti</w:t>
      </w:r>
      <w:r w:rsidR="00FE4D8B" w:rsidRPr="006B4513">
        <w:rPr>
          <w:rFonts w:ascii="Times New Roman" w:hAnsi="Times New Roman" w:cs="Times New Roman"/>
          <w:sz w:val="24"/>
          <w:szCs w:val="24"/>
          <w:lang w:val="lt-LT"/>
        </w:rPr>
        <w:t xml:space="preserve"> konkrečius </w:t>
      </w:r>
      <w:r w:rsidR="00EF558C" w:rsidRPr="006B4513">
        <w:rPr>
          <w:rFonts w:ascii="Times New Roman" w:hAnsi="Times New Roman" w:cs="Times New Roman"/>
          <w:sz w:val="24"/>
          <w:szCs w:val="24"/>
          <w:lang w:val="lt-LT"/>
        </w:rPr>
        <w:t>valdytojus į kompleksinių planinių patikrinimų grafikus</w:t>
      </w:r>
      <w:r w:rsidR="00110181" w:rsidRPr="006B4513">
        <w:rPr>
          <w:rStyle w:val="FootnoteReference"/>
          <w:rFonts w:ascii="Times New Roman" w:hAnsi="Times New Roman" w:cs="Times New Roman"/>
          <w:sz w:val="24"/>
          <w:szCs w:val="24"/>
          <w:lang w:val="lt-LT"/>
        </w:rPr>
        <w:footnoteReference w:id="41"/>
      </w:r>
      <w:r w:rsidR="006C2D28" w:rsidRPr="006B4513">
        <w:rPr>
          <w:rFonts w:ascii="Times New Roman" w:hAnsi="Times New Roman" w:cs="Times New Roman"/>
          <w:sz w:val="24"/>
          <w:szCs w:val="24"/>
          <w:lang w:val="lt-LT"/>
        </w:rPr>
        <w:t>.</w:t>
      </w:r>
      <w:r w:rsidR="006D0DBC" w:rsidRPr="006B4513">
        <w:rPr>
          <w:rFonts w:ascii="Times New Roman" w:hAnsi="Times New Roman" w:cs="Times New Roman"/>
          <w:sz w:val="24"/>
          <w:szCs w:val="24"/>
          <w:lang w:val="lt-LT"/>
        </w:rPr>
        <w:t xml:space="preserve"> </w:t>
      </w:r>
      <w:r w:rsidR="00F107CD" w:rsidRPr="006B4513">
        <w:rPr>
          <w:rFonts w:ascii="Times New Roman" w:hAnsi="Times New Roman" w:cs="Times New Roman"/>
          <w:sz w:val="24"/>
          <w:szCs w:val="24"/>
          <w:lang w:val="lt-LT"/>
        </w:rPr>
        <w:t xml:space="preserve">Atkreiptinas dėmesys, kad visi analizuojamu laikotarpiu </w:t>
      </w:r>
      <w:r w:rsidR="007835DE" w:rsidRPr="006B4513">
        <w:rPr>
          <w:rFonts w:ascii="Times New Roman" w:hAnsi="Times New Roman" w:cs="Times New Roman"/>
          <w:sz w:val="24"/>
          <w:szCs w:val="24"/>
          <w:lang w:val="lt-LT"/>
        </w:rPr>
        <w:t xml:space="preserve">kompleksinių planinių tikrinimų metu </w:t>
      </w:r>
      <w:r w:rsidR="00F107CD" w:rsidRPr="006B4513">
        <w:rPr>
          <w:rFonts w:ascii="Times New Roman" w:hAnsi="Times New Roman" w:cs="Times New Roman"/>
          <w:sz w:val="24"/>
          <w:szCs w:val="24"/>
          <w:lang w:val="lt-LT"/>
        </w:rPr>
        <w:t xml:space="preserve">patikrinti administratoriai administravo </w:t>
      </w:r>
      <w:r w:rsidR="006B4513">
        <w:rPr>
          <w:rFonts w:ascii="Times New Roman" w:hAnsi="Times New Roman" w:cs="Times New Roman"/>
          <w:sz w:val="24"/>
          <w:szCs w:val="24"/>
          <w:lang w:val="lt-LT"/>
        </w:rPr>
        <w:t xml:space="preserve">palyginti </w:t>
      </w:r>
      <w:r w:rsidR="00F107CD" w:rsidRPr="006B4513">
        <w:rPr>
          <w:rFonts w:ascii="Times New Roman" w:hAnsi="Times New Roman" w:cs="Times New Roman"/>
          <w:sz w:val="24"/>
          <w:szCs w:val="24"/>
          <w:lang w:val="lt-LT"/>
        </w:rPr>
        <w:t xml:space="preserve">nedaug </w:t>
      </w:r>
      <w:r w:rsidR="00C862E9" w:rsidRPr="006B4513">
        <w:rPr>
          <w:rFonts w:ascii="Times New Roman" w:hAnsi="Times New Roman" w:cs="Times New Roman"/>
          <w:sz w:val="24"/>
          <w:szCs w:val="24"/>
          <w:lang w:val="lt-LT"/>
        </w:rPr>
        <w:t>namų</w:t>
      </w:r>
      <w:r w:rsidR="00F107CD" w:rsidRPr="006B4513">
        <w:rPr>
          <w:rFonts w:ascii="Times New Roman" w:hAnsi="Times New Roman" w:cs="Times New Roman"/>
          <w:sz w:val="24"/>
          <w:szCs w:val="24"/>
          <w:lang w:val="lt-LT"/>
        </w:rPr>
        <w:t xml:space="preserve"> </w:t>
      </w:r>
      <w:r w:rsidR="00914846" w:rsidRPr="006B4513">
        <w:rPr>
          <w:rFonts w:ascii="Times New Roman" w:hAnsi="Times New Roman" w:cs="Times New Roman"/>
          <w:sz w:val="24"/>
          <w:szCs w:val="24"/>
          <w:lang w:val="lt-LT"/>
        </w:rPr>
        <w:t>–</w:t>
      </w:r>
      <w:r w:rsidR="00F107CD" w:rsidRPr="006B4513">
        <w:rPr>
          <w:rFonts w:ascii="Times New Roman" w:hAnsi="Times New Roman" w:cs="Times New Roman"/>
          <w:sz w:val="24"/>
          <w:szCs w:val="24"/>
          <w:lang w:val="lt-LT"/>
        </w:rPr>
        <w:t xml:space="preserve"> nuo</w:t>
      </w:r>
      <w:r w:rsidR="00914846" w:rsidRPr="006B4513">
        <w:rPr>
          <w:rFonts w:ascii="Times New Roman" w:hAnsi="Times New Roman" w:cs="Times New Roman"/>
          <w:sz w:val="24"/>
          <w:szCs w:val="24"/>
          <w:lang w:val="lt-LT"/>
        </w:rPr>
        <w:t xml:space="preserve"> 15</w:t>
      </w:r>
      <w:r w:rsidR="00F107CD" w:rsidRPr="006B4513">
        <w:rPr>
          <w:rFonts w:ascii="Times New Roman" w:hAnsi="Times New Roman" w:cs="Times New Roman"/>
          <w:sz w:val="24"/>
          <w:szCs w:val="24"/>
          <w:lang w:val="lt-LT"/>
        </w:rPr>
        <w:t xml:space="preserve"> iki 88, kai </w:t>
      </w:r>
      <w:r w:rsidR="006B4513">
        <w:rPr>
          <w:rFonts w:ascii="Times New Roman" w:hAnsi="Times New Roman" w:cs="Times New Roman"/>
          <w:sz w:val="24"/>
          <w:szCs w:val="24"/>
          <w:lang w:val="lt-LT"/>
        </w:rPr>
        <w:t xml:space="preserve">paprastai dauguma </w:t>
      </w:r>
      <w:r w:rsidR="00F107CD" w:rsidRPr="006B4513">
        <w:rPr>
          <w:rFonts w:ascii="Times New Roman" w:hAnsi="Times New Roman" w:cs="Times New Roman"/>
          <w:sz w:val="24"/>
          <w:szCs w:val="24"/>
          <w:lang w:val="lt-LT"/>
        </w:rPr>
        <w:t xml:space="preserve">administratorių administruoja nuo </w:t>
      </w:r>
      <w:r w:rsidR="00F235D1" w:rsidRPr="006B4513">
        <w:rPr>
          <w:rFonts w:ascii="Times New Roman" w:hAnsi="Times New Roman" w:cs="Times New Roman"/>
          <w:sz w:val="24"/>
          <w:szCs w:val="24"/>
          <w:lang w:val="lt-LT"/>
        </w:rPr>
        <w:t>2</w:t>
      </w:r>
      <w:r w:rsidR="00F107CD" w:rsidRPr="006B4513">
        <w:rPr>
          <w:rFonts w:ascii="Times New Roman" w:hAnsi="Times New Roman" w:cs="Times New Roman"/>
          <w:sz w:val="24"/>
          <w:szCs w:val="24"/>
          <w:lang w:val="lt-LT"/>
        </w:rPr>
        <w:t>00 iki 700</w:t>
      </w:r>
      <w:r w:rsidR="00420809" w:rsidRPr="006B4513">
        <w:rPr>
          <w:rStyle w:val="FootnoteReference"/>
          <w:rFonts w:ascii="Times New Roman" w:hAnsi="Times New Roman" w:cs="Times New Roman"/>
          <w:sz w:val="24"/>
          <w:szCs w:val="24"/>
          <w:lang w:val="lt-LT"/>
        </w:rPr>
        <w:footnoteReference w:id="42"/>
      </w:r>
      <w:r w:rsidR="00F107CD" w:rsidRPr="006B4513">
        <w:rPr>
          <w:rFonts w:ascii="Times New Roman" w:hAnsi="Times New Roman" w:cs="Times New Roman"/>
          <w:sz w:val="24"/>
          <w:szCs w:val="24"/>
          <w:lang w:val="lt-LT"/>
        </w:rPr>
        <w:t xml:space="preserve">. </w:t>
      </w:r>
    </w:p>
    <w:p w14:paraId="5C047170" w14:textId="4AB5A369" w:rsidR="006B51AE" w:rsidRPr="006B4513" w:rsidRDefault="00C10211" w:rsidP="00326DA9">
      <w:pPr>
        <w:autoSpaceDE w:val="0"/>
        <w:autoSpaceDN w:val="0"/>
        <w:adjustRightInd w:val="0"/>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3</w:t>
      </w:r>
      <w:r w:rsidR="006C2D28" w:rsidRPr="006B4513">
        <w:rPr>
          <w:rFonts w:ascii="Times New Roman" w:hAnsi="Times New Roman" w:cs="Times New Roman"/>
          <w:sz w:val="24"/>
          <w:szCs w:val="24"/>
          <w:lang w:val="lt-LT"/>
        </w:rPr>
        <w:t xml:space="preserve">. </w:t>
      </w:r>
      <w:r w:rsidR="002810A6" w:rsidRPr="006B4513">
        <w:rPr>
          <w:rFonts w:ascii="Times New Roman" w:hAnsi="Times New Roman" w:cs="Times New Roman"/>
          <w:sz w:val="24"/>
          <w:szCs w:val="24"/>
          <w:lang w:val="lt-LT"/>
        </w:rPr>
        <w:t xml:space="preserve">Savivaldybės </w:t>
      </w:r>
      <w:r w:rsidR="000175C9" w:rsidRPr="006B4513">
        <w:rPr>
          <w:rFonts w:ascii="Times New Roman" w:hAnsi="Times New Roman" w:cs="Times New Roman"/>
          <w:sz w:val="24"/>
          <w:szCs w:val="24"/>
          <w:lang w:val="lt-LT"/>
        </w:rPr>
        <w:t>vidaus teisės aktuose</w:t>
      </w:r>
      <w:r w:rsidR="000175C9" w:rsidRPr="006B4513">
        <w:rPr>
          <w:rStyle w:val="FootnoteReference"/>
          <w:rFonts w:ascii="Times New Roman" w:hAnsi="Times New Roman" w:cs="Times New Roman"/>
          <w:sz w:val="24"/>
          <w:szCs w:val="24"/>
          <w:lang w:val="lt-LT"/>
        </w:rPr>
        <w:footnoteReference w:id="43"/>
      </w:r>
      <w:r w:rsidR="000175C9" w:rsidRPr="006B4513">
        <w:rPr>
          <w:rFonts w:ascii="Times New Roman" w:hAnsi="Times New Roman" w:cs="Times New Roman"/>
          <w:sz w:val="24"/>
          <w:szCs w:val="24"/>
          <w:lang w:val="lt-LT"/>
        </w:rPr>
        <w:t xml:space="preserve"> </w:t>
      </w:r>
      <w:r w:rsidR="001B2A01" w:rsidRPr="006B4513">
        <w:rPr>
          <w:rFonts w:ascii="Times New Roman" w:hAnsi="Times New Roman" w:cs="Times New Roman"/>
          <w:sz w:val="24"/>
          <w:szCs w:val="24"/>
          <w:lang w:val="lt-LT"/>
        </w:rPr>
        <w:t xml:space="preserve">reglamentuoti </w:t>
      </w:r>
      <w:r w:rsidR="002810A6" w:rsidRPr="006B4513">
        <w:rPr>
          <w:rFonts w:ascii="Times New Roman" w:hAnsi="Times New Roman" w:cs="Times New Roman"/>
          <w:sz w:val="24"/>
          <w:szCs w:val="24"/>
          <w:lang w:val="lt-LT"/>
        </w:rPr>
        <w:t>tikrintinų subjektų</w:t>
      </w:r>
      <w:r w:rsidR="00A67DF2" w:rsidRPr="006B4513">
        <w:rPr>
          <w:rFonts w:ascii="Times New Roman" w:hAnsi="Times New Roman" w:cs="Times New Roman"/>
          <w:sz w:val="24"/>
          <w:szCs w:val="24"/>
          <w:lang w:val="lt-LT"/>
        </w:rPr>
        <w:t xml:space="preserve"> atrankos </w:t>
      </w:r>
      <w:r w:rsidR="002821A0" w:rsidRPr="006B4513">
        <w:rPr>
          <w:rFonts w:ascii="Times New Roman" w:hAnsi="Times New Roman" w:cs="Times New Roman"/>
          <w:sz w:val="24"/>
          <w:szCs w:val="24"/>
          <w:lang w:val="lt-LT"/>
        </w:rPr>
        <w:t>kriterijai</w:t>
      </w:r>
      <w:r w:rsidRPr="006B4513">
        <w:rPr>
          <w:rFonts w:ascii="Times New Roman" w:hAnsi="Times New Roman" w:cs="Times New Roman"/>
          <w:sz w:val="24"/>
          <w:szCs w:val="24"/>
          <w:lang w:val="lt-LT"/>
        </w:rPr>
        <w:t xml:space="preserve"> yra nepakankami</w:t>
      </w:r>
      <w:r w:rsidR="005C4846"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 xml:space="preserve">rizikingiausių </w:t>
      </w:r>
      <w:r w:rsidR="00AB1D67" w:rsidRPr="006B4513">
        <w:rPr>
          <w:rFonts w:ascii="Times New Roman" w:hAnsi="Times New Roman" w:cs="Times New Roman"/>
          <w:sz w:val="24"/>
          <w:szCs w:val="24"/>
          <w:lang w:val="lt-LT"/>
        </w:rPr>
        <w:t xml:space="preserve">Administratorių </w:t>
      </w:r>
      <w:r w:rsidRPr="006B4513">
        <w:rPr>
          <w:rFonts w:ascii="Times New Roman" w:hAnsi="Times New Roman" w:cs="Times New Roman"/>
          <w:sz w:val="24"/>
          <w:szCs w:val="24"/>
          <w:lang w:val="lt-LT"/>
        </w:rPr>
        <w:t xml:space="preserve">atrinkimui ir </w:t>
      </w:r>
      <w:r w:rsidR="002821A0" w:rsidRPr="006B4513">
        <w:rPr>
          <w:rFonts w:ascii="Times New Roman" w:hAnsi="Times New Roman" w:cs="Times New Roman"/>
          <w:sz w:val="24"/>
          <w:szCs w:val="24"/>
          <w:lang w:val="lt-LT"/>
        </w:rPr>
        <w:t xml:space="preserve">gali būti taikomi nevienodai </w:t>
      </w:r>
      <w:r w:rsidRPr="006B4513">
        <w:rPr>
          <w:rFonts w:ascii="Times New Roman" w:hAnsi="Times New Roman" w:cs="Times New Roman"/>
          <w:sz w:val="24"/>
          <w:szCs w:val="24"/>
          <w:lang w:val="lt-LT"/>
        </w:rPr>
        <w:t>konkrečių</w:t>
      </w:r>
      <w:r w:rsidR="002810A6" w:rsidRPr="006B4513">
        <w:rPr>
          <w:rFonts w:ascii="Times New Roman" w:hAnsi="Times New Roman" w:cs="Times New Roman"/>
          <w:sz w:val="24"/>
          <w:szCs w:val="24"/>
          <w:lang w:val="lt-LT"/>
        </w:rPr>
        <w:t xml:space="preserve"> </w:t>
      </w:r>
      <w:r w:rsidR="00800409" w:rsidRPr="006B4513">
        <w:rPr>
          <w:rFonts w:ascii="Times New Roman" w:hAnsi="Times New Roman" w:cs="Times New Roman"/>
          <w:sz w:val="24"/>
          <w:szCs w:val="24"/>
          <w:lang w:val="lt-LT"/>
        </w:rPr>
        <w:t xml:space="preserve">subjektų </w:t>
      </w:r>
      <w:r w:rsidR="002821A0" w:rsidRPr="006B4513">
        <w:rPr>
          <w:rFonts w:ascii="Times New Roman" w:hAnsi="Times New Roman" w:cs="Times New Roman"/>
          <w:sz w:val="24"/>
          <w:szCs w:val="24"/>
          <w:lang w:val="lt-LT"/>
        </w:rPr>
        <w:t xml:space="preserve">atžvilgiu. </w:t>
      </w:r>
      <w:r w:rsidR="00EF227A" w:rsidRPr="006B4513">
        <w:rPr>
          <w:rFonts w:ascii="Times New Roman" w:hAnsi="Times New Roman" w:cs="Times New Roman"/>
          <w:sz w:val="24"/>
          <w:szCs w:val="24"/>
          <w:lang w:val="lt-LT"/>
        </w:rPr>
        <w:t>Šį teiginį pagrindžia tai, kad:</w:t>
      </w:r>
    </w:p>
    <w:p w14:paraId="508FC344" w14:textId="64472C75" w:rsidR="00EC6DC3" w:rsidRPr="006B4513" w:rsidRDefault="00863D73" w:rsidP="00326DA9">
      <w:pPr>
        <w:tabs>
          <w:tab w:val="left" w:pos="1276"/>
        </w:tabs>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K</w:t>
      </w:r>
      <w:r w:rsidRPr="006B4513">
        <w:rPr>
          <w:rFonts w:ascii="Times New Roman" w:hAnsi="Times New Roman" w:cs="Times New Roman"/>
          <w:sz w:val="24"/>
          <w:szCs w:val="24"/>
          <w:lang w:val="lt-LT"/>
        </w:rPr>
        <w:t xml:space="preserve">riterijus </w:t>
      </w:r>
      <w:r w:rsidR="0074506C" w:rsidRPr="006B4513">
        <w:rPr>
          <w:rFonts w:ascii="Times New Roman" w:hAnsi="Times New Roman" w:cs="Times New Roman"/>
          <w:i/>
          <w:sz w:val="24"/>
          <w:szCs w:val="24"/>
          <w:lang w:val="lt-LT"/>
        </w:rPr>
        <w:t>„valdytojas buvo įrašytas į praėjusių kalendorinių metų sąrašą, tačiau valdytojui nepateikus patikrinimui prašomų dokumentų jo veikla nebuvo patikrinta</w:t>
      </w:r>
      <w:r w:rsidR="00AB7271" w:rsidRPr="006B4513">
        <w:rPr>
          <w:rFonts w:ascii="Times New Roman" w:hAnsi="Times New Roman" w:cs="Times New Roman"/>
          <w:i/>
          <w:sz w:val="24"/>
          <w:szCs w:val="24"/>
          <w:lang w:val="lt-LT"/>
        </w:rPr>
        <w:t>“</w:t>
      </w:r>
      <w:r w:rsidR="00C308CF" w:rsidRPr="006B4513">
        <w:rPr>
          <w:rFonts w:ascii="Times New Roman" w:hAnsi="Times New Roman" w:cs="Times New Roman"/>
          <w:sz w:val="24"/>
          <w:szCs w:val="24"/>
          <w:lang w:val="lt-LT"/>
        </w:rPr>
        <w:t xml:space="preserve"> sudaro sąlygas valdytojui piktnaudžiauti, taip pat</w:t>
      </w:r>
      <w:r w:rsidR="00364965" w:rsidRPr="006B4513">
        <w:rPr>
          <w:rFonts w:ascii="Times New Roman" w:hAnsi="Times New Roman" w:cs="Times New Roman"/>
          <w:i/>
          <w:sz w:val="24"/>
          <w:szCs w:val="24"/>
          <w:lang w:val="lt-LT"/>
        </w:rPr>
        <w:t xml:space="preserve"> </w:t>
      </w:r>
      <w:r w:rsidR="00364965" w:rsidRPr="006B4513">
        <w:rPr>
          <w:rFonts w:ascii="Times New Roman" w:hAnsi="Times New Roman" w:cs="Times New Roman"/>
          <w:sz w:val="24"/>
          <w:szCs w:val="24"/>
          <w:lang w:val="lt-LT"/>
        </w:rPr>
        <w:t>didina riziką</w:t>
      </w:r>
      <w:r w:rsidR="005517A6" w:rsidRPr="006B4513">
        <w:rPr>
          <w:rFonts w:ascii="Times New Roman" w:hAnsi="Times New Roman" w:cs="Times New Roman"/>
          <w:sz w:val="24"/>
          <w:szCs w:val="24"/>
          <w:lang w:val="lt-LT"/>
        </w:rPr>
        <w:t xml:space="preserve">, kad tikrintinas subjektas </w:t>
      </w:r>
      <w:r w:rsidR="008E4131" w:rsidRPr="006B4513">
        <w:rPr>
          <w:rFonts w:ascii="Times New Roman" w:hAnsi="Times New Roman" w:cs="Times New Roman"/>
          <w:sz w:val="24"/>
          <w:szCs w:val="24"/>
          <w:lang w:val="lt-LT"/>
        </w:rPr>
        <w:t>kiekvienais metais</w:t>
      </w:r>
      <w:r w:rsidR="005517A6" w:rsidRPr="006B4513">
        <w:rPr>
          <w:rFonts w:ascii="Times New Roman" w:hAnsi="Times New Roman" w:cs="Times New Roman"/>
          <w:sz w:val="24"/>
          <w:szCs w:val="24"/>
          <w:lang w:val="lt-LT"/>
        </w:rPr>
        <w:t xml:space="preserve"> gali būti </w:t>
      </w:r>
      <w:r w:rsidR="007F210B" w:rsidRPr="006B4513">
        <w:rPr>
          <w:rFonts w:ascii="Times New Roman" w:hAnsi="Times New Roman" w:cs="Times New Roman"/>
          <w:sz w:val="24"/>
          <w:szCs w:val="24"/>
          <w:lang w:val="lt-LT"/>
        </w:rPr>
        <w:t>į</w:t>
      </w:r>
      <w:r w:rsidR="008E4131" w:rsidRPr="006B4513">
        <w:rPr>
          <w:rFonts w:ascii="Times New Roman" w:hAnsi="Times New Roman" w:cs="Times New Roman"/>
          <w:sz w:val="24"/>
          <w:szCs w:val="24"/>
          <w:lang w:val="lt-LT"/>
        </w:rPr>
        <w:t>traukiamas į patikrinimų sąrašą, tačiau taip ir nebus patikrintas</w:t>
      </w:r>
      <w:r w:rsidR="00C308CF" w:rsidRPr="006B4513">
        <w:rPr>
          <w:rFonts w:ascii="Times New Roman" w:hAnsi="Times New Roman" w:cs="Times New Roman"/>
          <w:sz w:val="24"/>
          <w:szCs w:val="24"/>
          <w:lang w:val="lt-LT"/>
        </w:rPr>
        <w:t xml:space="preserve">. </w:t>
      </w:r>
      <w:r>
        <w:rPr>
          <w:rFonts w:ascii="Times New Roman" w:hAnsi="Times New Roman" w:cs="Times New Roman"/>
          <w:sz w:val="24"/>
          <w:szCs w:val="24"/>
          <w:lang w:val="lt-LT"/>
        </w:rPr>
        <w:t>K</w:t>
      </w:r>
      <w:r w:rsidR="00216C95" w:rsidRPr="006B4513">
        <w:rPr>
          <w:rFonts w:ascii="Times New Roman" w:hAnsi="Times New Roman" w:cs="Times New Roman"/>
          <w:sz w:val="24"/>
          <w:szCs w:val="24"/>
          <w:lang w:val="lt-LT"/>
        </w:rPr>
        <w:t>ontrolierius gali tikslingai nesiimti jokių veiksmų dokumentų nepateikusio valdytojo atžvilgiu</w:t>
      </w:r>
      <w:r>
        <w:rPr>
          <w:rFonts w:ascii="Times New Roman" w:hAnsi="Times New Roman" w:cs="Times New Roman"/>
          <w:sz w:val="24"/>
          <w:szCs w:val="24"/>
          <w:lang w:val="lt-LT"/>
        </w:rPr>
        <w:t>, t</w:t>
      </w:r>
      <w:r w:rsidR="00216C95" w:rsidRPr="006B4513">
        <w:rPr>
          <w:rFonts w:ascii="Times New Roman" w:hAnsi="Times New Roman" w:cs="Times New Roman"/>
          <w:sz w:val="24"/>
          <w:szCs w:val="24"/>
          <w:lang w:val="lt-LT"/>
        </w:rPr>
        <w:t>odėl sudaromos galimybės korupcijos rizikos požymių turinčiai diskrecijai taikant šį kriterijų</w:t>
      </w:r>
      <w:r w:rsidR="00A63393" w:rsidRPr="006B4513">
        <w:rPr>
          <w:rFonts w:ascii="Times New Roman" w:hAnsi="Times New Roman" w:cs="Times New Roman"/>
          <w:sz w:val="24"/>
          <w:szCs w:val="24"/>
          <w:lang w:val="lt-LT"/>
        </w:rPr>
        <w:t xml:space="preserve">, o </w:t>
      </w:r>
      <w:r w:rsidR="00D91488" w:rsidRPr="006B4513">
        <w:rPr>
          <w:rFonts w:ascii="Times New Roman" w:hAnsi="Times New Roman" w:cs="Times New Roman"/>
          <w:sz w:val="24"/>
          <w:szCs w:val="24"/>
          <w:lang w:val="lt-LT"/>
        </w:rPr>
        <w:t>reglamentavimo stoka gali</w:t>
      </w:r>
      <w:r w:rsidR="00A63393" w:rsidRPr="006B4513">
        <w:rPr>
          <w:rFonts w:ascii="Times New Roman" w:hAnsi="Times New Roman" w:cs="Times New Roman"/>
          <w:sz w:val="24"/>
          <w:szCs w:val="24"/>
          <w:lang w:val="lt-LT"/>
        </w:rPr>
        <w:t xml:space="preserve"> </w:t>
      </w:r>
      <w:r w:rsidR="00D91488" w:rsidRPr="006B4513">
        <w:rPr>
          <w:rFonts w:ascii="Times New Roman" w:hAnsi="Times New Roman" w:cs="Times New Roman"/>
          <w:sz w:val="24"/>
          <w:szCs w:val="24"/>
          <w:lang w:val="lt-LT"/>
        </w:rPr>
        <w:t>sudar</w:t>
      </w:r>
      <w:r w:rsidR="00A63393" w:rsidRPr="006B4513">
        <w:rPr>
          <w:rFonts w:ascii="Times New Roman" w:hAnsi="Times New Roman" w:cs="Times New Roman"/>
          <w:sz w:val="24"/>
          <w:szCs w:val="24"/>
          <w:lang w:val="lt-LT"/>
        </w:rPr>
        <w:t>yti</w:t>
      </w:r>
      <w:r w:rsidR="00D91488" w:rsidRPr="006B4513">
        <w:rPr>
          <w:rFonts w:ascii="Times New Roman" w:hAnsi="Times New Roman" w:cs="Times New Roman"/>
          <w:sz w:val="24"/>
          <w:szCs w:val="24"/>
          <w:lang w:val="lt-LT"/>
        </w:rPr>
        <w:t xml:space="preserve"> sąlygas Savivaldybės administracijos įgaliotiems asmenims aplaidžiai vykdyti savo pareigas, piktnaudžiauti tarnybine padėtimi ir išvengti atsakomybės. </w:t>
      </w:r>
      <w:r w:rsidR="00B3341B" w:rsidRPr="006B4513">
        <w:rPr>
          <w:rFonts w:ascii="Times New Roman" w:hAnsi="Times New Roman" w:cs="Times New Roman"/>
          <w:sz w:val="24"/>
          <w:szCs w:val="24"/>
          <w:lang w:val="lt-LT"/>
        </w:rPr>
        <w:t>Taip pat p</w:t>
      </w:r>
      <w:r w:rsidR="00E054AD" w:rsidRPr="006B4513">
        <w:rPr>
          <w:rFonts w:ascii="Times New Roman" w:hAnsi="Times New Roman" w:cs="Times New Roman"/>
          <w:sz w:val="24"/>
          <w:szCs w:val="24"/>
          <w:lang w:val="lt-LT"/>
        </w:rPr>
        <w:t xml:space="preserve">ažymėtina, </w:t>
      </w:r>
      <w:r w:rsidR="007F210B" w:rsidRPr="006B4513">
        <w:rPr>
          <w:rFonts w:ascii="Times New Roman" w:hAnsi="Times New Roman" w:cs="Times New Roman"/>
          <w:sz w:val="24"/>
          <w:szCs w:val="24"/>
          <w:lang w:val="lt-LT"/>
        </w:rPr>
        <w:t>jog</w:t>
      </w:r>
      <w:r w:rsidR="00E054AD" w:rsidRPr="006B4513">
        <w:rPr>
          <w:rFonts w:ascii="Times New Roman" w:hAnsi="Times New Roman" w:cs="Times New Roman"/>
          <w:sz w:val="24"/>
          <w:szCs w:val="24"/>
          <w:lang w:val="lt-LT"/>
        </w:rPr>
        <w:t xml:space="preserve"> tai, kad valdytojas nepateikė Savivaldybei patikrin</w:t>
      </w:r>
      <w:r w:rsidR="00F03E20">
        <w:rPr>
          <w:rFonts w:ascii="Times New Roman" w:hAnsi="Times New Roman" w:cs="Times New Roman"/>
          <w:sz w:val="24"/>
          <w:szCs w:val="24"/>
          <w:lang w:val="lt-LT"/>
        </w:rPr>
        <w:t xml:space="preserve">ti </w:t>
      </w:r>
      <w:r w:rsidR="00E054AD" w:rsidRPr="006B4513">
        <w:rPr>
          <w:rFonts w:ascii="Times New Roman" w:hAnsi="Times New Roman" w:cs="Times New Roman"/>
          <w:sz w:val="24"/>
          <w:szCs w:val="24"/>
          <w:lang w:val="lt-LT"/>
        </w:rPr>
        <w:t>prašom</w:t>
      </w:r>
      <w:r w:rsidR="006D1938" w:rsidRPr="006B4513">
        <w:rPr>
          <w:rFonts w:ascii="Times New Roman" w:hAnsi="Times New Roman" w:cs="Times New Roman"/>
          <w:sz w:val="24"/>
          <w:szCs w:val="24"/>
          <w:lang w:val="lt-LT"/>
        </w:rPr>
        <w:t>ų</w:t>
      </w:r>
      <w:r w:rsidR="00E054AD" w:rsidRPr="006B4513">
        <w:rPr>
          <w:rFonts w:ascii="Times New Roman" w:hAnsi="Times New Roman" w:cs="Times New Roman"/>
          <w:sz w:val="24"/>
          <w:szCs w:val="24"/>
          <w:lang w:val="lt-LT"/>
        </w:rPr>
        <w:t xml:space="preserve"> dokumentų, </w:t>
      </w:r>
      <w:r w:rsidR="00DC4225" w:rsidRPr="006B4513">
        <w:rPr>
          <w:rFonts w:ascii="Times New Roman" w:hAnsi="Times New Roman" w:cs="Times New Roman"/>
          <w:sz w:val="24"/>
          <w:szCs w:val="24"/>
          <w:lang w:val="lt-LT"/>
        </w:rPr>
        <w:t xml:space="preserve">nėra tinkama priežastis neatlikti kompleksinio planinio </w:t>
      </w:r>
      <w:r w:rsidR="00B3341B" w:rsidRPr="006B4513">
        <w:rPr>
          <w:rFonts w:ascii="Times New Roman" w:hAnsi="Times New Roman" w:cs="Times New Roman"/>
          <w:sz w:val="24"/>
          <w:szCs w:val="24"/>
          <w:lang w:val="lt-LT"/>
        </w:rPr>
        <w:t xml:space="preserve">jo </w:t>
      </w:r>
      <w:r w:rsidR="00DC4225" w:rsidRPr="006B4513">
        <w:rPr>
          <w:rFonts w:ascii="Times New Roman" w:hAnsi="Times New Roman" w:cs="Times New Roman"/>
          <w:sz w:val="24"/>
          <w:szCs w:val="24"/>
          <w:lang w:val="lt-LT"/>
        </w:rPr>
        <w:t>veiklos patikrinimo. STT nuomone, administratorių veiklos priežiūrą</w:t>
      </w:r>
      <w:r w:rsidR="00B620B8" w:rsidRPr="006B4513">
        <w:rPr>
          <w:rFonts w:ascii="Times New Roman" w:hAnsi="Times New Roman" w:cs="Times New Roman"/>
          <w:sz w:val="24"/>
          <w:szCs w:val="24"/>
          <w:lang w:val="lt-LT"/>
        </w:rPr>
        <w:t xml:space="preserve"> ir kontrolę</w:t>
      </w:r>
      <w:r w:rsidR="00DC4225" w:rsidRPr="006B4513">
        <w:rPr>
          <w:rFonts w:ascii="Times New Roman" w:hAnsi="Times New Roman" w:cs="Times New Roman"/>
          <w:sz w:val="24"/>
          <w:szCs w:val="24"/>
          <w:lang w:val="lt-LT"/>
        </w:rPr>
        <w:t xml:space="preserve"> vykdantis subjektas</w:t>
      </w:r>
      <w:r w:rsidR="00E054AD" w:rsidRPr="006B4513">
        <w:rPr>
          <w:rFonts w:ascii="Times New Roman" w:hAnsi="Times New Roman" w:cs="Times New Roman"/>
          <w:sz w:val="24"/>
          <w:szCs w:val="24"/>
          <w:lang w:val="lt-LT"/>
        </w:rPr>
        <w:t xml:space="preserve"> privalo imtis priemonių, </w:t>
      </w:r>
      <w:r w:rsidR="00DC4225" w:rsidRPr="006B4513">
        <w:rPr>
          <w:rFonts w:ascii="Times New Roman" w:hAnsi="Times New Roman" w:cs="Times New Roman"/>
          <w:sz w:val="24"/>
          <w:szCs w:val="24"/>
          <w:lang w:val="lt-LT"/>
        </w:rPr>
        <w:t xml:space="preserve">pavyzdžiui, </w:t>
      </w:r>
      <w:r w:rsidR="00E054AD" w:rsidRPr="006B4513">
        <w:rPr>
          <w:rFonts w:ascii="Times New Roman" w:hAnsi="Times New Roman" w:cs="Times New Roman"/>
          <w:sz w:val="24"/>
          <w:szCs w:val="24"/>
          <w:lang w:val="lt-LT"/>
        </w:rPr>
        <w:t>pakartotinai paraginti, pratęs</w:t>
      </w:r>
      <w:r w:rsidR="00DC4225" w:rsidRPr="006B4513">
        <w:rPr>
          <w:rFonts w:ascii="Times New Roman" w:hAnsi="Times New Roman" w:cs="Times New Roman"/>
          <w:sz w:val="24"/>
          <w:szCs w:val="24"/>
          <w:lang w:val="lt-LT"/>
        </w:rPr>
        <w:t>ti dokumentų pateikimo</w:t>
      </w:r>
      <w:r w:rsidR="00E054AD" w:rsidRPr="006B4513">
        <w:rPr>
          <w:rFonts w:ascii="Times New Roman" w:hAnsi="Times New Roman" w:cs="Times New Roman"/>
          <w:sz w:val="24"/>
          <w:szCs w:val="24"/>
          <w:lang w:val="lt-LT"/>
        </w:rPr>
        <w:t xml:space="preserve"> terminą</w:t>
      </w:r>
      <w:r w:rsidR="00DC4225" w:rsidRPr="006B4513">
        <w:rPr>
          <w:rFonts w:ascii="Times New Roman" w:hAnsi="Times New Roman" w:cs="Times New Roman"/>
          <w:sz w:val="24"/>
          <w:szCs w:val="24"/>
          <w:lang w:val="lt-LT"/>
        </w:rPr>
        <w:t xml:space="preserve">, svarstyti galimybę </w:t>
      </w:r>
      <w:r w:rsidR="00E054AD" w:rsidRPr="006B4513">
        <w:rPr>
          <w:rFonts w:ascii="Times New Roman" w:hAnsi="Times New Roman" w:cs="Times New Roman"/>
          <w:sz w:val="24"/>
          <w:szCs w:val="24"/>
          <w:lang w:val="lt-LT"/>
        </w:rPr>
        <w:t xml:space="preserve">organizuoti neplaninį </w:t>
      </w:r>
      <w:r w:rsidR="00DC4225" w:rsidRPr="006B4513">
        <w:rPr>
          <w:rFonts w:ascii="Times New Roman" w:hAnsi="Times New Roman" w:cs="Times New Roman"/>
          <w:sz w:val="24"/>
          <w:szCs w:val="24"/>
          <w:lang w:val="lt-LT"/>
        </w:rPr>
        <w:t xml:space="preserve">Administratoriaus veiklos patikrinimą </w:t>
      </w:r>
      <w:r w:rsidR="00E054AD" w:rsidRPr="006B4513">
        <w:rPr>
          <w:rFonts w:ascii="Times New Roman" w:hAnsi="Times New Roman" w:cs="Times New Roman"/>
          <w:sz w:val="24"/>
          <w:szCs w:val="24"/>
          <w:lang w:val="lt-LT"/>
        </w:rPr>
        <w:t>vyk</w:t>
      </w:r>
      <w:r w:rsidR="00740AA6">
        <w:rPr>
          <w:rFonts w:ascii="Times New Roman" w:hAnsi="Times New Roman" w:cs="Times New Roman"/>
          <w:sz w:val="24"/>
          <w:szCs w:val="24"/>
          <w:lang w:val="lt-LT"/>
        </w:rPr>
        <w:t xml:space="preserve">stant </w:t>
      </w:r>
      <w:r w:rsidR="00E054AD" w:rsidRPr="006B4513">
        <w:rPr>
          <w:rFonts w:ascii="Times New Roman" w:hAnsi="Times New Roman" w:cs="Times New Roman"/>
          <w:sz w:val="24"/>
          <w:szCs w:val="24"/>
          <w:lang w:val="lt-LT"/>
        </w:rPr>
        <w:t xml:space="preserve">į vietą ir </w:t>
      </w:r>
      <w:r w:rsidR="00DC4225" w:rsidRPr="006B4513">
        <w:rPr>
          <w:rFonts w:ascii="Times New Roman" w:hAnsi="Times New Roman" w:cs="Times New Roman"/>
          <w:sz w:val="24"/>
          <w:szCs w:val="24"/>
          <w:lang w:val="lt-LT"/>
        </w:rPr>
        <w:t>pan</w:t>
      </w:r>
      <w:r w:rsidR="00AD778B" w:rsidRPr="006B4513">
        <w:rPr>
          <w:rFonts w:ascii="Times New Roman" w:hAnsi="Times New Roman" w:cs="Times New Roman"/>
          <w:sz w:val="24"/>
          <w:szCs w:val="24"/>
          <w:lang w:val="lt-LT"/>
        </w:rPr>
        <w:t>.</w:t>
      </w:r>
    </w:p>
    <w:p w14:paraId="6CA30BE1" w14:textId="0BFB5F15" w:rsidR="0056462A" w:rsidRPr="006B4513" w:rsidRDefault="00F03E20" w:rsidP="00326DA9">
      <w:pPr>
        <w:spacing w:after="0" w:line="360" w:lineRule="auto"/>
        <w:ind w:firstLine="851"/>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w:t>
      </w:r>
      <w:r w:rsidRPr="006B4513">
        <w:rPr>
          <w:rFonts w:ascii="Times New Roman" w:hAnsi="Times New Roman" w:cs="Times New Roman"/>
          <w:sz w:val="24"/>
          <w:szCs w:val="24"/>
          <w:lang w:val="lt-LT"/>
        </w:rPr>
        <w:t xml:space="preserve">riterijaus </w:t>
      </w:r>
      <w:r w:rsidR="00A13CF2" w:rsidRPr="006B4513">
        <w:rPr>
          <w:rFonts w:ascii="Times New Roman" w:hAnsi="Times New Roman" w:cs="Times New Roman"/>
          <w:i/>
          <w:sz w:val="24"/>
          <w:szCs w:val="24"/>
          <w:lang w:val="lt-LT"/>
        </w:rPr>
        <w:t>„praėjusiais kalendoriniais metais gauta pagrįstų butų ir kitų patalpų savininkų, viešojo administravimo subjektų ar kitų asmenų skundų, pretenzijų, pranešimų dėl valdytojo netinkamai atliekamų funkcijų ir valdytojas nebuvo įrašytas į einamųjų metų sąrašą</w:t>
      </w:r>
      <w:r w:rsidR="001A001B" w:rsidRPr="006B4513">
        <w:rPr>
          <w:rFonts w:ascii="Times New Roman" w:hAnsi="Times New Roman" w:cs="Times New Roman"/>
          <w:i/>
          <w:sz w:val="24"/>
          <w:szCs w:val="24"/>
          <w:lang w:val="lt-LT"/>
        </w:rPr>
        <w:t>“</w:t>
      </w:r>
      <w:r w:rsidR="00A13CF2" w:rsidRPr="006B4513">
        <w:rPr>
          <w:rFonts w:ascii="Times New Roman" w:hAnsi="Times New Roman" w:cs="Times New Roman"/>
          <w:sz w:val="24"/>
          <w:szCs w:val="24"/>
          <w:lang w:val="lt-LT"/>
        </w:rPr>
        <w:t xml:space="preserve"> </w:t>
      </w:r>
      <w:r w:rsidR="00117FDD" w:rsidRPr="006B4513">
        <w:rPr>
          <w:rFonts w:ascii="Times New Roman" w:hAnsi="Times New Roman" w:cs="Times New Roman"/>
          <w:sz w:val="24"/>
          <w:szCs w:val="24"/>
          <w:lang w:val="lt-LT"/>
        </w:rPr>
        <w:t xml:space="preserve">praktinio </w:t>
      </w:r>
      <w:r w:rsidR="001A001B" w:rsidRPr="006B4513">
        <w:rPr>
          <w:rFonts w:ascii="Times New Roman" w:hAnsi="Times New Roman" w:cs="Times New Roman"/>
          <w:sz w:val="24"/>
          <w:szCs w:val="24"/>
          <w:lang w:val="lt-LT"/>
        </w:rPr>
        <w:t>taikymo procedūra</w:t>
      </w:r>
      <w:r w:rsidR="00787090" w:rsidRPr="006B4513">
        <w:rPr>
          <w:rFonts w:ascii="Times New Roman" w:hAnsi="Times New Roman" w:cs="Times New Roman"/>
          <w:sz w:val="24"/>
          <w:szCs w:val="24"/>
          <w:lang w:val="lt-LT"/>
        </w:rPr>
        <w:t xml:space="preserve"> nėra plačiau detalizuojama. </w:t>
      </w:r>
      <w:r>
        <w:rPr>
          <w:rFonts w:ascii="Times New Roman" w:hAnsi="Times New Roman" w:cs="Times New Roman"/>
          <w:sz w:val="24"/>
          <w:szCs w:val="24"/>
          <w:lang w:val="lt-LT"/>
        </w:rPr>
        <w:t>N</w:t>
      </w:r>
      <w:r w:rsidR="009B5302" w:rsidRPr="006B4513">
        <w:rPr>
          <w:rFonts w:ascii="Times New Roman" w:hAnsi="Times New Roman" w:cs="Times New Roman"/>
          <w:sz w:val="24"/>
          <w:szCs w:val="24"/>
          <w:lang w:val="lt-LT"/>
        </w:rPr>
        <w:t xml:space="preserve">enurodyta, </w:t>
      </w:r>
      <w:r w:rsidR="00257C22" w:rsidRPr="006B4513">
        <w:rPr>
          <w:rFonts w:ascii="Times New Roman" w:hAnsi="Times New Roman" w:cs="Times New Roman"/>
          <w:sz w:val="24"/>
          <w:szCs w:val="24"/>
          <w:lang w:val="lt-LT"/>
        </w:rPr>
        <w:t>kokiu atveju tikrintinas subjektas į</w:t>
      </w:r>
      <w:r w:rsidR="00404842" w:rsidRPr="006B4513">
        <w:rPr>
          <w:rFonts w:ascii="Times New Roman" w:hAnsi="Times New Roman" w:cs="Times New Roman"/>
          <w:sz w:val="24"/>
          <w:szCs w:val="24"/>
          <w:lang w:val="lt-LT"/>
        </w:rPr>
        <w:t xml:space="preserve"> kompleksinių planinių patikrinimų grafiką gali būti įrašomas taikant šį kriterijų</w:t>
      </w:r>
      <w:r w:rsidR="006D0FE2" w:rsidRPr="006B4513">
        <w:rPr>
          <w:rFonts w:ascii="Times New Roman" w:hAnsi="Times New Roman" w:cs="Times New Roman"/>
          <w:sz w:val="24"/>
          <w:szCs w:val="24"/>
          <w:lang w:val="lt-LT"/>
        </w:rPr>
        <w:t xml:space="preserve">, o kokiu </w:t>
      </w:r>
      <w:r w:rsidR="009F25FA" w:rsidRPr="006B4513">
        <w:rPr>
          <w:rFonts w:ascii="Times New Roman" w:hAnsi="Times New Roman" w:cs="Times New Roman"/>
          <w:sz w:val="24"/>
          <w:szCs w:val="24"/>
          <w:lang w:val="lt-LT"/>
        </w:rPr>
        <w:t xml:space="preserve"> </w:t>
      </w:r>
      <w:r w:rsidR="006D0FE2" w:rsidRPr="006B4513">
        <w:rPr>
          <w:rFonts w:ascii="Times New Roman" w:hAnsi="Times New Roman" w:cs="Times New Roman"/>
          <w:sz w:val="24"/>
          <w:szCs w:val="24"/>
          <w:lang w:val="lt-LT"/>
        </w:rPr>
        <w:t>atveju priimant sprendimą atlikti neplaninį jo veiklos patikrinimą. Tai</w:t>
      </w:r>
      <w:r w:rsidR="00B605C8" w:rsidRPr="006B4513">
        <w:rPr>
          <w:rFonts w:ascii="Times New Roman" w:hAnsi="Times New Roman" w:cs="Times New Roman"/>
          <w:sz w:val="24"/>
          <w:szCs w:val="24"/>
          <w:lang w:val="lt-LT"/>
        </w:rPr>
        <w:t>p</w:t>
      </w:r>
      <w:r w:rsidR="006D0FE2" w:rsidRPr="006B4513">
        <w:rPr>
          <w:rFonts w:ascii="Times New Roman" w:hAnsi="Times New Roman" w:cs="Times New Roman"/>
          <w:sz w:val="24"/>
          <w:szCs w:val="24"/>
          <w:lang w:val="lt-LT"/>
        </w:rPr>
        <w:t xml:space="preserve"> pat išsamiau nekonkreti</w:t>
      </w:r>
      <w:r>
        <w:rPr>
          <w:rFonts w:ascii="Times New Roman" w:hAnsi="Times New Roman" w:cs="Times New Roman"/>
          <w:sz w:val="24"/>
          <w:szCs w:val="24"/>
          <w:lang w:val="lt-LT"/>
        </w:rPr>
        <w:t>nama</w:t>
      </w:r>
      <w:r w:rsidR="006D0FE2" w:rsidRPr="006B4513">
        <w:rPr>
          <w:rFonts w:ascii="Times New Roman" w:hAnsi="Times New Roman" w:cs="Times New Roman"/>
          <w:sz w:val="24"/>
          <w:szCs w:val="24"/>
          <w:lang w:val="lt-LT"/>
        </w:rPr>
        <w:t xml:space="preserve">, </w:t>
      </w:r>
      <w:r w:rsidR="009B5302" w:rsidRPr="006B4513">
        <w:rPr>
          <w:rFonts w:ascii="Times New Roman" w:hAnsi="Times New Roman" w:cs="Times New Roman"/>
          <w:sz w:val="24"/>
          <w:szCs w:val="24"/>
          <w:lang w:val="lt-LT"/>
        </w:rPr>
        <w:t>į kokį gautų skundų ir pretenzijų skaičių turėtų būti atsižvelgiama (ar užtektų 1 gauto skundo dėl valdytojo veiklos, ar daugiau), priimant sprendimus dėl</w:t>
      </w:r>
      <w:r w:rsidR="00CD3479" w:rsidRPr="006B4513">
        <w:rPr>
          <w:rFonts w:ascii="Times New Roman" w:hAnsi="Times New Roman" w:cs="Times New Roman"/>
          <w:sz w:val="24"/>
          <w:szCs w:val="24"/>
          <w:lang w:val="lt-LT"/>
        </w:rPr>
        <w:t xml:space="preserve"> planuojamų tikrinti </w:t>
      </w:r>
      <w:r w:rsidR="009B5302" w:rsidRPr="006B4513">
        <w:rPr>
          <w:rFonts w:ascii="Times New Roman" w:hAnsi="Times New Roman" w:cs="Times New Roman"/>
          <w:sz w:val="24"/>
          <w:szCs w:val="24"/>
          <w:lang w:val="lt-LT"/>
        </w:rPr>
        <w:t>subjektų</w:t>
      </w:r>
      <w:r w:rsidR="009F25FA" w:rsidRPr="006B4513">
        <w:rPr>
          <w:rFonts w:ascii="Times New Roman" w:hAnsi="Times New Roman" w:cs="Times New Roman"/>
          <w:sz w:val="24"/>
          <w:szCs w:val="24"/>
          <w:lang w:val="lt-LT"/>
        </w:rPr>
        <w:t>.</w:t>
      </w:r>
      <w:r w:rsidR="00413AC5" w:rsidRPr="006B4513">
        <w:rPr>
          <w:rFonts w:ascii="Times New Roman" w:hAnsi="Times New Roman" w:cs="Times New Roman"/>
          <w:sz w:val="24"/>
          <w:szCs w:val="24"/>
          <w:lang w:val="lt-LT"/>
        </w:rPr>
        <w:t xml:space="preserve"> Pažymėtina, kad teisės aktuose nėra </w:t>
      </w:r>
      <w:r w:rsidR="0097708C" w:rsidRPr="006B4513">
        <w:rPr>
          <w:rFonts w:ascii="Times New Roman" w:hAnsi="Times New Roman" w:cs="Times New Roman"/>
          <w:sz w:val="24"/>
          <w:szCs w:val="24"/>
          <w:lang w:val="lt-LT"/>
        </w:rPr>
        <w:t>detalizuota</w:t>
      </w:r>
      <w:r w:rsidR="009F25FA" w:rsidRPr="006B4513">
        <w:rPr>
          <w:rFonts w:ascii="Times New Roman" w:hAnsi="Times New Roman" w:cs="Times New Roman"/>
          <w:sz w:val="24"/>
          <w:szCs w:val="24"/>
          <w:lang w:val="lt-LT"/>
        </w:rPr>
        <w:t>s</w:t>
      </w:r>
      <w:r w:rsidR="00413AC5" w:rsidRPr="006B4513">
        <w:rPr>
          <w:rFonts w:ascii="Times New Roman" w:hAnsi="Times New Roman" w:cs="Times New Roman"/>
          <w:sz w:val="24"/>
          <w:szCs w:val="24"/>
          <w:lang w:val="lt-LT"/>
        </w:rPr>
        <w:t xml:space="preserve"> ir</w:t>
      </w:r>
      <w:r w:rsidR="00BC2407" w:rsidRPr="006B4513">
        <w:rPr>
          <w:rFonts w:ascii="Times New Roman" w:hAnsi="Times New Roman" w:cs="Times New Roman"/>
          <w:sz w:val="24"/>
          <w:szCs w:val="24"/>
          <w:lang w:val="lt-LT"/>
        </w:rPr>
        <w:t xml:space="preserve"> </w:t>
      </w:r>
      <w:r w:rsidR="0097708C" w:rsidRPr="006B4513">
        <w:rPr>
          <w:rFonts w:ascii="Times New Roman" w:hAnsi="Times New Roman" w:cs="Times New Roman"/>
          <w:i/>
          <w:sz w:val="24"/>
          <w:szCs w:val="24"/>
          <w:lang w:val="lt-LT"/>
        </w:rPr>
        <w:t>„pagrįstų skundų, pranešimų, pretenzijų“</w:t>
      </w:r>
      <w:r w:rsidR="0097708C" w:rsidRPr="006B4513">
        <w:rPr>
          <w:rFonts w:ascii="Times New Roman" w:eastAsia="Calibri" w:hAnsi="Times New Roman" w:cs="Times New Roman"/>
          <w:i/>
          <w:sz w:val="24"/>
          <w:szCs w:val="24"/>
          <w:lang w:val="lt-LT"/>
        </w:rPr>
        <w:t xml:space="preserve"> </w:t>
      </w:r>
      <w:r w:rsidR="0097708C" w:rsidRPr="006B4513">
        <w:rPr>
          <w:rFonts w:ascii="Times New Roman" w:eastAsia="Calibri" w:hAnsi="Times New Roman" w:cs="Times New Roman"/>
          <w:sz w:val="24"/>
          <w:szCs w:val="24"/>
          <w:lang w:val="lt-LT"/>
        </w:rPr>
        <w:t>sąvokų turinys</w:t>
      </w:r>
      <w:r w:rsidR="00E94B3A" w:rsidRPr="006B4513">
        <w:rPr>
          <w:rFonts w:ascii="Times New Roman" w:eastAsia="Calibri" w:hAnsi="Times New Roman" w:cs="Times New Roman"/>
          <w:sz w:val="24"/>
          <w:szCs w:val="24"/>
          <w:lang w:val="lt-LT"/>
        </w:rPr>
        <w:t xml:space="preserve">. </w:t>
      </w:r>
      <w:r w:rsidR="00B750F6" w:rsidRPr="006B4513">
        <w:rPr>
          <w:rFonts w:ascii="Times New Roman" w:hAnsi="Times New Roman" w:cs="Times New Roman"/>
          <w:i/>
          <w:sz w:val="24"/>
          <w:szCs w:val="24"/>
          <w:lang w:val="lt-LT"/>
        </w:rPr>
        <w:t>„</w:t>
      </w:r>
      <w:r>
        <w:rPr>
          <w:rFonts w:ascii="Times New Roman" w:hAnsi="Times New Roman" w:cs="Times New Roman"/>
          <w:i/>
          <w:sz w:val="24"/>
          <w:szCs w:val="24"/>
          <w:lang w:val="lt-LT"/>
        </w:rPr>
        <w:t>P</w:t>
      </w:r>
      <w:r w:rsidR="00F53FCE" w:rsidRPr="006B4513">
        <w:rPr>
          <w:rFonts w:ascii="Times New Roman" w:hAnsi="Times New Roman" w:cs="Times New Roman"/>
          <w:i/>
          <w:sz w:val="24"/>
          <w:szCs w:val="24"/>
          <w:lang w:val="lt-LT"/>
        </w:rPr>
        <w:t>agrįstų skundų, pranešimų, pretenzijų“</w:t>
      </w:r>
      <w:r w:rsidR="00F53FCE" w:rsidRPr="006B4513">
        <w:rPr>
          <w:rFonts w:ascii="Times New Roman" w:hAnsi="Times New Roman" w:cs="Times New Roman"/>
          <w:sz w:val="24"/>
          <w:szCs w:val="24"/>
          <w:lang w:val="lt-LT"/>
        </w:rPr>
        <w:t xml:space="preserve"> </w:t>
      </w:r>
      <w:r w:rsidR="00B750F6" w:rsidRPr="006B4513">
        <w:rPr>
          <w:rFonts w:ascii="Times New Roman" w:hAnsi="Times New Roman" w:cs="Times New Roman"/>
          <w:sz w:val="24"/>
          <w:szCs w:val="24"/>
          <w:lang w:val="lt-LT"/>
        </w:rPr>
        <w:t>kriterijus yra vertinamojo pobūdžio, priklausantis nuo jį taikančio asmens subjektyvaus vertinimo</w:t>
      </w:r>
      <w:r>
        <w:rPr>
          <w:rFonts w:ascii="Times New Roman" w:hAnsi="Times New Roman" w:cs="Times New Roman"/>
          <w:sz w:val="24"/>
          <w:szCs w:val="24"/>
          <w:lang w:val="lt-LT"/>
        </w:rPr>
        <w:t>, t</w:t>
      </w:r>
      <w:r w:rsidR="00BC2407" w:rsidRPr="006B4513">
        <w:rPr>
          <w:rFonts w:ascii="Times New Roman" w:eastAsia="Calibri" w:hAnsi="Times New Roman" w:cs="Times New Roman"/>
          <w:sz w:val="24"/>
          <w:szCs w:val="24"/>
          <w:lang w:val="lt-LT"/>
        </w:rPr>
        <w:t>odėl g</w:t>
      </w:r>
      <w:r w:rsidR="0071271B" w:rsidRPr="006B4513">
        <w:rPr>
          <w:rFonts w:ascii="Times New Roman" w:eastAsia="Calibri" w:hAnsi="Times New Roman" w:cs="Times New Roman"/>
          <w:sz w:val="24"/>
          <w:szCs w:val="24"/>
          <w:lang w:val="lt-LT"/>
        </w:rPr>
        <w:t xml:space="preserve">alima situacija, kad vieni Administratoriai galės būti tikrinami nuolat organizuojant veiklos planinius ir neplaninius patikrinimus, o kiti netikrinami. </w:t>
      </w:r>
      <w:r w:rsidR="0085322D" w:rsidRPr="006B4513">
        <w:rPr>
          <w:rFonts w:ascii="Times New Roman" w:eastAsia="Times New Roman" w:hAnsi="Times New Roman" w:cs="Times New Roman"/>
          <w:color w:val="000000"/>
          <w:sz w:val="24"/>
          <w:szCs w:val="24"/>
          <w:lang w:val="lt-LT" w:eastAsia="lt-LT"/>
        </w:rPr>
        <w:t>Tokia situacija vertintina kaip korupcijos rizikos veiksnys, nes egzistuoja tikimybė, kad tam tikras skundas gali būti nepagrįstai pripažintas nepagrįst</w:t>
      </w:r>
      <w:r>
        <w:rPr>
          <w:rFonts w:ascii="Times New Roman" w:eastAsia="Times New Roman" w:hAnsi="Times New Roman" w:cs="Times New Roman"/>
          <w:color w:val="000000"/>
          <w:sz w:val="24"/>
          <w:szCs w:val="24"/>
          <w:lang w:val="lt-LT" w:eastAsia="lt-LT"/>
        </w:rPr>
        <w:t>u</w:t>
      </w:r>
      <w:r w:rsidR="0085322D" w:rsidRPr="006B4513">
        <w:rPr>
          <w:rFonts w:ascii="Times New Roman" w:eastAsia="Times New Roman" w:hAnsi="Times New Roman" w:cs="Times New Roman"/>
          <w:color w:val="000000"/>
          <w:sz w:val="24"/>
          <w:szCs w:val="24"/>
          <w:lang w:val="lt-LT" w:eastAsia="lt-LT"/>
        </w:rPr>
        <w:t xml:space="preserve"> ir mažareikšmi</w:t>
      </w:r>
      <w:r>
        <w:rPr>
          <w:rFonts w:ascii="Times New Roman" w:eastAsia="Times New Roman" w:hAnsi="Times New Roman" w:cs="Times New Roman"/>
          <w:color w:val="000000"/>
          <w:sz w:val="24"/>
          <w:szCs w:val="24"/>
          <w:lang w:val="lt-LT" w:eastAsia="lt-LT"/>
        </w:rPr>
        <w:t>u.</w:t>
      </w:r>
    </w:p>
    <w:p w14:paraId="3C88EC23" w14:textId="75DF0C83" w:rsidR="007246D5" w:rsidRPr="006B4513" w:rsidRDefault="003A138C" w:rsidP="00326DA9">
      <w:pPr>
        <w:tabs>
          <w:tab w:val="left" w:pos="1276"/>
        </w:tabs>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094459" w:rsidRPr="006B4513">
        <w:rPr>
          <w:rFonts w:ascii="Times New Roman" w:hAnsi="Times New Roman" w:cs="Times New Roman"/>
          <w:sz w:val="24"/>
          <w:szCs w:val="24"/>
          <w:lang w:val="lt-LT"/>
        </w:rPr>
        <w:t>ėra išsamiau</w:t>
      </w:r>
      <w:r w:rsidR="00544F5A" w:rsidRPr="006B4513">
        <w:rPr>
          <w:rFonts w:ascii="Times New Roman" w:hAnsi="Times New Roman" w:cs="Times New Roman"/>
          <w:sz w:val="24"/>
          <w:szCs w:val="24"/>
          <w:lang w:val="lt-LT"/>
        </w:rPr>
        <w:t xml:space="preserve"> detalizuota kriterijaus</w:t>
      </w:r>
      <w:r w:rsidR="00FF0963" w:rsidRPr="006B4513">
        <w:rPr>
          <w:rFonts w:ascii="Times New Roman" w:hAnsi="Times New Roman" w:cs="Times New Roman"/>
          <w:sz w:val="24"/>
          <w:szCs w:val="24"/>
          <w:lang w:val="lt-LT"/>
        </w:rPr>
        <w:t xml:space="preserve"> </w:t>
      </w:r>
      <w:r w:rsidR="00FF0963" w:rsidRPr="006B4513">
        <w:rPr>
          <w:rFonts w:ascii="Times New Roman" w:hAnsi="Times New Roman" w:cs="Times New Roman"/>
          <w:i/>
          <w:sz w:val="24"/>
          <w:szCs w:val="24"/>
          <w:lang w:val="lt-LT"/>
        </w:rPr>
        <w:t>„</w:t>
      </w:r>
      <w:r w:rsidR="00522D3F" w:rsidRPr="006B4513">
        <w:rPr>
          <w:rFonts w:ascii="Times New Roman" w:hAnsi="Times New Roman" w:cs="Times New Roman"/>
          <w:i/>
          <w:sz w:val="24"/>
          <w:szCs w:val="24"/>
          <w:lang w:val="lt-LT"/>
        </w:rPr>
        <w:t>p</w:t>
      </w:r>
      <w:r w:rsidR="00FF0963" w:rsidRPr="006B4513">
        <w:rPr>
          <w:rFonts w:ascii="Times New Roman" w:hAnsi="Times New Roman" w:cs="Times New Roman"/>
          <w:i/>
          <w:sz w:val="24"/>
          <w:szCs w:val="24"/>
          <w:lang w:val="lt-LT"/>
        </w:rPr>
        <w:t>lanuotas valdytoj</w:t>
      </w:r>
      <w:r w:rsidR="00EB49A8" w:rsidRPr="006B4513">
        <w:rPr>
          <w:rFonts w:ascii="Times New Roman" w:hAnsi="Times New Roman" w:cs="Times New Roman"/>
          <w:i/>
          <w:sz w:val="24"/>
          <w:szCs w:val="24"/>
          <w:lang w:val="lt-LT"/>
        </w:rPr>
        <w:t xml:space="preserve">o veiklos </w:t>
      </w:r>
      <w:r w:rsidR="00FF0963" w:rsidRPr="006B4513">
        <w:rPr>
          <w:rFonts w:ascii="Times New Roman" w:hAnsi="Times New Roman" w:cs="Times New Roman"/>
          <w:i/>
          <w:sz w:val="24"/>
          <w:szCs w:val="24"/>
          <w:lang w:val="lt-LT"/>
        </w:rPr>
        <w:t>patikrinimas nebuvo atliktas“</w:t>
      </w:r>
      <w:r w:rsidR="00544F5A" w:rsidRPr="006B4513">
        <w:rPr>
          <w:rFonts w:ascii="Times New Roman" w:hAnsi="Times New Roman" w:cs="Times New Roman"/>
          <w:i/>
          <w:sz w:val="24"/>
          <w:szCs w:val="24"/>
          <w:lang w:val="lt-LT"/>
        </w:rPr>
        <w:t xml:space="preserve"> </w:t>
      </w:r>
      <w:r w:rsidR="00544F5A" w:rsidRPr="006B4513">
        <w:rPr>
          <w:rFonts w:ascii="Times New Roman" w:hAnsi="Times New Roman" w:cs="Times New Roman"/>
          <w:sz w:val="24"/>
          <w:szCs w:val="24"/>
          <w:lang w:val="lt-LT"/>
        </w:rPr>
        <w:t>taikymo procedūra</w:t>
      </w:r>
      <w:r w:rsidR="00C41629" w:rsidRPr="006B4513">
        <w:rPr>
          <w:rFonts w:ascii="Times New Roman" w:hAnsi="Times New Roman" w:cs="Times New Roman"/>
          <w:sz w:val="24"/>
          <w:szCs w:val="24"/>
          <w:lang w:val="lt-LT"/>
        </w:rPr>
        <w:t xml:space="preserve">. Šį teiginį pagrindžia tai, kad </w:t>
      </w:r>
      <w:r w:rsidR="004E0C5B" w:rsidRPr="006B4513">
        <w:rPr>
          <w:rFonts w:ascii="Times New Roman" w:hAnsi="Times New Roman" w:cs="Times New Roman"/>
          <w:sz w:val="24"/>
          <w:szCs w:val="24"/>
          <w:lang w:val="lt-LT"/>
        </w:rPr>
        <w:t xml:space="preserve">Savivaldybės vidaus teisės aktuose </w:t>
      </w:r>
      <w:r w:rsidR="001C3066" w:rsidRPr="006B4513">
        <w:rPr>
          <w:rFonts w:ascii="Times New Roman" w:hAnsi="Times New Roman" w:cs="Times New Roman"/>
          <w:sz w:val="24"/>
          <w:szCs w:val="24"/>
          <w:lang w:val="lt-LT"/>
        </w:rPr>
        <w:t>ne</w:t>
      </w:r>
      <w:r w:rsidR="004E0C5B" w:rsidRPr="006B4513">
        <w:rPr>
          <w:rFonts w:ascii="Times New Roman" w:hAnsi="Times New Roman" w:cs="Times New Roman"/>
          <w:sz w:val="24"/>
          <w:szCs w:val="24"/>
          <w:lang w:val="lt-LT"/>
        </w:rPr>
        <w:t>nurodomos aplinkybės, kurioms atsiradus iš anksto suplanuotas kompleksinis konkretaus Administratoriaus veiklos patikrinimas</w:t>
      </w:r>
      <w:r w:rsidR="001C3066" w:rsidRPr="006B4513">
        <w:rPr>
          <w:rFonts w:ascii="Times New Roman" w:hAnsi="Times New Roman" w:cs="Times New Roman"/>
          <w:sz w:val="24"/>
          <w:szCs w:val="24"/>
          <w:lang w:val="lt-LT"/>
        </w:rPr>
        <w:t xml:space="preserve"> gali būti neatliekamas</w:t>
      </w:r>
      <w:r w:rsidR="00BD3D6E" w:rsidRPr="006B4513">
        <w:rPr>
          <w:rStyle w:val="FootnoteReference"/>
          <w:rFonts w:ascii="Times New Roman" w:hAnsi="Times New Roman" w:cs="Times New Roman"/>
          <w:sz w:val="24"/>
          <w:szCs w:val="24"/>
          <w:lang w:val="lt-LT"/>
        </w:rPr>
        <w:footnoteReference w:id="44"/>
      </w:r>
      <w:r w:rsidR="000C4C83" w:rsidRPr="006B4513">
        <w:rPr>
          <w:rFonts w:ascii="Times New Roman" w:hAnsi="Times New Roman" w:cs="Times New Roman"/>
          <w:sz w:val="24"/>
          <w:szCs w:val="24"/>
          <w:lang w:val="lt-LT"/>
        </w:rPr>
        <w:t xml:space="preserve">. </w:t>
      </w:r>
      <w:r w:rsidR="00F30244" w:rsidRPr="006B4513">
        <w:rPr>
          <w:rFonts w:ascii="Times New Roman" w:hAnsi="Times New Roman" w:cs="Times New Roman"/>
          <w:sz w:val="24"/>
          <w:szCs w:val="24"/>
          <w:lang w:val="lt-LT"/>
        </w:rPr>
        <w:t xml:space="preserve">Pavyzdžiui, </w:t>
      </w:r>
      <w:r w:rsidR="000C4C83" w:rsidRPr="006B4513">
        <w:rPr>
          <w:rFonts w:ascii="Times New Roman" w:hAnsi="Times New Roman" w:cs="Times New Roman"/>
          <w:sz w:val="24"/>
          <w:szCs w:val="24"/>
          <w:lang w:val="lt-LT"/>
        </w:rPr>
        <w:t xml:space="preserve">2018 metų daugiabučių </w:t>
      </w:r>
      <w:r w:rsidR="000C4C83" w:rsidRPr="006B4513">
        <w:rPr>
          <w:rFonts w:ascii="Times New Roman" w:hAnsi="Times New Roman" w:cs="Times New Roman"/>
          <w:sz w:val="24"/>
          <w:szCs w:val="24"/>
          <w:lang w:val="lt-LT"/>
        </w:rPr>
        <w:lastRenderedPageBreak/>
        <w:t xml:space="preserve">namų bendrojo naudojimo objektų valdytojų veiklos kompleksinio </w:t>
      </w:r>
      <w:r w:rsidR="00E40402" w:rsidRPr="006B4513">
        <w:rPr>
          <w:rFonts w:ascii="Times New Roman" w:hAnsi="Times New Roman" w:cs="Times New Roman"/>
          <w:sz w:val="24"/>
          <w:szCs w:val="24"/>
          <w:lang w:val="lt-LT"/>
        </w:rPr>
        <w:t xml:space="preserve">planinio </w:t>
      </w:r>
      <w:r w:rsidR="000C4C83" w:rsidRPr="006B4513">
        <w:rPr>
          <w:rFonts w:ascii="Times New Roman" w:hAnsi="Times New Roman" w:cs="Times New Roman"/>
          <w:sz w:val="24"/>
          <w:szCs w:val="24"/>
          <w:lang w:val="lt-LT"/>
        </w:rPr>
        <w:t xml:space="preserve">patikrinimo grafike nurodyta, kad </w:t>
      </w:r>
      <w:r w:rsidR="00A63A60" w:rsidRPr="006B4513">
        <w:rPr>
          <w:rFonts w:ascii="Times New Roman" w:hAnsi="Times New Roman" w:cs="Times New Roman"/>
          <w:sz w:val="24"/>
          <w:szCs w:val="24"/>
          <w:lang w:val="lt-LT"/>
        </w:rPr>
        <w:t xml:space="preserve">buvo </w:t>
      </w:r>
      <w:r w:rsidR="00905CC7" w:rsidRPr="006B4513">
        <w:rPr>
          <w:rFonts w:ascii="Times New Roman" w:hAnsi="Times New Roman" w:cs="Times New Roman"/>
          <w:sz w:val="24"/>
          <w:szCs w:val="24"/>
          <w:lang w:val="lt-LT"/>
        </w:rPr>
        <w:t>planuo</w:t>
      </w:r>
      <w:r w:rsidR="007B2F06" w:rsidRPr="006B4513">
        <w:rPr>
          <w:rFonts w:ascii="Times New Roman" w:hAnsi="Times New Roman" w:cs="Times New Roman"/>
          <w:sz w:val="24"/>
          <w:szCs w:val="24"/>
          <w:lang w:val="lt-LT"/>
        </w:rPr>
        <w:t xml:space="preserve">ta </w:t>
      </w:r>
      <w:r w:rsidR="00905CC7" w:rsidRPr="006B4513">
        <w:rPr>
          <w:rFonts w:ascii="Times New Roman" w:hAnsi="Times New Roman" w:cs="Times New Roman"/>
          <w:sz w:val="24"/>
          <w:szCs w:val="24"/>
          <w:lang w:val="lt-LT"/>
        </w:rPr>
        <w:t xml:space="preserve">tikrinti </w:t>
      </w:r>
      <w:r w:rsidR="00B44971" w:rsidRPr="006B4513">
        <w:rPr>
          <w:rFonts w:ascii="Times New Roman" w:hAnsi="Times New Roman" w:cs="Times New Roman"/>
          <w:sz w:val="24"/>
          <w:szCs w:val="24"/>
          <w:lang w:val="lt-LT"/>
        </w:rPr>
        <w:t xml:space="preserve">8 Administratorius, tačiau buvo patikrinti tik 3. </w:t>
      </w:r>
      <w:r w:rsidR="0030329E" w:rsidRPr="006B4513">
        <w:rPr>
          <w:rFonts w:ascii="Times New Roman" w:hAnsi="Times New Roman" w:cs="Times New Roman"/>
          <w:sz w:val="24"/>
          <w:szCs w:val="24"/>
          <w:lang w:val="lt-LT"/>
        </w:rPr>
        <w:t>Atsižvelgiant į tai, kas išdėstyta, galima teigti, kad</w:t>
      </w:r>
      <w:r w:rsidR="00E40402" w:rsidRPr="006B4513">
        <w:rPr>
          <w:rFonts w:ascii="Times New Roman" w:hAnsi="Times New Roman" w:cs="Times New Roman"/>
          <w:sz w:val="24"/>
          <w:szCs w:val="24"/>
          <w:lang w:val="lt-LT"/>
        </w:rPr>
        <w:t xml:space="preserve"> </w:t>
      </w:r>
      <w:r w:rsidR="00A9348C" w:rsidRPr="006B4513">
        <w:rPr>
          <w:rFonts w:ascii="Times New Roman" w:hAnsi="Times New Roman" w:cs="Times New Roman"/>
          <w:sz w:val="24"/>
          <w:szCs w:val="24"/>
          <w:lang w:val="lt-LT"/>
        </w:rPr>
        <w:t>t</w:t>
      </w:r>
      <w:r w:rsidR="004E0C5B" w:rsidRPr="006B4513">
        <w:rPr>
          <w:rFonts w:ascii="Times New Roman" w:hAnsi="Times New Roman" w:cs="Times New Roman"/>
          <w:sz w:val="24"/>
          <w:szCs w:val="24"/>
          <w:lang w:val="lt-LT"/>
        </w:rPr>
        <w:t xml:space="preserve">okia situacija </w:t>
      </w:r>
      <w:r w:rsidR="0030329E" w:rsidRPr="006B4513">
        <w:rPr>
          <w:rFonts w:ascii="Times New Roman" w:hAnsi="Times New Roman" w:cs="Times New Roman"/>
          <w:sz w:val="24"/>
          <w:szCs w:val="24"/>
          <w:lang w:val="lt-LT"/>
        </w:rPr>
        <w:t xml:space="preserve">yra ydinga antikorupciniu požiūriu ir </w:t>
      </w:r>
      <w:r w:rsidR="004E0C5B" w:rsidRPr="006B4513">
        <w:rPr>
          <w:rFonts w:ascii="Times New Roman" w:hAnsi="Times New Roman" w:cs="Times New Roman"/>
          <w:sz w:val="24"/>
          <w:szCs w:val="24"/>
          <w:lang w:val="lt-LT"/>
        </w:rPr>
        <w:t>gali būti vertinama kaip korupcijos rizikos veiksnys</w:t>
      </w:r>
      <w:r>
        <w:rPr>
          <w:rFonts w:ascii="Times New Roman" w:hAnsi="Times New Roman" w:cs="Times New Roman"/>
          <w:sz w:val="24"/>
          <w:szCs w:val="24"/>
          <w:lang w:val="lt-LT"/>
        </w:rPr>
        <w:t>.</w:t>
      </w:r>
    </w:p>
    <w:p w14:paraId="52D34285" w14:textId="0AF76A2D" w:rsidR="00254F2B" w:rsidRPr="006B4513" w:rsidRDefault="003A138C" w:rsidP="00326DA9">
      <w:pPr>
        <w:tabs>
          <w:tab w:val="left" w:pos="1276"/>
        </w:tabs>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Pr="006B4513">
        <w:rPr>
          <w:rFonts w:ascii="Times New Roman" w:hAnsi="Times New Roman" w:cs="Times New Roman"/>
          <w:sz w:val="24"/>
          <w:szCs w:val="24"/>
          <w:lang w:val="lt-LT"/>
        </w:rPr>
        <w:t xml:space="preserve">orupcijos </w:t>
      </w:r>
      <w:r w:rsidR="00733D40" w:rsidRPr="006B4513">
        <w:rPr>
          <w:rFonts w:ascii="Times New Roman" w:hAnsi="Times New Roman" w:cs="Times New Roman"/>
          <w:sz w:val="24"/>
          <w:szCs w:val="24"/>
          <w:lang w:val="lt-LT"/>
        </w:rPr>
        <w:t xml:space="preserve">rizikos analizės atlikimo metu nustatyta, jog </w:t>
      </w:r>
      <w:r w:rsidR="00D54F7B" w:rsidRPr="006B4513">
        <w:rPr>
          <w:rFonts w:ascii="Times New Roman" w:hAnsi="Times New Roman" w:cs="Times New Roman"/>
          <w:sz w:val="24"/>
          <w:szCs w:val="24"/>
          <w:lang w:val="lt-LT"/>
        </w:rPr>
        <w:t xml:space="preserve">Savivaldybė nekaupia </w:t>
      </w:r>
      <w:r w:rsidR="00DB7FF3" w:rsidRPr="006B4513">
        <w:rPr>
          <w:rFonts w:ascii="Times New Roman" w:hAnsi="Times New Roman" w:cs="Times New Roman"/>
          <w:sz w:val="24"/>
          <w:szCs w:val="24"/>
          <w:lang w:val="lt-LT"/>
        </w:rPr>
        <w:t xml:space="preserve">ir nesistemina </w:t>
      </w:r>
      <w:r w:rsidR="00D54F7B" w:rsidRPr="006B4513">
        <w:rPr>
          <w:rFonts w:ascii="Times New Roman" w:hAnsi="Times New Roman" w:cs="Times New Roman"/>
          <w:sz w:val="24"/>
          <w:szCs w:val="24"/>
          <w:lang w:val="lt-LT"/>
        </w:rPr>
        <w:t>informacijos</w:t>
      </w:r>
      <w:r w:rsidR="00FC08F0" w:rsidRPr="006B4513">
        <w:rPr>
          <w:rFonts w:ascii="Times New Roman" w:hAnsi="Times New Roman" w:cs="Times New Roman"/>
          <w:sz w:val="24"/>
          <w:szCs w:val="24"/>
          <w:lang w:val="lt-LT"/>
        </w:rPr>
        <w:t xml:space="preserve"> apie visų jos teritorijoje veikiančių administratorių veiklą, kuri padėtų įvertinti jų vykdomos veiklos rezultatyvumą</w:t>
      </w:r>
      <w:r>
        <w:rPr>
          <w:rFonts w:ascii="Times New Roman" w:hAnsi="Times New Roman" w:cs="Times New Roman"/>
          <w:sz w:val="24"/>
          <w:szCs w:val="24"/>
          <w:lang w:val="lt-LT"/>
        </w:rPr>
        <w:t xml:space="preserve">, </w:t>
      </w:r>
      <w:r w:rsidR="00FC08F0" w:rsidRPr="006B4513">
        <w:rPr>
          <w:rFonts w:ascii="Times New Roman" w:hAnsi="Times New Roman" w:cs="Times New Roman"/>
          <w:sz w:val="24"/>
          <w:szCs w:val="24"/>
          <w:lang w:val="lt-LT"/>
        </w:rPr>
        <w:t xml:space="preserve">racionaliau organizuoti bei planuoti patikrinimų procedūras. </w:t>
      </w:r>
      <w:r w:rsidR="00890EBC" w:rsidRPr="006B4513">
        <w:rPr>
          <w:rFonts w:ascii="Times New Roman" w:hAnsi="Times New Roman" w:cs="Times New Roman"/>
          <w:sz w:val="24"/>
          <w:szCs w:val="24"/>
          <w:lang w:val="lt-LT"/>
        </w:rPr>
        <w:t xml:space="preserve">Analizuojamu laikotarpiu </w:t>
      </w:r>
      <w:r w:rsidR="00733D40" w:rsidRPr="006B4513">
        <w:rPr>
          <w:rFonts w:ascii="Times New Roman" w:hAnsi="Times New Roman" w:cs="Times New Roman"/>
          <w:sz w:val="24"/>
          <w:szCs w:val="24"/>
          <w:lang w:val="lt-LT"/>
        </w:rPr>
        <w:t>nei vienas Administratorius Savivaldybei neteikė</w:t>
      </w:r>
      <w:r w:rsidR="00F85255" w:rsidRPr="006B4513">
        <w:rPr>
          <w:rFonts w:ascii="Times New Roman" w:hAnsi="Times New Roman" w:cs="Times New Roman"/>
          <w:sz w:val="24"/>
          <w:szCs w:val="24"/>
          <w:lang w:val="lt-LT"/>
        </w:rPr>
        <w:t xml:space="preserve"> </w:t>
      </w:r>
      <w:r w:rsidR="00733D40" w:rsidRPr="006B4513">
        <w:rPr>
          <w:rFonts w:ascii="Times New Roman" w:hAnsi="Times New Roman" w:cs="Times New Roman"/>
          <w:sz w:val="24"/>
          <w:szCs w:val="24"/>
          <w:lang w:val="lt-LT"/>
        </w:rPr>
        <w:t>informacijos apie savo veiklą, jei</w:t>
      </w:r>
      <w:r w:rsidR="008F4D6A" w:rsidRPr="006B4513">
        <w:rPr>
          <w:rFonts w:ascii="Times New Roman" w:hAnsi="Times New Roman" w:cs="Times New Roman"/>
          <w:sz w:val="24"/>
          <w:szCs w:val="24"/>
          <w:lang w:val="lt-LT"/>
        </w:rPr>
        <w:t xml:space="preserve"> nebuvo</w:t>
      </w:r>
      <w:r w:rsidR="00733D40" w:rsidRPr="006B4513">
        <w:rPr>
          <w:rFonts w:ascii="Times New Roman" w:hAnsi="Times New Roman" w:cs="Times New Roman"/>
          <w:sz w:val="24"/>
          <w:szCs w:val="24"/>
          <w:lang w:val="lt-LT"/>
        </w:rPr>
        <w:t xml:space="preserve"> priimtas sprendimas atlikti planinį ar neplaninį kompleksinį patikrinimą jo atžvilgiu. Tokia situacija yra ydinga antikorupciniu požiūriu, </w:t>
      </w:r>
      <w:r w:rsidR="00A33DCC" w:rsidRPr="006B4513">
        <w:rPr>
          <w:rFonts w:ascii="Times New Roman" w:hAnsi="Times New Roman" w:cs="Times New Roman"/>
          <w:sz w:val="24"/>
          <w:szCs w:val="24"/>
          <w:lang w:val="lt-LT"/>
        </w:rPr>
        <w:t>kaip</w:t>
      </w:r>
      <w:r w:rsidR="007B5604" w:rsidRPr="006B4513">
        <w:rPr>
          <w:rFonts w:ascii="Times New Roman" w:hAnsi="Times New Roman" w:cs="Times New Roman"/>
          <w:sz w:val="24"/>
          <w:szCs w:val="24"/>
          <w:lang w:val="lt-LT"/>
        </w:rPr>
        <w:t xml:space="preserve"> </w:t>
      </w:r>
      <w:r w:rsidR="00E62E28" w:rsidRPr="006B4513">
        <w:rPr>
          <w:rFonts w:ascii="Times New Roman" w:hAnsi="Times New Roman" w:cs="Times New Roman"/>
          <w:sz w:val="24"/>
          <w:szCs w:val="24"/>
          <w:lang w:val="lt-LT"/>
        </w:rPr>
        <w:t>nusta</w:t>
      </w:r>
      <w:r w:rsidR="00A33DCC" w:rsidRPr="006B4513">
        <w:rPr>
          <w:rFonts w:ascii="Times New Roman" w:hAnsi="Times New Roman" w:cs="Times New Roman"/>
          <w:sz w:val="24"/>
          <w:szCs w:val="24"/>
          <w:lang w:val="lt-LT"/>
        </w:rPr>
        <w:t>tanti</w:t>
      </w:r>
      <w:r w:rsidR="00E62E28" w:rsidRPr="006B4513">
        <w:rPr>
          <w:rFonts w:ascii="Times New Roman" w:hAnsi="Times New Roman" w:cs="Times New Roman"/>
          <w:sz w:val="24"/>
          <w:szCs w:val="24"/>
          <w:lang w:val="lt-LT"/>
        </w:rPr>
        <w:t xml:space="preserve"> plačią</w:t>
      </w:r>
      <w:r w:rsidR="00A33DCC" w:rsidRPr="006B4513">
        <w:rPr>
          <w:rFonts w:ascii="Times New Roman" w:hAnsi="Times New Roman" w:cs="Times New Roman"/>
          <w:sz w:val="24"/>
          <w:szCs w:val="24"/>
          <w:lang w:val="lt-LT"/>
        </w:rPr>
        <w:t xml:space="preserve"> Savivaldybės darbuotojų diskrecij</w:t>
      </w:r>
      <w:r w:rsidR="00E84772" w:rsidRPr="006B4513">
        <w:rPr>
          <w:rFonts w:ascii="Times New Roman" w:hAnsi="Times New Roman" w:cs="Times New Roman"/>
          <w:sz w:val="24"/>
          <w:szCs w:val="24"/>
          <w:lang w:val="lt-LT"/>
        </w:rPr>
        <w:t>ą</w:t>
      </w:r>
      <w:r>
        <w:rPr>
          <w:rFonts w:ascii="Times New Roman" w:hAnsi="Times New Roman" w:cs="Times New Roman"/>
          <w:sz w:val="24"/>
          <w:szCs w:val="24"/>
          <w:lang w:val="lt-LT"/>
        </w:rPr>
        <w:t xml:space="preserve">, </w:t>
      </w:r>
      <w:r w:rsidR="00E84772" w:rsidRPr="006B4513">
        <w:rPr>
          <w:rFonts w:ascii="Times New Roman" w:hAnsi="Times New Roman" w:cs="Times New Roman"/>
          <w:sz w:val="24"/>
          <w:szCs w:val="24"/>
          <w:lang w:val="lt-LT"/>
        </w:rPr>
        <w:t>ne</w:t>
      </w:r>
      <w:r w:rsidR="00733D40" w:rsidRPr="006B4513">
        <w:rPr>
          <w:rFonts w:ascii="Times New Roman" w:hAnsi="Times New Roman" w:cs="Times New Roman"/>
          <w:sz w:val="24"/>
          <w:szCs w:val="24"/>
          <w:lang w:val="lt-LT"/>
        </w:rPr>
        <w:t>aišku, kaip praktikoje</w:t>
      </w:r>
      <w:r w:rsidR="00640AD2" w:rsidRPr="006B4513">
        <w:rPr>
          <w:rFonts w:ascii="Times New Roman" w:hAnsi="Times New Roman" w:cs="Times New Roman"/>
          <w:sz w:val="24"/>
          <w:szCs w:val="24"/>
          <w:lang w:val="lt-LT"/>
        </w:rPr>
        <w:t xml:space="preserve"> Savivaldybė taiko vidaus teisės aktuose reglamentuotą 3.7</w:t>
      </w:r>
      <w:r w:rsidR="00733D40" w:rsidRPr="006B4513">
        <w:rPr>
          <w:rFonts w:ascii="Times New Roman" w:hAnsi="Times New Roman" w:cs="Times New Roman"/>
          <w:sz w:val="24"/>
          <w:szCs w:val="24"/>
          <w:lang w:val="lt-LT"/>
        </w:rPr>
        <w:t xml:space="preserve"> kriterijų</w:t>
      </w:r>
      <w:r w:rsidR="00640AD2" w:rsidRPr="006B4513">
        <w:rPr>
          <w:rStyle w:val="FootnoteReference"/>
          <w:rFonts w:ascii="Times New Roman" w:hAnsi="Times New Roman" w:cs="Times New Roman"/>
          <w:sz w:val="24"/>
          <w:szCs w:val="24"/>
          <w:lang w:val="lt-LT"/>
        </w:rPr>
        <w:footnoteReference w:id="45"/>
      </w:r>
      <w:r w:rsidR="00733D40" w:rsidRPr="006B4513">
        <w:rPr>
          <w:rFonts w:ascii="Times New Roman" w:hAnsi="Times New Roman" w:cs="Times New Roman"/>
          <w:sz w:val="24"/>
          <w:szCs w:val="24"/>
          <w:lang w:val="lt-LT"/>
        </w:rPr>
        <w:t>,</w:t>
      </w:r>
      <w:r w:rsidR="00653FD6" w:rsidRPr="006B4513">
        <w:rPr>
          <w:rFonts w:ascii="Times New Roman" w:hAnsi="Times New Roman" w:cs="Times New Roman"/>
          <w:sz w:val="24"/>
          <w:szCs w:val="24"/>
          <w:lang w:val="lt-LT"/>
        </w:rPr>
        <w:t xml:space="preserve"> </w:t>
      </w:r>
      <w:r w:rsidR="00733D40" w:rsidRPr="006B4513">
        <w:rPr>
          <w:rFonts w:ascii="Times New Roman" w:hAnsi="Times New Roman" w:cs="Times New Roman"/>
          <w:sz w:val="24"/>
          <w:szCs w:val="24"/>
          <w:lang w:val="lt-LT"/>
        </w:rPr>
        <w:t>atsi</w:t>
      </w:r>
      <w:r w:rsidR="007B5604" w:rsidRPr="006B4513">
        <w:rPr>
          <w:rFonts w:ascii="Times New Roman" w:hAnsi="Times New Roman" w:cs="Times New Roman"/>
          <w:sz w:val="24"/>
          <w:szCs w:val="24"/>
          <w:lang w:val="lt-LT"/>
        </w:rPr>
        <w:t xml:space="preserve">rinkdama </w:t>
      </w:r>
      <w:r w:rsidR="00733D40" w:rsidRPr="006B4513">
        <w:rPr>
          <w:rFonts w:ascii="Times New Roman" w:hAnsi="Times New Roman" w:cs="Times New Roman"/>
          <w:sz w:val="24"/>
          <w:szCs w:val="24"/>
          <w:lang w:val="lt-LT"/>
        </w:rPr>
        <w:t>planuojamus tikrinti</w:t>
      </w:r>
      <w:r w:rsidR="007B5604" w:rsidRPr="006B4513">
        <w:rPr>
          <w:rFonts w:ascii="Times New Roman" w:hAnsi="Times New Roman" w:cs="Times New Roman"/>
          <w:sz w:val="24"/>
          <w:szCs w:val="24"/>
          <w:lang w:val="lt-LT"/>
        </w:rPr>
        <w:t xml:space="preserve"> Administratorius</w:t>
      </w:r>
      <w:r w:rsidR="009C7F7B" w:rsidRPr="006B4513">
        <w:rPr>
          <w:rFonts w:ascii="Times New Roman" w:hAnsi="Times New Roman" w:cs="Times New Roman"/>
          <w:sz w:val="24"/>
          <w:szCs w:val="24"/>
          <w:lang w:val="lt-LT"/>
        </w:rPr>
        <w:t xml:space="preserve">, kokiu būdu priežiūros ir kontrolės vykdytojas nustato </w:t>
      </w:r>
      <w:r w:rsidR="00FF4C49" w:rsidRPr="006B4513">
        <w:rPr>
          <w:rFonts w:ascii="Times New Roman" w:hAnsi="Times New Roman" w:cs="Times New Roman"/>
          <w:sz w:val="24"/>
          <w:szCs w:val="24"/>
          <w:lang w:val="lt-LT"/>
        </w:rPr>
        <w:t>Administratorius</w:t>
      </w:r>
      <w:r w:rsidR="009C7F7B" w:rsidRPr="006B4513">
        <w:rPr>
          <w:rFonts w:ascii="Times New Roman" w:hAnsi="Times New Roman" w:cs="Times New Roman"/>
          <w:sz w:val="24"/>
          <w:szCs w:val="24"/>
          <w:lang w:val="lt-LT"/>
        </w:rPr>
        <w:t xml:space="preserve">, </w:t>
      </w:r>
      <w:r w:rsidR="00DA4384" w:rsidRPr="006B4513">
        <w:rPr>
          <w:rFonts w:ascii="Times New Roman" w:hAnsi="Times New Roman" w:cs="Times New Roman"/>
          <w:sz w:val="24"/>
          <w:szCs w:val="24"/>
          <w:lang w:val="lt-LT"/>
        </w:rPr>
        <w:t xml:space="preserve">kurie </w:t>
      </w:r>
      <w:r w:rsidR="009C7F7B" w:rsidRPr="006B4513">
        <w:rPr>
          <w:rFonts w:ascii="Times New Roman" w:hAnsi="Times New Roman" w:cs="Times New Roman"/>
          <w:sz w:val="24"/>
          <w:szCs w:val="24"/>
          <w:lang w:val="lt-LT"/>
        </w:rPr>
        <w:t xml:space="preserve">galimai </w:t>
      </w:r>
      <w:r w:rsidR="00DA4384" w:rsidRPr="006B4513">
        <w:rPr>
          <w:rFonts w:ascii="Times New Roman" w:hAnsi="Times New Roman" w:cs="Times New Roman"/>
          <w:sz w:val="24"/>
          <w:szCs w:val="24"/>
          <w:lang w:val="lt-LT"/>
        </w:rPr>
        <w:t>netinkamai vykdo jam pavestas funkcijas.</w:t>
      </w:r>
    </w:p>
    <w:p w14:paraId="00B5664E" w14:textId="3E3FD44A" w:rsidR="00972673" w:rsidRPr="006B4513" w:rsidRDefault="00BE18E6" w:rsidP="00326DA9">
      <w:pPr>
        <w:tabs>
          <w:tab w:val="left" w:pos="1276"/>
        </w:tabs>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4</w:t>
      </w:r>
      <w:r w:rsidR="00972673" w:rsidRPr="006B4513">
        <w:rPr>
          <w:rFonts w:ascii="Times New Roman" w:hAnsi="Times New Roman" w:cs="Times New Roman"/>
          <w:sz w:val="24"/>
          <w:szCs w:val="24"/>
          <w:lang w:val="lt-LT"/>
        </w:rPr>
        <w:t xml:space="preserve">. </w:t>
      </w:r>
      <w:r w:rsidR="00DA24A6" w:rsidRPr="006B4513">
        <w:rPr>
          <w:rFonts w:ascii="Times New Roman" w:hAnsi="Times New Roman" w:cs="Times New Roman"/>
          <w:sz w:val="24"/>
          <w:szCs w:val="24"/>
          <w:lang w:val="lt-LT"/>
        </w:rPr>
        <w:t xml:space="preserve">Savivaldybės vidaus teisės aktuose nereglamentuota </w:t>
      </w:r>
      <w:r w:rsidR="00DA24A6" w:rsidRPr="006B4513">
        <w:rPr>
          <w:rFonts w:ascii="Times New Roman" w:eastAsia="Times New Roman" w:hAnsi="Times New Roman" w:cs="Times New Roman"/>
          <w:sz w:val="24"/>
          <w:szCs w:val="24"/>
          <w:lang w:val="lt-LT" w:eastAsia="lt-LT"/>
        </w:rPr>
        <w:t>tvarka, pagal kurią būtų atrenkama, su kuriuo</w:t>
      </w:r>
      <w:r w:rsidR="009F5BA7" w:rsidRPr="006B4513">
        <w:rPr>
          <w:rFonts w:ascii="Times New Roman" w:eastAsia="Times New Roman" w:hAnsi="Times New Roman" w:cs="Times New Roman"/>
          <w:sz w:val="24"/>
          <w:szCs w:val="24"/>
          <w:lang w:val="lt-LT" w:eastAsia="lt-LT"/>
        </w:rPr>
        <w:t xml:space="preserve"> </w:t>
      </w:r>
      <w:r w:rsidR="00DA24A6" w:rsidRPr="006B4513">
        <w:rPr>
          <w:rFonts w:ascii="Times New Roman" w:eastAsia="Times New Roman" w:hAnsi="Times New Roman" w:cs="Times New Roman"/>
          <w:sz w:val="24"/>
          <w:szCs w:val="24"/>
          <w:lang w:val="lt-LT" w:eastAsia="lt-LT"/>
        </w:rPr>
        <w:t xml:space="preserve">administruojamu </w:t>
      </w:r>
      <w:r w:rsidR="00EB5DBB" w:rsidRPr="006B4513">
        <w:rPr>
          <w:rFonts w:ascii="Times New Roman" w:eastAsia="Times New Roman" w:hAnsi="Times New Roman" w:cs="Times New Roman"/>
          <w:sz w:val="24"/>
          <w:szCs w:val="24"/>
          <w:lang w:val="lt-LT" w:eastAsia="lt-LT"/>
        </w:rPr>
        <w:t xml:space="preserve">konkrečiu </w:t>
      </w:r>
      <w:r w:rsidR="00DA24A6" w:rsidRPr="006B4513">
        <w:rPr>
          <w:rFonts w:ascii="Times New Roman" w:eastAsia="Times New Roman" w:hAnsi="Times New Roman" w:cs="Times New Roman"/>
          <w:sz w:val="24"/>
          <w:szCs w:val="24"/>
          <w:lang w:val="lt-LT" w:eastAsia="lt-LT"/>
        </w:rPr>
        <w:t>daugiabučiu susijusi dokumentacija bus tikrinama</w:t>
      </w:r>
      <w:r w:rsidR="00F2001D" w:rsidRPr="006B4513">
        <w:rPr>
          <w:rFonts w:ascii="Times New Roman" w:eastAsia="Times New Roman" w:hAnsi="Times New Roman" w:cs="Times New Roman"/>
          <w:sz w:val="24"/>
          <w:szCs w:val="24"/>
          <w:lang w:val="lt-LT" w:eastAsia="lt-LT"/>
        </w:rPr>
        <w:t>,</w:t>
      </w:r>
      <w:r w:rsidR="003718D2" w:rsidRPr="006B4513">
        <w:rPr>
          <w:rFonts w:ascii="Times New Roman" w:eastAsia="Times New Roman" w:hAnsi="Times New Roman" w:cs="Times New Roman"/>
          <w:sz w:val="24"/>
          <w:szCs w:val="24"/>
          <w:lang w:val="lt-LT" w:eastAsia="lt-LT"/>
        </w:rPr>
        <w:t xml:space="preserve"> </w:t>
      </w:r>
      <w:r w:rsidR="003718D2" w:rsidRPr="006B4513">
        <w:rPr>
          <w:rFonts w:ascii="Times New Roman" w:hAnsi="Times New Roman" w:cs="Times New Roman"/>
          <w:sz w:val="24"/>
          <w:szCs w:val="24"/>
          <w:lang w:val="lt-LT"/>
        </w:rPr>
        <w:t>kai jau yra pasirinktas tikrin</w:t>
      </w:r>
      <w:r w:rsidR="003A138C">
        <w:rPr>
          <w:rFonts w:ascii="Times New Roman" w:hAnsi="Times New Roman" w:cs="Times New Roman"/>
          <w:sz w:val="24"/>
          <w:szCs w:val="24"/>
          <w:lang w:val="lt-LT"/>
        </w:rPr>
        <w:t xml:space="preserve">ti </w:t>
      </w:r>
      <w:r w:rsidR="003718D2" w:rsidRPr="006B4513">
        <w:rPr>
          <w:rFonts w:ascii="Times New Roman" w:hAnsi="Times New Roman" w:cs="Times New Roman"/>
          <w:sz w:val="24"/>
          <w:szCs w:val="24"/>
          <w:lang w:val="lt-LT"/>
        </w:rPr>
        <w:t>Administratorius</w:t>
      </w:r>
      <w:r w:rsidR="003718D2" w:rsidRPr="006B4513">
        <w:rPr>
          <w:rFonts w:ascii="Times New Roman" w:eastAsia="Times New Roman" w:hAnsi="Times New Roman" w:cs="Times New Roman"/>
          <w:sz w:val="24"/>
          <w:szCs w:val="24"/>
          <w:lang w:val="lt-LT" w:eastAsia="lt-LT"/>
        </w:rPr>
        <w:t xml:space="preserve">. </w:t>
      </w:r>
      <w:r w:rsidR="00DA24A6" w:rsidRPr="006B4513">
        <w:rPr>
          <w:rFonts w:ascii="Times New Roman" w:hAnsi="Times New Roman" w:cs="Times New Roman"/>
          <w:sz w:val="24"/>
          <w:szCs w:val="24"/>
          <w:lang w:val="lt-LT"/>
        </w:rPr>
        <w:t>Įvertinus patikrinimų medžiagą, nustatyta, kad praktikoje Savivaldybė patikrina apie</w:t>
      </w:r>
      <w:r w:rsidR="00C35112" w:rsidRPr="006B4513">
        <w:rPr>
          <w:rFonts w:ascii="Times New Roman" w:hAnsi="Times New Roman" w:cs="Times New Roman"/>
          <w:sz w:val="24"/>
          <w:szCs w:val="24"/>
          <w:lang w:val="lt-LT"/>
        </w:rPr>
        <w:t xml:space="preserve"> </w:t>
      </w:r>
      <w:r w:rsidR="009B15B8" w:rsidRPr="006B4513">
        <w:rPr>
          <w:rFonts w:ascii="Times New Roman" w:hAnsi="Times New Roman" w:cs="Times New Roman"/>
          <w:sz w:val="24"/>
          <w:szCs w:val="24"/>
          <w:lang w:val="lt-LT"/>
        </w:rPr>
        <w:t>5</w:t>
      </w:r>
      <w:r w:rsidR="003A138C">
        <w:rPr>
          <w:rFonts w:ascii="Times New Roman" w:hAnsi="Times New Roman" w:cs="Times New Roman"/>
          <w:sz w:val="24"/>
          <w:szCs w:val="24"/>
          <w:lang w:val="lt-LT"/>
        </w:rPr>
        <w:t>–</w:t>
      </w:r>
      <w:r w:rsidR="00DA24A6" w:rsidRPr="006B4513">
        <w:rPr>
          <w:rFonts w:ascii="Times New Roman" w:hAnsi="Times New Roman" w:cs="Times New Roman"/>
          <w:sz w:val="24"/>
          <w:szCs w:val="24"/>
          <w:lang w:val="lt-LT"/>
        </w:rPr>
        <w:t xml:space="preserve">10 </w:t>
      </w:r>
      <w:r w:rsidR="006832B4" w:rsidRPr="006B4513">
        <w:rPr>
          <w:rFonts w:ascii="Times New Roman" w:hAnsi="Times New Roman" w:cs="Times New Roman"/>
          <w:sz w:val="24"/>
          <w:szCs w:val="24"/>
          <w:lang w:val="lt-LT"/>
        </w:rPr>
        <w:t xml:space="preserve">valdytojo administruojamų namų. </w:t>
      </w:r>
      <w:r w:rsidR="003718D2" w:rsidRPr="006B4513">
        <w:rPr>
          <w:rFonts w:ascii="Times New Roman" w:hAnsi="Times New Roman" w:cs="Times New Roman"/>
          <w:sz w:val="24"/>
          <w:szCs w:val="24"/>
          <w:lang w:val="lt-LT"/>
        </w:rPr>
        <w:t xml:space="preserve">Savivaldybės teigimu, </w:t>
      </w:r>
      <w:r w:rsidR="00AC2207" w:rsidRPr="006B4513">
        <w:rPr>
          <w:rFonts w:ascii="Times New Roman" w:hAnsi="Times New Roman" w:cs="Times New Roman"/>
          <w:sz w:val="24"/>
          <w:szCs w:val="24"/>
          <w:lang w:val="lt-LT"/>
        </w:rPr>
        <w:t xml:space="preserve">pasirenkant konkrečius daugiabučius, </w:t>
      </w:r>
      <w:r w:rsidR="003718D2" w:rsidRPr="006B4513">
        <w:rPr>
          <w:rFonts w:ascii="Times New Roman" w:hAnsi="Times New Roman" w:cs="Times New Roman"/>
          <w:sz w:val="24"/>
          <w:szCs w:val="24"/>
          <w:lang w:val="lt-LT"/>
        </w:rPr>
        <w:t xml:space="preserve">visų pirma </w:t>
      </w:r>
      <w:r w:rsidR="003718D2" w:rsidRPr="006B4513">
        <w:rPr>
          <w:rFonts w:ascii="Times New Roman" w:hAnsi="Times New Roman" w:cs="Times New Roman"/>
          <w:i/>
          <w:sz w:val="24"/>
          <w:szCs w:val="24"/>
          <w:lang w:val="lt-LT"/>
        </w:rPr>
        <w:t>„&lt;...&gt; žiūri</w:t>
      </w:r>
      <w:r w:rsidR="00AC2207" w:rsidRPr="006B4513">
        <w:rPr>
          <w:rFonts w:ascii="Times New Roman" w:hAnsi="Times New Roman" w:cs="Times New Roman"/>
          <w:i/>
          <w:sz w:val="24"/>
          <w:szCs w:val="24"/>
          <w:lang w:val="lt-LT"/>
        </w:rPr>
        <w:t>ma,</w:t>
      </w:r>
      <w:r w:rsidR="003718D2" w:rsidRPr="006B4513">
        <w:rPr>
          <w:rFonts w:ascii="Times New Roman" w:hAnsi="Times New Roman" w:cs="Times New Roman"/>
          <w:i/>
          <w:sz w:val="24"/>
          <w:szCs w:val="24"/>
          <w:lang w:val="lt-LT"/>
        </w:rPr>
        <w:t xml:space="preserve"> ar buvo gauta pagrįstų skundų tuose namuose, taip pat stengia</w:t>
      </w:r>
      <w:r w:rsidR="00AC2207" w:rsidRPr="006B4513">
        <w:rPr>
          <w:rFonts w:ascii="Times New Roman" w:hAnsi="Times New Roman" w:cs="Times New Roman"/>
          <w:i/>
          <w:sz w:val="24"/>
          <w:szCs w:val="24"/>
          <w:lang w:val="lt-LT"/>
        </w:rPr>
        <w:t>masi</w:t>
      </w:r>
      <w:r w:rsidR="003718D2" w:rsidRPr="006B4513">
        <w:rPr>
          <w:rFonts w:ascii="Times New Roman" w:hAnsi="Times New Roman" w:cs="Times New Roman"/>
          <w:i/>
          <w:sz w:val="24"/>
          <w:szCs w:val="24"/>
          <w:lang w:val="lt-LT"/>
        </w:rPr>
        <w:t xml:space="preserve"> rinktis namus su skirtingais namo ypatumais (su skirtingais aukštingumais, su skirtingomis inžinerinėmis sistemos su liftu</w:t>
      </w:r>
      <w:r w:rsidR="00AC54F5" w:rsidRPr="006B4513">
        <w:rPr>
          <w:rFonts w:ascii="Times New Roman" w:hAnsi="Times New Roman" w:cs="Times New Roman"/>
          <w:i/>
          <w:sz w:val="24"/>
          <w:szCs w:val="24"/>
          <w:lang w:val="lt-LT"/>
        </w:rPr>
        <w:t>,</w:t>
      </w:r>
      <w:r w:rsidR="003718D2" w:rsidRPr="006B4513">
        <w:rPr>
          <w:rFonts w:ascii="Times New Roman" w:hAnsi="Times New Roman" w:cs="Times New Roman"/>
          <w:i/>
          <w:sz w:val="24"/>
          <w:szCs w:val="24"/>
          <w:lang w:val="lt-LT"/>
        </w:rPr>
        <w:t xml:space="preserve"> be lifto ir pan.)</w:t>
      </w:r>
      <w:r w:rsidR="003718D2" w:rsidRPr="006B4513">
        <w:rPr>
          <w:rStyle w:val="FootnoteReference"/>
          <w:rFonts w:ascii="Times New Roman" w:hAnsi="Times New Roman" w:cs="Times New Roman"/>
          <w:i/>
          <w:sz w:val="24"/>
          <w:szCs w:val="24"/>
          <w:lang w:val="lt-LT"/>
        </w:rPr>
        <w:footnoteReference w:id="46"/>
      </w:r>
      <w:r w:rsidR="00AC2207" w:rsidRPr="006B4513">
        <w:rPr>
          <w:rFonts w:ascii="Times New Roman" w:hAnsi="Times New Roman" w:cs="Times New Roman"/>
          <w:sz w:val="24"/>
          <w:szCs w:val="24"/>
          <w:lang w:val="lt-LT"/>
        </w:rPr>
        <w:t>.</w:t>
      </w:r>
      <w:r w:rsidR="00697918" w:rsidRPr="006B4513">
        <w:rPr>
          <w:rFonts w:ascii="Times New Roman" w:hAnsi="Times New Roman" w:cs="Times New Roman"/>
          <w:sz w:val="24"/>
          <w:szCs w:val="24"/>
          <w:lang w:val="lt-LT"/>
        </w:rPr>
        <w:t xml:space="preserve"> </w:t>
      </w:r>
      <w:r w:rsidR="007F1D26" w:rsidRPr="006B4513">
        <w:rPr>
          <w:rFonts w:ascii="Times New Roman" w:hAnsi="Times New Roman" w:cs="Times New Roman"/>
          <w:sz w:val="24"/>
          <w:szCs w:val="24"/>
          <w:lang w:val="lt-LT"/>
        </w:rPr>
        <w:t xml:space="preserve">Pažymėtina, </w:t>
      </w:r>
      <w:r w:rsidR="00DA24A6" w:rsidRPr="006B4513">
        <w:rPr>
          <w:rFonts w:ascii="Times New Roman" w:hAnsi="Times New Roman" w:cs="Times New Roman"/>
          <w:sz w:val="24"/>
          <w:szCs w:val="24"/>
          <w:lang w:val="lt-LT"/>
        </w:rPr>
        <w:t xml:space="preserve">kad </w:t>
      </w:r>
      <w:r w:rsidR="00DA24A6" w:rsidRPr="006B4513">
        <w:rPr>
          <w:rFonts w:ascii="Times New Roman" w:eastAsia="Times New Roman" w:hAnsi="Times New Roman" w:cs="Times New Roman"/>
          <w:sz w:val="24"/>
          <w:szCs w:val="24"/>
          <w:lang w:val="lt-LT" w:eastAsia="lt-LT"/>
        </w:rPr>
        <w:t xml:space="preserve">nenustačius tvarkos, </w:t>
      </w:r>
      <w:r w:rsidR="00125B82" w:rsidRPr="006B4513">
        <w:rPr>
          <w:rFonts w:ascii="Times New Roman" w:eastAsia="Times New Roman" w:hAnsi="Times New Roman" w:cs="Times New Roman"/>
          <w:sz w:val="24"/>
          <w:szCs w:val="24"/>
          <w:lang w:val="lt-LT" w:eastAsia="lt-LT"/>
        </w:rPr>
        <w:t xml:space="preserve">kuria vadovaujantis </w:t>
      </w:r>
      <w:r w:rsidR="00DA24A6" w:rsidRPr="006B4513">
        <w:rPr>
          <w:rFonts w:ascii="Times New Roman" w:eastAsia="Times New Roman" w:hAnsi="Times New Roman" w:cs="Times New Roman"/>
          <w:sz w:val="24"/>
          <w:szCs w:val="24"/>
          <w:lang w:val="lt-LT" w:eastAsia="lt-LT"/>
        </w:rPr>
        <w:t xml:space="preserve">būtų atrenkama, </w:t>
      </w:r>
      <w:r w:rsidR="009F5BA7" w:rsidRPr="006B4513">
        <w:rPr>
          <w:rFonts w:ascii="Times New Roman" w:eastAsia="Times New Roman" w:hAnsi="Times New Roman" w:cs="Times New Roman"/>
          <w:sz w:val="24"/>
          <w:szCs w:val="24"/>
          <w:lang w:val="lt-LT" w:eastAsia="lt-LT"/>
        </w:rPr>
        <w:t xml:space="preserve">kokio </w:t>
      </w:r>
      <w:r w:rsidR="009764EC" w:rsidRPr="006B4513">
        <w:rPr>
          <w:rFonts w:ascii="Times New Roman" w:eastAsia="Times New Roman" w:hAnsi="Times New Roman" w:cs="Times New Roman"/>
          <w:sz w:val="24"/>
          <w:szCs w:val="24"/>
          <w:lang w:val="lt-LT" w:eastAsia="lt-LT"/>
        </w:rPr>
        <w:t>konkrečiai</w:t>
      </w:r>
      <w:r w:rsidR="009F5BA7" w:rsidRPr="006B4513">
        <w:rPr>
          <w:rFonts w:ascii="Times New Roman" w:eastAsia="Times New Roman" w:hAnsi="Times New Roman" w:cs="Times New Roman"/>
          <w:sz w:val="24"/>
          <w:szCs w:val="24"/>
          <w:lang w:val="lt-LT" w:eastAsia="lt-LT"/>
        </w:rPr>
        <w:t xml:space="preserve"> </w:t>
      </w:r>
      <w:r w:rsidR="00DA24A6" w:rsidRPr="006B4513">
        <w:rPr>
          <w:rFonts w:ascii="Times New Roman" w:eastAsia="Times New Roman" w:hAnsi="Times New Roman" w:cs="Times New Roman"/>
          <w:sz w:val="24"/>
          <w:szCs w:val="24"/>
          <w:lang w:val="lt-LT" w:eastAsia="lt-LT"/>
        </w:rPr>
        <w:t>daugiabuči</w:t>
      </w:r>
      <w:r w:rsidR="009F5BA7" w:rsidRPr="006B4513">
        <w:rPr>
          <w:rFonts w:ascii="Times New Roman" w:eastAsia="Times New Roman" w:hAnsi="Times New Roman" w:cs="Times New Roman"/>
          <w:sz w:val="24"/>
          <w:szCs w:val="24"/>
          <w:lang w:val="lt-LT" w:eastAsia="lt-LT"/>
        </w:rPr>
        <w:t xml:space="preserve">o </w:t>
      </w:r>
      <w:r w:rsidR="00DA24A6" w:rsidRPr="006B4513">
        <w:rPr>
          <w:rFonts w:ascii="Times New Roman" w:eastAsia="Times New Roman" w:hAnsi="Times New Roman" w:cs="Times New Roman"/>
          <w:sz w:val="24"/>
          <w:szCs w:val="24"/>
          <w:lang w:val="lt-LT" w:eastAsia="lt-LT"/>
        </w:rPr>
        <w:t>dokumentacija bus tikrinama ir pan.,</w:t>
      </w:r>
      <w:r w:rsidR="00AC2207" w:rsidRPr="006B4513">
        <w:rPr>
          <w:rFonts w:ascii="Times New Roman" w:eastAsia="Times New Roman" w:hAnsi="Times New Roman" w:cs="Times New Roman"/>
          <w:sz w:val="24"/>
          <w:szCs w:val="24"/>
          <w:lang w:val="lt-LT" w:eastAsia="lt-LT"/>
        </w:rPr>
        <w:t xml:space="preserve"> taip pat – konkrečių daugiabučių atrankos kriterijų, </w:t>
      </w:r>
      <w:r w:rsidR="00DA24A6" w:rsidRPr="006B4513">
        <w:rPr>
          <w:rFonts w:ascii="Times New Roman" w:eastAsia="Times New Roman" w:hAnsi="Times New Roman" w:cs="Times New Roman"/>
          <w:sz w:val="24"/>
          <w:szCs w:val="24"/>
          <w:lang w:val="lt-LT" w:eastAsia="lt-LT"/>
        </w:rPr>
        <w:t>gali</w:t>
      </w:r>
      <w:r w:rsidR="00AC2207" w:rsidRPr="006B4513">
        <w:rPr>
          <w:rFonts w:ascii="Times New Roman" w:eastAsia="Times New Roman" w:hAnsi="Times New Roman" w:cs="Times New Roman"/>
          <w:sz w:val="24"/>
          <w:szCs w:val="24"/>
          <w:lang w:val="lt-LT" w:eastAsia="lt-LT"/>
        </w:rPr>
        <w:t xml:space="preserve">ma </w:t>
      </w:r>
      <w:r w:rsidR="00DA24A6" w:rsidRPr="006B4513">
        <w:rPr>
          <w:rFonts w:ascii="Times New Roman" w:eastAsia="Times New Roman" w:hAnsi="Times New Roman" w:cs="Times New Roman"/>
          <w:sz w:val="24"/>
          <w:szCs w:val="24"/>
          <w:lang w:val="lt-LT" w:eastAsia="lt-LT"/>
        </w:rPr>
        <w:t xml:space="preserve">situacija, kad pirmiau bus patikrinti ne daugiausia problemų keliantys </w:t>
      </w:r>
      <w:r w:rsidR="009F5BA7" w:rsidRPr="006B4513">
        <w:rPr>
          <w:rFonts w:ascii="Times New Roman" w:eastAsia="Times New Roman" w:hAnsi="Times New Roman" w:cs="Times New Roman"/>
          <w:sz w:val="24"/>
          <w:szCs w:val="24"/>
          <w:lang w:val="lt-LT" w:eastAsia="lt-LT"/>
        </w:rPr>
        <w:t>Administratoriai</w:t>
      </w:r>
      <w:r w:rsidR="00DA24A6" w:rsidRPr="006B4513">
        <w:rPr>
          <w:rFonts w:ascii="Times New Roman" w:eastAsia="Times New Roman" w:hAnsi="Times New Roman" w:cs="Times New Roman"/>
          <w:sz w:val="24"/>
          <w:szCs w:val="24"/>
          <w:lang w:val="lt-LT" w:eastAsia="lt-LT"/>
        </w:rPr>
        <w:t xml:space="preserve"> ir </w:t>
      </w:r>
      <w:r w:rsidR="003A138C">
        <w:rPr>
          <w:rFonts w:ascii="Times New Roman" w:eastAsia="Times New Roman" w:hAnsi="Times New Roman" w:cs="Times New Roman"/>
          <w:sz w:val="24"/>
          <w:szCs w:val="24"/>
          <w:lang w:val="lt-LT" w:eastAsia="lt-LT"/>
        </w:rPr>
        <w:t>(</w:t>
      </w:r>
      <w:r w:rsidR="00DA24A6" w:rsidRPr="006B4513">
        <w:rPr>
          <w:rFonts w:ascii="Times New Roman" w:eastAsia="Times New Roman" w:hAnsi="Times New Roman" w:cs="Times New Roman"/>
          <w:sz w:val="24"/>
          <w:szCs w:val="24"/>
          <w:lang w:val="lt-LT" w:eastAsia="lt-LT"/>
        </w:rPr>
        <w:t>ar</w:t>
      </w:r>
      <w:r w:rsidR="003A138C">
        <w:rPr>
          <w:rFonts w:ascii="Times New Roman" w:eastAsia="Times New Roman" w:hAnsi="Times New Roman" w:cs="Times New Roman"/>
          <w:sz w:val="24"/>
          <w:szCs w:val="24"/>
          <w:lang w:val="lt-LT" w:eastAsia="lt-LT"/>
        </w:rPr>
        <w:t xml:space="preserve">) </w:t>
      </w:r>
      <w:r w:rsidR="00DA24A6" w:rsidRPr="006B4513">
        <w:rPr>
          <w:rFonts w:ascii="Times New Roman" w:eastAsia="Times New Roman" w:hAnsi="Times New Roman" w:cs="Times New Roman"/>
          <w:sz w:val="24"/>
          <w:szCs w:val="24"/>
          <w:lang w:val="lt-LT" w:eastAsia="lt-LT"/>
        </w:rPr>
        <w:t>ne</w:t>
      </w:r>
      <w:r w:rsidR="007370FA">
        <w:rPr>
          <w:rFonts w:ascii="Times New Roman" w:eastAsia="Times New Roman" w:hAnsi="Times New Roman" w:cs="Times New Roman"/>
          <w:sz w:val="24"/>
          <w:szCs w:val="24"/>
          <w:lang w:val="lt-LT" w:eastAsia="lt-LT"/>
        </w:rPr>
        <w:t xml:space="preserve"> </w:t>
      </w:r>
      <w:r w:rsidR="00DA24A6" w:rsidRPr="006B4513">
        <w:rPr>
          <w:rFonts w:ascii="Times New Roman" w:eastAsia="Times New Roman" w:hAnsi="Times New Roman" w:cs="Times New Roman"/>
          <w:sz w:val="24"/>
          <w:szCs w:val="24"/>
          <w:lang w:val="lt-LT" w:eastAsia="lt-LT"/>
        </w:rPr>
        <w:t xml:space="preserve">problemiškiausių daugiabučių administravimo tvarka ir teisėtumas. </w:t>
      </w:r>
      <w:r w:rsidR="00DA24A6" w:rsidRPr="006B4513">
        <w:rPr>
          <w:rFonts w:ascii="Times New Roman" w:hAnsi="Times New Roman" w:cs="Times New Roman"/>
          <w:sz w:val="24"/>
          <w:szCs w:val="24"/>
          <w:lang w:val="lt-LT"/>
        </w:rPr>
        <w:t xml:space="preserve">Korupcijos riziką didina ir tai, </w:t>
      </w:r>
      <w:r w:rsidR="0057252C" w:rsidRPr="006B4513">
        <w:rPr>
          <w:rFonts w:ascii="Times New Roman" w:hAnsi="Times New Roman" w:cs="Times New Roman"/>
          <w:sz w:val="24"/>
          <w:szCs w:val="24"/>
          <w:lang w:val="lt-LT"/>
        </w:rPr>
        <w:t>kad konkre</w:t>
      </w:r>
      <w:r w:rsidR="001F3D2A" w:rsidRPr="006B4513">
        <w:rPr>
          <w:rFonts w:ascii="Times New Roman" w:hAnsi="Times New Roman" w:cs="Times New Roman"/>
          <w:sz w:val="24"/>
          <w:szCs w:val="24"/>
          <w:lang w:val="lt-LT"/>
        </w:rPr>
        <w:t>tų</w:t>
      </w:r>
      <w:r w:rsidR="0057252C" w:rsidRPr="006B4513">
        <w:rPr>
          <w:rFonts w:ascii="Times New Roman" w:hAnsi="Times New Roman" w:cs="Times New Roman"/>
          <w:sz w:val="24"/>
          <w:szCs w:val="24"/>
          <w:lang w:val="lt-LT"/>
        </w:rPr>
        <w:t xml:space="preserve"> </w:t>
      </w:r>
      <w:r w:rsidR="001F3D2A" w:rsidRPr="006B4513">
        <w:rPr>
          <w:rFonts w:ascii="Times New Roman" w:hAnsi="Times New Roman" w:cs="Times New Roman"/>
          <w:sz w:val="24"/>
          <w:szCs w:val="24"/>
          <w:lang w:val="lt-LT"/>
        </w:rPr>
        <w:t xml:space="preserve">daugiabutį </w:t>
      </w:r>
      <w:r w:rsidR="0057252C" w:rsidRPr="006B4513">
        <w:rPr>
          <w:rFonts w:ascii="Times New Roman" w:hAnsi="Times New Roman" w:cs="Times New Roman"/>
          <w:sz w:val="24"/>
          <w:szCs w:val="24"/>
          <w:lang w:val="lt-LT"/>
        </w:rPr>
        <w:t xml:space="preserve">(jau atrinkus </w:t>
      </w:r>
      <w:r w:rsidR="001F3D2A" w:rsidRPr="006B4513">
        <w:rPr>
          <w:rFonts w:ascii="Times New Roman" w:hAnsi="Times New Roman" w:cs="Times New Roman"/>
          <w:sz w:val="24"/>
          <w:szCs w:val="24"/>
          <w:lang w:val="lt-LT"/>
        </w:rPr>
        <w:t>Administratorius</w:t>
      </w:r>
      <w:r w:rsidR="0057252C" w:rsidRPr="006B4513">
        <w:rPr>
          <w:rFonts w:ascii="Times New Roman" w:hAnsi="Times New Roman" w:cs="Times New Roman"/>
          <w:sz w:val="24"/>
          <w:szCs w:val="24"/>
          <w:lang w:val="lt-LT"/>
        </w:rPr>
        <w:t xml:space="preserve"> tikrin</w:t>
      </w:r>
      <w:r w:rsidR="003A138C">
        <w:rPr>
          <w:rFonts w:ascii="Times New Roman" w:hAnsi="Times New Roman" w:cs="Times New Roman"/>
          <w:sz w:val="24"/>
          <w:szCs w:val="24"/>
          <w:lang w:val="lt-LT"/>
        </w:rPr>
        <w:t>ti</w:t>
      </w:r>
      <w:r w:rsidR="0057252C" w:rsidRPr="006B4513">
        <w:rPr>
          <w:rFonts w:ascii="Times New Roman" w:hAnsi="Times New Roman" w:cs="Times New Roman"/>
          <w:sz w:val="24"/>
          <w:szCs w:val="24"/>
          <w:lang w:val="lt-LT"/>
        </w:rPr>
        <w:t xml:space="preserve">) </w:t>
      </w:r>
      <w:r w:rsidR="00AC2207" w:rsidRPr="006B4513">
        <w:rPr>
          <w:rFonts w:ascii="Times New Roman" w:hAnsi="Times New Roman" w:cs="Times New Roman"/>
          <w:sz w:val="24"/>
          <w:szCs w:val="24"/>
          <w:lang w:val="lt-LT"/>
        </w:rPr>
        <w:t xml:space="preserve">parenka </w:t>
      </w:r>
      <w:r w:rsidR="0057252C" w:rsidRPr="006B4513">
        <w:rPr>
          <w:rFonts w:ascii="Times New Roman" w:hAnsi="Times New Roman" w:cs="Times New Roman"/>
          <w:sz w:val="24"/>
          <w:szCs w:val="24"/>
          <w:lang w:val="lt-LT"/>
        </w:rPr>
        <w:t>Savivaldybės darbuotojas savo nuožiūra.</w:t>
      </w:r>
      <w:r w:rsidR="008D6646" w:rsidRPr="006B4513">
        <w:rPr>
          <w:rFonts w:ascii="Times New Roman" w:hAnsi="Times New Roman" w:cs="Times New Roman"/>
          <w:sz w:val="24"/>
          <w:szCs w:val="24"/>
          <w:lang w:val="lt-LT"/>
        </w:rPr>
        <w:t xml:space="preserve"> </w:t>
      </w:r>
      <w:r w:rsidR="003A138C">
        <w:rPr>
          <w:rFonts w:ascii="Times New Roman" w:hAnsi="Times New Roman" w:cs="Times New Roman"/>
          <w:sz w:val="24"/>
          <w:szCs w:val="24"/>
          <w:lang w:val="lt-LT"/>
        </w:rPr>
        <w:t>Ši</w:t>
      </w:r>
      <w:r w:rsidR="003A138C" w:rsidRPr="006B4513">
        <w:rPr>
          <w:rFonts w:ascii="Times New Roman" w:hAnsi="Times New Roman" w:cs="Times New Roman"/>
          <w:sz w:val="24"/>
          <w:szCs w:val="24"/>
          <w:lang w:val="lt-LT"/>
        </w:rPr>
        <w:t xml:space="preserve"> </w:t>
      </w:r>
      <w:r w:rsidR="008D6646" w:rsidRPr="006B4513">
        <w:rPr>
          <w:rFonts w:ascii="Times New Roman" w:hAnsi="Times New Roman" w:cs="Times New Roman"/>
          <w:sz w:val="24"/>
          <w:szCs w:val="24"/>
          <w:lang w:val="lt-LT"/>
        </w:rPr>
        <w:t>kontrolieriams suteiktų įgaliojimų gausa ir pačių kontrolierių kontrolės stoka gali sudaryti sąlygas korupcijai pasireikšti.</w:t>
      </w:r>
    </w:p>
    <w:p w14:paraId="050E0FB1" w14:textId="68D18F35" w:rsidR="00261F59" w:rsidRPr="006B4513" w:rsidRDefault="00072F83"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lastRenderedPageBreak/>
        <w:t>5.</w:t>
      </w:r>
      <w:r w:rsidR="005E3DF2" w:rsidRPr="006B4513">
        <w:rPr>
          <w:rFonts w:ascii="Times New Roman" w:hAnsi="Times New Roman" w:cs="Times New Roman"/>
          <w:sz w:val="24"/>
          <w:szCs w:val="24"/>
          <w:lang w:val="lt-LT"/>
        </w:rPr>
        <w:t xml:space="preserve"> </w:t>
      </w:r>
      <w:r w:rsidR="00E62751" w:rsidRPr="006B4513">
        <w:rPr>
          <w:rFonts w:ascii="Times New Roman" w:hAnsi="Times New Roman" w:cs="Times New Roman"/>
          <w:sz w:val="24"/>
          <w:szCs w:val="24"/>
          <w:lang w:val="lt-LT" w:eastAsia="lt-LT"/>
        </w:rPr>
        <w:t>Daugiabučio namo bendrojo naudojimo objektų valdytojo veiklos patikrinimo aktuose nėra fiksuo</w:t>
      </w:r>
      <w:r w:rsidR="003A138C">
        <w:rPr>
          <w:rFonts w:ascii="Times New Roman" w:hAnsi="Times New Roman" w:cs="Times New Roman"/>
          <w:sz w:val="24"/>
          <w:szCs w:val="24"/>
          <w:lang w:val="lt-LT" w:eastAsia="lt-LT"/>
        </w:rPr>
        <w:t>tų</w:t>
      </w:r>
      <w:r w:rsidR="008D02F0" w:rsidRPr="006B4513">
        <w:rPr>
          <w:rFonts w:ascii="Times New Roman" w:hAnsi="Times New Roman" w:cs="Times New Roman"/>
          <w:sz w:val="24"/>
          <w:szCs w:val="24"/>
          <w:lang w:val="lt-LT" w:eastAsia="lt-LT"/>
        </w:rPr>
        <w:t xml:space="preserve"> </w:t>
      </w:r>
      <w:r w:rsidR="002452F8" w:rsidRPr="006B4513">
        <w:rPr>
          <w:rFonts w:ascii="Times New Roman" w:hAnsi="Times New Roman" w:cs="Times New Roman"/>
          <w:sz w:val="24"/>
          <w:szCs w:val="24"/>
          <w:lang w:val="lt-LT" w:eastAsia="lt-LT"/>
        </w:rPr>
        <w:t xml:space="preserve">tikrinimo metu </w:t>
      </w:r>
      <w:r w:rsidR="00173464" w:rsidRPr="006B4513">
        <w:rPr>
          <w:rFonts w:ascii="Times New Roman" w:hAnsi="Times New Roman" w:cs="Times New Roman"/>
          <w:sz w:val="24"/>
          <w:szCs w:val="24"/>
          <w:lang w:val="lt-LT" w:eastAsia="lt-LT"/>
        </w:rPr>
        <w:t>nustatyt</w:t>
      </w:r>
      <w:r w:rsidR="003A138C">
        <w:rPr>
          <w:rFonts w:ascii="Times New Roman" w:hAnsi="Times New Roman" w:cs="Times New Roman"/>
          <w:sz w:val="24"/>
          <w:szCs w:val="24"/>
          <w:lang w:val="lt-LT" w:eastAsia="lt-LT"/>
        </w:rPr>
        <w:t>ų</w:t>
      </w:r>
      <w:r w:rsidR="00173464" w:rsidRPr="006B4513">
        <w:rPr>
          <w:rFonts w:ascii="Times New Roman" w:hAnsi="Times New Roman" w:cs="Times New Roman"/>
          <w:sz w:val="24"/>
          <w:szCs w:val="24"/>
          <w:lang w:val="lt-LT" w:eastAsia="lt-LT"/>
        </w:rPr>
        <w:t xml:space="preserve"> </w:t>
      </w:r>
      <w:r w:rsidR="00E62751" w:rsidRPr="006B4513">
        <w:rPr>
          <w:rFonts w:ascii="Times New Roman" w:hAnsi="Times New Roman" w:cs="Times New Roman"/>
          <w:sz w:val="24"/>
          <w:szCs w:val="24"/>
          <w:lang w:val="lt-LT" w:eastAsia="lt-LT"/>
        </w:rPr>
        <w:t>mažareikšmio teisės aktų reikalavimų pažeidimo fakt</w:t>
      </w:r>
      <w:r w:rsidR="003A138C">
        <w:rPr>
          <w:rFonts w:ascii="Times New Roman" w:hAnsi="Times New Roman" w:cs="Times New Roman"/>
          <w:sz w:val="24"/>
          <w:szCs w:val="24"/>
          <w:lang w:val="lt-LT" w:eastAsia="lt-LT"/>
        </w:rPr>
        <w:t>ų</w:t>
      </w:r>
      <w:r w:rsidR="00173464" w:rsidRPr="006B4513">
        <w:rPr>
          <w:rStyle w:val="FootnoteReference"/>
          <w:rFonts w:ascii="Times New Roman" w:hAnsi="Times New Roman" w:cs="Times New Roman"/>
          <w:sz w:val="24"/>
          <w:szCs w:val="24"/>
          <w:lang w:val="lt-LT" w:eastAsia="lt-LT"/>
        </w:rPr>
        <w:footnoteReference w:id="47"/>
      </w:r>
      <w:r w:rsidR="008774B9" w:rsidRPr="006B4513">
        <w:rPr>
          <w:rFonts w:ascii="Times New Roman" w:hAnsi="Times New Roman" w:cs="Times New Roman"/>
          <w:sz w:val="24"/>
          <w:szCs w:val="24"/>
          <w:lang w:val="lt-LT" w:eastAsia="lt-LT"/>
        </w:rPr>
        <w:t xml:space="preserve">, taip pat </w:t>
      </w:r>
      <w:r w:rsidR="003A138C">
        <w:rPr>
          <w:rFonts w:ascii="Times New Roman" w:hAnsi="Times New Roman" w:cs="Times New Roman"/>
          <w:sz w:val="24"/>
          <w:szCs w:val="24"/>
          <w:lang w:val="lt-LT" w:eastAsia="lt-LT"/>
        </w:rPr>
        <w:t xml:space="preserve">nėra nurodyto </w:t>
      </w:r>
      <w:r w:rsidR="008774B9" w:rsidRPr="006B4513">
        <w:rPr>
          <w:rFonts w:ascii="Times New Roman" w:eastAsia="Times New Roman" w:hAnsi="Times New Roman" w:cs="Times New Roman"/>
          <w:color w:val="000000"/>
          <w:sz w:val="24"/>
          <w:szCs w:val="24"/>
          <w:lang w:val="lt-LT" w:eastAsia="lt-LT"/>
        </w:rPr>
        <w:t>pažeidimo pašalinimo fakt</w:t>
      </w:r>
      <w:r w:rsidR="003A138C">
        <w:rPr>
          <w:rFonts w:ascii="Times New Roman" w:eastAsia="Times New Roman" w:hAnsi="Times New Roman" w:cs="Times New Roman"/>
          <w:color w:val="000000"/>
          <w:sz w:val="24"/>
          <w:szCs w:val="24"/>
          <w:lang w:val="lt-LT" w:eastAsia="lt-LT"/>
        </w:rPr>
        <w:t xml:space="preserve">o </w:t>
      </w:r>
      <w:r w:rsidR="008774B9" w:rsidRPr="006B4513">
        <w:rPr>
          <w:rFonts w:ascii="Times New Roman" w:eastAsia="Times New Roman" w:hAnsi="Times New Roman" w:cs="Times New Roman"/>
          <w:color w:val="000000"/>
          <w:sz w:val="24"/>
          <w:szCs w:val="24"/>
          <w:lang w:val="lt-LT" w:eastAsia="lt-LT"/>
        </w:rPr>
        <w:t>ir tai patvirtinan</w:t>
      </w:r>
      <w:r w:rsidR="003A138C">
        <w:rPr>
          <w:rFonts w:ascii="Times New Roman" w:eastAsia="Times New Roman" w:hAnsi="Times New Roman" w:cs="Times New Roman"/>
          <w:color w:val="000000"/>
          <w:sz w:val="24"/>
          <w:szCs w:val="24"/>
          <w:lang w:val="lt-LT" w:eastAsia="lt-LT"/>
        </w:rPr>
        <w:t>čių</w:t>
      </w:r>
      <w:r w:rsidR="008774B9" w:rsidRPr="006B4513">
        <w:rPr>
          <w:rFonts w:ascii="Times New Roman" w:eastAsia="Times New Roman" w:hAnsi="Times New Roman" w:cs="Times New Roman"/>
          <w:color w:val="000000"/>
          <w:sz w:val="24"/>
          <w:szCs w:val="24"/>
          <w:lang w:val="lt-LT" w:eastAsia="lt-LT"/>
        </w:rPr>
        <w:t xml:space="preserve"> įrodym</w:t>
      </w:r>
      <w:r w:rsidR="003A138C">
        <w:rPr>
          <w:rFonts w:ascii="Times New Roman" w:eastAsia="Times New Roman" w:hAnsi="Times New Roman" w:cs="Times New Roman"/>
          <w:color w:val="000000"/>
          <w:sz w:val="24"/>
          <w:szCs w:val="24"/>
          <w:lang w:val="lt-LT" w:eastAsia="lt-LT"/>
        </w:rPr>
        <w:t>ų</w:t>
      </w:r>
      <w:r w:rsidR="008774B9" w:rsidRPr="006B4513">
        <w:rPr>
          <w:rFonts w:ascii="Times New Roman" w:eastAsia="Times New Roman" w:hAnsi="Times New Roman" w:cs="Times New Roman"/>
          <w:color w:val="000000"/>
          <w:sz w:val="24"/>
          <w:szCs w:val="24"/>
          <w:lang w:val="lt-LT" w:eastAsia="lt-LT"/>
        </w:rPr>
        <w:t xml:space="preserve">. </w:t>
      </w:r>
      <w:r w:rsidR="00E62751" w:rsidRPr="006B4513">
        <w:rPr>
          <w:rFonts w:ascii="Times New Roman" w:hAnsi="Times New Roman" w:cs="Times New Roman"/>
          <w:sz w:val="24"/>
          <w:szCs w:val="24"/>
          <w:lang w:val="lt-LT" w:eastAsia="lt-LT"/>
        </w:rPr>
        <w:t xml:space="preserve">Savivaldybės darbuotojų teigimu, praktikoje tokio pobūdžio pažeidimai </w:t>
      </w:r>
      <w:r w:rsidR="00173464" w:rsidRPr="006B4513">
        <w:rPr>
          <w:rFonts w:ascii="Times New Roman" w:hAnsi="Times New Roman" w:cs="Times New Roman"/>
          <w:sz w:val="24"/>
          <w:szCs w:val="24"/>
          <w:lang w:val="lt-LT" w:eastAsia="lt-LT"/>
        </w:rPr>
        <w:t xml:space="preserve">tikrinamiems subjektams </w:t>
      </w:r>
      <w:r w:rsidR="00FF1051" w:rsidRPr="006B4513">
        <w:rPr>
          <w:rFonts w:ascii="Times New Roman" w:hAnsi="Times New Roman" w:cs="Times New Roman"/>
          <w:sz w:val="24"/>
          <w:szCs w:val="24"/>
          <w:lang w:val="lt-LT" w:eastAsia="lt-LT"/>
        </w:rPr>
        <w:t xml:space="preserve">yra </w:t>
      </w:r>
      <w:r w:rsidR="00E62751" w:rsidRPr="006B4513">
        <w:rPr>
          <w:rFonts w:ascii="Times New Roman" w:hAnsi="Times New Roman" w:cs="Times New Roman"/>
          <w:sz w:val="24"/>
          <w:szCs w:val="24"/>
          <w:lang w:val="lt-LT" w:eastAsia="lt-LT"/>
        </w:rPr>
        <w:t>nurodomi telefonu ir ištaisomi</w:t>
      </w:r>
      <w:r w:rsidR="00AD54E5" w:rsidRPr="006B4513">
        <w:rPr>
          <w:rFonts w:ascii="Times New Roman" w:hAnsi="Times New Roman" w:cs="Times New Roman"/>
          <w:sz w:val="24"/>
          <w:szCs w:val="24"/>
          <w:lang w:val="lt-LT" w:eastAsia="lt-LT"/>
        </w:rPr>
        <w:t xml:space="preserve"> tiesiogiai (angl.</w:t>
      </w:r>
      <w:r w:rsidR="00E62751" w:rsidRPr="006B4513">
        <w:rPr>
          <w:rFonts w:ascii="Times New Roman" w:hAnsi="Times New Roman" w:cs="Times New Roman"/>
          <w:sz w:val="24"/>
          <w:szCs w:val="24"/>
          <w:lang w:val="lt-LT" w:eastAsia="lt-LT"/>
        </w:rPr>
        <w:t xml:space="preserve"> </w:t>
      </w:r>
      <w:r w:rsidR="00E62751" w:rsidRPr="006B4513">
        <w:rPr>
          <w:rFonts w:ascii="Times New Roman" w:hAnsi="Times New Roman" w:cs="Times New Roman"/>
          <w:i/>
          <w:sz w:val="24"/>
          <w:szCs w:val="24"/>
          <w:lang w:val="lt-LT" w:eastAsia="lt-LT"/>
        </w:rPr>
        <w:t>on line</w:t>
      </w:r>
      <w:r w:rsidR="00AD54E5" w:rsidRPr="006B4513">
        <w:rPr>
          <w:rFonts w:ascii="Times New Roman" w:hAnsi="Times New Roman" w:cs="Times New Roman"/>
          <w:sz w:val="24"/>
          <w:szCs w:val="24"/>
          <w:lang w:val="lt-LT" w:eastAsia="lt-LT"/>
        </w:rPr>
        <w:t>)</w:t>
      </w:r>
      <w:r w:rsidR="00FF1051" w:rsidRPr="006B4513">
        <w:rPr>
          <w:rFonts w:ascii="Times New Roman" w:hAnsi="Times New Roman" w:cs="Times New Roman"/>
          <w:sz w:val="24"/>
          <w:szCs w:val="24"/>
          <w:lang w:val="lt-LT" w:eastAsia="lt-LT"/>
        </w:rPr>
        <w:t xml:space="preserve">. </w:t>
      </w:r>
      <w:r w:rsidR="00D16680" w:rsidRPr="006B4513">
        <w:rPr>
          <w:rFonts w:ascii="Times New Roman" w:hAnsi="Times New Roman" w:cs="Times New Roman"/>
          <w:sz w:val="24"/>
          <w:szCs w:val="24"/>
          <w:lang w:val="lt-LT" w:eastAsia="lt-LT"/>
        </w:rPr>
        <w:t>Taip pat a</w:t>
      </w:r>
      <w:r w:rsidR="00285480" w:rsidRPr="006B4513">
        <w:rPr>
          <w:rFonts w:ascii="Times New Roman" w:hAnsi="Times New Roman" w:cs="Times New Roman"/>
          <w:sz w:val="24"/>
          <w:szCs w:val="24"/>
          <w:lang w:val="lt-LT" w:eastAsia="lt-LT"/>
        </w:rPr>
        <w:t xml:space="preserve">tkreiptinas dėmesys, kad </w:t>
      </w:r>
      <w:r w:rsidR="009A017C" w:rsidRPr="006B4513">
        <w:rPr>
          <w:rFonts w:ascii="Times New Roman" w:hAnsi="Times New Roman" w:cs="Times New Roman"/>
          <w:sz w:val="24"/>
          <w:szCs w:val="24"/>
          <w:lang w:val="lt-LT" w:eastAsia="lt-LT"/>
        </w:rPr>
        <w:t xml:space="preserve">praktikoje </w:t>
      </w:r>
      <w:r w:rsidR="00FF1051" w:rsidRPr="006B4513">
        <w:rPr>
          <w:rFonts w:ascii="Times New Roman" w:hAnsi="Times New Roman" w:cs="Times New Roman"/>
          <w:sz w:val="24"/>
          <w:szCs w:val="24"/>
          <w:lang w:val="lt-LT" w:eastAsia="lt-LT"/>
        </w:rPr>
        <w:t>kontro</w:t>
      </w:r>
      <w:r w:rsidR="00285480" w:rsidRPr="006B4513">
        <w:rPr>
          <w:rFonts w:ascii="Times New Roman" w:hAnsi="Times New Roman" w:cs="Times New Roman"/>
          <w:sz w:val="24"/>
          <w:szCs w:val="24"/>
          <w:lang w:val="lt-LT" w:eastAsia="lt-LT"/>
        </w:rPr>
        <w:t xml:space="preserve">lieriai, atlikdami </w:t>
      </w:r>
      <w:r w:rsidR="00E62751" w:rsidRPr="006B4513">
        <w:rPr>
          <w:rFonts w:ascii="Times New Roman" w:hAnsi="Times New Roman" w:cs="Times New Roman"/>
          <w:sz w:val="24"/>
          <w:szCs w:val="24"/>
          <w:lang w:val="lt-LT" w:eastAsia="lt-LT"/>
        </w:rPr>
        <w:t>kompleksini</w:t>
      </w:r>
      <w:r w:rsidR="009A017C" w:rsidRPr="006B4513">
        <w:rPr>
          <w:rFonts w:ascii="Times New Roman" w:hAnsi="Times New Roman" w:cs="Times New Roman"/>
          <w:sz w:val="24"/>
          <w:szCs w:val="24"/>
          <w:lang w:val="lt-LT" w:eastAsia="lt-LT"/>
        </w:rPr>
        <w:t>us</w:t>
      </w:r>
      <w:r w:rsidR="00E62751" w:rsidRPr="006B4513">
        <w:rPr>
          <w:rFonts w:ascii="Times New Roman" w:hAnsi="Times New Roman" w:cs="Times New Roman"/>
          <w:sz w:val="24"/>
          <w:szCs w:val="24"/>
          <w:lang w:val="lt-LT" w:eastAsia="lt-LT"/>
        </w:rPr>
        <w:t xml:space="preserve"> planini</w:t>
      </w:r>
      <w:r w:rsidR="00285480" w:rsidRPr="006B4513">
        <w:rPr>
          <w:rFonts w:ascii="Times New Roman" w:hAnsi="Times New Roman" w:cs="Times New Roman"/>
          <w:sz w:val="24"/>
          <w:szCs w:val="24"/>
          <w:lang w:val="lt-LT" w:eastAsia="lt-LT"/>
        </w:rPr>
        <w:t xml:space="preserve">us Administratorių veiklos patikrinimus, </w:t>
      </w:r>
      <w:r w:rsidR="00AC7078" w:rsidRPr="006B4513">
        <w:rPr>
          <w:rFonts w:ascii="Times New Roman" w:hAnsi="Times New Roman" w:cs="Times New Roman"/>
          <w:sz w:val="24"/>
          <w:szCs w:val="24"/>
          <w:lang w:val="lt-LT" w:eastAsia="lt-LT"/>
        </w:rPr>
        <w:t>pas</w:t>
      </w:r>
      <w:r w:rsidR="00045387" w:rsidRPr="006B4513">
        <w:rPr>
          <w:rFonts w:ascii="Times New Roman" w:hAnsi="Times New Roman" w:cs="Times New Roman"/>
          <w:sz w:val="24"/>
          <w:szCs w:val="24"/>
          <w:lang w:val="lt-LT" w:eastAsia="lt-LT"/>
        </w:rPr>
        <w:t xml:space="preserve"> </w:t>
      </w:r>
      <w:r w:rsidR="00AC7078" w:rsidRPr="006B4513">
        <w:rPr>
          <w:rFonts w:ascii="Times New Roman" w:hAnsi="Times New Roman" w:cs="Times New Roman"/>
          <w:sz w:val="24"/>
          <w:szCs w:val="24"/>
          <w:lang w:val="lt-LT" w:eastAsia="lt-LT"/>
        </w:rPr>
        <w:t xml:space="preserve">valdytojus </w:t>
      </w:r>
      <w:r w:rsidR="00285480" w:rsidRPr="006B4513">
        <w:rPr>
          <w:rFonts w:ascii="Times New Roman" w:hAnsi="Times New Roman" w:cs="Times New Roman"/>
          <w:sz w:val="24"/>
          <w:szCs w:val="24"/>
          <w:lang w:val="lt-LT" w:eastAsia="lt-LT"/>
        </w:rPr>
        <w:t>nevyksta</w:t>
      </w:r>
      <w:r w:rsidR="00866856" w:rsidRPr="006B4513">
        <w:rPr>
          <w:rFonts w:ascii="Times New Roman" w:hAnsi="Times New Roman" w:cs="Times New Roman"/>
          <w:sz w:val="24"/>
          <w:szCs w:val="24"/>
          <w:lang w:val="lt-LT" w:eastAsia="lt-LT"/>
        </w:rPr>
        <w:t xml:space="preserve">. </w:t>
      </w:r>
      <w:r w:rsidR="007E4A75">
        <w:rPr>
          <w:rFonts w:ascii="Times New Roman" w:hAnsi="Times New Roman" w:cs="Times New Roman"/>
          <w:sz w:val="24"/>
          <w:szCs w:val="24"/>
          <w:lang w:val="lt-LT"/>
        </w:rPr>
        <w:t xml:space="preserve">Dėl to sumažėja </w:t>
      </w:r>
      <w:r w:rsidR="00AC7078" w:rsidRPr="006B4513">
        <w:rPr>
          <w:rFonts w:ascii="Times New Roman" w:hAnsi="Times New Roman" w:cs="Times New Roman"/>
          <w:sz w:val="24"/>
          <w:szCs w:val="24"/>
          <w:lang w:val="lt-LT"/>
        </w:rPr>
        <w:t>Savivaldybei galimyb</w:t>
      </w:r>
      <w:r w:rsidR="007E4A75">
        <w:rPr>
          <w:rFonts w:ascii="Times New Roman" w:hAnsi="Times New Roman" w:cs="Times New Roman"/>
          <w:sz w:val="24"/>
          <w:szCs w:val="24"/>
          <w:lang w:val="lt-LT"/>
        </w:rPr>
        <w:t>ių</w:t>
      </w:r>
      <w:r w:rsidR="00AC7078" w:rsidRPr="006B4513">
        <w:rPr>
          <w:rFonts w:ascii="Times New Roman" w:hAnsi="Times New Roman" w:cs="Times New Roman"/>
          <w:sz w:val="24"/>
          <w:szCs w:val="24"/>
          <w:lang w:val="lt-LT"/>
        </w:rPr>
        <w:t xml:space="preserve"> </w:t>
      </w:r>
      <w:r w:rsidR="00866856" w:rsidRPr="006B4513">
        <w:rPr>
          <w:rFonts w:ascii="Times New Roman" w:hAnsi="Times New Roman" w:cs="Times New Roman"/>
          <w:sz w:val="24"/>
          <w:szCs w:val="24"/>
          <w:lang w:val="lt-LT"/>
        </w:rPr>
        <w:t>vykdyti veiksming</w:t>
      </w:r>
      <w:r w:rsidR="00AC7078" w:rsidRPr="006B4513">
        <w:rPr>
          <w:rFonts w:ascii="Times New Roman" w:hAnsi="Times New Roman" w:cs="Times New Roman"/>
          <w:sz w:val="24"/>
          <w:szCs w:val="24"/>
          <w:lang w:val="lt-LT"/>
        </w:rPr>
        <w:t>ą</w:t>
      </w:r>
      <w:r w:rsidR="00437D80" w:rsidRPr="006B4513">
        <w:rPr>
          <w:rFonts w:ascii="Times New Roman" w:hAnsi="Times New Roman" w:cs="Times New Roman"/>
          <w:sz w:val="24"/>
          <w:szCs w:val="24"/>
          <w:lang w:val="lt-LT"/>
        </w:rPr>
        <w:t xml:space="preserve"> valdytojų </w:t>
      </w:r>
      <w:r w:rsidR="00866856" w:rsidRPr="006B4513">
        <w:rPr>
          <w:rFonts w:ascii="Times New Roman" w:hAnsi="Times New Roman" w:cs="Times New Roman"/>
          <w:sz w:val="24"/>
          <w:szCs w:val="24"/>
          <w:lang w:val="lt-LT"/>
        </w:rPr>
        <w:t>kontrol</w:t>
      </w:r>
      <w:r w:rsidR="00AC7078" w:rsidRPr="006B4513">
        <w:rPr>
          <w:rFonts w:ascii="Times New Roman" w:hAnsi="Times New Roman" w:cs="Times New Roman"/>
          <w:sz w:val="24"/>
          <w:szCs w:val="24"/>
          <w:lang w:val="lt-LT"/>
        </w:rPr>
        <w:t>ę</w:t>
      </w:r>
      <w:r w:rsidR="00866856" w:rsidRPr="006B4513">
        <w:rPr>
          <w:rFonts w:ascii="Times New Roman" w:hAnsi="Times New Roman" w:cs="Times New Roman"/>
          <w:sz w:val="24"/>
          <w:szCs w:val="24"/>
          <w:lang w:val="lt-LT"/>
        </w:rPr>
        <w:t>, t. y. vykti</w:t>
      </w:r>
      <w:r w:rsidR="00437D80" w:rsidRPr="006B4513">
        <w:rPr>
          <w:rFonts w:ascii="Times New Roman" w:hAnsi="Times New Roman" w:cs="Times New Roman"/>
          <w:sz w:val="24"/>
          <w:szCs w:val="24"/>
          <w:lang w:val="lt-LT"/>
        </w:rPr>
        <w:t xml:space="preserve"> „į vietą“</w:t>
      </w:r>
      <w:r w:rsidR="00866856" w:rsidRPr="006B4513">
        <w:rPr>
          <w:rFonts w:ascii="Times New Roman" w:hAnsi="Times New Roman" w:cs="Times New Roman"/>
          <w:sz w:val="24"/>
          <w:szCs w:val="24"/>
          <w:lang w:val="lt-LT"/>
        </w:rPr>
        <w:t xml:space="preserve"> ir pa</w:t>
      </w:r>
      <w:r w:rsidR="009A017C" w:rsidRPr="006B4513">
        <w:rPr>
          <w:rFonts w:ascii="Times New Roman" w:hAnsi="Times New Roman" w:cs="Times New Roman"/>
          <w:sz w:val="24"/>
          <w:szCs w:val="24"/>
          <w:lang w:val="lt-LT"/>
        </w:rPr>
        <w:t xml:space="preserve">tiems įsitikinti, kad </w:t>
      </w:r>
      <w:r w:rsidR="00866856" w:rsidRPr="006B4513">
        <w:rPr>
          <w:rFonts w:ascii="Times New Roman" w:hAnsi="Times New Roman" w:cs="Times New Roman"/>
          <w:sz w:val="24"/>
          <w:szCs w:val="24"/>
          <w:lang w:val="lt-LT"/>
        </w:rPr>
        <w:t>faktinė padėtis atitinka užpildytų dokumentų turinį.</w:t>
      </w:r>
      <w:r w:rsidR="00AC7078" w:rsidRPr="006B4513">
        <w:rPr>
          <w:rFonts w:ascii="Times New Roman" w:hAnsi="Times New Roman" w:cs="Times New Roman"/>
          <w:sz w:val="24"/>
          <w:szCs w:val="24"/>
          <w:lang w:val="lt-LT"/>
        </w:rPr>
        <w:t xml:space="preserve"> </w:t>
      </w:r>
      <w:r w:rsidR="00437D80" w:rsidRPr="006B4513">
        <w:rPr>
          <w:rFonts w:ascii="Times New Roman" w:hAnsi="Times New Roman" w:cs="Times New Roman"/>
          <w:sz w:val="24"/>
          <w:szCs w:val="24"/>
          <w:lang w:val="lt-LT"/>
        </w:rPr>
        <w:t xml:space="preserve">Be to, </w:t>
      </w:r>
      <w:r w:rsidR="00437D80" w:rsidRPr="006B4513">
        <w:rPr>
          <w:rFonts w:ascii="Times New Roman" w:eastAsia="Times New Roman" w:hAnsi="Times New Roman" w:cs="Times New Roman"/>
          <w:color w:val="000000"/>
          <w:sz w:val="24"/>
          <w:szCs w:val="24"/>
          <w:lang w:val="lt-LT" w:eastAsia="lt-LT"/>
        </w:rPr>
        <w:t>a</w:t>
      </w:r>
      <w:r w:rsidR="002314AB" w:rsidRPr="006B4513">
        <w:rPr>
          <w:rFonts w:ascii="Times New Roman" w:eastAsia="Times New Roman" w:hAnsi="Times New Roman" w:cs="Times New Roman"/>
          <w:color w:val="000000"/>
          <w:sz w:val="24"/>
          <w:szCs w:val="24"/>
          <w:lang w:val="lt-LT" w:eastAsia="lt-LT"/>
        </w:rPr>
        <w:t xml:space="preserve">tkreiptas dėmesys, kad </w:t>
      </w:r>
      <w:r w:rsidR="007D6841" w:rsidRPr="006B4513">
        <w:rPr>
          <w:rFonts w:ascii="Times New Roman" w:eastAsia="Times New Roman" w:hAnsi="Times New Roman" w:cs="Times New Roman"/>
          <w:color w:val="000000"/>
          <w:sz w:val="24"/>
          <w:szCs w:val="24"/>
          <w:lang w:val="lt-LT" w:eastAsia="lt-LT"/>
        </w:rPr>
        <w:t xml:space="preserve">nei Lietuvos Respublikos aplinkos ministerijos, nei </w:t>
      </w:r>
      <w:r w:rsidR="002314AB" w:rsidRPr="006B4513">
        <w:rPr>
          <w:rFonts w:ascii="Times New Roman" w:eastAsia="Times New Roman" w:hAnsi="Times New Roman" w:cs="Times New Roman"/>
          <w:color w:val="000000"/>
          <w:sz w:val="24"/>
          <w:szCs w:val="24"/>
          <w:lang w:val="lt-LT" w:eastAsia="lt-LT"/>
        </w:rPr>
        <w:t>Savivaldybės vidaus teisės aktuose mažareikšmio pažeidimo sąvoka ir kriterijai, kuriais remiantis pažeidimas galėtų būti pripažintas mažareikšmiu, nėra detalizuojam</w:t>
      </w:r>
      <w:r w:rsidR="00437D80" w:rsidRPr="006B4513">
        <w:rPr>
          <w:rFonts w:ascii="Times New Roman" w:eastAsia="Times New Roman" w:hAnsi="Times New Roman" w:cs="Times New Roman"/>
          <w:color w:val="000000"/>
          <w:sz w:val="24"/>
          <w:szCs w:val="24"/>
          <w:lang w:val="lt-LT" w:eastAsia="lt-LT"/>
        </w:rPr>
        <w:t>i</w:t>
      </w:r>
      <w:r w:rsidR="002314AB" w:rsidRPr="006B4513">
        <w:rPr>
          <w:rFonts w:ascii="Times New Roman" w:eastAsia="Times New Roman" w:hAnsi="Times New Roman" w:cs="Times New Roman"/>
          <w:color w:val="000000"/>
          <w:sz w:val="24"/>
          <w:szCs w:val="24"/>
          <w:lang w:val="lt-LT" w:eastAsia="lt-LT"/>
        </w:rPr>
        <w:t xml:space="preserve">. </w:t>
      </w:r>
      <w:r w:rsidR="007E4A75">
        <w:rPr>
          <w:rFonts w:ascii="Times New Roman" w:eastAsia="Times New Roman" w:hAnsi="Times New Roman" w:cs="Times New Roman"/>
          <w:sz w:val="24"/>
          <w:szCs w:val="24"/>
          <w:lang w:val="lt-LT" w:eastAsia="lt-LT"/>
        </w:rPr>
        <w:t>P</w:t>
      </w:r>
      <w:r w:rsidR="002314AB" w:rsidRPr="006B4513">
        <w:rPr>
          <w:rFonts w:ascii="Times New Roman" w:eastAsia="Times New Roman" w:hAnsi="Times New Roman" w:cs="Times New Roman"/>
          <w:sz w:val="24"/>
          <w:szCs w:val="24"/>
          <w:lang w:val="lt-LT" w:eastAsia="lt-LT"/>
        </w:rPr>
        <w:t>aliekama galimybė apie jų reikšmingumą spręsti</w:t>
      </w:r>
      <w:r w:rsidR="00E80559" w:rsidRPr="006B4513">
        <w:rPr>
          <w:rFonts w:ascii="Times New Roman" w:eastAsia="Times New Roman" w:hAnsi="Times New Roman" w:cs="Times New Roman"/>
          <w:sz w:val="24"/>
          <w:szCs w:val="24"/>
          <w:lang w:val="lt-LT" w:eastAsia="lt-LT"/>
        </w:rPr>
        <w:t xml:space="preserve"> patikrinimą atliekančiam </w:t>
      </w:r>
      <w:r w:rsidR="002314AB" w:rsidRPr="006B4513">
        <w:rPr>
          <w:rFonts w:ascii="Times New Roman" w:eastAsia="Times New Roman" w:hAnsi="Times New Roman" w:cs="Times New Roman"/>
          <w:sz w:val="24"/>
          <w:szCs w:val="24"/>
          <w:lang w:val="lt-LT" w:eastAsia="lt-LT"/>
        </w:rPr>
        <w:t>asmeniui</w:t>
      </w:r>
      <w:r w:rsidR="00E80559" w:rsidRPr="006B4513">
        <w:rPr>
          <w:rFonts w:ascii="Times New Roman" w:eastAsia="Times New Roman" w:hAnsi="Times New Roman" w:cs="Times New Roman"/>
          <w:sz w:val="24"/>
          <w:szCs w:val="24"/>
          <w:lang w:val="lt-LT" w:eastAsia="lt-LT"/>
        </w:rPr>
        <w:t xml:space="preserve">, </w:t>
      </w:r>
      <w:r w:rsidR="007E4A75">
        <w:rPr>
          <w:rFonts w:ascii="Times New Roman" w:eastAsia="Times New Roman" w:hAnsi="Times New Roman" w:cs="Times New Roman"/>
          <w:sz w:val="24"/>
          <w:szCs w:val="24"/>
          <w:lang w:val="lt-LT" w:eastAsia="lt-LT"/>
        </w:rPr>
        <w:t>tai</w:t>
      </w:r>
      <w:r w:rsidR="007E4A75" w:rsidRPr="006B4513">
        <w:rPr>
          <w:rFonts w:ascii="Times New Roman" w:eastAsia="Times New Roman" w:hAnsi="Times New Roman" w:cs="Times New Roman"/>
          <w:sz w:val="24"/>
          <w:szCs w:val="24"/>
          <w:lang w:val="lt-LT" w:eastAsia="lt-LT"/>
        </w:rPr>
        <w:t xml:space="preserve"> </w:t>
      </w:r>
      <w:r w:rsidR="00E80559" w:rsidRPr="006B4513">
        <w:rPr>
          <w:rFonts w:ascii="Times New Roman" w:eastAsia="Times New Roman" w:hAnsi="Times New Roman" w:cs="Times New Roman"/>
          <w:sz w:val="24"/>
          <w:szCs w:val="24"/>
          <w:lang w:val="lt-LT" w:eastAsia="lt-LT"/>
        </w:rPr>
        <w:t>gali būti vertinama kaip korupcijos rizikos veiksnys.</w:t>
      </w:r>
      <w:r w:rsidR="006A06FC" w:rsidRPr="006B4513">
        <w:rPr>
          <w:rFonts w:ascii="Times New Roman" w:eastAsia="Times New Roman" w:hAnsi="Times New Roman" w:cs="Times New Roman"/>
          <w:sz w:val="24"/>
          <w:szCs w:val="24"/>
          <w:lang w:val="lt-LT" w:eastAsia="lt-LT"/>
        </w:rPr>
        <w:t xml:space="preserve"> </w:t>
      </w:r>
    </w:p>
    <w:p w14:paraId="2A5718BF" w14:textId="2B7CC56D" w:rsidR="0032599F" w:rsidRPr="006B4513" w:rsidRDefault="001A5EF0" w:rsidP="00326DA9">
      <w:pPr>
        <w:spacing w:after="0" w:line="360" w:lineRule="auto"/>
        <w:ind w:firstLine="851"/>
        <w:jc w:val="both"/>
        <w:rPr>
          <w:rFonts w:ascii="Times New Roman" w:hAnsi="Times New Roman" w:cs="Times New Roman"/>
          <w:sz w:val="24"/>
          <w:szCs w:val="24"/>
          <w:lang w:val="lt-LT" w:eastAsia="lt-LT"/>
        </w:rPr>
      </w:pPr>
      <w:r w:rsidRPr="006B4513">
        <w:rPr>
          <w:rFonts w:ascii="Times New Roman" w:hAnsi="Times New Roman" w:cs="Times New Roman"/>
          <w:sz w:val="24"/>
          <w:szCs w:val="24"/>
          <w:lang w:val="lt-LT"/>
        </w:rPr>
        <w:t>6. Savivaldybė</w:t>
      </w:r>
      <w:r w:rsidR="000C02E2" w:rsidRPr="006B4513">
        <w:rPr>
          <w:rFonts w:ascii="Times New Roman" w:hAnsi="Times New Roman" w:cs="Times New Roman"/>
          <w:sz w:val="24"/>
          <w:szCs w:val="24"/>
          <w:lang w:val="lt-LT"/>
        </w:rPr>
        <w:t xml:space="preserve"> nėra patvirtinusi </w:t>
      </w:r>
      <w:r w:rsidR="000C02E2" w:rsidRPr="006B4513">
        <w:rPr>
          <w:rFonts w:ascii="Times New Roman" w:hAnsi="Times New Roman" w:cs="Times New Roman"/>
          <w:sz w:val="24"/>
          <w:szCs w:val="24"/>
          <w:lang w:val="lt-LT" w:eastAsia="lt-LT"/>
        </w:rPr>
        <w:t>d</w:t>
      </w:r>
      <w:r w:rsidRPr="006B4513">
        <w:rPr>
          <w:rFonts w:ascii="Times New Roman" w:hAnsi="Times New Roman" w:cs="Times New Roman"/>
          <w:sz w:val="24"/>
          <w:szCs w:val="24"/>
          <w:lang w:val="lt-LT" w:eastAsia="lt-LT"/>
        </w:rPr>
        <w:t>augiabučio namo bendrojo naudojimo objektų valdytojo veiklos patikrinimo aktų saugojimo tvark</w:t>
      </w:r>
      <w:r w:rsidR="000C02E2" w:rsidRPr="006B4513">
        <w:rPr>
          <w:rFonts w:ascii="Times New Roman" w:hAnsi="Times New Roman" w:cs="Times New Roman"/>
          <w:sz w:val="24"/>
          <w:szCs w:val="24"/>
          <w:lang w:val="lt-LT" w:eastAsia="lt-LT"/>
        </w:rPr>
        <w:t>os</w:t>
      </w:r>
      <w:r w:rsidR="00D93FF5" w:rsidRPr="006B4513">
        <w:rPr>
          <w:rFonts w:ascii="Times New Roman" w:hAnsi="Times New Roman" w:cs="Times New Roman"/>
          <w:sz w:val="24"/>
          <w:szCs w:val="24"/>
          <w:lang w:val="lt-LT" w:eastAsia="lt-LT"/>
        </w:rPr>
        <w:t>, nors tokia prievolė įtvirtinta jos vidaus teisės aktuose</w:t>
      </w:r>
      <w:r w:rsidR="00D93FF5" w:rsidRPr="006B4513">
        <w:rPr>
          <w:rStyle w:val="FootnoteReference"/>
          <w:rFonts w:ascii="Times New Roman" w:hAnsi="Times New Roman" w:cs="Times New Roman"/>
          <w:sz w:val="24"/>
          <w:szCs w:val="24"/>
          <w:lang w:val="lt-LT" w:eastAsia="lt-LT"/>
        </w:rPr>
        <w:footnoteReference w:id="48"/>
      </w:r>
      <w:r w:rsidR="00D93FF5" w:rsidRPr="006B4513">
        <w:rPr>
          <w:rFonts w:ascii="Times New Roman" w:hAnsi="Times New Roman" w:cs="Times New Roman"/>
          <w:sz w:val="24"/>
          <w:szCs w:val="24"/>
          <w:lang w:val="lt-LT" w:eastAsia="lt-LT"/>
        </w:rPr>
        <w:t xml:space="preserve">. </w:t>
      </w:r>
      <w:r w:rsidR="00AD3C75" w:rsidRPr="006B4513">
        <w:rPr>
          <w:rFonts w:ascii="Times New Roman" w:hAnsi="Times New Roman" w:cs="Times New Roman"/>
          <w:sz w:val="24"/>
          <w:szCs w:val="24"/>
          <w:lang w:val="lt-LT" w:eastAsia="lt-LT"/>
        </w:rPr>
        <w:t>Korupcijos rizikos analizės metu nustatyta, kad valdytojų patikrinimų medžiag</w:t>
      </w:r>
      <w:r w:rsidR="00C54A21" w:rsidRPr="006B4513">
        <w:rPr>
          <w:rFonts w:ascii="Times New Roman" w:hAnsi="Times New Roman" w:cs="Times New Roman"/>
          <w:sz w:val="24"/>
          <w:szCs w:val="24"/>
          <w:lang w:val="lt-LT" w:eastAsia="lt-LT"/>
        </w:rPr>
        <w:t>ą kiekvienas kontrolierius saugo savo nuožiūra: deda dokumentus į segtuvus, formuoja aplankus kompiuteryje</w:t>
      </w:r>
      <w:r w:rsidR="008E7888" w:rsidRPr="006B4513">
        <w:rPr>
          <w:rFonts w:ascii="Times New Roman" w:hAnsi="Times New Roman" w:cs="Times New Roman"/>
          <w:sz w:val="24"/>
          <w:szCs w:val="24"/>
          <w:lang w:val="lt-LT" w:eastAsia="lt-LT"/>
        </w:rPr>
        <w:t xml:space="preserve"> ir pan.</w:t>
      </w:r>
      <w:r w:rsidR="000C02E2" w:rsidRPr="006B4513">
        <w:rPr>
          <w:rFonts w:ascii="Times New Roman" w:hAnsi="Times New Roman" w:cs="Times New Roman"/>
          <w:sz w:val="24"/>
          <w:szCs w:val="24"/>
          <w:lang w:val="lt-LT" w:eastAsia="lt-LT"/>
        </w:rPr>
        <w:t xml:space="preserve"> </w:t>
      </w:r>
      <w:r w:rsidR="00766415" w:rsidRPr="006B4513">
        <w:rPr>
          <w:rFonts w:ascii="Times New Roman" w:hAnsi="Times New Roman" w:cs="Times New Roman"/>
          <w:sz w:val="24"/>
          <w:szCs w:val="24"/>
          <w:lang w:val="lt-LT" w:eastAsia="lt-LT"/>
        </w:rPr>
        <w:t xml:space="preserve">Analizuojant Savivaldybės pateiktus dokumentus, </w:t>
      </w:r>
      <w:r w:rsidR="000C02E2" w:rsidRPr="006B4513">
        <w:rPr>
          <w:rFonts w:ascii="Times New Roman" w:hAnsi="Times New Roman" w:cs="Times New Roman"/>
          <w:sz w:val="24"/>
          <w:szCs w:val="24"/>
          <w:lang w:val="lt-LT" w:eastAsia="lt-LT"/>
        </w:rPr>
        <w:t xml:space="preserve">atkreiptas dėmesys, kad </w:t>
      </w:r>
      <w:r w:rsidR="00766415" w:rsidRPr="006B4513">
        <w:rPr>
          <w:rFonts w:ascii="Times New Roman" w:hAnsi="Times New Roman" w:cs="Times New Roman"/>
          <w:sz w:val="24"/>
          <w:szCs w:val="24"/>
          <w:lang w:val="lt-LT" w:eastAsia="lt-LT"/>
        </w:rPr>
        <w:t xml:space="preserve">patikrinimų bylų </w:t>
      </w:r>
      <w:r w:rsidR="00F476FA" w:rsidRPr="006B4513">
        <w:rPr>
          <w:rFonts w:ascii="Times New Roman" w:hAnsi="Times New Roman" w:cs="Times New Roman"/>
          <w:sz w:val="24"/>
          <w:szCs w:val="24"/>
          <w:lang w:val="lt-LT" w:eastAsia="lt-LT"/>
        </w:rPr>
        <w:t>medžiaga</w:t>
      </w:r>
      <w:r w:rsidR="00D93517" w:rsidRPr="006B4513">
        <w:rPr>
          <w:rFonts w:ascii="Times New Roman" w:hAnsi="Times New Roman" w:cs="Times New Roman"/>
          <w:sz w:val="24"/>
          <w:szCs w:val="24"/>
          <w:lang w:val="lt-LT" w:eastAsia="lt-LT"/>
        </w:rPr>
        <w:t xml:space="preserve"> tiek segtuvuose, tiek kompiuteryje sukurtuose aplankuose</w:t>
      </w:r>
      <w:r w:rsidR="007D6841" w:rsidRPr="006B4513">
        <w:rPr>
          <w:rFonts w:ascii="Times New Roman" w:hAnsi="Times New Roman" w:cs="Times New Roman"/>
          <w:sz w:val="24"/>
          <w:szCs w:val="24"/>
          <w:lang w:val="lt-LT" w:eastAsia="lt-LT"/>
        </w:rPr>
        <w:t xml:space="preserve"> (angl. </w:t>
      </w:r>
      <w:r w:rsidR="007D6841" w:rsidRPr="006B4513">
        <w:rPr>
          <w:rFonts w:ascii="Times New Roman" w:hAnsi="Times New Roman" w:cs="Times New Roman"/>
          <w:i/>
          <w:sz w:val="24"/>
          <w:szCs w:val="24"/>
          <w:lang w:val="lt-LT" w:eastAsia="lt-LT"/>
        </w:rPr>
        <w:t>folders</w:t>
      </w:r>
      <w:r w:rsidR="007D6841" w:rsidRPr="006B4513">
        <w:rPr>
          <w:rFonts w:ascii="Times New Roman" w:hAnsi="Times New Roman" w:cs="Times New Roman"/>
          <w:sz w:val="24"/>
          <w:szCs w:val="24"/>
          <w:lang w:val="lt-LT" w:eastAsia="lt-LT"/>
        </w:rPr>
        <w:t>)</w:t>
      </w:r>
      <w:r w:rsidR="00F476FA" w:rsidRPr="006B4513">
        <w:rPr>
          <w:rFonts w:ascii="Times New Roman" w:hAnsi="Times New Roman" w:cs="Times New Roman"/>
          <w:sz w:val="24"/>
          <w:szCs w:val="24"/>
          <w:lang w:val="lt-LT" w:eastAsia="lt-LT"/>
        </w:rPr>
        <w:t xml:space="preserve"> ne visada tinkamai sisteminama</w:t>
      </w:r>
      <w:r w:rsidR="007E4A75">
        <w:rPr>
          <w:rFonts w:ascii="Times New Roman" w:hAnsi="Times New Roman" w:cs="Times New Roman"/>
          <w:sz w:val="24"/>
          <w:szCs w:val="24"/>
          <w:lang w:val="lt-LT" w:eastAsia="lt-LT"/>
        </w:rPr>
        <w:t xml:space="preserve">, dėl </w:t>
      </w:r>
      <w:r w:rsidR="005417CD" w:rsidRPr="006B4513">
        <w:rPr>
          <w:rFonts w:ascii="Times New Roman" w:hAnsi="Times New Roman" w:cs="Times New Roman"/>
          <w:sz w:val="24"/>
          <w:szCs w:val="24"/>
          <w:lang w:val="lt-LT" w:eastAsia="lt-LT"/>
        </w:rPr>
        <w:t xml:space="preserve">to </w:t>
      </w:r>
      <w:r w:rsidR="002277A4" w:rsidRPr="006B4513">
        <w:rPr>
          <w:rFonts w:ascii="Times New Roman" w:hAnsi="Times New Roman" w:cs="Times New Roman"/>
          <w:sz w:val="24"/>
          <w:szCs w:val="24"/>
          <w:lang w:val="lt-LT" w:eastAsia="lt-LT"/>
        </w:rPr>
        <w:t>Administratorius</w:t>
      </w:r>
      <w:r w:rsidR="00631136" w:rsidRPr="006B4513">
        <w:rPr>
          <w:rFonts w:ascii="Times New Roman" w:hAnsi="Times New Roman" w:cs="Times New Roman"/>
          <w:sz w:val="24"/>
          <w:szCs w:val="24"/>
          <w:lang w:val="lt-LT" w:eastAsia="lt-LT"/>
        </w:rPr>
        <w:t xml:space="preserve"> ir kitus valdytojus</w:t>
      </w:r>
      <w:r w:rsidR="002277A4" w:rsidRPr="006B4513">
        <w:rPr>
          <w:rFonts w:ascii="Times New Roman" w:hAnsi="Times New Roman" w:cs="Times New Roman"/>
          <w:sz w:val="24"/>
          <w:szCs w:val="24"/>
          <w:lang w:val="lt-LT" w:eastAsia="lt-LT"/>
        </w:rPr>
        <w:t xml:space="preserve"> kontroliuojantiems</w:t>
      </w:r>
      <w:r w:rsidR="00AA74AF" w:rsidRPr="006B4513">
        <w:rPr>
          <w:rFonts w:ascii="Times New Roman" w:hAnsi="Times New Roman" w:cs="Times New Roman"/>
          <w:sz w:val="24"/>
          <w:szCs w:val="24"/>
          <w:lang w:val="lt-LT" w:eastAsia="lt-LT"/>
        </w:rPr>
        <w:t xml:space="preserve"> Savivaldybės darbuotojams gali kilti sunkumų </w:t>
      </w:r>
      <w:r w:rsidR="00DC2C2F">
        <w:rPr>
          <w:rFonts w:ascii="Times New Roman" w:hAnsi="Times New Roman" w:cs="Times New Roman"/>
          <w:sz w:val="24"/>
          <w:szCs w:val="24"/>
          <w:lang w:val="lt-LT" w:eastAsia="lt-LT"/>
        </w:rPr>
        <w:t xml:space="preserve">norint </w:t>
      </w:r>
      <w:r w:rsidR="00AA74AF" w:rsidRPr="006B4513">
        <w:rPr>
          <w:rFonts w:ascii="Times New Roman" w:hAnsi="Times New Roman" w:cs="Times New Roman"/>
          <w:sz w:val="24"/>
          <w:szCs w:val="24"/>
          <w:lang w:val="lt-LT" w:eastAsia="lt-LT"/>
        </w:rPr>
        <w:t xml:space="preserve">tinkamai vykdyti </w:t>
      </w:r>
      <w:r w:rsidR="006204E9" w:rsidRPr="006B4513">
        <w:rPr>
          <w:rFonts w:ascii="Times New Roman" w:hAnsi="Times New Roman" w:cs="Times New Roman"/>
          <w:sz w:val="24"/>
          <w:szCs w:val="24"/>
          <w:lang w:val="lt-LT" w:eastAsia="lt-LT"/>
        </w:rPr>
        <w:t>jų veiklos priežiūros procedūrą</w:t>
      </w:r>
      <w:r w:rsidR="00AA74AF" w:rsidRPr="006B4513">
        <w:rPr>
          <w:rFonts w:ascii="Times New Roman" w:hAnsi="Times New Roman" w:cs="Times New Roman"/>
          <w:sz w:val="24"/>
          <w:szCs w:val="24"/>
          <w:lang w:val="lt-LT" w:eastAsia="lt-LT"/>
        </w:rPr>
        <w:t>.</w:t>
      </w:r>
    </w:p>
    <w:p w14:paraId="33AB957E" w14:textId="77777777" w:rsidR="007D6841" w:rsidRPr="006B4513" w:rsidRDefault="007D6841" w:rsidP="00326DA9">
      <w:pPr>
        <w:spacing w:after="0" w:line="360" w:lineRule="auto"/>
        <w:ind w:firstLine="851"/>
        <w:jc w:val="both"/>
        <w:rPr>
          <w:rFonts w:ascii="Times New Roman" w:hAnsi="Times New Roman" w:cs="Times New Roman"/>
          <w:sz w:val="24"/>
          <w:szCs w:val="24"/>
          <w:lang w:val="lt-LT" w:eastAsia="lt-LT"/>
        </w:rPr>
      </w:pPr>
    </w:p>
    <w:p w14:paraId="7219F685" w14:textId="5070ACAE" w:rsidR="00865CC7" w:rsidRPr="00D60208" w:rsidRDefault="00A04766" w:rsidP="00A340BD">
      <w:pPr>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i/>
          <w:sz w:val="24"/>
          <w:szCs w:val="24"/>
          <w:lang w:val="lt-LT"/>
        </w:rPr>
        <w:t xml:space="preserve">Pasiūlymas </w:t>
      </w:r>
      <w:r w:rsidRPr="00D60208">
        <w:rPr>
          <w:rFonts w:ascii="Times New Roman" w:hAnsi="Times New Roman" w:cs="Times New Roman"/>
          <w:i/>
          <w:sz w:val="24"/>
          <w:szCs w:val="24"/>
          <w:lang w:val="lt-LT"/>
        </w:rPr>
        <w:t>Lietuvos Respublikos aplinkos ministerijai:</w:t>
      </w:r>
    </w:p>
    <w:p w14:paraId="092CC453" w14:textId="6CAEA22A" w:rsidR="00D4679F" w:rsidRPr="006B4513" w:rsidRDefault="00D4679F" w:rsidP="00D4679F">
      <w:pPr>
        <w:spacing w:after="0" w:line="360" w:lineRule="auto"/>
        <w:ind w:firstLine="851"/>
        <w:jc w:val="both"/>
        <w:rPr>
          <w:rFonts w:ascii="Times New Roman" w:hAnsi="Times New Roman" w:cs="Times New Roman"/>
          <w:sz w:val="24"/>
          <w:szCs w:val="24"/>
          <w:lang w:val="lt-LT" w:eastAsia="lt-LT"/>
        </w:rPr>
      </w:pPr>
      <w:r w:rsidRPr="006B4513">
        <w:rPr>
          <w:rFonts w:ascii="Times New Roman" w:hAnsi="Times New Roman" w:cs="Times New Roman"/>
          <w:sz w:val="24"/>
          <w:szCs w:val="24"/>
          <w:lang w:val="lt-LT" w:eastAsia="lt-LT"/>
        </w:rPr>
        <w:t xml:space="preserve">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pavyzdinėse taisyklėse, </w:t>
      </w:r>
      <w:r w:rsidRPr="006B4513">
        <w:rPr>
          <w:rFonts w:ascii="Times New Roman" w:hAnsi="Times New Roman" w:cs="Times New Roman"/>
          <w:sz w:val="24"/>
          <w:szCs w:val="24"/>
          <w:lang w:val="lt-LT"/>
        </w:rPr>
        <w:t xml:space="preserve">patvirtintose </w:t>
      </w:r>
      <w:r w:rsidRPr="006B4513">
        <w:rPr>
          <w:rFonts w:ascii="Times New Roman" w:hAnsi="Times New Roman" w:cs="Times New Roman"/>
          <w:sz w:val="24"/>
          <w:szCs w:val="24"/>
          <w:lang w:val="lt-LT" w:eastAsia="lt-LT"/>
        </w:rPr>
        <w:t xml:space="preserve">Lietuvos Respublikos aplinkos ministro 2014 m. liepos </w:t>
      </w:r>
      <w:r w:rsidRPr="006B4513">
        <w:rPr>
          <w:rFonts w:ascii="Times New Roman" w:hAnsi="Times New Roman" w:cs="Times New Roman"/>
          <w:sz w:val="24"/>
          <w:szCs w:val="24"/>
          <w:lang w:val="lt-LT" w:eastAsia="lt-LT"/>
        </w:rPr>
        <w:lastRenderedPageBreak/>
        <w:t xml:space="preserve">24 d. įsakymu Nr. D1-612, </w:t>
      </w:r>
      <w:r w:rsidRPr="006B4513">
        <w:rPr>
          <w:rFonts w:ascii="Times New Roman" w:eastAsia="Times New Roman" w:hAnsi="Times New Roman" w:cs="Times New Roman"/>
          <w:color w:val="000000"/>
          <w:sz w:val="24"/>
          <w:szCs w:val="24"/>
          <w:lang w:val="lt-LT" w:eastAsia="lt-LT"/>
        </w:rPr>
        <w:t xml:space="preserve">detalizuoti mažareikšmio pažeidimo sąvoką ir kriterijus, kuriais remiantis pažeidimas galėtų būti pripažintas mažareikšmiu. </w:t>
      </w:r>
    </w:p>
    <w:p w14:paraId="6F06E6A0" w14:textId="77777777" w:rsidR="00955D23" w:rsidRPr="006B4513" w:rsidRDefault="00955D23" w:rsidP="00326DA9">
      <w:pPr>
        <w:spacing w:after="0" w:line="360" w:lineRule="auto"/>
        <w:ind w:firstLine="851"/>
        <w:jc w:val="both"/>
        <w:rPr>
          <w:rFonts w:ascii="Times New Roman" w:hAnsi="Times New Roman" w:cs="Times New Roman"/>
          <w:sz w:val="24"/>
          <w:szCs w:val="24"/>
          <w:lang w:val="lt-LT" w:eastAsia="lt-LT"/>
        </w:rPr>
      </w:pPr>
    </w:p>
    <w:p w14:paraId="1D35FF2B" w14:textId="7E414DEA" w:rsidR="0027636A" w:rsidRPr="006B4513" w:rsidRDefault="00F829B6"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i/>
          <w:sz w:val="24"/>
          <w:szCs w:val="24"/>
          <w:lang w:val="lt-LT"/>
        </w:rPr>
        <w:t>Pasiūlymai</w:t>
      </w:r>
      <w:r w:rsidR="003847C7" w:rsidRPr="006B4513">
        <w:rPr>
          <w:rFonts w:ascii="Times New Roman" w:hAnsi="Times New Roman" w:cs="Times New Roman"/>
          <w:sz w:val="24"/>
          <w:szCs w:val="24"/>
          <w:lang w:val="lt-LT"/>
        </w:rPr>
        <w:t xml:space="preserve"> </w:t>
      </w:r>
      <w:r w:rsidR="003847C7" w:rsidRPr="006B4513">
        <w:rPr>
          <w:rFonts w:ascii="Times New Roman" w:hAnsi="Times New Roman" w:cs="Times New Roman"/>
          <w:i/>
          <w:sz w:val="24"/>
          <w:szCs w:val="24"/>
          <w:lang w:val="lt-LT"/>
        </w:rPr>
        <w:t>Savivaldybei:</w:t>
      </w:r>
    </w:p>
    <w:p w14:paraId="587B86BE" w14:textId="64CC70C6" w:rsidR="00B01B1D" w:rsidRPr="006B4513" w:rsidRDefault="0027636A" w:rsidP="00326DA9">
      <w:pPr>
        <w:pStyle w:val="Default"/>
        <w:spacing w:line="360" w:lineRule="auto"/>
        <w:ind w:firstLine="720"/>
        <w:jc w:val="both"/>
        <w:rPr>
          <w:rFonts w:ascii="Times New Roman" w:hAnsi="Times New Roman" w:cs="Times New Roman"/>
          <w:i/>
          <w:iCs/>
        </w:rPr>
      </w:pPr>
      <w:r w:rsidRPr="006B4513">
        <w:rPr>
          <w:rFonts w:ascii="Times New Roman" w:hAnsi="Times New Roman" w:cs="Times New Roman"/>
        </w:rPr>
        <w:t>1</w:t>
      </w:r>
      <w:r w:rsidR="00D474A4" w:rsidRPr="006B4513">
        <w:rPr>
          <w:rFonts w:ascii="Times New Roman" w:hAnsi="Times New Roman" w:cs="Times New Roman"/>
        </w:rPr>
        <w:t xml:space="preserve">. </w:t>
      </w:r>
      <w:r w:rsidR="00FD6946" w:rsidRPr="006B4513">
        <w:rPr>
          <w:rFonts w:ascii="Times New Roman" w:hAnsi="Times New Roman" w:cs="Times New Roman"/>
        </w:rPr>
        <w:t>Rengti</w:t>
      </w:r>
      <w:r w:rsidR="00FD6946" w:rsidRPr="006B4513">
        <w:rPr>
          <w:rFonts w:ascii="Times New Roman" w:hAnsi="Times New Roman" w:cs="Times New Roman"/>
          <w:i/>
        </w:rPr>
        <w:t xml:space="preserve"> </w:t>
      </w:r>
      <w:r w:rsidR="00FD6946" w:rsidRPr="006B4513">
        <w:rPr>
          <w:rFonts w:ascii="Times New Roman" w:hAnsi="Times New Roman" w:cs="Times New Roman"/>
        </w:rPr>
        <w:t>kasmetinius kompleksinių planinių Administratorių veiklos patikrinimų planus ir juos patvirtinti Savivaldybės administracijos direktoriaus įsakymu. Planuose nurodyti kompleksinių planinių patikrinimų metu planuojamų patikrinti Administratorių skaičių bei kriterijus, pagal kuriuos jie buvo atrinkti. Rekomenduotina</w:t>
      </w:r>
      <w:r w:rsidR="00FD6946" w:rsidRPr="006B4513">
        <w:rPr>
          <w:rFonts w:ascii="Times New Roman" w:hAnsi="Times New Roman" w:cs="Times New Roman"/>
          <w:iCs/>
        </w:rPr>
        <w:t xml:space="preserve"> kriterijus, kurie buvo taikyti sudarant </w:t>
      </w:r>
      <w:r w:rsidR="00FD6946" w:rsidRPr="006B4513">
        <w:rPr>
          <w:rFonts w:ascii="Times New Roman" w:hAnsi="Times New Roman" w:cs="Times New Roman"/>
        </w:rPr>
        <w:t>p</w:t>
      </w:r>
      <w:r w:rsidR="00FD6946" w:rsidRPr="006B4513">
        <w:rPr>
          <w:rFonts w:ascii="Times New Roman" w:hAnsi="Times New Roman" w:cs="Times New Roman"/>
          <w:iCs/>
        </w:rPr>
        <w:t>atikrinimų planus, skelbti viešai.</w:t>
      </w:r>
    </w:p>
    <w:p w14:paraId="686B922E" w14:textId="654F814F" w:rsidR="004E4212" w:rsidRPr="006B4513" w:rsidRDefault="004E4212" w:rsidP="00326DA9">
      <w:pPr>
        <w:pStyle w:val="Default"/>
        <w:spacing w:line="360" w:lineRule="auto"/>
        <w:ind w:firstLine="720"/>
        <w:jc w:val="both"/>
        <w:rPr>
          <w:rFonts w:ascii="Times New Roman" w:hAnsi="Times New Roman" w:cs="Times New Roman"/>
        </w:rPr>
      </w:pPr>
      <w:r w:rsidRPr="006B4513">
        <w:rPr>
          <w:rFonts w:ascii="Times New Roman" w:hAnsi="Times New Roman" w:cs="Times New Roman"/>
          <w:iCs/>
        </w:rPr>
        <w:t xml:space="preserve">2. Savivaldybės vidaus teisės aktuose numatyti aplinkybes, kurioms atsiradus </w:t>
      </w:r>
      <w:r w:rsidRPr="006B4513">
        <w:rPr>
          <w:rFonts w:ascii="Times New Roman" w:hAnsi="Times New Roman" w:cs="Times New Roman"/>
        </w:rPr>
        <w:t>kasmetinių kompleksinių planinių Administratorių veiklos patikrinimų planai galėtų būti pakeisti. Pavyzdžiui</w:t>
      </w:r>
      <w:r w:rsidR="00B815BB">
        <w:rPr>
          <w:rFonts w:ascii="Times New Roman" w:hAnsi="Times New Roman" w:cs="Times New Roman"/>
        </w:rPr>
        <w:t>,</w:t>
      </w:r>
      <w:r w:rsidRPr="006B4513">
        <w:rPr>
          <w:rFonts w:ascii="Times New Roman" w:hAnsi="Times New Roman" w:cs="Times New Roman"/>
        </w:rPr>
        <w:t xml:space="preserve"> nu</w:t>
      </w:r>
      <w:r w:rsidR="00BA2F4F" w:rsidRPr="006B4513">
        <w:rPr>
          <w:rFonts w:ascii="Times New Roman" w:hAnsi="Times New Roman" w:cs="Times New Roman"/>
        </w:rPr>
        <w:t>statyti</w:t>
      </w:r>
      <w:r w:rsidRPr="006B4513">
        <w:rPr>
          <w:rFonts w:ascii="Times New Roman" w:hAnsi="Times New Roman" w:cs="Times New Roman"/>
        </w:rPr>
        <w:t xml:space="preserve">, kad tokio pobūdžio planai galėtų būti koreguojami dėl </w:t>
      </w:r>
      <w:r w:rsidR="00BC54AF" w:rsidRPr="006B4513">
        <w:rPr>
          <w:rFonts w:ascii="Times New Roman" w:hAnsi="Times New Roman" w:cs="Times New Roman"/>
        </w:rPr>
        <w:t>į planą įrašyto valdytojo fizinio asmens mirties, kai į planą įrašytas valdytojas juridinis asmuo yra likviduojamas arba bankrutuoja, kai paa</w:t>
      </w:r>
      <w:r w:rsidR="00990E79" w:rsidRPr="006B4513">
        <w:rPr>
          <w:rFonts w:ascii="Times New Roman" w:hAnsi="Times New Roman" w:cs="Times New Roman"/>
        </w:rPr>
        <w:t>i</w:t>
      </w:r>
      <w:r w:rsidR="00BC54AF" w:rsidRPr="006B4513">
        <w:rPr>
          <w:rFonts w:ascii="Times New Roman" w:hAnsi="Times New Roman" w:cs="Times New Roman"/>
        </w:rPr>
        <w:t>škėja, kad į planą įrašytas fizinis ar juridinis asmuo nebėra valdytojas.</w:t>
      </w:r>
    </w:p>
    <w:p w14:paraId="7EF07183" w14:textId="7273948D" w:rsidR="008A4DAB" w:rsidRPr="006B4513" w:rsidRDefault="008A4DAB" w:rsidP="00326DA9">
      <w:pPr>
        <w:pStyle w:val="Default"/>
        <w:spacing w:line="360" w:lineRule="auto"/>
        <w:ind w:firstLine="720"/>
        <w:jc w:val="both"/>
        <w:rPr>
          <w:rFonts w:ascii="Times New Roman" w:hAnsi="Times New Roman" w:cs="Times New Roman"/>
          <w:iCs/>
        </w:rPr>
      </w:pPr>
      <w:r w:rsidRPr="006B4513">
        <w:rPr>
          <w:rFonts w:ascii="Times New Roman" w:hAnsi="Times New Roman" w:cs="Times New Roman"/>
        </w:rPr>
        <w:t>3. Savivaldybės vidaus teisės aktuose</w:t>
      </w:r>
      <w:r w:rsidR="00990E79" w:rsidRPr="006B4513">
        <w:rPr>
          <w:rStyle w:val="FootnoteReference"/>
          <w:rFonts w:ascii="Times New Roman" w:hAnsi="Times New Roman" w:cs="Times New Roman"/>
        </w:rPr>
        <w:footnoteReference w:id="49"/>
      </w:r>
      <w:r w:rsidRPr="006B4513">
        <w:rPr>
          <w:rFonts w:ascii="Times New Roman" w:hAnsi="Times New Roman" w:cs="Times New Roman"/>
        </w:rPr>
        <w:t xml:space="preserve"> reglamentuoti </w:t>
      </w:r>
      <w:r w:rsidR="0069091D" w:rsidRPr="006B4513">
        <w:rPr>
          <w:rFonts w:ascii="Times New Roman" w:hAnsi="Times New Roman" w:cs="Times New Roman"/>
        </w:rPr>
        <w:t xml:space="preserve">vienodą </w:t>
      </w:r>
      <w:r w:rsidRPr="006B4513">
        <w:rPr>
          <w:rFonts w:ascii="Times New Roman" w:hAnsi="Times New Roman" w:cs="Times New Roman"/>
        </w:rPr>
        <w:t>kompleksini</w:t>
      </w:r>
      <w:r w:rsidR="0069091D" w:rsidRPr="006B4513">
        <w:rPr>
          <w:rFonts w:ascii="Times New Roman" w:hAnsi="Times New Roman" w:cs="Times New Roman"/>
        </w:rPr>
        <w:t>ų</w:t>
      </w:r>
      <w:r w:rsidRPr="006B4513">
        <w:rPr>
          <w:rFonts w:ascii="Times New Roman" w:hAnsi="Times New Roman" w:cs="Times New Roman"/>
        </w:rPr>
        <w:t xml:space="preserve"> planini</w:t>
      </w:r>
      <w:r w:rsidR="0069091D" w:rsidRPr="006B4513">
        <w:rPr>
          <w:rFonts w:ascii="Times New Roman" w:hAnsi="Times New Roman" w:cs="Times New Roman"/>
        </w:rPr>
        <w:t>ų</w:t>
      </w:r>
      <w:r w:rsidRPr="006B4513">
        <w:rPr>
          <w:rFonts w:ascii="Times New Roman" w:hAnsi="Times New Roman" w:cs="Times New Roman"/>
        </w:rPr>
        <w:t xml:space="preserve"> patikrinim</w:t>
      </w:r>
      <w:r w:rsidR="0069091D" w:rsidRPr="006B4513">
        <w:rPr>
          <w:rFonts w:ascii="Times New Roman" w:hAnsi="Times New Roman" w:cs="Times New Roman"/>
        </w:rPr>
        <w:t>ų</w:t>
      </w:r>
      <w:r w:rsidRPr="006B4513">
        <w:rPr>
          <w:rFonts w:ascii="Times New Roman" w:hAnsi="Times New Roman" w:cs="Times New Roman"/>
        </w:rPr>
        <w:t xml:space="preserve"> </w:t>
      </w:r>
      <w:r w:rsidR="00732968" w:rsidRPr="006B4513">
        <w:rPr>
          <w:rFonts w:ascii="Times New Roman" w:hAnsi="Times New Roman" w:cs="Times New Roman"/>
        </w:rPr>
        <w:t xml:space="preserve">tvarką ir </w:t>
      </w:r>
      <w:r w:rsidRPr="006B4513">
        <w:rPr>
          <w:rFonts w:ascii="Times New Roman" w:hAnsi="Times New Roman" w:cs="Times New Roman"/>
        </w:rPr>
        <w:t>trukmę</w:t>
      </w:r>
      <w:r w:rsidR="0069091D" w:rsidRPr="006B4513">
        <w:rPr>
          <w:rFonts w:ascii="Times New Roman" w:hAnsi="Times New Roman" w:cs="Times New Roman"/>
        </w:rPr>
        <w:t xml:space="preserve"> visų valdytojų atžvilgiu arba išsamiai detalizuoti aplinkybes, kurioms atsiradus patikrinimų trukmė galėtų būti diferencijuojama</w:t>
      </w:r>
      <w:r w:rsidR="00C325D9" w:rsidRPr="006B4513">
        <w:rPr>
          <w:rFonts w:ascii="Times New Roman" w:hAnsi="Times New Roman" w:cs="Times New Roman"/>
        </w:rPr>
        <w:t>, kad nebūtų sudarytos galimybės piktnaudžiauti įgaliojimais.</w:t>
      </w:r>
    </w:p>
    <w:p w14:paraId="18140A57" w14:textId="4254F6AA" w:rsidR="00412FEF" w:rsidRPr="006B4513" w:rsidRDefault="00CD3D4A" w:rsidP="00326DA9">
      <w:pPr>
        <w:pStyle w:val="Default"/>
        <w:spacing w:line="360" w:lineRule="auto"/>
        <w:ind w:firstLine="720"/>
        <w:jc w:val="both"/>
        <w:rPr>
          <w:rFonts w:ascii="Times New Roman" w:eastAsiaTheme="minorHAnsi" w:hAnsi="Times New Roman" w:cs="Times New Roman"/>
          <w:lang w:eastAsia="en-US"/>
        </w:rPr>
      </w:pPr>
      <w:r w:rsidRPr="006B4513">
        <w:rPr>
          <w:rFonts w:ascii="Times New Roman" w:hAnsi="Times New Roman" w:cs="Times New Roman"/>
        </w:rPr>
        <w:t>4</w:t>
      </w:r>
      <w:r w:rsidR="00553CFF" w:rsidRPr="006B4513">
        <w:rPr>
          <w:rFonts w:ascii="Times New Roman" w:hAnsi="Times New Roman" w:cs="Times New Roman"/>
        </w:rPr>
        <w:t xml:space="preserve">. </w:t>
      </w:r>
      <w:r w:rsidR="0032599F" w:rsidRPr="006B4513">
        <w:rPr>
          <w:rFonts w:ascii="Times New Roman" w:hAnsi="Times New Roman" w:cs="Times New Roman"/>
        </w:rPr>
        <w:t>R</w:t>
      </w:r>
      <w:r w:rsidR="00E14816" w:rsidRPr="006B4513">
        <w:rPr>
          <w:rFonts w:ascii="Times New Roman" w:hAnsi="Times New Roman" w:cs="Times New Roman"/>
        </w:rPr>
        <w:t>eguliaria</w:t>
      </w:r>
      <w:r w:rsidR="009B2220" w:rsidRPr="006B4513">
        <w:rPr>
          <w:rFonts w:ascii="Times New Roman" w:hAnsi="Times New Roman" w:cs="Times New Roman"/>
        </w:rPr>
        <w:t>i</w:t>
      </w:r>
      <w:r w:rsidR="00E14816" w:rsidRPr="006B4513">
        <w:rPr>
          <w:rFonts w:ascii="Times New Roman" w:hAnsi="Times New Roman" w:cs="Times New Roman"/>
        </w:rPr>
        <w:t xml:space="preserve"> </w:t>
      </w:r>
      <w:r w:rsidR="00700231" w:rsidRPr="006B4513">
        <w:rPr>
          <w:rFonts w:ascii="Times New Roman" w:hAnsi="Times New Roman" w:cs="Times New Roman"/>
        </w:rPr>
        <w:t>k</w:t>
      </w:r>
      <w:r w:rsidR="0019705A" w:rsidRPr="006B4513">
        <w:rPr>
          <w:rFonts w:ascii="Times New Roman" w:hAnsi="Times New Roman" w:cs="Times New Roman"/>
        </w:rPr>
        <w:t xml:space="preserve">aupti ir sisteminti </w:t>
      </w:r>
      <w:r w:rsidR="00553CFF" w:rsidRPr="006B4513">
        <w:rPr>
          <w:rFonts w:ascii="Times New Roman" w:hAnsi="Times New Roman" w:cs="Times New Roman"/>
        </w:rPr>
        <w:t>informacij</w:t>
      </w:r>
      <w:r w:rsidR="0019705A" w:rsidRPr="006B4513">
        <w:rPr>
          <w:rFonts w:ascii="Times New Roman" w:hAnsi="Times New Roman" w:cs="Times New Roman"/>
        </w:rPr>
        <w:t>ą</w:t>
      </w:r>
      <w:r w:rsidR="00E14816" w:rsidRPr="006B4513">
        <w:rPr>
          <w:rFonts w:ascii="Times New Roman" w:hAnsi="Times New Roman" w:cs="Times New Roman"/>
        </w:rPr>
        <w:t xml:space="preserve"> apie visų Vilniaus mieste </w:t>
      </w:r>
      <w:r w:rsidR="00C10558" w:rsidRPr="006B4513">
        <w:rPr>
          <w:rFonts w:ascii="Times New Roman" w:hAnsi="Times New Roman" w:cs="Times New Roman"/>
        </w:rPr>
        <w:t xml:space="preserve">veikiančių Administratorių veiklą, </w:t>
      </w:r>
      <w:r w:rsidR="009B2220" w:rsidRPr="006B4513">
        <w:rPr>
          <w:rFonts w:ascii="Times New Roman" w:hAnsi="Times New Roman" w:cs="Times New Roman"/>
        </w:rPr>
        <w:t xml:space="preserve">nepriklausomai nuo to, ar buvo priimti sprendimai atlikti kompleksinius veiklos patikrinimus </w:t>
      </w:r>
      <w:r w:rsidR="00447268" w:rsidRPr="006B4513">
        <w:rPr>
          <w:rFonts w:ascii="Times New Roman" w:hAnsi="Times New Roman" w:cs="Times New Roman"/>
        </w:rPr>
        <w:t>konkrečių</w:t>
      </w:r>
      <w:r w:rsidR="00912B0E" w:rsidRPr="006B4513">
        <w:rPr>
          <w:rFonts w:ascii="Times New Roman" w:hAnsi="Times New Roman" w:cs="Times New Roman"/>
        </w:rPr>
        <w:t xml:space="preserve"> </w:t>
      </w:r>
      <w:r w:rsidR="00E41D16" w:rsidRPr="006B4513">
        <w:rPr>
          <w:rFonts w:ascii="Times New Roman" w:hAnsi="Times New Roman" w:cs="Times New Roman"/>
        </w:rPr>
        <w:t>Administratorių</w:t>
      </w:r>
      <w:r w:rsidR="00912B0E" w:rsidRPr="006B4513">
        <w:rPr>
          <w:rFonts w:ascii="Times New Roman" w:hAnsi="Times New Roman" w:cs="Times New Roman"/>
        </w:rPr>
        <w:t xml:space="preserve"> atžvilgiu.</w:t>
      </w:r>
    </w:p>
    <w:p w14:paraId="4514A6CC" w14:textId="68B2C11C" w:rsidR="002538E7" w:rsidRPr="006B4513" w:rsidRDefault="00CD3D4A" w:rsidP="00326DA9">
      <w:pPr>
        <w:pStyle w:val="Default"/>
        <w:spacing w:line="360" w:lineRule="auto"/>
        <w:ind w:firstLine="720"/>
        <w:jc w:val="both"/>
        <w:rPr>
          <w:rFonts w:ascii="Times New Roman" w:eastAsiaTheme="minorHAnsi" w:hAnsi="Times New Roman" w:cs="Times New Roman"/>
          <w:lang w:eastAsia="en-US"/>
        </w:rPr>
      </w:pPr>
      <w:r w:rsidRPr="006B4513">
        <w:rPr>
          <w:rFonts w:ascii="Times New Roman" w:hAnsi="Times New Roman" w:cs="Times New Roman"/>
        </w:rPr>
        <w:t>5</w:t>
      </w:r>
      <w:r w:rsidR="00496F68" w:rsidRPr="006B4513">
        <w:rPr>
          <w:rFonts w:ascii="Times New Roman" w:hAnsi="Times New Roman" w:cs="Times New Roman"/>
        </w:rPr>
        <w:t>. Savivaldybės vidaus teisės aktuose reglamentuoti objektyvius</w:t>
      </w:r>
      <w:r w:rsidR="005974A0" w:rsidRPr="006B4513">
        <w:rPr>
          <w:rFonts w:ascii="Times New Roman" w:hAnsi="Times New Roman" w:cs="Times New Roman"/>
        </w:rPr>
        <w:t xml:space="preserve"> ir </w:t>
      </w:r>
      <w:r w:rsidR="00382AF3" w:rsidRPr="006B4513">
        <w:rPr>
          <w:rFonts w:ascii="Times New Roman" w:hAnsi="Times New Roman" w:cs="Times New Roman"/>
        </w:rPr>
        <w:t>lengvai pamatuojamus</w:t>
      </w:r>
      <w:r w:rsidR="00496F68" w:rsidRPr="006B4513">
        <w:rPr>
          <w:rFonts w:ascii="Times New Roman" w:hAnsi="Times New Roman" w:cs="Times New Roman"/>
        </w:rPr>
        <w:t xml:space="preserve"> </w:t>
      </w:r>
      <w:r w:rsidR="00382AF3" w:rsidRPr="006B4513">
        <w:rPr>
          <w:rFonts w:ascii="Times New Roman" w:hAnsi="Times New Roman" w:cs="Times New Roman"/>
        </w:rPr>
        <w:t xml:space="preserve">kompleksinių planinių patikrinimų metu planuojamų tikrinti Administratorių </w:t>
      </w:r>
      <w:r w:rsidR="0037746D" w:rsidRPr="006B4513">
        <w:rPr>
          <w:rFonts w:ascii="Times New Roman" w:hAnsi="Times New Roman" w:cs="Times New Roman"/>
        </w:rPr>
        <w:t>atrankos kriterijus</w:t>
      </w:r>
      <w:r w:rsidR="00B815BB">
        <w:rPr>
          <w:rFonts w:ascii="Times New Roman" w:hAnsi="Times New Roman" w:cs="Times New Roman"/>
        </w:rPr>
        <w:t>, p</w:t>
      </w:r>
      <w:r w:rsidR="00382AF3" w:rsidRPr="006B4513">
        <w:rPr>
          <w:rFonts w:ascii="Times New Roman" w:hAnsi="Times New Roman" w:cs="Times New Roman"/>
        </w:rPr>
        <w:t>avyzdžiui</w:t>
      </w:r>
      <w:r w:rsidR="005974A0" w:rsidRPr="006B4513">
        <w:rPr>
          <w:rFonts w:ascii="Times New Roman" w:hAnsi="Times New Roman" w:cs="Times New Roman"/>
        </w:rPr>
        <w:t xml:space="preserve">: </w:t>
      </w:r>
      <w:r w:rsidR="00EE305E" w:rsidRPr="006B4513">
        <w:rPr>
          <w:rFonts w:ascii="Times New Roman" w:hAnsi="Times New Roman" w:cs="Times New Roman"/>
        </w:rPr>
        <w:t xml:space="preserve">Administratoriaus veikla netikrinta </w:t>
      </w:r>
      <w:r w:rsidR="00E458BF" w:rsidRPr="006B4513">
        <w:rPr>
          <w:rFonts w:ascii="Times New Roman" w:hAnsi="Times New Roman" w:cs="Times New Roman"/>
        </w:rPr>
        <w:t>3</w:t>
      </w:r>
      <w:r w:rsidR="00EE305E" w:rsidRPr="006B4513">
        <w:rPr>
          <w:rFonts w:ascii="Times New Roman" w:hAnsi="Times New Roman" w:cs="Times New Roman"/>
        </w:rPr>
        <w:t xml:space="preserve"> metus,</w:t>
      </w:r>
      <w:r w:rsidR="00F73652" w:rsidRPr="006B4513">
        <w:rPr>
          <w:rFonts w:ascii="Times New Roman" w:hAnsi="Times New Roman" w:cs="Times New Roman"/>
        </w:rPr>
        <w:t xml:space="preserve"> </w:t>
      </w:r>
      <w:r w:rsidR="00F73652" w:rsidRPr="006B4513">
        <w:rPr>
          <w:rFonts w:ascii="Times New Roman" w:eastAsiaTheme="minorHAnsi" w:hAnsi="Times New Roman" w:cs="Times New Roman"/>
          <w:lang w:eastAsia="en-US"/>
        </w:rPr>
        <w:t>ankstesnių A</w:t>
      </w:r>
      <w:r w:rsidR="00412FEF" w:rsidRPr="006B4513">
        <w:rPr>
          <w:rFonts w:ascii="Times New Roman" w:eastAsiaTheme="minorHAnsi" w:hAnsi="Times New Roman" w:cs="Times New Roman"/>
          <w:lang w:eastAsia="en-US"/>
        </w:rPr>
        <w:t>dministratoriaus veiklos kompleksini</w:t>
      </w:r>
      <w:r w:rsidR="00F73652" w:rsidRPr="006B4513">
        <w:rPr>
          <w:rFonts w:ascii="Times New Roman" w:eastAsiaTheme="minorHAnsi" w:hAnsi="Times New Roman" w:cs="Times New Roman"/>
          <w:lang w:eastAsia="en-US"/>
        </w:rPr>
        <w:t>ų</w:t>
      </w:r>
      <w:r w:rsidR="00412FEF" w:rsidRPr="006B4513">
        <w:rPr>
          <w:rFonts w:ascii="Times New Roman" w:eastAsiaTheme="minorHAnsi" w:hAnsi="Times New Roman" w:cs="Times New Roman"/>
          <w:lang w:eastAsia="en-US"/>
        </w:rPr>
        <w:t xml:space="preserve"> patikrinim</w:t>
      </w:r>
      <w:r w:rsidR="00F73652" w:rsidRPr="006B4513">
        <w:rPr>
          <w:rFonts w:ascii="Times New Roman" w:eastAsiaTheme="minorHAnsi" w:hAnsi="Times New Roman" w:cs="Times New Roman"/>
          <w:lang w:eastAsia="en-US"/>
        </w:rPr>
        <w:t xml:space="preserve">ų metu </w:t>
      </w:r>
      <w:r w:rsidR="00412FEF" w:rsidRPr="006B4513">
        <w:rPr>
          <w:rFonts w:ascii="Times New Roman" w:eastAsiaTheme="minorHAnsi" w:hAnsi="Times New Roman" w:cs="Times New Roman"/>
          <w:lang w:eastAsia="en-US"/>
        </w:rPr>
        <w:t>jo veikloje buvo nustatyta teisės aktų pažeidimų ir už juos buvo</w:t>
      </w:r>
      <w:r w:rsidR="00CC28A1" w:rsidRPr="006B4513">
        <w:rPr>
          <w:rFonts w:ascii="Times New Roman" w:eastAsiaTheme="minorHAnsi" w:hAnsi="Times New Roman" w:cs="Times New Roman"/>
          <w:lang w:eastAsia="en-US"/>
        </w:rPr>
        <w:t xml:space="preserve"> taikyta administracinė atsakomybė</w:t>
      </w:r>
      <w:r w:rsidR="002024B8" w:rsidRPr="006B4513">
        <w:rPr>
          <w:rFonts w:ascii="Times New Roman" w:eastAsiaTheme="minorHAnsi" w:hAnsi="Times New Roman" w:cs="Times New Roman"/>
          <w:lang w:eastAsia="en-US"/>
        </w:rPr>
        <w:t xml:space="preserve">, Administratoriaus atliktų </w:t>
      </w:r>
      <w:r w:rsidR="00B815BB" w:rsidRPr="006B4513">
        <w:rPr>
          <w:rFonts w:ascii="Times New Roman" w:eastAsiaTheme="minorHAnsi" w:hAnsi="Times New Roman" w:cs="Times New Roman"/>
          <w:lang w:eastAsia="en-US"/>
        </w:rPr>
        <w:t>pirkim</w:t>
      </w:r>
      <w:r w:rsidR="00B815BB">
        <w:rPr>
          <w:rFonts w:ascii="Times New Roman" w:eastAsiaTheme="minorHAnsi" w:hAnsi="Times New Roman" w:cs="Times New Roman"/>
          <w:lang w:eastAsia="en-US"/>
        </w:rPr>
        <w:t>ų</w:t>
      </w:r>
      <w:r w:rsidR="00B815BB" w:rsidRPr="006B4513">
        <w:rPr>
          <w:rFonts w:ascii="Times New Roman" w:eastAsiaTheme="minorHAnsi" w:hAnsi="Times New Roman" w:cs="Times New Roman"/>
          <w:lang w:eastAsia="en-US"/>
        </w:rPr>
        <w:t xml:space="preserve"> </w:t>
      </w:r>
      <w:r w:rsidR="006E51D8" w:rsidRPr="006B4513">
        <w:rPr>
          <w:rFonts w:ascii="Times New Roman" w:eastAsiaTheme="minorHAnsi" w:hAnsi="Times New Roman" w:cs="Times New Roman"/>
          <w:lang w:eastAsia="en-US"/>
        </w:rPr>
        <w:t>per tam tikrą</w:t>
      </w:r>
      <w:r w:rsidR="002024B8" w:rsidRPr="006B4513">
        <w:rPr>
          <w:rFonts w:ascii="Times New Roman" w:eastAsiaTheme="minorHAnsi" w:hAnsi="Times New Roman" w:cs="Times New Roman"/>
          <w:lang w:eastAsia="en-US"/>
        </w:rPr>
        <w:t xml:space="preserve"> laikotarp</w:t>
      </w:r>
      <w:r w:rsidR="006E51D8" w:rsidRPr="006B4513">
        <w:rPr>
          <w:rFonts w:ascii="Times New Roman" w:eastAsiaTheme="minorHAnsi" w:hAnsi="Times New Roman" w:cs="Times New Roman"/>
          <w:lang w:eastAsia="en-US"/>
        </w:rPr>
        <w:t>į skaičius</w:t>
      </w:r>
      <w:r w:rsidR="00F120E2" w:rsidRPr="006B4513">
        <w:rPr>
          <w:rFonts w:ascii="Times New Roman" w:eastAsiaTheme="minorHAnsi" w:hAnsi="Times New Roman" w:cs="Times New Roman"/>
          <w:lang w:eastAsia="en-US"/>
        </w:rPr>
        <w:t xml:space="preserve">, </w:t>
      </w:r>
      <w:r w:rsidR="004175C9" w:rsidRPr="006B4513">
        <w:rPr>
          <w:rFonts w:ascii="Times New Roman" w:hAnsi="Times New Roman" w:cs="Times New Roman"/>
        </w:rPr>
        <w:t>Administratoriaus valdomų namų skaičius</w:t>
      </w:r>
      <w:r w:rsidR="00C50739" w:rsidRPr="006B4513">
        <w:rPr>
          <w:rFonts w:ascii="Times New Roman" w:hAnsi="Times New Roman" w:cs="Times New Roman"/>
        </w:rPr>
        <w:t xml:space="preserve"> ir</w:t>
      </w:r>
      <w:r w:rsidR="00B815BB">
        <w:rPr>
          <w:rFonts w:ascii="Times New Roman" w:hAnsi="Times New Roman" w:cs="Times New Roman"/>
        </w:rPr>
        <w:t xml:space="preserve"> (</w:t>
      </w:r>
      <w:r w:rsidR="00C50739" w:rsidRPr="006B4513">
        <w:rPr>
          <w:rFonts w:ascii="Times New Roman" w:hAnsi="Times New Roman" w:cs="Times New Roman"/>
        </w:rPr>
        <w:t>ar</w:t>
      </w:r>
      <w:r w:rsidR="00B815BB">
        <w:rPr>
          <w:rFonts w:ascii="Times New Roman" w:hAnsi="Times New Roman" w:cs="Times New Roman"/>
        </w:rPr>
        <w:t>)</w:t>
      </w:r>
      <w:r w:rsidR="00C50739" w:rsidRPr="006B4513">
        <w:rPr>
          <w:rFonts w:ascii="Times New Roman" w:hAnsi="Times New Roman" w:cs="Times New Roman"/>
        </w:rPr>
        <w:t xml:space="preserve"> jo teikiamų administravimo paslaugų konkretiems </w:t>
      </w:r>
      <w:r w:rsidR="00C50739" w:rsidRPr="006B4513">
        <w:rPr>
          <w:rFonts w:ascii="Times New Roman" w:hAnsi="Times New Roman" w:cs="Times New Roman"/>
        </w:rPr>
        <w:lastRenderedPageBreak/>
        <w:t>objektams trukmė,</w:t>
      </w:r>
      <w:r w:rsidR="004175C9" w:rsidRPr="006B4513">
        <w:rPr>
          <w:rFonts w:ascii="Times New Roman" w:hAnsi="Times New Roman" w:cs="Times New Roman"/>
        </w:rPr>
        <w:t xml:space="preserve"> </w:t>
      </w:r>
      <w:r w:rsidR="00E458BF" w:rsidRPr="006B4513">
        <w:rPr>
          <w:rFonts w:ascii="Times New Roman" w:hAnsi="Times New Roman" w:cs="Times New Roman"/>
        </w:rPr>
        <w:t>A</w:t>
      </w:r>
      <w:r w:rsidR="004175C9" w:rsidRPr="006B4513">
        <w:rPr>
          <w:rFonts w:ascii="Times New Roman" w:hAnsi="Times New Roman" w:cs="Times New Roman"/>
        </w:rPr>
        <w:t>dministratoriaus patirtis</w:t>
      </w:r>
      <w:r w:rsidR="00F120E2" w:rsidRPr="006B4513">
        <w:rPr>
          <w:rFonts w:ascii="Times New Roman" w:hAnsi="Times New Roman" w:cs="Times New Roman"/>
        </w:rPr>
        <w:t xml:space="preserve"> didesnė nei 3 metai</w:t>
      </w:r>
      <w:r w:rsidR="004175C9" w:rsidRPr="006B4513">
        <w:rPr>
          <w:rFonts w:ascii="Times New Roman" w:hAnsi="Times New Roman" w:cs="Times New Roman"/>
        </w:rPr>
        <w:t>, skundų skaičius dėl konkretaus Administratoriaus veiklos ir pan.</w:t>
      </w:r>
    </w:p>
    <w:p w14:paraId="3E2C9714" w14:textId="5A16B002" w:rsidR="00496F68" w:rsidRPr="006B4513" w:rsidRDefault="00CD3D4A" w:rsidP="00326DA9">
      <w:pPr>
        <w:tabs>
          <w:tab w:val="left" w:pos="1276"/>
        </w:tabs>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eastAsia="lt-LT"/>
        </w:rPr>
        <w:t>6</w:t>
      </w:r>
      <w:r w:rsidR="002538E7" w:rsidRPr="006B4513">
        <w:rPr>
          <w:rFonts w:ascii="Times New Roman" w:hAnsi="Times New Roman" w:cs="Times New Roman"/>
          <w:sz w:val="24"/>
          <w:szCs w:val="24"/>
          <w:lang w:val="lt-LT" w:eastAsia="lt-LT"/>
        </w:rPr>
        <w:t xml:space="preserve">. </w:t>
      </w:r>
      <w:r w:rsidR="00E66CA8" w:rsidRPr="006B4513">
        <w:rPr>
          <w:rFonts w:ascii="Times New Roman" w:hAnsi="Times New Roman" w:cs="Times New Roman"/>
          <w:sz w:val="24"/>
          <w:szCs w:val="24"/>
          <w:lang w:val="lt-LT" w:eastAsia="lt-LT"/>
        </w:rPr>
        <w:t xml:space="preserve">Savivaldybės vidaus teisės aktuose </w:t>
      </w:r>
      <w:r w:rsidR="00E66CA8" w:rsidRPr="006B4513">
        <w:rPr>
          <w:rFonts w:ascii="Times New Roman" w:hAnsi="Times New Roman" w:cs="Times New Roman"/>
          <w:sz w:val="24"/>
          <w:szCs w:val="24"/>
          <w:lang w:val="lt-LT"/>
        </w:rPr>
        <w:t>r</w:t>
      </w:r>
      <w:r w:rsidR="00974EEF" w:rsidRPr="006B4513">
        <w:rPr>
          <w:rFonts w:ascii="Times New Roman" w:hAnsi="Times New Roman" w:cs="Times New Roman"/>
          <w:sz w:val="24"/>
          <w:szCs w:val="24"/>
          <w:lang w:val="lt-LT"/>
        </w:rPr>
        <w:t xml:space="preserve">eglamentuoti </w:t>
      </w:r>
      <w:r w:rsidR="001F6EF0" w:rsidRPr="006B4513">
        <w:rPr>
          <w:rFonts w:ascii="Times New Roman" w:hAnsi="Times New Roman" w:cs="Times New Roman"/>
          <w:sz w:val="24"/>
          <w:szCs w:val="24"/>
          <w:lang w:val="lt-LT"/>
        </w:rPr>
        <w:t>procedūrą (</w:t>
      </w:r>
      <w:r w:rsidR="00974EEF" w:rsidRPr="006B4513">
        <w:rPr>
          <w:rFonts w:ascii="Times New Roman" w:eastAsia="Times New Roman" w:hAnsi="Times New Roman" w:cs="Times New Roman"/>
          <w:sz w:val="24"/>
          <w:szCs w:val="24"/>
          <w:lang w:val="lt-LT" w:eastAsia="lt-LT"/>
        </w:rPr>
        <w:t>tvark</w:t>
      </w:r>
      <w:r w:rsidR="00E717D7" w:rsidRPr="006B4513">
        <w:rPr>
          <w:rFonts w:ascii="Times New Roman" w:eastAsia="Times New Roman" w:hAnsi="Times New Roman" w:cs="Times New Roman"/>
          <w:sz w:val="24"/>
          <w:szCs w:val="24"/>
          <w:lang w:val="lt-LT" w:eastAsia="lt-LT"/>
        </w:rPr>
        <w:t>ą</w:t>
      </w:r>
      <w:r w:rsidR="001F6EF0" w:rsidRPr="006B4513">
        <w:rPr>
          <w:rFonts w:ascii="Times New Roman" w:eastAsia="Times New Roman" w:hAnsi="Times New Roman" w:cs="Times New Roman"/>
          <w:sz w:val="24"/>
          <w:szCs w:val="24"/>
          <w:lang w:val="lt-LT" w:eastAsia="lt-LT"/>
        </w:rPr>
        <w:t>)</w:t>
      </w:r>
      <w:r w:rsidR="00974EEF" w:rsidRPr="006B4513">
        <w:rPr>
          <w:rFonts w:ascii="Times New Roman" w:eastAsia="Times New Roman" w:hAnsi="Times New Roman" w:cs="Times New Roman"/>
          <w:sz w:val="24"/>
          <w:szCs w:val="24"/>
          <w:lang w:val="lt-LT" w:eastAsia="lt-LT"/>
        </w:rPr>
        <w:t xml:space="preserve">, </w:t>
      </w:r>
      <w:r w:rsidR="00E717D7" w:rsidRPr="006B4513">
        <w:rPr>
          <w:rFonts w:ascii="Times New Roman" w:eastAsia="Times New Roman" w:hAnsi="Times New Roman" w:cs="Times New Roman"/>
          <w:sz w:val="24"/>
          <w:szCs w:val="24"/>
          <w:lang w:val="lt-LT" w:eastAsia="lt-LT"/>
        </w:rPr>
        <w:t xml:space="preserve">kuria vadovaujantis </w:t>
      </w:r>
      <w:r w:rsidR="00974EEF" w:rsidRPr="006B4513">
        <w:rPr>
          <w:rFonts w:ascii="Times New Roman" w:eastAsia="Times New Roman" w:hAnsi="Times New Roman" w:cs="Times New Roman"/>
          <w:sz w:val="24"/>
          <w:szCs w:val="24"/>
          <w:lang w:val="lt-LT" w:eastAsia="lt-LT"/>
        </w:rPr>
        <w:t>būtų atrenkama, su kuriuo</w:t>
      </w:r>
      <w:r w:rsidR="002F156B" w:rsidRPr="006B4513">
        <w:rPr>
          <w:rFonts w:ascii="Times New Roman" w:eastAsia="Times New Roman" w:hAnsi="Times New Roman" w:cs="Times New Roman"/>
          <w:sz w:val="24"/>
          <w:szCs w:val="24"/>
          <w:lang w:val="lt-LT" w:eastAsia="lt-LT"/>
        </w:rPr>
        <w:t xml:space="preserve"> </w:t>
      </w:r>
      <w:r w:rsidR="00974EEF" w:rsidRPr="006B4513">
        <w:rPr>
          <w:rFonts w:ascii="Times New Roman" w:eastAsia="Times New Roman" w:hAnsi="Times New Roman" w:cs="Times New Roman"/>
          <w:sz w:val="24"/>
          <w:szCs w:val="24"/>
          <w:lang w:val="lt-LT" w:eastAsia="lt-LT"/>
        </w:rPr>
        <w:t xml:space="preserve">administruojamu </w:t>
      </w:r>
      <w:r w:rsidR="00A340BD" w:rsidRPr="006B4513">
        <w:rPr>
          <w:rFonts w:ascii="Times New Roman" w:eastAsia="Times New Roman" w:hAnsi="Times New Roman" w:cs="Times New Roman"/>
          <w:sz w:val="24"/>
          <w:szCs w:val="24"/>
          <w:lang w:val="lt-LT" w:eastAsia="lt-LT"/>
        </w:rPr>
        <w:t xml:space="preserve">konkrečiu </w:t>
      </w:r>
      <w:r w:rsidR="00974EEF" w:rsidRPr="006B4513">
        <w:rPr>
          <w:rFonts w:ascii="Times New Roman" w:eastAsia="Times New Roman" w:hAnsi="Times New Roman" w:cs="Times New Roman"/>
          <w:sz w:val="24"/>
          <w:szCs w:val="24"/>
          <w:lang w:val="lt-LT" w:eastAsia="lt-LT"/>
        </w:rPr>
        <w:t>daugiabučiu susijusi dokumentacija bus tikrinama</w:t>
      </w:r>
      <w:r w:rsidR="007B4235" w:rsidRPr="006B4513">
        <w:rPr>
          <w:rFonts w:ascii="Times New Roman" w:eastAsia="Times New Roman" w:hAnsi="Times New Roman" w:cs="Times New Roman"/>
          <w:sz w:val="24"/>
          <w:szCs w:val="24"/>
          <w:lang w:val="lt-LT" w:eastAsia="lt-LT"/>
        </w:rPr>
        <w:t xml:space="preserve"> kompleksinių planinių patikrinimų metu, </w:t>
      </w:r>
      <w:r w:rsidR="00974EEF" w:rsidRPr="006B4513">
        <w:rPr>
          <w:rFonts w:ascii="Times New Roman" w:hAnsi="Times New Roman" w:cs="Times New Roman"/>
          <w:sz w:val="24"/>
          <w:szCs w:val="24"/>
          <w:lang w:val="lt-LT"/>
        </w:rPr>
        <w:t>kai jau yra pasirinktas tikrin</w:t>
      </w:r>
      <w:r w:rsidR="00B815BB">
        <w:rPr>
          <w:rFonts w:ascii="Times New Roman" w:hAnsi="Times New Roman" w:cs="Times New Roman"/>
          <w:sz w:val="24"/>
          <w:szCs w:val="24"/>
          <w:lang w:val="lt-LT"/>
        </w:rPr>
        <w:t xml:space="preserve">ti </w:t>
      </w:r>
      <w:r w:rsidR="00974EEF" w:rsidRPr="006B4513">
        <w:rPr>
          <w:rFonts w:ascii="Times New Roman" w:hAnsi="Times New Roman" w:cs="Times New Roman"/>
          <w:sz w:val="24"/>
          <w:szCs w:val="24"/>
          <w:lang w:val="lt-LT"/>
        </w:rPr>
        <w:t>Administratorius</w:t>
      </w:r>
      <w:r w:rsidR="00ED3B5E" w:rsidRPr="006B4513">
        <w:rPr>
          <w:rFonts w:ascii="Times New Roman" w:hAnsi="Times New Roman" w:cs="Times New Roman"/>
          <w:sz w:val="24"/>
          <w:szCs w:val="24"/>
          <w:lang w:val="lt-LT"/>
        </w:rPr>
        <w:t xml:space="preserve">, taip pat </w:t>
      </w:r>
      <w:r w:rsidR="00ED3B5E" w:rsidRPr="006B4513">
        <w:rPr>
          <w:rFonts w:ascii="Times New Roman" w:eastAsia="Times New Roman" w:hAnsi="Times New Roman" w:cs="Times New Roman"/>
          <w:sz w:val="24"/>
          <w:szCs w:val="24"/>
          <w:lang w:val="lt-LT" w:eastAsia="lt-LT"/>
        </w:rPr>
        <w:t xml:space="preserve">konkrečių </w:t>
      </w:r>
      <w:r w:rsidR="00C165CB" w:rsidRPr="006B4513">
        <w:rPr>
          <w:rFonts w:ascii="Times New Roman" w:eastAsia="Times New Roman" w:hAnsi="Times New Roman" w:cs="Times New Roman"/>
          <w:sz w:val="24"/>
          <w:szCs w:val="24"/>
          <w:lang w:val="lt-LT" w:eastAsia="lt-LT"/>
        </w:rPr>
        <w:t xml:space="preserve">daugiabučių </w:t>
      </w:r>
      <w:r w:rsidR="0084258A" w:rsidRPr="006B4513">
        <w:rPr>
          <w:rFonts w:ascii="Times New Roman" w:eastAsia="Times New Roman" w:hAnsi="Times New Roman" w:cs="Times New Roman"/>
          <w:sz w:val="24"/>
          <w:szCs w:val="24"/>
          <w:lang w:val="lt-LT" w:eastAsia="lt-LT"/>
        </w:rPr>
        <w:t>tikrinim</w:t>
      </w:r>
      <w:r w:rsidR="00B815BB">
        <w:rPr>
          <w:rFonts w:ascii="Times New Roman" w:eastAsia="Times New Roman" w:hAnsi="Times New Roman" w:cs="Times New Roman"/>
          <w:sz w:val="24"/>
          <w:szCs w:val="24"/>
          <w:lang w:val="lt-LT" w:eastAsia="lt-LT"/>
        </w:rPr>
        <w:t xml:space="preserve">o </w:t>
      </w:r>
      <w:r w:rsidR="00411D9D" w:rsidRPr="006B4513">
        <w:rPr>
          <w:rFonts w:ascii="Times New Roman" w:eastAsia="Times New Roman" w:hAnsi="Times New Roman" w:cs="Times New Roman"/>
          <w:sz w:val="24"/>
          <w:szCs w:val="24"/>
          <w:lang w:val="lt-LT" w:eastAsia="lt-LT"/>
        </w:rPr>
        <w:t xml:space="preserve">atrankos </w:t>
      </w:r>
      <w:r w:rsidR="00ED3B5E" w:rsidRPr="006B4513">
        <w:rPr>
          <w:rFonts w:ascii="Times New Roman" w:eastAsia="Times New Roman" w:hAnsi="Times New Roman" w:cs="Times New Roman"/>
          <w:sz w:val="24"/>
          <w:szCs w:val="24"/>
          <w:lang w:val="lt-LT" w:eastAsia="lt-LT"/>
        </w:rPr>
        <w:t>kriterijus.</w:t>
      </w:r>
    </w:p>
    <w:p w14:paraId="1AA01BD5" w14:textId="48B04D4A" w:rsidR="00974EEF" w:rsidRPr="006B4513" w:rsidRDefault="00CD3D4A" w:rsidP="00326DA9">
      <w:pPr>
        <w:spacing w:after="0" w:line="360" w:lineRule="auto"/>
        <w:ind w:firstLine="851"/>
        <w:jc w:val="both"/>
        <w:rPr>
          <w:rFonts w:ascii="Times New Roman" w:hAnsi="Times New Roman" w:cs="Times New Roman"/>
          <w:sz w:val="24"/>
          <w:szCs w:val="24"/>
          <w:lang w:val="lt-LT" w:eastAsia="lt-LT"/>
        </w:rPr>
      </w:pPr>
      <w:r w:rsidRPr="006B4513">
        <w:rPr>
          <w:rFonts w:ascii="Times New Roman" w:hAnsi="Times New Roman" w:cs="Times New Roman"/>
          <w:sz w:val="24"/>
          <w:szCs w:val="24"/>
          <w:lang w:val="lt-LT"/>
        </w:rPr>
        <w:t>7</w:t>
      </w:r>
      <w:r w:rsidR="00974EEF" w:rsidRPr="006B4513">
        <w:rPr>
          <w:rFonts w:ascii="Times New Roman" w:hAnsi="Times New Roman" w:cs="Times New Roman"/>
          <w:sz w:val="24"/>
          <w:szCs w:val="24"/>
          <w:lang w:val="lt-LT"/>
        </w:rPr>
        <w:t xml:space="preserve">. </w:t>
      </w:r>
      <w:r w:rsidR="0050269F" w:rsidRPr="006B4513">
        <w:rPr>
          <w:rFonts w:ascii="Times New Roman" w:hAnsi="Times New Roman" w:cs="Times New Roman"/>
          <w:sz w:val="24"/>
          <w:szCs w:val="24"/>
          <w:lang w:val="lt-LT" w:eastAsia="lt-LT"/>
        </w:rPr>
        <w:t xml:space="preserve">Daugiabučio namo bendrojo naudojimo objektų valdytojo veiklos patikrinimo aktuose fiksuoti kompleksinių planinių administratorių veiklos patikrinimų metu nustatytus mažareikšmio teisės aktų reikalavimų pažeidimo faktus, </w:t>
      </w:r>
      <w:r w:rsidR="0050269F" w:rsidRPr="006B4513">
        <w:rPr>
          <w:rFonts w:ascii="Times New Roman" w:eastAsia="Times New Roman" w:hAnsi="Times New Roman" w:cs="Times New Roman"/>
          <w:color w:val="000000"/>
          <w:sz w:val="24"/>
          <w:szCs w:val="24"/>
          <w:lang w:val="lt-LT" w:eastAsia="lt-LT"/>
        </w:rPr>
        <w:t>pažeidimo pašalinimo faktą ir tai patvirtinančius įrodymus.</w:t>
      </w:r>
    </w:p>
    <w:p w14:paraId="3EEC75A2" w14:textId="336B1F2F" w:rsidR="00A21682" w:rsidRPr="006B4513" w:rsidRDefault="00CD3D4A" w:rsidP="00326DA9">
      <w:pPr>
        <w:spacing w:after="0" w:line="360" w:lineRule="auto"/>
        <w:ind w:firstLine="851"/>
        <w:jc w:val="both"/>
        <w:rPr>
          <w:rFonts w:ascii="Times New Roman" w:hAnsi="Times New Roman" w:cs="Times New Roman"/>
          <w:sz w:val="24"/>
          <w:szCs w:val="24"/>
          <w:lang w:val="lt-LT" w:eastAsia="lt-LT"/>
        </w:rPr>
      </w:pPr>
      <w:r w:rsidRPr="006B4513">
        <w:rPr>
          <w:rFonts w:ascii="Times New Roman" w:hAnsi="Times New Roman" w:cs="Times New Roman"/>
          <w:sz w:val="24"/>
          <w:szCs w:val="24"/>
          <w:lang w:val="lt-LT" w:eastAsia="lt-LT"/>
        </w:rPr>
        <w:t>8</w:t>
      </w:r>
      <w:r w:rsidR="00912352" w:rsidRPr="006B4513">
        <w:rPr>
          <w:rFonts w:ascii="Times New Roman" w:hAnsi="Times New Roman" w:cs="Times New Roman"/>
          <w:sz w:val="24"/>
          <w:szCs w:val="24"/>
          <w:lang w:val="lt-LT" w:eastAsia="lt-LT"/>
        </w:rPr>
        <w:t>.</w:t>
      </w:r>
      <w:r w:rsidR="001A3372" w:rsidRPr="006B4513">
        <w:rPr>
          <w:rFonts w:ascii="Times New Roman" w:hAnsi="Times New Roman" w:cs="Times New Roman"/>
          <w:sz w:val="24"/>
          <w:szCs w:val="24"/>
          <w:lang w:val="lt-LT" w:eastAsia="lt-LT"/>
        </w:rPr>
        <w:t xml:space="preserve"> Vykdyti </w:t>
      </w:r>
      <w:r w:rsidR="002C1BCC" w:rsidRPr="006B4513">
        <w:rPr>
          <w:rFonts w:ascii="Times New Roman" w:hAnsi="Times New Roman" w:cs="Times New Roman"/>
          <w:sz w:val="24"/>
          <w:szCs w:val="24"/>
          <w:lang w:val="lt-LT"/>
        </w:rPr>
        <w:t>P</w:t>
      </w:r>
      <w:r w:rsidR="001A3372" w:rsidRPr="006B4513">
        <w:rPr>
          <w:rFonts w:ascii="Times New Roman" w:hAnsi="Times New Roman" w:cs="Times New Roman"/>
          <w:sz w:val="24"/>
          <w:szCs w:val="24"/>
          <w:lang w:val="lt-LT"/>
        </w:rPr>
        <w:t xml:space="preserve">lanuojamų tikrinti daugiabučių gyvenamųjų namų butų ir kitų patalpų savininkų bendrijų valdymo organų, jungtinės veiklos sutartimi įgaliotų asmenų ir savivaldybės vykdomosios institucijos paskirtų bendrojo naudojimo objektų administratorių sąrašo sudarymo tvarkos aprašo, patvirtinto Savivaldybės administracijos direktoriaus 2017-10-19 įsakymu Nr. 30-260, 9 </w:t>
      </w:r>
      <w:r w:rsidR="000A4B47" w:rsidRPr="006B4513">
        <w:rPr>
          <w:rFonts w:ascii="Times New Roman" w:hAnsi="Times New Roman" w:cs="Times New Roman"/>
          <w:sz w:val="24"/>
          <w:szCs w:val="24"/>
          <w:lang w:val="lt-LT"/>
        </w:rPr>
        <w:t>punktą</w:t>
      </w:r>
      <w:r w:rsidR="0032599F" w:rsidRPr="006B4513">
        <w:rPr>
          <w:rFonts w:ascii="Times New Roman" w:hAnsi="Times New Roman" w:cs="Times New Roman"/>
          <w:sz w:val="24"/>
          <w:szCs w:val="24"/>
          <w:lang w:val="lt-LT"/>
        </w:rPr>
        <w:t>,</w:t>
      </w:r>
      <w:r w:rsidR="001A3372" w:rsidRPr="006B4513">
        <w:rPr>
          <w:rFonts w:ascii="Times New Roman" w:hAnsi="Times New Roman" w:cs="Times New Roman"/>
          <w:sz w:val="24"/>
          <w:szCs w:val="24"/>
          <w:lang w:val="lt-LT"/>
        </w:rPr>
        <w:t xml:space="preserve"> </w:t>
      </w:r>
      <w:r w:rsidR="0032599F" w:rsidRPr="006B4513">
        <w:rPr>
          <w:rFonts w:ascii="Times New Roman" w:hAnsi="Times New Roman" w:cs="Times New Roman"/>
          <w:sz w:val="24"/>
          <w:szCs w:val="24"/>
          <w:lang w:val="lt-LT"/>
        </w:rPr>
        <w:t xml:space="preserve">vidaus </w:t>
      </w:r>
      <w:r w:rsidR="001A3372" w:rsidRPr="006B4513">
        <w:rPr>
          <w:rFonts w:ascii="Times New Roman" w:hAnsi="Times New Roman" w:cs="Times New Roman"/>
          <w:sz w:val="24"/>
          <w:szCs w:val="24"/>
          <w:lang w:val="lt-LT"/>
        </w:rPr>
        <w:t xml:space="preserve">teisės aktuose </w:t>
      </w:r>
      <w:r w:rsidR="00B80677" w:rsidRPr="006B4513">
        <w:rPr>
          <w:rFonts w:ascii="Times New Roman" w:hAnsi="Times New Roman" w:cs="Times New Roman"/>
          <w:sz w:val="24"/>
          <w:szCs w:val="24"/>
          <w:lang w:val="lt-LT"/>
        </w:rPr>
        <w:t xml:space="preserve">papildomai </w:t>
      </w:r>
      <w:r w:rsidR="001A3372" w:rsidRPr="006B4513">
        <w:rPr>
          <w:rFonts w:ascii="Times New Roman" w:hAnsi="Times New Roman" w:cs="Times New Roman"/>
          <w:sz w:val="24"/>
          <w:szCs w:val="24"/>
          <w:lang w:val="lt-LT"/>
        </w:rPr>
        <w:t xml:space="preserve">reglamentuojant </w:t>
      </w:r>
      <w:r w:rsidR="001A3372" w:rsidRPr="006B4513">
        <w:rPr>
          <w:rFonts w:ascii="Times New Roman" w:hAnsi="Times New Roman" w:cs="Times New Roman"/>
          <w:sz w:val="24"/>
          <w:szCs w:val="24"/>
          <w:lang w:val="lt-LT" w:eastAsia="lt-LT"/>
        </w:rPr>
        <w:t>daugiabučio namo bendrojo naudojimo objektų valdytojo veiklos patikrinimo aktų saugojimo tvarką</w:t>
      </w:r>
      <w:r w:rsidR="0032599F" w:rsidRPr="006B4513">
        <w:rPr>
          <w:rFonts w:ascii="Times New Roman" w:hAnsi="Times New Roman" w:cs="Times New Roman"/>
          <w:sz w:val="24"/>
          <w:szCs w:val="24"/>
          <w:lang w:val="lt-LT" w:eastAsia="lt-LT"/>
        </w:rPr>
        <w:t>.</w:t>
      </w:r>
    </w:p>
    <w:p w14:paraId="1CEB1555" w14:textId="019E1D46" w:rsidR="00955D23" w:rsidRPr="006B4513" w:rsidRDefault="00955D23" w:rsidP="00326DA9">
      <w:pPr>
        <w:spacing w:after="0" w:line="360" w:lineRule="auto"/>
        <w:ind w:firstLine="851"/>
        <w:jc w:val="both"/>
        <w:rPr>
          <w:rFonts w:ascii="Times New Roman" w:hAnsi="Times New Roman" w:cs="Times New Roman"/>
          <w:sz w:val="24"/>
          <w:szCs w:val="24"/>
          <w:lang w:val="lt-LT" w:eastAsia="lt-LT"/>
        </w:rPr>
      </w:pPr>
    </w:p>
    <w:p w14:paraId="26124264" w14:textId="7962E325" w:rsidR="00B74451" w:rsidRPr="006B4513" w:rsidRDefault="00B74451"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sz w:val="24"/>
          <w:szCs w:val="24"/>
          <w:lang w:val="lt-LT"/>
        </w:rPr>
        <w:t xml:space="preserve">3.2. </w:t>
      </w:r>
      <w:r w:rsidRPr="006B4513">
        <w:rPr>
          <w:rFonts w:ascii="Times New Roman" w:hAnsi="Times New Roman" w:cs="Times New Roman"/>
          <w:i/>
          <w:sz w:val="24"/>
          <w:szCs w:val="24"/>
          <w:lang w:val="lt-LT"/>
        </w:rPr>
        <w:t>Savivaldybės vidaus teisės aktuose nėra reglamentuot</w:t>
      </w:r>
      <w:r w:rsidR="00B815BB">
        <w:rPr>
          <w:rFonts w:ascii="Times New Roman" w:hAnsi="Times New Roman" w:cs="Times New Roman"/>
          <w:i/>
          <w:sz w:val="24"/>
          <w:szCs w:val="24"/>
          <w:lang w:val="lt-LT"/>
        </w:rPr>
        <w:t>os</w:t>
      </w:r>
      <w:r w:rsidRPr="006B4513">
        <w:rPr>
          <w:rFonts w:ascii="Times New Roman" w:hAnsi="Times New Roman" w:cs="Times New Roman"/>
          <w:i/>
          <w:sz w:val="24"/>
          <w:szCs w:val="24"/>
          <w:lang w:val="lt-LT"/>
        </w:rPr>
        <w:t xml:space="preserve"> neplaninių Administratorių veiklos patikrinimų atlikimo tvark</w:t>
      </w:r>
      <w:r w:rsidR="00B815BB">
        <w:rPr>
          <w:rFonts w:ascii="Times New Roman" w:hAnsi="Times New Roman" w:cs="Times New Roman"/>
          <w:i/>
          <w:sz w:val="24"/>
          <w:szCs w:val="24"/>
          <w:lang w:val="lt-LT"/>
        </w:rPr>
        <w:t>os</w:t>
      </w:r>
    </w:p>
    <w:p w14:paraId="53136DE1" w14:textId="77777777" w:rsidR="00955D23" w:rsidRPr="006B4513" w:rsidRDefault="00955D23"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p>
    <w:p w14:paraId="09626DBD" w14:textId="5A86C4A9" w:rsidR="000138A6" w:rsidRPr="006B4513" w:rsidRDefault="00B74451" w:rsidP="00326DA9">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Susipažinus su Savivaldybės pateikta informacija apie analizuojamu laikotarpiu atliktus neplaninius</w:t>
      </w:r>
      <w:r w:rsidRPr="006B4513">
        <w:rPr>
          <w:rStyle w:val="FootnoteReference"/>
          <w:rFonts w:ascii="Times New Roman" w:hAnsi="Times New Roman" w:cs="Times New Roman"/>
          <w:sz w:val="24"/>
          <w:szCs w:val="24"/>
          <w:lang w:val="lt-LT"/>
        </w:rPr>
        <w:footnoteReference w:id="50"/>
      </w:r>
      <w:r w:rsidRPr="006B4513">
        <w:rPr>
          <w:rFonts w:ascii="Times New Roman" w:hAnsi="Times New Roman" w:cs="Times New Roman"/>
          <w:sz w:val="24"/>
          <w:szCs w:val="24"/>
          <w:lang w:val="lt-LT"/>
        </w:rPr>
        <w:t xml:space="preserve"> Administratorių veiklos patikrinimus, nustatyta, kad </w:t>
      </w:r>
      <w:r w:rsidRPr="00D142FE">
        <w:rPr>
          <w:rFonts w:ascii="Times New Roman" w:hAnsi="Times New Roman" w:cs="Times New Roman"/>
          <w:sz w:val="24"/>
          <w:szCs w:val="24"/>
          <w:lang w:val="lt-LT"/>
        </w:rPr>
        <w:t>Savivaldybė</w:t>
      </w:r>
      <w:r w:rsidR="00D84CA5" w:rsidRPr="00863D73">
        <w:rPr>
          <w:rFonts w:ascii="Times New Roman" w:hAnsi="Times New Roman" w:cs="Times New Roman"/>
          <w:sz w:val="24"/>
          <w:szCs w:val="24"/>
          <w:lang w:val="lt-LT"/>
        </w:rPr>
        <w:t xml:space="preserve"> </w:t>
      </w:r>
      <w:r w:rsidR="00D84CA5" w:rsidRPr="006B4513">
        <w:rPr>
          <w:rFonts w:ascii="Times New Roman" w:hAnsi="Times New Roman" w:cs="Times New Roman"/>
          <w:sz w:val="24"/>
          <w:szCs w:val="24"/>
          <w:lang w:val="lt-LT"/>
        </w:rPr>
        <w:t>analizuojamu laikotarpiu Administratorių veiklą tikrino nepakankamai</w:t>
      </w:r>
      <w:r w:rsidRPr="00D142FE">
        <w:rPr>
          <w:rFonts w:ascii="Times New Roman" w:hAnsi="Times New Roman" w:cs="Times New Roman"/>
          <w:sz w:val="24"/>
          <w:szCs w:val="24"/>
          <w:lang w:val="lt-LT"/>
        </w:rPr>
        <w:t xml:space="preserve">. Šį teiginį pagrindžia tai, kad 2017 metais </w:t>
      </w:r>
      <w:r w:rsidRPr="006B4513">
        <w:rPr>
          <w:rFonts w:ascii="Times New Roman" w:hAnsi="Times New Roman" w:cs="Times New Roman"/>
          <w:sz w:val="24"/>
          <w:szCs w:val="24"/>
          <w:lang w:val="lt-LT"/>
        </w:rPr>
        <w:t>Savivaldybė atliko tik</w:t>
      </w:r>
      <w:r w:rsidRPr="006B4513">
        <w:rPr>
          <w:rFonts w:ascii="Times New Roman" w:hAnsi="Times New Roman" w:cs="Times New Roman"/>
          <w:b/>
          <w:sz w:val="24"/>
          <w:szCs w:val="24"/>
          <w:lang w:val="lt-LT"/>
        </w:rPr>
        <w:t xml:space="preserve"> </w:t>
      </w:r>
      <w:r w:rsidR="00FD3000" w:rsidRPr="006B4513">
        <w:rPr>
          <w:rFonts w:ascii="Times New Roman" w:hAnsi="Times New Roman" w:cs="Times New Roman"/>
          <w:b/>
          <w:sz w:val="24"/>
          <w:szCs w:val="24"/>
          <w:lang w:val="lt-LT"/>
        </w:rPr>
        <w:t>vieno</w:t>
      </w:r>
      <w:r w:rsidR="00FD3000"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Administratoriaus veiklos neplaninį patikrinimą</w:t>
      </w:r>
      <w:r w:rsidRPr="006B4513">
        <w:rPr>
          <w:rStyle w:val="FootnoteReference"/>
          <w:rFonts w:ascii="Times New Roman" w:hAnsi="Times New Roman" w:cs="Times New Roman"/>
          <w:sz w:val="24"/>
          <w:szCs w:val="24"/>
          <w:lang w:val="lt-LT"/>
        </w:rPr>
        <w:footnoteReference w:id="51"/>
      </w:r>
      <w:r w:rsidRPr="006B4513">
        <w:rPr>
          <w:rFonts w:ascii="Times New Roman" w:hAnsi="Times New Roman" w:cs="Times New Roman"/>
          <w:sz w:val="24"/>
          <w:szCs w:val="24"/>
          <w:lang w:val="lt-LT"/>
        </w:rPr>
        <w:t xml:space="preserve">, o 2018 metais – </w:t>
      </w:r>
      <w:r w:rsidR="00995F69" w:rsidRPr="006B4513">
        <w:rPr>
          <w:rFonts w:ascii="Times New Roman" w:hAnsi="Times New Roman" w:cs="Times New Roman"/>
          <w:b/>
          <w:sz w:val="24"/>
          <w:szCs w:val="24"/>
          <w:lang w:val="lt-LT"/>
        </w:rPr>
        <w:t>7</w:t>
      </w:r>
      <w:r w:rsidRPr="006B4513">
        <w:rPr>
          <w:rStyle w:val="FootnoteReference"/>
          <w:rFonts w:ascii="Times New Roman" w:hAnsi="Times New Roman" w:cs="Times New Roman"/>
          <w:sz w:val="24"/>
          <w:szCs w:val="24"/>
          <w:lang w:val="lt-LT"/>
        </w:rPr>
        <w:footnoteReference w:id="52"/>
      </w:r>
      <w:r w:rsidR="00623082" w:rsidRPr="006B4513">
        <w:rPr>
          <w:rFonts w:ascii="Times New Roman" w:hAnsi="Times New Roman" w:cs="Times New Roman"/>
          <w:b/>
          <w:sz w:val="24"/>
          <w:szCs w:val="24"/>
          <w:lang w:val="lt-LT"/>
        </w:rPr>
        <w:t xml:space="preserve"> </w:t>
      </w:r>
      <w:r w:rsidR="00623082" w:rsidRPr="006B4513">
        <w:rPr>
          <w:rFonts w:ascii="Times New Roman" w:hAnsi="Times New Roman" w:cs="Times New Roman"/>
          <w:sz w:val="24"/>
          <w:szCs w:val="24"/>
          <w:lang w:val="lt-LT"/>
        </w:rPr>
        <w:t>Administratorių</w:t>
      </w:r>
      <w:r w:rsidR="001F3184" w:rsidRPr="006B4513">
        <w:rPr>
          <w:rFonts w:ascii="Times New Roman" w:hAnsi="Times New Roman" w:cs="Times New Roman"/>
          <w:sz w:val="24"/>
          <w:szCs w:val="24"/>
          <w:lang w:val="lt-LT"/>
        </w:rPr>
        <w:t xml:space="preserve">. Paminėtina, kad iš </w:t>
      </w:r>
      <w:r w:rsidR="001F3184" w:rsidRPr="006B4513">
        <w:rPr>
          <w:rFonts w:ascii="Times New Roman" w:hAnsi="Times New Roman" w:cs="Times New Roman"/>
          <w:b/>
          <w:sz w:val="24"/>
          <w:szCs w:val="24"/>
          <w:lang w:val="lt-LT"/>
        </w:rPr>
        <w:t>13</w:t>
      </w:r>
      <w:r w:rsidR="001F3184" w:rsidRPr="006B4513">
        <w:rPr>
          <w:rFonts w:ascii="Times New Roman" w:hAnsi="Times New Roman" w:cs="Times New Roman"/>
          <w:sz w:val="24"/>
          <w:szCs w:val="24"/>
          <w:lang w:val="lt-LT"/>
        </w:rPr>
        <w:t xml:space="preserve"> Savivaldybės atliktų neplaninių patikrinimų</w:t>
      </w:r>
      <w:r w:rsidR="00462A5B" w:rsidRPr="006B4513">
        <w:rPr>
          <w:rFonts w:ascii="Times New Roman" w:hAnsi="Times New Roman" w:cs="Times New Roman"/>
          <w:sz w:val="24"/>
          <w:szCs w:val="24"/>
          <w:lang w:val="lt-LT"/>
        </w:rPr>
        <w:t xml:space="preserve"> </w:t>
      </w:r>
      <w:r w:rsidR="00FB3ED8" w:rsidRPr="006B4513">
        <w:rPr>
          <w:rFonts w:ascii="Times New Roman" w:hAnsi="Times New Roman" w:cs="Times New Roman"/>
          <w:b/>
          <w:sz w:val="24"/>
          <w:szCs w:val="24"/>
          <w:lang w:val="lt-LT"/>
        </w:rPr>
        <w:t>3</w:t>
      </w:r>
      <w:r w:rsidR="00462A5B" w:rsidRPr="006B4513">
        <w:rPr>
          <w:rFonts w:ascii="Times New Roman" w:hAnsi="Times New Roman" w:cs="Times New Roman"/>
          <w:sz w:val="24"/>
          <w:szCs w:val="24"/>
          <w:lang w:val="lt-LT"/>
        </w:rPr>
        <w:t xml:space="preserve"> </w:t>
      </w:r>
      <w:r w:rsidR="00FB3ED8" w:rsidRPr="006B4513">
        <w:rPr>
          <w:rFonts w:ascii="Times New Roman" w:hAnsi="Times New Roman" w:cs="Times New Roman"/>
          <w:sz w:val="24"/>
          <w:szCs w:val="24"/>
          <w:lang w:val="lt-LT"/>
        </w:rPr>
        <w:t>buvo inicijuoti Lietuvos Respublikos Seimo kontrolierių rekomendacijų pagrindu.</w:t>
      </w:r>
      <w:r w:rsidRPr="006B4513">
        <w:rPr>
          <w:rFonts w:ascii="Times New Roman" w:hAnsi="Times New Roman" w:cs="Times New Roman"/>
          <w:sz w:val="24"/>
          <w:szCs w:val="24"/>
          <w:lang w:val="lt-LT"/>
        </w:rPr>
        <w:t xml:space="preserve"> Pažymėtina, kad </w:t>
      </w:r>
      <w:r w:rsidR="00BE1D21" w:rsidRPr="006B4513">
        <w:rPr>
          <w:rFonts w:ascii="Times New Roman" w:hAnsi="Times New Roman" w:cs="Times New Roman"/>
          <w:sz w:val="24"/>
          <w:szCs w:val="24"/>
          <w:lang w:val="lt-LT"/>
        </w:rPr>
        <w:t xml:space="preserve">praktikoje </w:t>
      </w:r>
      <w:r w:rsidRPr="006B4513">
        <w:rPr>
          <w:rFonts w:ascii="Times New Roman" w:hAnsi="Times New Roman" w:cs="Times New Roman"/>
          <w:sz w:val="24"/>
          <w:szCs w:val="24"/>
          <w:lang w:val="lt-LT"/>
        </w:rPr>
        <w:t>neplaninių Administratorių veiklos patikrinimų pagrindas</w:t>
      </w:r>
      <w:r w:rsidR="00EF1A54" w:rsidRPr="006B4513">
        <w:rPr>
          <w:rFonts w:ascii="Times New Roman" w:hAnsi="Times New Roman" w:cs="Times New Roman"/>
          <w:sz w:val="24"/>
          <w:szCs w:val="24"/>
          <w:lang w:val="lt-LT"/>
        </w:rPr>
        <w:t xml:space="preserve"> </w:t>
      </w:r>
      <w:r w:rsidR="005563E1" w:rsidRPr="006B4513">
        <w:rPr>
          <w:rFonts w:ascii="Times New Roman" w:hAnsi="Times New Roman" w:cs="Times New Roman"/>
          <w:sz w:val="24"/>
          <w:szCs w:val="24"/>
          <w:lang w:val="lt-LT"/>
        </w:rPr>
        <w:t xml:space="preserve">dažniausiai yra </w:t>
      </w:r>
      <w:r w:rsidRPr="006B4513">
        <w:rPr>
          <w:rFonts w:ascii="Times New Roman" w:hAnsi="Times New Roman" w:cs="Times New Roman"/>
          <w:sz w:val="24"/>
          <w:szCs w:val="24"/>
          <w:lang w:val="lt-LT"/>
        </w:rPr>
        <w:t xml:space="preserve">Savivaldybės gauti skundai dėl valdytojų veiklos, </w:t>
      </w:r>
      <w:r w:rsidR="00B035AC" w:rsidRPr="006B4513">
        <w:rPr>
          <w:rFonts w:ascii="Times New Roman" w:hAnsi="Times New Roman" w:cs="Times New Roman"/>
          <w:sz w:val="24"/>
          <w:szCs w:val="24"/>
          <w:lang w:val="lt-LT"/>
        </w:rPr>
        <w:t>kad</w:t>
      </w:r>
      <w:r w:rsidR="00B815BB">
        <w:rPr>
          <w:rFonts w:ascii="Times New Roman" w:hAnsi="Times New Roman" w:cs="Times New Roman"/>
          <w:sz w:val="24"/>
          <w:szCs w:val="24"/>
          <w:lang w:val="lt-LT"/>
        </w:rPr>
        <w:t>angi</w:t>
      </w:r>
      <w:r w:rsidRPr="006B4513">
        <w:rPr>
          <w:rFonts w:ascii="Times New Roman" w:hAnsi="Times New Roman" w:cs="Times New Roman"/>
          <w:sz w:val="24"/>
          <w:szCs w:val="24"/>
          <w:lang w:val="lt-LT"/>
        </w:rPr>
        <w:t>:</w:t>
      </w:r>
      <w:r w:rsidR="005563E1" w:rsidRPr="006B4513">
        <w:rPr>
          <w:rFonts w:ascii="Times New Roman" w:hAnsi="Times New Roman" w:cs="Times New Roman"/>
          <w:sz w:val="24"/>
          <w:szCs w:val="24"/>
          <w:lang w:val="lt-LT"/>
        </w:rPr>
        <w:t xml:space="preserve"> </w:t>
      </w:r>
    </w:p>
    <w:p w14:paraId="298CC365" w14:textId="62E4B4F4" w:rsidR="00997DCC" w:rsidRPr="006B4513" w:rsidRDefault="000138A6"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lastRenderedPageBreak/>
        <w:t xml:space="preserve">1. </w:t>
      </w:r>
      <w:r w:rsidR="00025F2C" w:rsidRPr="006B4513">
        <w:rPr>
          <w:rFonts w:ascii="Times New Roman" w:hAnsi="Times New Roman" w:cs="Times New Roman"/>
          <w:sz w:val="24"/>
          <w:szCs w:val="24"/>
          <w:lang w:val="lt-LT"/>
        </w:rPr>
        <w:t xml:space="preserve">Nors </w:t>
      </w:r>
      <w:r w:rsidR="00025F2C" w:rsidRPr="006B4513">
        <w:rPr>
          <w:rFonts w:ascii="Times New Roman" w:hAnsi="Times New Roman" w:cs="Times New Roman"/>
          <w:bCs/>
          <w:sz w:val="24"/>
          <w:szCs w:val="24"/>
          <w:lang w:val="lt-LT" w:eastAsia="lt-LT"/>
        </w:rPr>
        <w:t>s</w:t>
      </w:r>
      <w:r w:rsidR="008C31B4" w:rsidRPr="006B4513">
        <w:rPr>
          <w:rFonts w:ascii="Times New Roman" w:hAnsi="Times New Roman" w:cs="Times New Roman"/>
          <w:bCs/>
          <w:sz w:val="24"/>
          <w:szCs w:val="24"/>
          <w:lang w:val="lt-LT" w:eastAsia="lt-LT"/>
        </w:rPr>
        <w:t xml:space="preserve">prendimus atlikti </w:t>
      </w:r>
      <w:r w:rsidR="00C60CCC" w:rsidRPr="006B4513">
        <w:rPr>
          <w:rFonts w:ascii="Times New Roman" w:hAnsi="Times New Roman" w:cs="Times New Roman"/>
          <w:sz w:val="24"/>
          <w:szCs w:val="24"/>
          <w:lang w:val="lt-LT" w:eastAsia="lt-LT"/>
        </w:rPr>
        <w:t>neplanuot</w:t>
      </w:r>
      <w:r w:rsidR="008C31B4" w:rsidRPr="006B4513">
        <w:rPr>
          <w:rFonts w:ascii="Times New Roman" w:hAnsi="Times New Roman" w:cs="Times New Roman"/>
          <w:sz w:val="24"/>
          <w:szCs w:val="24"/>
          <w:lang w:val="lt-LT" w:eastAsia="lt-LT"/>
        </w:rPr>
        <w:t>ą</w:t>
      </w:r>
      <w:r w:rsidR="00C60CCC" w:rsidRPr="006B4513">
        <w:rPr>
          <w:rFonts w:ascii="Times New Roman" w:hAnsi="Times New Roman" w:cs="Times New Roman"/>
          <w:sz w:val="24"/>
          <w:szCs w:val="24"/>
          <w:lang w:val="lt-LT" w:eastAsia="lt-LT"/>
        </w:rPr>
        <w:t xml:space="preserve"> </w:t>
      </w:r>
      <w:r w:rsidR="008C31B4" w:rsidRPr="006B4513">
        <w:rPr>
          <w:rFonts w:ascii="Times New Roman" w:hAnsi="Times New Roman" w:cs="Times New Roman"/>
          <w:sz w:val="24"/>
          <w:szCs w:val="24"/>
          <w:lang w:val="lt-LT" w:eastAsia="lt-LT"/>
        </w:rPr>
        <w:t xml:space="preserve">konkretaus </w:t>
      </w:r>
      <w:r w:rsidR="00C60CCC" w:rsidRPr="006B4513">
        <w:rPr>
          <w:rFonts w:ascii="Times New Roman" w:hAnsi="Times New Roman" w:cs="Times New Roman"/>
          <w:sz w:val="24"/>
          <w:szCs w:val="24"/>
          <w:lang w:val="lt-LT" w:eastAsia="lt-LT"/>
        </w:rPr>
        <w:t>valdytoj</w:t>
      </w:r>
      <w:r w:rsidR="008C31B4" w:rsidRPr="006B4513">
        <w:rPr>
          <w:rFonts w:ascii="Times New Roman" w:hAnsi="Times New Roman" w:cs="Times New Roman"/>
          <w:sz w:val="24"/>
          <w:szCs w:val="24"/>
          <w:lang w:val="lt-LT" w:eastAsia="lt-LT"/>
        </w:rPr>
        <w:t xml:space="preserve">o </w:t>
      </w:r>
      <w:r w:rsidR="00C60CCC" w:rsidRPr="006B4513">
        <w:rPr>
          <w:rFonts w:ascii="Times New Roman" w:hAnsi="Times New Roman" w:cs="Times New Roman"/>
          <w:sz w:val="24"/>
          <w:szCs w:val="24"/>
          <w:lang w:val="lt-LT" w:eastAsia="lt-LT"/>
        </w:rPr>
        <w:t>patikrinim</w:t>
      </w:r>
      <w:r w:rsidR="008C31B4" w:rsidRPr="006B4513">
        <w:rPr>
          <w:rFonts w:ascii="Times New Roman" w:hAnsi="Times New Roman" w:cs="Times New Roman"/>
          <w:sz w:val="24"/>
          <w:szCs w:val="24"/>
          <w:lang w:val="lt-LT" w:eastAsia="lt-LT"/>
        </w:rPr>
        <w:t>ą</w:t>
      </w:r>
      <w:r w:rsidR="00C60CCC" w:rsidRPr="006B4513">
        <w:rPr>
          <w:rFonts w:ascii="Times New Roman" w:hAnsi="Times New Roman" w:cs="Times New Roman"/>
          <w:sz w:val="24"/>
          <w:szCs w:val="24"/>
          <w:lang w:val="lt-LT" w:eastAsia="lt-LT"/>
        </w:rPr>
        <w:t xml:space="preserve"> </w:t>
      </w:r>
      <w:r w:rsidR="008C31B4" w:rsidRPr="006B4513">
        <w:rPr>
          <w:rFonts w:ascii="Times New Roman" w:hAnsi="Times New Roman" w:cs="Times New Roman"/>
          <w:i/>
          <w:sz w:val="24"/>
          <w:szCs w:val="24"/>
          <w:lang w:val="lt-LT" w:eastAsia="lt-LT"/>
        </w:rPr>
        <w:t xml:space="preserve">„ &lt;...&gt; </w:t>
      </w:r>
      <w:r w:rsidR="00C60CCC" w:rsidRPr="006B4513">
        <w:rPr>
          <w:rFonts w:ascii="Times New Roman" w:hAnsi="Times New Roman" w:cs="Times New Roman"/>
          <w:i/>
          <w:sz w:val="24"/>
          <w:szCs w:val="24"/>
          <w:lang w:val="lt-LT" w:eastAsia="lt-LT"/>
        </w:rPr>
        <w:t>pagal patalpų savininkų skundų ir pranešimų turin</w:t>
      </w:r>
      <w:r w:rsidR="008C31B4" w:rsidRPr="006B4513">
        <w:rPr>
          <w:rFonts w:ascii="Times New Roman" w:hAnsi="Times New Roman" w:cs="Times New Roman"/>
          <w:i/>
          <w:sz w:val="24"/>
          <w:szCs w:val="24"/>
          <w:lang w:val="lt-LT" w:eastAsia="lt-LT"/>
        </w:rPr>
        <w:t>į &lt;...&gt;“</w:t>
      </w:r>
      <w:r w:rsidR="008C31B4" w:rsidRPr="006B4513">
        <w:rPr>
          <w:rFonts w:ascii="Times New Roman" w:hAnsi="Times New Roman" w:cs="Times New Roman"/>
          <w:sz w:val="24"/>
          <w:szCs w:val="24"/>
          <w:lang w:val="lt-LT" w:eastAsia="lt-LT"/>
        </w:rPr>
        <w:t xml:space="preserve"> </w:t>
      </w:r>
      <w:r w:rsidR="00A20373" w:rsidRPr="006B4513">
        <w:rPr>
          <w:rFonts w:ascii="Times New Roman" w:hAnsi="Times New Roman" w:cs="Times New Roman"/>
          <w:sz w:val="24"/>
          <w:szCs w:val="24"/>
          <w:lang w:val="lt-LT" w:eastAsia="lt-LT"/>
        </w:rPr>
        <w:t>gali priimti</w:t>
      </w:r>
      <w:r w:rsidR="008C31B4" w:rsidRPr="006B4513">
        <w:rPr>
          <w:rFonts w:ascii="Times New Roman" w:hAnsi="Times New Roman" w:cs="Times New Roman"/>
          <w:sz w:val="24"/>
          <w:szCs w:val="24"/>
          <w:lang w:val="lt-LT" w:eastAsia="lt-LT"/>
        </w:rPr>
        <w:t xml:space="preserve"> arba pats </w:t>
      </w:r>
      <w:r w:rsidR="00C60CCC" w:rsidRPr="006B4513">
        <w:rPr>
          <w:rFonts w:ascii="Times New Roman" w:hAnsi="Times New Roman" w:cs="Times New Roman"/>
          <w:sz w:val="24"/>
          <w:szCs w:val="24"/>
          <w:lang w:val="lt-LT" w:eastAsia="lt-LT"/>
        </w:rPr>
        <w:t>priežiūros ir kontrolės vykdytoj</w:t>
      </w:r>
      <w:r w:rsidR="008C31B4" w:rsidRPr="006B4513">
        <w:rPr>
          <w:rFonts w:ascii="Times New Roman" w:hAnsi="Times New Roman" w:cs="Times New Roman"/>
          <w:sz w:val="24"/>
          <w:szCs w:val="24"/>
          <w:lang w:val="lt-LT" w:eastAsia="lt-LT"/>
        </w:rPr>
        <w:t>as arba S</w:t>
      </w:r>
      <w:r w:rsidR="00C60CCC" w:rsidRPr="006B4513">
        <w:rPr>
          <w:rFonts w:ascii="Times New Roman" w:hAnsi="Times New Roman" w:cs="Times New Roman"/>
          <w:sz w:val="24"/>
          <w:szCs w:val="24"/>
          <w:lang w:val="lt-LT" w:eastAsia="lt-LT"/>
        </w:rPr>
        <w:t>avivaldybės administracijos direktori</w:t>
      </w:r>
      <w:r w:rsidR="008C31B4" w:rsidRPr="006B4513">
        <w:rPr>
          <w:rFonts w:ascii="Times New Roman" w:hAnsi="Times New Roman" w:cs="Times New Roman"/>
          <w:sz w:val="24"/>
          <w:szCs w:val="24"/>
          <w:lang w:val="lt-LT" w:eastAsia="lt-LT"/>
        </w:rPr>
        <w:t>us</w:t>
      </w:r>
      <w:r w:rsidR="00025F2C" w:rsidRPr="006B4513">
        <w:rPr>
          <w:rFonts w:ascii="Times New Roman" w:hAnsi="Times New Roman" w:cs="Times New Roman"/>
          <w:sz w:val="24"/>
          <w:szCs w:val="24"/>
          <w:lang w:val="lt-LT" w:eastAsia="lt-LT"/>
        </w:rPr>
        <w:t xml:space="preserve">, </w:t>
      </w:r>
      <w:r w:rsidR="00A2737C" w:rsidRPr="006B4513">
        <w:rPr>
          <w:rFonts w:ascii="Times New Roman" w:hAnsi="Times New Roman" w:cs="Times New Roman"/>
          <w:sz w:val="24"/>
          <w:szCs w:val="24"/>
          <w:lang w:val="lt-LT" w:eastAsia="lt-LT"/>
        </w:rPr>
        <w:t xml:space="preserve">Savivaldybės vidaus teisės aktuose plačiau nereglamentuota </w:t>
      </w:r>
      <w:r w:rsidR="00C60CCC" w:rsidRPr="006B4513">
        <w:rPr>
          <w:rFonts w:ascii="Times New Roman" w:hAnsi="Times New Roman" w:cs="Times New Roman"/>
          <w:sz w:val="24"/>
          <w:szCs w:val="24"/>
          <w:lang w:val="lt-LT" w:eastAsia="lt-LT"/>
        </w:rPr>
        <w:t>sprendimų dėl neplaninių patikrinimų atlikimo priėmimo tvarka</w:t>
      </w:r>
      <w:r w:rsidR="007541AF" w:rsidRPr="006B4513">
        <w:rPr>
          <w:rFonts w:ascii="Times New Roman" w:hAnsi="Times New Roman" w:cs="Times New Roman"/>
          <w:sz w:val="24"/>
          <w:szCs w:val="24"/>
          <w:lang w:val="lt-LT" w:eastAsia="lt-LT"/>
        </w:rPr>
        <w:t xml:space="preserve"> kiekvienu nurodytu atveju</w:t>
      </w:r>
      <w:r w:rsidR="00A70A1E" w:rsidRPr="006B4513">
        <w:rPr>
          <w:rStyle w:val="FootnoteReference"/>
          <w:rFonts w:ascii="Times New Roman" w:hAnsi="Times New Roman" w:cs="Times New Roman"/>
          <w:sz w:val="24"/>
          <w:szCs w:val="24"/>
          <w:lang w:val="lt-LT" w:eastAsia="lt-LT"/>
        </w:rPr>
        <w:footnoteReference w:id="53"/>
      </w:r>
      <w:r w:rsidR="00F13B76" w:rsidRPr="006B4513">
        <w:rPr>
          <w:rFonts w:ascii="Times New Roman" w:hAnsi="Times New Roman" w:cs="Times New Roman"/>
          <w:sz w:val="24"/>
          <w:szCs w:val="24"/>
          <w:lang w:val="lt-LT" w:eastAsia="lt-LT"/>
        </w:rPr>
        <w:t xml:space="preserve">, taip pat nėra aišku, ar </w:t>
      </w:r>
      <w:r w:rsidR="00E01C01" w:rsidRPr="006B4513">
        <w:rPr>
          <w:rFonts w:ascii="Times New Roman" w:hAnsi="Times New Roman" w:cs="Times New Roman"/>
          <w:sz w:val="24"/>
          <w:szCs w:val="24"/>
          <w:lang w:val="lt-LT"/>
        </w:rPr>
        <w:t>ir (ar) tinkamai užtikrinamas keturių akių principo įgyvendinimas</w:t>
      </w:r>
      <w:r w:rsidR="008D1B06" w:rsidRPr="006B4513">
        <w:rPr>
          <w:rFonts w:ascii="Times New Roman" w:hAnsi="Times New Roman" w:cs="Times New Roman"/>
          <w:sz w:val="24"/>
          <w:szCs w:val="24"/>
          <w:lang w:val="lt-LT"/>
        </w:rPr>
        <w:t xml:space="preserve">, </w:t>
      </w:r>
      <w:r w:rsidR="004B63C6" w:rsidRPr="006B4513">
        <w:rPr>
          <w:rFonts w:ascii="Times New Roman" w:hAnsi="Times New Roman" w:cs="Times New Roman"/>
          <w:sz w:val="24"/>
          <w:szCs w:val="24"/>
          <w:lang w:val="lt-LT"/>
        </w:rPr>
        <w:t>priežiūros ir kontrolės vykdytojui</w:t>
      </w:r>
      <w:r w:rsidR="00F13B76" w:rsidRPr="006B4513">
        <w:rPr>
          <w:rFonts w:ascii="Times New Roman" w:hAnsi="Times New Roman" w:cs="Times New Roman"/>
          <w:sz w:val="24"/>
          <w:szCs w:val="24"/>
          <w:lang w:val="lt-LT"/>
        </w:rPr>
        <w:t xml:space="preserve"> priimant tokio pobūdžio sprendimus. </w:t>
      </w:r>
      <w:r w:rsidR="001A3C34" w:rsidRPr="006B4513">
        <w:rPr>
          <w:rFonts w:ascii="Times New Roman" w:hAnsi="Times New Roman" w:cs="Times New Roman"/>
          <w:sz w:val="24"/>
          <w:szCs w:val="24"/>
          <w:lang w:val="lt-LT" w:eastAsia="lt-LT"/>
        </w:rPr>
        <w:t xml:space="preserve">Savivaldybės teigimu, </w:t>
      </w:r>
      <w:r w:rsidR="00EF0836" w:rsidRPr="006B4513">
        <w:rPr>
          <w:rFonts w:ascii="Times New Roman" w:hAnsi="Times New Roman" w:cs="Times New Roman"/>
          <w:sz w:val="24"/>
          <w:szCs w:val="24"/>
          <w:lang w:val="lt-LT" w:eastAsia="lt-LT"/>
        </w:rPr>
        <w:t>2017</w:t>
      </w:r>
      <w:r w:rsidR="00B815BB">
        <w:rPr>
          <w:rFonts w:ascii="Times New Roman" w:hAnsi="Times New Roman" w:cs="Times New Roman"/>
          <w:sz w:val="24"/>
          <w:szCs w:val="24"/>
          <w:lang w:val="lt-LT" w:eastAsia="lt-LT"/>
        </w:rPr>
        <w:t>–</w:t>
      </w:r>
      <w:r w:rsidR="00EF0836" w:rsidRPr="006B4513">
        <w:rPr>
          <w:rFonts w:ascii="Times New Roman" w:hAnsi="Times New Roman" w:cs="Times New Roman"/>
          <w:sz w:val="24"/>
          <w:szCs w:val="24"/>
          <w:lang w:val="lt-LT" w:eastAsia="lt-LT"/>
        </w:rPr>
        <w:t xml:space="preserve">2018 metais </w:t>
      </w:r>
      <w:r w:rsidR="001A3C34" w:rsidRPr="006B4513">
        <w:rPr>
          <w:rFonts w:ascii="Times New Roman" w:hAnsi="Times New Roman" w:cs="Times New Roman"/>
          <w:sz w:val="24"/>
          <w:szCs w:val="24"/>
          <w:lang w:val="lt-LT" w:eastAsia="lt-LT"/>
        </w:rPr>
        <w:t>sprendimus</w:t>
      </w:r>
      <w:r w:rsidR="0024532F" w:rsidRPr="006B4513">
        <w:rPr>
          <w:rFonts w:ascii="Times New Roman" w:hAnsi="Times New Roman" w:cs="Times New Roman"/>
          <w:sz w:val="24"/>
          <w:szCs w:val="24"/>
          <w:lang w:val="lt-LT" w:eastAsia="lt-LT"/>
        </w:rPr>
        <w:t xml:space="preserve"> dėl neplaninių patikrinimų atlikimo konkrečių Administratorių atžvilgiu </w:t>
      </w:r>
      <w:r w:rsidR="00206A1B" w:rsidRPr="006B4513">
        <w:rPr>
          <w:rFonts w:ascii="Times New Roman" w:hAnsi="Times New Roman" w:cs="Times New Roman"/>
          <w:sz w:val="24"/>
          <w:szCs w:val="24"/>
          <w:lang w:val="lt-LT" w:eastAsia="lt-LT"/>
        </w:rPr>
        <w:t>priėmė</w:t>
      </w:r>
      <w:r w:rsidR="001A3C34" w:rsidRPr="006B4513">
        <w:rPr>
          <w:rFonts w:ascii="Times New Roman" w:hAnsi="Times New Roman" w:cs="Times New Roman"/>
          <w:sz w:val="24"/>
          <w:szCs w:val="24"/>
          <w:lang w:val="lt-LT" w:eastAsia="lt-LT"/>
        </w:rPr>
        <w:t xml:space="preserve"> Savivaldybės</w:t>
      </w:r>
      <w:r w:rsidR="009270C8" w:rsidRPr="006B4513">
        <w:rPr>
          <w:rFonts w:ascii="Times New Roman" w:hAnsi="Times New Roman" w:cs="Times New Roman"/>
          <w:sz w:val="24"/>
          <w:szCs w:val="24"/>
          <w:lang w:val="lt-LT" w:eastAsia="lt-LT"/>
        </w:rPr>
        <w:t xml:space="preserve"> Miesto ūkio ir transporto departamento </w:t>
      </w:r>
      <w:r w:rsidR="00206A1B" w:rsidRPr="006B4513">
        <w:rPr>
          <w:rFonts w:ascii="Times New Roman" w:hAnsi="Times New Roman" w:cs="Times New Roman"/>
          <w:sz w:val="24"/>
          <w:szCs w:val="24"/>
          <w:lang w:val="lt-LT" w:eastAsia="lt-LT"/>
        </w:rPr>
        <w:t>Būsto administravimo skyriaus darbuotojai</w:t>
      </w:r>
      <w:r w:rsidR="00D87332" w:rsidRPr="006B4513">
        <w:rPr>
          <w:rFonts w:ascii="Times New Roman" w:hAnsi="Times New Roman" w:cs="Times New Roman"/>
          <w:sz w:val="24"/>
          <w:szCs w:val="24"/>
          <w:lang w:val="lt-LT" w:eastAsia="lt-LT"/>
        </w:rPr>
        <w:t>, kurie analizuojamu laikotarpiu</w:t>
      </w:r>
      <w:r w:rsidR="00521ED4" w:rsidRPr="006B4513">
        <w:rPr>
          <w:rFonts w:ascii="Times New Roman" w:hAnsi="Times New Roman" w:cs="Times New Roman"/>
          <w:sz w:val="24"/>
          <w:szCs w:val="24"/>
          <w:lang w:val="lt-LT" w:eastAsia="lt-LT"/>
        </w:rPr>
        <w:t xml:space="preserve"> taip pat </w:t>
      </w:r>
      <w:r w:rsidR="00D87332" w:rsidRPr="006B4513">
        <w:rPr>
          <w:rFonts w:ascii="Times New Roman" w:hAnsi="Times New Roman" w:cs="Times New Roman"/>
          <w:sz w:val="24"/>
          <w:szCs w:val="24"/>
          <w:lang w:val="lt-LT" w:eastAsia="lt-LT"/>
        </w:rPr>
        <w:t xml:space="preserve">patys dalyvavo Administratorių veiklos patikrinimų procese. </w:t>
      </w:r>
      <w:r w:rsidR="00F13B76" w:rsidRPr="006B4513">
        <w:rPr>
          <w:rFonts w:ascii="Times New Roman" w:hAnsi="Times New Roman" w:cs="Times New Roman"/>
          <w:sz w:val="24"/>
          <w:szCs w:val="24"/>
          <w:lang w:val="lt-LT" w:eastAsia="lt-LT"/>
        </w:rPr>
        <w:t>Teisinio reguliavimo neišsamumas didina korupcijos pasireiškimo tikimybę, taip pat sudaro sąlygas korupcijos rizikos požymių turinčiai diskrecijai kilti</w:t>
      </w:r>
      <w:r w:rsidR="00355AEF" w:rsidRPr="006B4513">
        <w:rPr>
          <w:rFonts w:ascii="Times New Roman" w:hAnsi="Times New Roman" w:cs="Times New Roman"/>
          <w:sz w:val="24"/>
          <w:szCs w:val="24"/>
          <w:lang w:val="lt-LT" w:eastAsia="lt-LT"/>
        </w:rPr>
        <w:t>,</w:t>
      </w:r>
      <w:r w:rsidR="00F13B76" w:rsidRPr="006B4513">
        <w:rPr>
          <w:rFonts w:ascii="Times New Roman" w:hAnsi="Times New Roman" w:cs="Times New Roman"/>
          <w:sz w:val="24"/>
          <w:szCs w:val="24"/>
          <w:lang w:val="lt-LT" w:eastAsia="lt-LT"/>
        </w:rPr>
        <w:t xml:space="preserve"> Savivaldybės darbuotojams </w:t>
      </w:r>
      <w:r w:rsidR="00355AEF" w:rsidRPr="006B4513">
        <w:rPr>
          <w:rFonts w:ascii="Times New Roman" w:hAnsi="Times New Roman" w:cs="Times New Roman"/>
          <w:sz w:val="24"/>
          <w:szCs w:val="24"/>
          <w:lang w:val="lt-LT" w:eastAsia="lt-LT"/>
        </w:rPr>
        <w:t xml:space="preserve">praktiškai </w:t>
      </w:r>
      <w:r w:rsidR="00F13B76" w:rsidRPr="006B4513">
        <w:rPr>
          <w:rFonts w:ascii="Times New Roman" w:hAnsi="Times New Roman" w:cs="Times New Roman"/>
          <w:sz w:val="24"/>
          <w:szCs w:val="24"/>
          <w:lang w:val="lt-LT" w:eastAsia="lt-LT"/>
        </w:rPr>
        <w:t>vykdant vidaus teisės aktuose įtvirtintas normas.</w:t>
      </w:r>
    </w:p>
    <w:p w14:paraId="24EC9669" w14:textId="73E0F7F5" w:rsidR="000138A6" w:rsidRPr="006B4513" w:rsidRDefault="00997DCC" w:rsidP="00326DA9">
      <w:pPr>
        <w:spacing w:after="0" w:line="360" w:lineRule="auto"/>
        <w:ind w:firstLine="851"/>
        <w:jc w:val="both"/>
        <w:rPr>
          <w:rFonts w:ascii="Times New Roman" w:eastAsia="Times New Roman" w:hAnsi="Times New Roman" w:cs="Times New Roman"/>
          <w:sz w:val="24"/>
          <w:szCs w:val="24"/>
          <w:lang w:val="lt-LT" w:eastAsia="lt-LT"/>
        </w:rPr>
      </w:pPr>
      <w:r w:rsidRPr="006B4513">
        <w:rPr>
          <w:rFonts w:ascii="Times New Roman" w:hAnsi="Times New Roman" w:cs="Times New Roman"/>
          <w:sz w:val="24"/>
          <w:szCs w:val="24"/>
          <w:lang w:val="lt-LT"/>
        </w:rPr>
        <w:t xml:space="preserve">2. </w:t>
      </w:r>
      <w:r w:rsidR="00227FD7" w:rsidRPr="006B4513">
        <w:rPr>
          <w:rFonts w:ascii="Times New Roman" w:hAnsi="Times New Roman" w:cs="Times New Roman"/>
          <w:sz w:val="24"/>
          <w:szCs w:val="24"/>
          <w:lang w:val="lt-LT"/>
        </w:rPr>
        <w:t xml:space="preserve">2017–2018 metais atliktų </w:t>
      </w:r>
      <w:r w:rsidR="00227FD7" w:rsidRPr="006B4513">
        <w:rPr>
          <w:rFonts w:ascii="Times New Roman" w:eastAsia="Times New Roman" w:hAnsi="Times New Roman" w:cs="Times New Roman"/>
          <w:sz w:val="24"/>
          <w:szCs w:val="24"/>
          <w:lang w:val="lt-LT" w:eastAsia="lt-LT"/>
        </w:rPr>
        <w:t>n</w:t>
      </w:r>
      <w:r w:rsidR="000138A6" w:rsidRPr="006B4513">
        <w:rPr>
          <w:rFonts w:ascii="Times New Roman" w:eastAsia="Times New Roman" w:hAnsi="Times New Roman" w:cs="Times New Roman"/>
          <w:sz w:val="24"/>
          <w:szCs w:val="24"/>
          <w:lang w:val="lt-LT" w:eastAsia="lt-LT"/>
        </w:rPr>
        <w:t xml:space="preserve">eplaninių patikrinimų medžiagoje neatsispindi pasirinktų tikrinti </w:t>
      </w:r>
      <w:r w:rsidR="000138A6" w:rsidRPr="006B4513">
        <w:rPr>
          <w:rFonts w:ascii="Times New Roman" w:hAnsi="Times New Roman" w:cs="Times New Roman"/>
          <w:sz w:val="24"/>
          <w:szCs w:val="24"/>
          <w:lang w:val="lt-LT"/>
        </w:rPr>
        <w:t xml:space="preserve">Administratorių </w:t>
      </w:r>
      <w:r w:rsidR="00AD071E" w:rsidRPr="006B4513">
        <w:rPr>
          <w:rFonts w:ascii="Times New Roman" w:hAnsi="Times New Roman" w:cs="Times New Roman"/>
          <w:sz w:val="24"/>
          <w:szCs w:val="24"/>
          <w:lang w:val="lt-LT"/>
        </w:rPr>
        <w:t>pasirinkimo motyvai</w:t>
      </w:r>
      <w:r w:rsidR="000138A6" w:rsidRPr="006B4513">
        <w:rPr>
          <w:rFonts w:ascii="Times New Roman" w:hAnsi="Times New Roman" w:cs="Times New Roman"/>
          <w:sz w:val="24"/>
          <w:szCs w:val="24"/>
          <w:lang w:val="lt-LT"/>
        </w:rPr>
        <w:t xml:space="preserve">. </w:t>
      </w:r>
      <w:r w:rsidR="00B815BB">
        <w:rPr>
          <w:rFonts w:ascii="Times New Roman" w:hAnsi="Times New Roman" w:cs="Times New Roman"/>
          <w:sz w:val="24"/>
          <w:szCs w:val="24"/>
          <w:lang w:val="lt-LT"/>
        </w:rPr>
        <w:t>N</w:t>
      </w:r>
      <w:r w:rsidR="00227FD7" w:rsidRPr="006B4513">
        <w:rPr>
          <w:rFonts w:ascii="Times New Roman" w:hAnsi="Times New Roman" w:cs="Times New Roman"/>
          <w:sz w:val="24"/>
          <w:szCs w:val="24"/>
          <w:lang w:val="lt-LT"/>
        </w:rPr>
        <w:t>ors</w:t>
      </w:r>
      <w:r w:rsidR="00AF61A9" w:rsidRPr="006B4513">
        <w:rPr>
          <w:rFonts w:ascii="Times New Roman" w:hAnsi="Times New Roman" w:cs="Times New Roman"/>
          <w:sz w:val="24"/>
          <w:szCs w:val="24"/>
          <w:lang w:val="lt-LT"/>
        </w:rPr>
        <w:t xml:space="preserve">, kaip minėta, </w:t>
      </w:r>
      <w:r w:rsidR="000138A6" w:rsidRPr="006B4513">
        <w:rPr>
          <w:rFonts w:ascii="Times New Roman" w:hAnsi="Times New Roman" w:cs="Times New Roman"/>
          <w:sz w:val="24"/>
          <w:szCs w:val="24"/>
          <w:lang w:val="lt-LT"/>
        </w:rPr>
        <w:t xml:space="preserve">neplaninių Administratorių patikrinimų pagrindas yra Savivaldybės gauti skundai dėl valdytojų veiklos, </w:t>
      </w:r>
      <w:r w:rsidR="001803D0" w:rsidRPr="006B4513">
        <w:rPr>
          <w:rFonts w:ascii="Times New Roman" w:hAnsi="Times New Roman" w:cs="Times New Roman"/>
          <w:sz w:val="24"/>
          <w:szCs w:val="24"/>
          <w:lang w:val="lt-LT"/>
        </w:rPr>
        <w:t>analizuojamu laikotarpiu</w:t>
      </w:r>
      <w:r w:rsidR="00615195" w:rsidRPr="006B4513">
        <w:rPr>
          <w:rFonts w:ascii="Times New Roman" w:hAnsi="Times New Roman" w:cs="Times New Roman"/>
          <w:sz w:val="24"/>
          <w:szCs w:val="24"/>
          <w:lang w:val="lt-LT"/>
        </w:rPr>
        <w:t xml:space="preserve"> Savivaldybė neatli</w:t>
      </w:r>
      <w:r w:rsidR="00F77872" w:rsidRPr="006B4513">
        <w:rPr>
          <w:rFonts w:ascii="Times New Roman" w:hAnsi="Times New Roman" w:cs="Times New Roman"/>
          <w:sz w:val="24"/>
          <w:szCs w:val="24"/>
          <w:lang w:val="lt-LT"/>
        </w:rPr>
        <w:t xml:space="preserve">ko </w:t>
      </w:r>
      <w:r w:rsidR="00AD071E" w:rsidRPr="006B4513">
        <w:rPr>
          <w:rFonts w:ascii="Times New Roman" w:hAnsi="Times New Roman" w:cs="Times New Roman"/>
          <w:sz w:val="24"/>
          <w:szCs w:val="24"/>
          <w:lang w:val="lt-LT"/>
        </w:rPr>
        <w:t>(</w:t>
      </w:r>
      <w:r w:rsidR="00F77872" w:rsidRPr="006B4513">
        <w:rPr>
          <w:rFonts w:ascii="Times New Roman" w:hAnsi="Times New Roman" w:cs="Times New Roman"/>
          <w:sz w:val="24"/>
          <w:szCs w:val="24"/>
          <w:lang w:val="lt-LT"/>
        </w:rPr>
        <w:t xml:space="preserve">ir </w:t>
      </w:r>
      <w:r w:rsidR="00AF61A9" w:rsidRPr="006B4513">
        <w:rPr>
          <w:rFonts w:ascii="Times New Roman" w:hAnsi="Times New Roman" w:cs="Times New Roman"/>
          <w:sz w:val="24"/>
          <w:szCs w:val="24"/>
          <w:lang w:val="lt-LT"/>
        </w:rPr>
        <w:t xml:space="preserve">šiuo metu </w:t>
      </w:r>
      <w:r w:rsidR="00F77872" w:rsidRPr="006B4513">
        <w:rPr>
          <w:rFonts w:ascii="Times New Roman" w:hAnsi="Times New Roman" w:cs="Times New Roman"/>
          <w:sz w:val="24"/>
          <w:szCs w:val="24"/>
          <w:lang w:val="lt-LT"/>
        </w:rPr>
        <w:t>neatlieka)</w:t>
      </w:r>
      <w:r w:rsidR="00615195" w:rsidRPr="006B4513">
        <w:rPr>
          <w:rFonts w:ascii="Times New Roman" w:hAnsi="Times New Roman" w:cs="Times New Roman"/>
          <w:sz w:val="24"/>
          <w:szCs w:val="24"/>
          <w:lang w:val="lt-LT"/>
        </w:rPr>
        <w:t xml:space="preserve"> Administratorių rizikos vertinimo procedūrų</w:t>
      </w:r>
      <w:r w:rsidR="00615195" w:rsidRPr="006B4513">
        <w:rPr>
          <w:rStyle w:val="FootnoteReference"/>
          <w:rFonts w:ascii="Times New Roman" w:hAnsi="Times New Roman" w:cs="Times New Roman"/>
          <w:sz w:val="24"/>
          <w:szCs w:val="24"/>
          <w:lang w:val="lt-LT"/>
        </w:rPr>
        <w:footnoteReference w:id="54"/>
      </w:r>
      <w:r w:rsidR="00615195" w:rsidRPr="006B4513">
        <w:rPr>
          <w:rFonts w:ascii="Times New Roman" w:hAnsi="Times New Roman" w:cs="Times New Roman"/>
          <w:sz w:val="24"/>
          <w:szCs w:val="24"/>
          <w:lang w:val="lt-LT"/>
        </w:rPr>
        <w:t>. Taip pat analizuojamu laikotarpiu</w:t>
      </w:r>
      <w:r w:rsidR="00F77872" w:rsidRPr="006B4513">
        <w:rPr>
          <w:rFonts w:ascii="Times New Roman" w:hAnsi="Times New Roman" w:cs="Times New Roman"/>
          <w:sz w:val="24"/>
          <w:szCs w:val="24"/>
          <w:lang w:val="lt-LT"/>
        </w:rPr>
        <w:t xml:space="preserve"> nebuvo atlikta ir</w:t>
      </w:r>
      <w:r w:rsidR="003851BF" w:rsidRPr="006B4513">
        <w:rPr>
          <w:rFonts w:ascii="Times New Roman" w:hAnsi="Times New Roman" w:cs="Times New Roman"/>
          <w:sz w:val="24"/>
          <w:szCs w:val="24"/>
          <w:lang w:val="lt-LT"/>
        </w:rPr>
        <w:t xml:space="preserve"> Savivaldybės </w:t>
      </w:r>
      <w:r w:rsidR="000138A6" w:rsidRPr="006B4513">
        <w:rPr>
          <w:rFonts w:ascii="Times New Roman" w:hAnsi="Times New Roman" w:cs="Times New Roman"/>
          <w:sz w:val="24"/>
          <w:szCs w:val="24"/>
          <w:lang w:val="lt-LT"/>
        </w:rPr>
        <w:t>gautų skundų dėl Administratorių veiklos turinio analizė</w:t>
      </w:r>
      <w:r w:rsidR="000138A6" w:rsidRPr="006B4513">
        <w:rPr>
          <w:rStyle w:val="FootnoteReference"/>
          <w:rFonts w:ascii="Times New Roman" w:hAnsi="Times New Roman" w:cs="Times New Roman"/>
          <w:sz w:val="24"/>
          <w:szCs w:val="24"/>
          <w:lang w:val="lt-LT"/>
        </w:rPr>
        <w:footnoteReference w:id="55"/>
      </w:r>
      <w:r w:rsidR="000138A6" w:rsidRPr="006B4513">
        <w:rPr>
          <w:rFonts w:ascii="Times New Roman" w:hAnsi="Times New Roman" w:cs="Times New Roman"/>
          <w:sz w:val="24"/>
          <w:szCs w:val="24"/>
          <w:lang w:val="lt-LT"/>
        </w:rPr>
        <w:t xml:space="preserve">, </w:t>
      </w:r>
      <w:r w:rsidR="00F77872" w:rsidRPr="006B4513">
        <w:rPr>
          <w:rFonts w:ascii="Times New Roman" w:hAnsi="Times New Roman" w:cs="Times New Roman"/>
          <w:sz w:val="24"/>
          <w:szCs w:val="24"/>
          <w:lang w:val="lt-LT"/>
        </w:rPr>
        <w:t>siekiant</w:t>
      </w:r>
      <w:r w:rsidR="000138A6" w:rsidRPr="006B4513">
        <w:rPr>
          <w:rFonts w:ascii="Times New Roman" w:hAnsi="Times New Roman" w:cs="Times New Roman"/>
          <w:sz w:val="24"/>
          <w:szCs w:val="24"/>
          <w:lang w:val="lt-LT"/>
        </w:rPr>
        <w:t xml:space="preserve"> atrinkt</w:t>
      </w:r>
      <w:r w:rsidR="00F77872" w:rsidRPr="006B4513">
        <w:rPr>
          <w:rFonts w:ascii="Times New Roman" w:hAnsi="Times New Roman" w:cs="Times New Roman"/>
          <w:sz w:val="24"/>
          <w:szCs w:val="24"/>
          <w:lang w:val="lt-LT"/>
        </w:rPr>
        <w:t xml:space="preserve">i </w:t>
      </w:r>
      <w:r w:rsidR="002D2F3B" w:rsidRPr="006B4513">
        <w:rPr>
          <w:rFonts w:ascii="Times New Roman" w:hAnsi="Times New Roman" w:cs="Times New Roman"/>
          <w:sz w:val="24"/>
          <w:szCs w:val="24"/>
          <w:lang w:val="lt-LT"/>
        </w:rPr>
        <w:t xml:space="preserve">rizikingiausius </w:t>
      </w:r>
      <w:r w:rsidR="00F77872" w:rsidRPr="006B4513">
        <w:rPr>
          <w:rFonts w:ascii="Times New Roman" w:hAnsi="Times New Roman" w:cs="Times New Roman"/>
          <w:sz w:val="24"/>
          <w:szCs w:val="24"/>
          <w:lang w:val="lt-LT"/>
        </w:rPr>
        <w:t>neplaninių patikrinimų metu</w:t>
      </w:r>
      <w:r w:rsidR="000138A6" w:rsidRPr="006B4513">
        <w:rPr>
          <w:rFonts w:ascii="Times New Roman" w:hAnsi="Times New Roman" w:cs="Times New Roman"/>
          <w:sz w:val="24"/>
          <w:szCs w:val="24"/>
          <w:lang w:val="lt-LT"/>
        </w:rPr>
        <w:t xml:space="preserve"> tikrintinus subjektus.</w:t>
      </w:r>
      <w:r w:rsidR="00A85788" w:rsidRPr="006B4513">
        <w:rPr>
          <w:rFonts w:ascii="Times New Roman" w:hAnsi="Times New Roman" w:cs="Times New Roman"/>
          <w:sz w:val="24"/>
          <w:szCs w:val="24"/>
          <w:lang w:val="lt-LT"/>
        </w:rPr>
        <w:t xml:space="preserve"> Atkreiptinas dėmesys, </w:t>
      </w:r>
      <w:r w:rsidR="00615195" w:rsidRPr="006B4513">
        <w:rPr>
          <w:rFonts w:ascii="Times New Roman" w:hAnsi="Times New Roman" w:cs="Times New Roman"/>
          <w:sz w:val="24"/>
          <w:szCs w:val="24"/>
          <w:lang w:val="lt-LT"/>
        </w:rPr>
        <w:t xml:space="preserve">kad </w:t>
      </w:r>
      <w:r w:rsidR="00BA6B87" w:rsidRPr="006B4513">
        <w:rPr>
          <w:rFonts w:ascii="Times New Roman" w:hAnsi="Times New Roman" w:cs="Times New Roman"/>
          <w:sz w:val="24"/>
          <w:szCs w:val="24"/>
          <w:lang w:val="lt-LT"/>
        </w:rPr>
        <w:t xml:space="preserve">2017-01-01 </w:t>
      </w:r>
      <w:r w:rsidR="00FD3000" w:rsidRPr="006B4513">
        <w:rPr>
          <w:rFonts w:ascii="Times New Roman" w:hAnsi="Times New Roman" w:cs="Times New Roman"/>
          <w:sz w:val="24"/>
          <w:szCs w:val="24"/>
          <w:lang w:val="lt-LT"/>
        </w:rPr>
        <w:t xml:space="preserve">– </w:t>
      </w:r>
      <w:r w:rsidR="00BA6B87" w:rsidRPr="006B4513">
        <w:rPr>
          <w:rFonts w:ascii="Times New Roman" w:hAnsi="Times New Roman" w:cs="Times New Roman"/>
          <w:sz w:val="24"/>
          <w:szCs w:val="24"/>
          <w:lang w:val="lt-LT"/>
        </w:rPr>
        <w:t>2017-03-31</w:t>
      </w:r>
      <w:r w:rsidR="006F1A2A" w:rsidRPr="006B4513">
        <w:rPr>
          <w:rFonts w:ascii="Times New Roman" w:hAnsi="Times New Roman" w:cs="Times New Roman"/>
          <w:sz w:val="24"/>
          <w:szCs w:val="24"/>
          <w:lang w:val="lt-LT"/>
        </w:rPr>
        <w:t xml:space="preserve"> laikotarpiu</w:t>
      </w:r>
      <w:r w:rsidR="00BA6B87" w:rsidRPr="006B4513">
        <w:rPr>
          <w:rFonts w:ascii="Times New Roman" w:hAnsi="Times New Roman" w:cs="Times New Roman"/>
          <w:sz w:val="24"/>
          <w:szCs w:val="24"/>
          <w:lang w:val="lt-LT"/>
        </w:rPr>
        <w:t xml:space="preserve"> Savivaldybė gavo virš 300 skundų</w:t>
      </w:r>
      <w:r w:rsidR="00562820" w:rsidRPr="006B4513">
        <w:rPr>
          <w:rFonts w:ascii="Times New Roman" w:hAnsi="Times New Roman" w:cs="Times New Roman"/>
          <w:sz w:val="24"/>
          <w:szCs w:val="24"/>
          <w:lang w:val="lt-LT"/>
        </w:rPr>
        <w:t xml:space="preserve">, o </w:t>
      </w:r>
      <w:r w:rsidR="00BA6B87" w:rsidRPr="006B4513">
        <w:rPr>
          <w:rFonts w:ascii="Times New Roman" w:hAnsi="Times New Roman" w:cs="Times New Roman"/>
          <w:sz w:val="24"/>
          <w:szCs w:val="24"/>
          <w:lang w:val="lt-LT"/>
        </w:rPr>
        <w:t xml:space="preserve">2018-01-01 – 2018-03-31 laikotarpiu </w:t>
      </w:r>
      <w:r w:rsidR="00B815BB" w:rsidRPr="006B4513">
        <w:rPr>
          <w:rFonts w:ascii="Times New Roman" w:hAnsi="Times New Roman" w:cs="Times New Roman"/>
          <w:sz w:val="24"/>
          <w:szCs w:val="24"/>
          <w:lang w:val="lt-LT"/>
        </w:rPr>
        <w:t>–</w:t>
      </w:r>
      <w:r w:rsidR="00374ACD" w:rsidRPr="006B4513">
        <w:rPr>
          <w:rFonts w:ascii="Times New Roman" w:hAnsi="Times New Roman" w:cs="Times New Roman"/>
          <w:sz w:val="24"/>
          <w:szCs w:val="24"/>
          <w:lang w:val="lt-LT"/>
        </w:rPr>
        <w:t xml:space="preserve"> </w:t>
      </w:r>
      <w:r w:rsidR="00BA6B87" w:rsidRPr="006B4513">
        <w:rPr>
          <w:rFonts w:ascii="Times New Roman" w:hAnsi="Times New Roman" w:cs="Times New Roman"/>
          <w:sz w:val="24"/>
          <w:szCs w:val="24"/>
          <w:lang w:val="lt-LT"/>
        </w:rPr>
        <w:t>virš 400 skundų, susijusių su Administratorių veikla</w:t>
      </w:r>
      <w:r w:rsidR="00B815BB">
        <w:rPr>
          <w:rFonts w:ascii="Times New Roman" w:hAnsi="Times New Roman" w:cs="Times New Roman"/>
          <w:sz w:val="24"/>
          <w:szCs w:val="24"/>
          <w:lang w:val="lt-LT"/>
        </w:rPr>
        <w:t>, t</w:t>
      </w:r>
      <w:r w:rsidR="000138A6" w:rsidRPr="006B4513">
        <w:rPr>
          <w:rFonts w:ascii="Times New Roman" w:hAnsi="Times New Roman" w:cs="Times New Roman"/>
          <w:sz w:val="24"/>
          <w:szCs w:val="24"/>
          <w:lang w:val="lt-LT"/>
        </w:rPr>
        <w:t xml:space="preserve">odėl nėra aišku, kokiais skundų atrankos kriterijais vadovaujasi Savivaldybė, </w:t>
      </w:r>
      <w:r w:rsidR="002C3C2C" w:rsidRPr="006B4513">
        <w:rPr>
          <w:rFonts w:ascii="Times New Roman" w:hAnsi="Times New Roman" w:cs="Times New Roman"/>
          <w:sz w:val="24"/>
          <w:szCs w:val="24"/>
          <w:lang w:val="lt-LT"/>
        </w:rPr>
        <w:t>atrinkdama tikrintinus valdytojus.</w:t>
      </w:r>
      <w:r w:rsidR="002465E2" w:rsidRPr="006B4513">
        <w:rPr>
          <w:rFonts w:ascii="Times New Roman" w:hAnsi="Times New Roman" w:cs="Times New Roman"/>
          <w:sz w:val="24"/>
          <w:szCs w:val="24"/>
          <w:lang w:val="lt-LT"/>
        </w:rPr>
        <w:t xml:space="preserve"> </w:t>
      </w:r>
      <w:r w:rsidR="002465E2" w:rsidRPr="006B4513">
        <w:rPr>
          <w:rFonts w:ascii="Times New Roman" w:eastAsia="Times New Roman" w:hAnsi="Times New Roman" w:cs="Times New Roman"/>
          <w:sz w:val="24"/>
          <w:szCs w:val="24"/>
          <w:lang w:val="lt-LT" w:eastAsia="lt-LT"/>
        </w:rPr>
        <w:t xml:space="preserve">Nesant konkrečių kriterijų ir objektyviai pamatuojamų rizikos veiksnių, kuriais remiantis visi </w:t>
      </w:r>
      <w:r w:rsidR="0040531D" w:rsidRPr="006B4513">
        <w:rPr>
          <w:rFonts w:ascii="Times New Roman" w:eastAsia="Times New Roman" w:hAnsi="Times New Roman" w:cs="Times New Roman"/>
          <w:sz w:val="24"/>
          <w:szCs w:val="24"/>
          <w:lang w:val="lt-LT" w:eastAsia="lt-LT"/>
        </w:rPr>
        <w:t>Administratoriai</w:t>
      </w:r>
      <w:r w:rsidR="002465E2" w:rsidRPr="006B4513">
        <w:rPr>
          <w:rFonts w:ascii="Times New Roman" w:eastAsia="Times New Roman" w:hAnsi="Times New Roman" w:cs="Times New Roman"/>
          <w:sz w:val="24"/>
          <w:szCs w:val="24"/>
          <w:lang w:val="lt-LT" w:eastAsia="lt-LT"/>
        </w:rPr>
        <w:t xml:space="preserve"> būtų sąlyginai suskirstyti į tam tikras rizikos grupes, gali susidaryti situacija, kad pirmiau bus patikrinti ne daugiausia problemų keliantys valdytojai</w:t>
      </w:r>
      <w:r w:rsidR="00234C6A" w:rsidRPr="006B4513">
        <w:rPr>
          <w:rFonts w:ascii="Times New Roman" w:eastAsia="Times New Roman" w:hAnsi="Times New Roman" w:cs="Times New Roman"/>
          <w:sz w:val="24"/>
          <w:szCs w:val="24"/>
          <w:lang w:val="lt-LT" w:eastAsia="lt-LT"/>
        </w:rPr>
        <w:t xml:space="preserve">. </w:t>
      </w:r>
      <w:r w:rsidR="00CD7D13" w:rsidRPr="006B4513">
        <w:rPr>
          <w:rFonts w:ascii="Times New Roman" w:eastAsia="Times New Roman" w:hAnsi="Times New Roman" w:cs="Times New Roman"/>
          <w:sz w:val="24"/>
          <w:szCs w:val="24"/>
          <w:lang w:val="lt-LT" w:eastAsia="lt-LT"/>
        </w:rPr>
        <w:t xml:space="preserve">Teisinio reguliavimo trūkumai </w:t>
      </w:r>
      <w:r w:rsidR="00D00EBF">
        <w:rPr>
          <w:rFonts w:ascii="Times New Roman" w:eastAsia="Times New Roman" w:hAnsi="Times New Roman" w:cs="Times New Roman"/>
          <w:sz w:val="24"/>
          <w:szCs w:val="24"/>
          <w:lang w:val="lt-LT" w:eastAsia="lt-LT"/>
        </w:rPr>
        <w:t>ir</w:t>
      </w:r>
      <w:r w:rsidR="00D00EBF" w:rsidRPr="006B4513">
        <w:rPr>
          <w:rFonts w:ascii="Times New Roman" w:eastAsia="Times New Roman" w:hAnsi="Times New Roman" w:cs="Times New Roman"/>
          <w:sz w:val="24"/>
          <w:szCs w:val="24"/>
          <w:lang w:val="lt-LT" w:eastAsia="lt-LT"/>
        </w:rPr>
        <w:t xml:space="preserve"> </w:t>
      </w:r>
      <w:r w:rsidR="00CD7D13" w:rsidRPr="006B4513">
        <w:rPr>
          <w:rFonts w:ascii="Times New Roman" w:eastAsia="Times New Roman" w:hAnsi="Times New Roman" w:cs="Times New Roman"/>
          <w:sz w:val="24"/>
          <w:szCs w:val="24"/>
          <w:lang w:val="lt-LT" w:eastAsia="lt-LT"/>
        </w:rPr>
        <w:t xml:space="preserve">Savivaldybės </w:t>
      </w:r>
      <w:r w:rsidR="00CD7D13" w:rsidRPr="00D60208">
        <w:rPr>
          <w:rFonts w:ascii="Times New Roman" w:hAnsi="Times New Roman" w:cs="Times New Roman"/>
          <w:sz w:val="24"/>
          <w:szCs w:val="24"/>
          <w:lang w:val="lt-LT"/>
        </w:rPr>
        <w:t>darbuotojams suteikti per platūs įgaliojimai veikti savo nuožiūra, t. y. vertinti skunde pateiktas aplinkybes ir priimti sprendimą nepradėti neplaninio patikrinimo, yra korupcijos rizikos veiksnys.</w:t>
      </w:r>
      <w:r w:rsidR="00BA6B87" w:rsidRPr="006B4513">
        <w:rPr>
          <w:rFonts w:ascii="Times New Roman" w:eastAsia="Times New Roman" w:hAnsi="Times New Roman" w:cs="Times New Roman"/>
          <w:sz w:val="24"/>
          <w:szCs w:val="24"/>
          <w:lang w:val="lt-LT" w:eastAsia="lt-LT"/>
        </w:rPr>
        <w:t xml:space="preserve"> </w:t>
      </w:r>
    </w:p>
    <w:p w14:paraId="0B057627" w14:textId="57FF44B4" w:rsidR="00C764BB" w:rsidRPr="006B4513" w:rsidRDefault="00E84B55" w:rsidP="00326DA9">
      <w:pPr>
        <w:spacing w:after="0" w:line="360" w:lineRule="auto"/>
        <w:ind w:firstLine="851"/>
        <w:jc w:val="both"/>
        <w:rPr>
          <w:rFonts w:ascii="Times New Roman" w:eastAsia="Times New Roman" w:hAnsi="Times New Roman" w:cs="Times New Roman"/>
          <w:sz w:val="24"/>
          <w:szCs w:val="24"/>
          <w:lang w:val="lt-LT" w:eastAsia="lt-LT"/>
        </w:rPr>
      </w:pPr>
      <w:r w:rsidRPr="006B4513">
        <w:rPr>
          <w:rFonts w:ascii="Times New Roman" w:hAnsi="Times New Roman" w:cs="Times New Roman"/>
          <w:sz w:val="24"/>
          <w:szCs w:val="24"/>
          <w:lang w:val="lt-LT"/>
        </w:rPr>
        <w:lastRenderedPageBreak/>
        <w:t>3</w:t>
      </w:r>
      <w:r w:rsidR="005563E1" w:rsidRPr="006B4513">
        <w:rPr>
          <w:rFonts w:ascii="Times New Roman" w:hAnsi="Times New Roman" w:cs="Times New Roman"/>
          <w:sz w:val="24"/>
          <w:szCs w:val="24"/>
          <w:lang w:val="lt-LT"/>
        </w:rPr>
        <w:t>.</w:t>
      </w:r>
      <w:r w:rsidR="00B8515B" w:rsidRPr="006B4513">
        <w:rPr>
          <w:rFonts w:ascii="Times New Roman" w:eastAsia="Times New Roman" w:hAnsi="Times New Roman" w:cs="Times New Roman"/>
          <w:color w:val="000000"/>
          <w:sz w:val="24"/>
          <w:szCs w:val="24"/>
          <w:lang w:val="lt-LT" w:eastAsia="lt-LT"/>
        </w:rPr>
        <w:t xml:space="preserve"> </w:t>
      </w:r>
      <w:r w:rsidR="003455F5" w:rsidRPr="006B4513">
        <w:rPr>
          <w:rFonts w:ascii="Times New Roman" w:eastAsia="Times New Roman" w:hAnsi="Times New Roman" w:cs="Times New Roman"/>
          <w:color w:val="000000"/>
          <w:sz w:val="24"/>
          <w:szCs w:val="24"/>
          <w:lang w:val="lt-LT" w:eastAsia="lt-LT"/>
        </w:rPr>
        <w:t>Nėra aišku,</w:t>
      </w:r>
      <w:r w:rsidR="004806C7" w:rsidRPr="006B4513">
        <w:rPr>
          <w:rFonts w:ascii="Times New Roman" w:eastAsia="Times New Roman" w:hAnsi="Times New Roman" w:cs="Times New Roman"/>
          <w:color w:val="000000"/>
          <w:sz w:val="24"/>
          <w:szCs w:val="24"/>
          <w:lang w:val="lt-LT" w:eastAsia="lt-LT"/>
        </w:rPr>
        <w:t xml:space="preserve"> </w:t>
      </w:r>
      <w:r w:rsidR="003455F5" w:rsidRPr="006B4513">
        <w:rPr>
          <w:rFonts w:ascii="Times New Roman" w:eastAsia="Times New Roman" w:hAnsi="Times New Roman" w:cs="Times New Roman"/>
          <w:color w:val="000000"/>
          <w:sz w:val="24"/>
          <w:szCs w:val="24"/>
          <w:lang w:val="lt-LT" w:eastAsia="lt-LT"/>
        </w:rPr>
        <w:t>kokiu principu</w:t>
      </w:r>
      <w:r w:rsidR="00154F35" w:rsidRPr="006B4513">
        <w:rPr>
          <w:rFonts w:ascii="Times New Roman" w:eastAsia="Times New Roman" w:hAnsi="Times New Roman" w:cs="Times New Roman"/>
          <w:color w:val="000000"/>
          <w:sz w:val="24"/>
          <w:szCs w:val="24"/>
          <w:lang w:val="lt-LT" w:eastAsia="lt-LT"/>
        </w:rPr>
        <w:t xml:space="preserve"> </w:t>
      </w:r>
      <w:r w:rsidR="00154F35" w:rsidRPr="006B4513">
        <w:rPr>
          <w:rFonts w:ascii="Times New Roman" w:hAnsi="Times New Roman" w:cs="Times New Roman"/>
          <w:sz w:val="24"/>
          <w:szCs w:val="24"/>
          <w:lang w:val="lt-LT" w:eastAsia="lt-LT"/>
        </w:rPr>
        <w:t>Savivaldybės Miesto ūkio ir transporto departamento Būsto administravimo skyriaus darbuotojams yra paskirstomi neplaninio patikrinimo metu</w:t>
      </w:r>
      <w:r w:rsidR="004806C7" w:rsidRPr="006B4513">
        <w:rPr>
          <w:rFonts w:ascii="Times New Roman" w:hAnsi="Times New Roman" w:cs="Times New Roman"/>
          <w:sz w:val="24"/>
          <w:szCs w:val="24"/>
          <w:lang w:val="lt-LT" w:eastAsia="lt-LT"/>
        </w:rPr>
        <w:t xml:space="preserve"> </w:t>
      </w:r>
      <w:r w:rsidR="00154F35" w:rsidRPr="006B4513">
        <w:rPr>
          <w:rFonts w:ascii="Times New Roman" w:eastAsia="Times New Roman" w:hAnsi="Times New Roman" w:cs="Times New Roman"/>
          <w:color w:val="000000"/>
          <w:sz w:val="24"/>
          <w:szCs w:val="24"/>
          <w:lang w:val="lt-LT" w:eastAsia="lt-LT"/>
        </w:rPr>
        <w:t>tikrintini Administratoriai</w:t>
      </w:r>
      <w:r w:rsidR="001530EB" w:rsidRPr="006B4513">
        <w:rPr>
          <w:rFonts w:ascii="Times New Roman" w:eastAsia="Times New Roman" w:hAnsi="Times New Roman" w:cs="Times New Roman"/>
          <w:color w:val="000000"/>
          <w:sz w:val="24"/>
          <w:szCs w:val="24"/>
          <w:lang w:val="lt-LT" w:eastAsia="lt-LT"/>
        </w:rPr>
        <w:t xml:space="preserve">. </w:t>
      </w:r>
      <w:r w:rsidR="005E7E0B" w:rsidRPr="006B4513">
        <w:rPr>
          <w:rFonts w:ascii="Times New Roman" w:hAnsi="Times New Roman" w:cs="Times New Roman"/>
          <w:sz w:val="24"/>
          <w:szCs w:val="24"/>
          <w:lang w:val="lt-LT"/>
        </w:rPr>
        <w:t xml:space="preserve">Savivaldybės vidaus teisės aktuose </w:t>
      </w:r>
      <w:r w:rsidR="001530EB" w:rsidRPr="006B4513">
        <w:rPr>
          <w:rFonts w:ascii="Times New Roman" w:hAnsi="Times New Roman" w:cs="Times New Roman"/>
          <w:sz w:val="24"/>
          <w:szCs w:val="24"/>
          <w:lang w:val="lt-LT"/>
        </w:rPr>
        <w:t>taip pat nėra detalizuota</w:t>
      </w:r>
      <w:r w:rsidR="005E7E0B" w:rsidRPr="006B4513">
        <w:rPr>
          <w:rFonts w:ascii="Times New Roman" w:hAnsi="Times New Roman" w:cs="Times New Roman"/>
          <w:sz w:val="24"/>
          <w:szCs w:val="24"/>
          <w:lang w:val="lt-LT"/>
        </w:rPr>
        <w:t>, k</w:t>
      </w:r>
      <w:r w:rsidR="001530EB" w:rsidRPr="006B4513">
        <w:rPr>
          <w:rFonts w:ascii="Times New Roman" w:hAnsi="Times New Roman" w:cs="Times New Roman"/>
          <w:sz w:val="24"/>
          <w:szCs w:val="24"/>
          <w:lang w:val="lt-LT"/>
        </w:rPr>
        <w:t xml:space="preserve">iek </w:t>
      </w:r>
      <w:r w:rsidR="005E7E0B" w:rsidRPr="006B4513">
        <w:rPr>
          <w:rFonts w:ascii="Times New Roman" w:hAnsi="Times New Roman" w:cs="Times New Roman"/>
          <w:sz w:val="24"/>
          <w:szCs w:val="24"/>
          <w:lang w:val="lt-LT" w:eastAsia="lt-LT"/>
        </w:rPr>
        <w:t>Savivaldybės Miesto ūkio ir transporto departamento Būsto administravimo skyriaus darbuotojų</w:t>
      </w:r>
      <w:r w:rsidR="001530EB" w:rsidRPr="006B4513">
        <w:rPr>
          <w:rFonts w:ascii="Times New Roman" w:hAnsi="Times New Roman" w:cs="Times New Roman"/>
          <w:sz w:val="24"/>
          <w:szCs w:val="24"/>
          <w:lang w:val="lt-LT" w:eastAsia="lt-LT"/>
        </w:rPr>
        <w:t xml:space="preserve"> </w:t>
      </w:r>
      <w:r w:rsidR="005E7E0B" w:rsidRPr="006B4513">
        <w:rPr>
          <w:rFonts w:ascii="Times New Roman" w:hAnsi="Times New Roman" w:cs="Times New Roman"/>
          <w:sz w:val="24"/>
          <w:szCs w:val="24"/>
          <w:lang w:val="lt-LT" w:eastAsia="lt-LT"/>
        </w:rPr>
        <w:t>t</w:t>
      </w:r>
      <w:r w:rsidR="005E7E0B" w:rsidRPr="006B4513">
        <w:rPr>
          <w:rFonts w:ascii="Times New Roman" w:hAnsi="Times New Roman" w:cs="Times New Roman"/>
          <w:sz w:val="24"/>
          <w:szCs w:val="24"/>
          <w:lang w:val="lt-LT"/>
        </w:rPr>
        <w:t>uri dalyvauti atliekant neplaninius Administratorių veiklos patikrinimus</w:t>
      </w:r>
      <w:r w:rsidR="00AE46A0" w:rsidRPr="006B4513">
        <w:rPr>
          <w:rFonts w:ascii="Times New Roman" w:hAnsi="Times New Roman" w:cs="Times New Roman"/>
          <w:sz w:val="24"/>
          <w:szCs w:val="24"/>
          <w:lang w:val="lt-LT"/>
        </w:rPr>
        <w:t xml:space="preserve"> (kaip ir kompleksinius planinius veiklos patikrinimus).</w:t>
      </w:r>
      <w:r w:rsidR="005E7E0B" w:rsidRPr="006B4513">
        <w:rPr>
          <w:rFonts w:ascii="Times New Roman" w:hAnsi="Times New Roman" w:cs="Times New Roman"/>
          <w:sz w:val="24"/>
          <w:szCs w:val="24"/>
          <w:lang w:val="lt-LT"/>
        </w:rPr>
        <w:t xml:space="preserve"> </w:t>
      </w:r>
      <w:r w:rsidR="00AE46A0" w:rsidRPr="006B4513">
        <w:rPr>
          <w:rFonts w:ascii="Times New Roman" w:hAnsi="Times New Roman" w:cs="Times New Roman"/>
          <w:sz w:val="24"/>
          <w:szCs w:val="24"/>
          <w:lang w:val="lt-LT"/>
        </w:rPr>
        <w:t xml:space="preserve">Savivaldybės vidaus teisės aktuose nėra </w:t>
      </w:r>
      <w:r w:rsidR="001530EB" w:rsidRPr="006B4513">
        <w:rPr>
          <w:rFonts w:ascii="Times New Roman" w:eastAsia="Times New Roman" w:hAnsi="Times New Roman" w:cs="Times New Roman"/>
          <w:sz w:val="24"/>
          <w:szCs w:val="24"/>
          <w:lang w:val="lt-LT" w:eastAsia="lt-LT"/>
        </w:rPr>
        <w:t xml:space="preserve">reglamentuota ir valdytojų priežiūrą bei kontrolę vykdančių Savivaldybės tarnautojų atrankos </w:t>
      </w:r>
      <w:r w:rsidR="00F55AE5" w:rsidRPr="006B4513">
        <w:rPr>
          <w:rFonts w:ascii="Times New Roman" w:eastAsia="Times New Roman" w:hAnsi="Times New Roman" w:cs="Times New Roman"/>
          <w:sz w:val="24"/>
          <w:szCs w:val="24"/>
          <w:lang w:val="lt-LT" w:eastAsia="lt-LT"/>
        </w:rPr>
        <w:t>tvarka</w:t>
      </w:r>
      <w:r w:rsidR="001530EB" w:rsidRPr="006B4513">
        <w:rPr>
          <w:rFonts w:ascii="Times New Roman" w:eastAsia="Times New Roman" w:hAnsi="Times New Roman" w:cs="Times New Roman"/>
          <w:sz w:val="24"/>
          <w:szCs w:val="24"/>
          <w:lang w:val="lt-LT" w:eastAsia="lt-LT"/>
        </w:rPr>
        <w:t xml:space="preserve">, pavyzdžiui, </w:t>
      </w:r>
      <w:r w:rsidR="00F55AE5" w:rsidRPr="006B4513">
        <w:rPr>
          <w:rFonts w:ascii="Times New Roman" w:eastAsia="Times New Roman" w:hAnsi="Times New Roman" w:cs="Times New Roman"/>
          <w:sz w:val="24"/>
          <w:szCs w:val="24"/>
          <w:lang w:val="lt-LT" w:eastAsia="lt-LT"/>
        </w:rPr>
        <w:t xml:space="preserve">kokie reikalavimai jiems yra taikomi, kaip turėtų būti užtikrinama jų rotacija, kokiu būdu apskaičiuotina kontrolierių kadencija ir pan. </w:t>
      </w:r>
      <w:r w:rsidR="00154F35" w:rsidRPr="006B4513">
        <w:rPr>
          <w:rFonts w:ascii="Times New Roman" w:eastAsia="Times New Roman" w:hAnsi="Times New Roman" w:cs="Times New Roman"/>
          <w:color w:val="000000"/>
          <w:sz w:val="24"/>
          <w:szCs w:val="24"/>
          <w:lang w:val="lt-LT" w:eastAsia="lt-LT"/>
        </w:rPr>
        <w:t xml:space="preserve">Dokumentų analizės metu nustatyta, kad 2018 metais neplaninius Administratorių patikrinimus atliko 4 Savivaldybės </w:t>
      </w:r>
      <w:r w:rsidR="00154F35" w:rsidRPr="006B4513">
        <w:rPr>
          <w:rFonts w:ascii="Times New Roman" w:hAnsi="Times New Roman" w:cs="Times New Roman"/>
          <w:sz w:val="24"/>
          <w:szCs w:val="24"/>
          <w:lang w:val="lt-LT" w:eastAsia="lt-LT"/>
        </w:rPr>
        <w:t>Miesto ūkio ir transporto  departamento</w:t>
      </w:r>
      <w:r w:rsidR="00154F35" w:rsidRPr="00D142FE">
        <w:rPr>
          <w:rFonts w:ascii="Times New Roman" w:hAnsi="Times New Roman" w:cs="Times New Roman"/>
          <w:sz w:val="24"/>
          <w:szCs w:val="24"/>
          <w:lang w:val="lt-LT" w:eastAsia="lt-LT"/>
        </w:rPr>
        <w:t xml:space="preserve"> </w:t>
      </w:r>
      <w:r w:rsidR="00154F35" w:rsidRPr="006B4513">
        <w:rPr>
          <w:rFonts w:ascii="Times New Roman" w:hAnsi="Times New Roman" w:cs="Times New Roman"/>
          <w:sz w:val="24"/>
          <w:szCs w:val="24"/>
          <w:lang w:val="lt-LT" w:eastAsia="lt-LT"/>
        </w:rPr>
        <w:t>Būsto administravimo skyriaus</w:t>
      </w:r>
      <w:r w:rsidR="00154F35" w:rsidRPr="00D142FE">
        <w:rPr>
          <w:rFonts w:ascii="Times New Roman" w:hAnsi="Times New Roman" w:cs="Times New Roman"/>
          <w:sz w:val="24"/>
          <w:szCs w:val="24"/>
          <w:lang w:val="lt-LT" w:eastAsia="lt-LT"/>
        </w:rPr>
        <w:t xml:space="preserve"> vyriausieji specialistai</w:t>
      </w:r>
      <w:r w:rsidR="00154F35" w:rsidRPr="006B4513">
        <w:rPr>
          <w:rFonts w:ascii="Times New Roman" w:eastAsia="Times New Roman" w:hAnsi="Times New Roman" w:cs="Times New Roman"/>
          <w:color w:val="000000"/>
          <w:sz w:val="24"/>
          <w:szCs w:val="24"/>
          <w:lang w:val="lt-LT" w:eastAsia="lt-LT"/>
        </w:rPr>
        <w:t xml:space="preserve">: E. P. atliko 5 patikrinimus, M. B. – 5, M. J. – 2, K. J. – </w:t>
      </w:r>
      <w:r w:rsidR="000659B2" w:rsidRPr="006B4513">
        <w:rPr>
          <w:rFonts w:ascii="Times New Roman" w:eastAsia="Times New Roman" w:hAnsi="Times New Roman" w:cs="Times New Roman"/>
          <w:color w:val="000000"/>
          <w:sz w:val="24"/>
          <w:szCs w:val="24"/>
          <w:lang w:val="lt-LT" w:eastAsia="lt-LT"/>
        </w:rPr>
        <w:t xml:space="preserve">1. </w:t>
      </w:r>
      <w:r w:rsidR="004B1168" w:rsidRPr="006B4513">
        <w:rPr>
          <w:rFonts w:ascii="Times New Roman" w:eastAsia="Times New Roman" w:hAnsi="Times New Roman" w:cs="Times New Roman"/>
          <w:color w:val="000000"/>
          <w:sz w:val="24"/>
          <w:szCs w:val="24"/>
          <w:lang w:val="lt-LT" w:eastAsia="lt-LT"/>
        </w:rPr>
        <w:t xml:space="preserve">Pažymėtina, kad </w:t>
      </w:r>
      <w:r w:rsidR="004B1168" w:rsidRPr="006B4513">
        <w:rPr>
          <w:rFonts w:ascii="Times New Roman" w:hAnsi="Times New Roman" w:cs="Times New Roman"/>
          <w:sz w:val="24"/>
          <w:szCs w:val="24"/>
          <w:lang w:val="lt-LT"/>
        </w:rPr>
        <w:t xml:space="preserve">išsamiau nedetalizuotas </w:t>
      </w:r>
      <w:r w:rsidR="004C26B3" w:rsidRPr="006B4513">
        <w:rPr>
          <w:rFonts w:ascii="Times New Roman" w:hAnsi="Times New Roman" w:cs="Times New Roman"/>
          <w:sz w:val="24"/>
          <w:szCs w:val="24"/>
          <w:lang w:val="lt-LT"/>
        </w:rPr>
        <w:t xml:space="preserve">darbuotojų, atliekančių patikrinimus, kompetencijos ribų apibrėžtumas gali turėti įtakos nepakankamai skaidriam </w:t>
      </w:r>
      <w:r w:rsidR="004B1168" w:rsidRPr="006B4513">
        <w:rPr>
          <w:rFonts w:ascii="Times New Roman" w:eastAsia="Times New Roman" w:hAnsi="Times New Roman" w:cs="Times New Roman"/>
          <w:color w:val="000000"/>
          <w:sz w:val="24"/>
          <w:szCs w:val="24"/>
          <w:lang w:val="lt-LT" w:eastAsia="lt-LT"/>
        </w:rPr>
        <w:t xml:space="preserve">Savivaldybės </w:t>
      </w:r>
      <w:r w:rsidR="004B1168" w:rsidRPr="006B4513">
        <w:rPr>
          <w:rFonts w:ascii="Times New Roman" w:hAnsi="Times New Roman" w:cs="Times New Roman"/>
          <w:sz w:val="24"/>
          <w:szCs w:val="24"/>
          <w:lang w:val="lt-LT" w:eastAsia="lt-LT"/>
        </w:rPr>
        <w:t>Miesto ūkio ir transporto  departamento</w:t>
      </w:r>
      <w:r w:rsidR="004B1168" w:rsidRPr="00D142FE">
        <w:rPr>
          <w:rFonts w:ascii="Times New Roman" w:hAnsi="Times New Roman" w:cs="Times New Roman"/>
          <w:sz w:val="24"/>
          <w:szCs w:val="24"/>
          <w:lang w:val="lt-LT" w:eastAsia="lt-LT"/>
        </w:rPr>
        <w:t xml:space="preserve"> </w:t>
      </w:r>
      <w:r w:rsidR="004B1168" w:rsidRPr="006B4513">
        <w:rPr>
          <w:rFonts w:ascii="Times New Roman" w:hAnsi="Times New Roman" w:cs="Times New Roman"/>
          <w:sz w:val="24"/>
          <w:szCs w:val="24"/>
          <w:lang w:val="lt-LT" w:eastAsia="lt-LT"/>
        </w:rPr>
        <w:t xml:space="preserve">Būsto administravimo </w:t>
      </w:r>
      <w:r w:rsidR="004B1168" w:rsidRPr="006B4513">
        <w:rPr>
          <w:rFonts w:ascii="Times New Roman" w:hAnsi="Times New Roman" w:cs="Times New Roman"/>
          <w:sz w:val="24"/>
          <w:szCs w:val="24"/>
          <w:lang w:val="lt-LT"/>
        </w:rPr>
        <w:t>s</w:t>
      </w:r>
      <w:r w:rsidR="004C26B3" w:rsidRPr="006B4513">
        <w:rPr>
          <w:rFonts w:ascii="Times New Roman" w:hAnsi="Times New Roman" w:cs="Times New Roman"/>
          <w:sz w:val="24"/>
          <w:szCs w:val="24"/>
          <w:lang w:val="lt-LT"/>
        </w:rPr>
        <w:t>kyriaus veiklos reglamentavimui ir ribotai vidaus kontrolei.</w:t>
      </w:r>
      <w:r w:rsidR="00FD19DA" w:rsidRPr="006B4513">
        <w:rPr>
          <w:rFonts w:ascii="Times New Roman" w:hAnsi="Times New Roman" w:cs="Times New Roman"/>
          <w:sz w:val="24"/>
          <w:szCs w:val="24"/>
          <w:lang w:val="lt-LT"/>
        </w:rPr>
        <w:t xml:space="preserve"> </w:t>
      </w:r>
      <w:r w:rsidR="005E7E0B" w:rsidRPr="006B4513">
        <w:rPr>
          <w:rFonts w:ascii="Times New Roman" w:hAnsi="Times New Roman" w:cs="Times New Roman"/>
          <w:sz w:val="24"/>
          <w:szCs w:val="24"/>
          <w:lang w:val="lt-LT"/>
        </w:rPr>
        <w:t>Taip pat a</w:t>
      </w:r>
      <w:r w:rsidR="000C3B8F" w:rsidRPr="006B4513">
        <w:rPr>
          <w:rFonts w:ascii="Times New Roman" w:hAnsi="Times New Roman" w:cs="Times New Roman"/>
          <w:sz w:val="24"/>
          <w:szCs w:val="24"/>
          <w:lang w:val="lt-LT"/>
        </w:rPr>
        <w:t xml:space="preserve">tkreiptinas dėmesys, kad </w:t>
      </w:r>
      <w:r w:rsidR="000C3B8F" w:rsidRPr="00D142FE">
        <w:rPr>
          <w:rFonts w:ascii="Times New Roman" w:hAnsi="Times New Roman" w:cs="Times New Roman"/>
          <w:sz w:val="24"/>
          <w:szCs w:val="24"/>
          <w:lang w:val="lt-LT"/>
        </w:rPr>
        <w:t xml:space="preserve">pavedus patikrinimą atlikti vienam darbuotojui, didėja patikrinimą vykdančio darbuotojo ir tikrintino valdytojo neteisėtų susitarimų tikimybė. </w:t>
      </w:r>
      <w:r w:rsidR="003455F5" w:rsidRPr="006B4513">
        <w:rPr>
          <w:rFonts w:ascii="Times New Roman" w:eastAsia="Times New Roman" w:hAnsi="Times New Roman" w:cs="Times New Roman"/>
          <w:color w:val="000000"/>
          <w:sz w:val="24"/>
          <w:szCs w:val="24"/>
          <w:lang w:val="lt-LT" w:eastAsia="lt-LT"/>
        </w:rPr>
        <w:t>T</w:t>
      </w:r>
      <w:r w:rsidR="00D00EBF">
        <w:rPr>
          <w:rFonts w:ascii="Times New Roman" w:eastAsia="Times New Roman" w:hAnsi="Times New Roman" w:cs="Times New Roman"/>
          <w:color w:val="000000"/>
          <w:sz w:val="24"/>
          <w:szCs w:val="24"/>
          <w:lang w:val="lt-LT" w:eastAsia="lt-LT"/>
        </w:rPr>
        <w:t xml:space="preserve">ai </w:t>
      </w:r>
      <w:r w:rsidR="003455F5" w:rsidRPr="006B4513">
        <w:rPr>
          <w:rFonts w:ascii="Times New Roman" w:eastAsia="Times New Roman" w:hAnsi="Times New Roman" w:cs="Times New Roman"/>
          <w:color w:val="000000"/>
          <w:sz w:val="24"/>
          <w:szCs w:val="24"/>
          <w:lang w:val="lt-LT" w:eastAsia="lt-LT"/>
        </w:rPr>
        <w:t>gali būti vertinama kaip korupcijos rizikos veiksnys.</w:t>
      </w:r>
    </w:p>
    <w:p w14:paraId="0F9EE3AF" w14:textId="588F37A9" w:rsidR="00AE026A" w:rsidRPr="006B4513" w:rsidRDefault="00FB3ED8" w:rsidP="00326DA9">
      <w:pPr>
        <w:spacing w:after="0" w:line="360" w:lineRule="auto"/>
        <w:ind w:firstLine="851"/>
        <w:jc w:val="both"/>
        <w:rPr>
          <w:rFonts w:ascii="Times New Roman" w:hAnsi="Times New Roman" w:cs="Times New Roman"/>
          <w:sz w:val="24"/>
          <w:szCs w:val="24"/>
          <w:lang w:val="lt-LT"/>
        </w:rPr>
      </w:pPr>
      <w:r w:rsidRPr="006B4513">
        <w:rPr>
          <w:rFonts w:ascii="Times New Roman" w:eastAsia="Times New Roman" w:hAnsi="Times New Roman" w:cs="Times New Roman"/>
          <w:color w:val="000000"/>
          <w:sz w:val="24"/>
          <w:szCs w:val="24"/>
          <w:lang w:val="lt-LT" w:eastAsia="lt-LT"/>
        </w:rPr>
        <w:t>4.</w:t>
      </w:r>
      <w:r w:rsidR="004979C4" w:rsidRPr="006B4513">
        <w:rPr>
          <w:rFonts w:ascii="Times New Roman" w:hAnsi="Times New Roman" w:cs="Times New Roman"/>
          <w:sz w:val="24"/>
          <w:szCs w:val="24"/>
          <w:lang w:val="lt-LT" w:eastAsia="lt-LT"/>
        </w:rPr>
        <w:t xml:space="preserve"> </w:t>
      </w:r>
      <w:r w:rsidR="008C655C" w:rsidRPr="006B4513">
        <w:rPr>
          <w:rFonts w:ascii="Times New Roman" w:hAnsi="Times New Roman" w:cs="Times New Roman"/>
          <w:sz w:val="24"/>
          <w:szCs w:val="24"/>
          <w:lang w:val="lt-LT" w:eastAsia="lt-LT"/>
        </w:rPr>
        <w:t>Susipažinus su 2018 metais Savivaldybės atliktų neplaninių Administratorių patikrinimų medžiaga, atkreipt</w:t>
      </w:r>
      <w:r w:rsidR="00FD3000" w:rsidRPr="006B4513">
        <w:rPr>
          <w:rFonts w:ascii="Times New Roman" w:hAnsi="Times New Roman" w:cs="Times New Roman"/>
          <w:sz w:val="24"/>
          <w:szCs w:val="24"/>
          <w:lang w:val="lt-LT" w:eastAsia="lt-LT"/>
        </w:rPr>
        <w:t>in</w:t>
      </w:r>
      <w:r w:rsidR="008C655C" w:rsidRPr="006B4513">
        <w:rPr>
          <w:rFonts w:ascii="Times New Roman" w:hAnsi="Times New Roman" w:cs="Times New Roman"/>
          <w:sz w:val="24"/>
          <w:szCs w:val="24"/>
          <w:lang w:val="lt-LT" w:eastAsia="lt-LT"/>
        </w:rPr>
        <w:t>as dėmesys į UAB „Naujininkų ūkis“ patikrinimo procedūros dokumentus</w:t>
      </w:r>
      <w:r w:rsidR="008C655C" w:rsidRPr="006B4513">
        <w:rPr>
          <w:rStyle w:val="FootnoteReference"/>
          <w:rFonts w:ascii="Times New Roman" w:hAnsi="Times New Roman" w:cs="Times New Roman"/>
          <w:sz w:val="24"/>
          <w:szCs w:val="24"/>
          <w:lang w:val="lt-LT" w:eastAsia="lt-LT"/>
        </w:rPr>
        <w:footnoteReference w:id="56"/>
      </w:r>
      <w:r w:rsidR="000E3542" w:rsidRPr="006B4513">
        <w:rPr>
          <w:rFonts w:ascii="Times New Roman" w:hAnsi="Times New Roman" w:cs="Times New Roman"/>
          <w:sz w:val="24"/>
          <w:szCs w:val="24"/>
          <w:lang w:val="lt-LT" w:eastAsia="lt-LT"/>
        </w:rPr>
        <w:t>.</w:t>
      </w:r>
      <w:r w:rsidR="006200BB" w:rsidRPr="006B4513">
        <w:rPr>
          <w:rFonts w:ascii="Times New Roman" w:hAnsi="Times New Roman" w:cs="Times New Roman"/>
          <w:sz w:val="24"/>
          <w:szCs w:val="24"/>
          <w:lang w:val="lt-LT" w:eastAsia="lt-LT"/>
        </w:rPr>
        <w:t xml:space="preserve"> </w:t>
      </w:r>
      <w:r w:rsidR="004E12CD" w:rsidRPr="006B4513">
        <w:rPr>
          <w:rFonts w:ascii="Times New Roman" w:hAnsi="Times New Roman" w:cs="Times New Roman"/>
          <w:sz w:val="24"/>
          <w:szCs w:val="24"/>
          <w:lang w:val="lt-LT" w:eastAsia="lt-LT"/>
        </w:rPr>
        <w:t>Nors p</w:t>
      </w:r>
      <w:r w:rsidR="006200BB" w:rsidRPr="006B4513">
        <w:rPr>
          <w:rFonts w:ascii="Times New Roman" w:hAnsi="Times New Roman" w:cs="Times New Roman"/>
          <w:sz w:val="24"/>
          <w:szCs w:val="24"/>
          <w:lang w:val="lt-LT" w:eastAsia="lt-LT"/>
        </w:rPr>
        <w:t xml:space="preserve">atikrinimo </w:t>
      </w:r>
      <w:r w:rsidR="00952C45" w:rsidRPr="006B4513">
        <w:rPr>
          <w:rFonts w:ascii="Times New Roman" w:hAnsi="Times New Roman" w:cs="Times New Roman"/>
          <w:sz w:val="24"/>
          <w:szCs w:val="24"/>
          <w:lang w:val="lt-LT" w:eastAsia="lt-LT"/>
        </w:rPr>
        <w:t xml:space="preserve">atlikimo </w:t>
      </w:r>
      <w:r w:rsidR="006200BB" w:rsidRPr="006B4513">
        <w:rPr>
          <w:rFonts w:ascii="Times New Roman" w:hAnsi="Times New Roman" w:cs="Times New Roman"/>
          <w:sz w:val="24"/>
          <w:szCs w:val="24"/>
          <w:lang w:val="lt-LT" w:eastAsia="lt-LT"/>
        </w:rPr>
        <w:t xml:space="preserve">metu Savivaldybė paprašė UAB „Naujininkų ūkis“ pateikti medžiagą, susijusią su </w:t>
      </w:r>
      <w:r w:rsidR="004F326E" w:rsidRPr="006B4513">
        <w:rPr>
          <w:rFonts w:ascii="Times New Roman" w:hAnsi="Times New Roman" w:cs="Times New Roman"/>
          <w:sz w:val="24"/>
          <w:szCs w:val="24"/>
          <w:lang w:val="lt-LT" w:eastAsia="lt-LT"/>
        </w:rPr>
        <w:t>2017 metais</w:t>
      </w:r>
      <w:r w:rsidR="00590110" w:rsidRPr="006B4513">
        <w:rPr>
          <w:rFonts w:ascii="Times New Roman" w:hAnsi="Times New Roman" w:cs="Times New Roman"/>
          <w:sz w:val="24"/>
          <w:szCs w:val="24"/>
          <w:lang w:val="lt-LT" w:eastAsia="lt-LT"/>
        </w:rPr>
        <w:t xml:space="preserve"> </w:t>
      </w:r>
      <w:r w:rsidR="004F326E" w:rsidRPr="006B4513">
        <w:rPr>
          <w:rFonts w:ascii="Times New Roman" w:hAnsi="Times New Roman" w:cs="Times New Roman"/>
          <w:sz w:val="24"/>
          <w:szCs w:val="24"/>
          <w:lang w:val="lt-LT" w:eastAsia="lt-LT"/>
        </w:rPr>
        <w:t xml:space="preserve">organizuotais </w:t>
      </w:r>
      <w:r w:rsidR="006200BB" w:rsidRPr="006B4513">
        <w:rPr>
          <w:rFonts w:ascii="Times New Roman" w:hAnsi="Times New Roman" w:cs="Times New Roman"/>
          <w:sz w:val="24"/>
          <w:szCs w:val="24"/>
          <w:lang w:val="lt-LT" w:eastAsia="lt-LT"/>
        </w:rPr>
        <w:t>stogo remonto darbų pirkimais</w:t>
      </w:r>
      <w:r w:rsidR="004F326E" w:rsidRPr="006B4513">
        <w:rPr>
          <w:rFonts w:ascii="Times New Roman" w:hAnsi="Times New Roman" w:cs="Times New Roman"/>
          <w:sz w:val="24"/>
          <w:szCs w:val="24"/>
          <w:lang w:val="lt-LT" w:eastAsia="lt-LT"/>
        </w:rPr>
        <w:t>,</w:t>
      </w:r>
      <w:r w:rsidR="006200BB" w:rsidRPr="006B4513">
        <w:rPr>
          <w:rFonts w:ascii="Times New Roman" w:hAnsi="Times New Roman" w:cs="Times New Roman"/>
          <w:sz w:val="24"/>
          <w:szCs w:val="24"/>
          <w:lang w:val="lt-LT" w:eastAsia="lt-LT"/>
        </w:rPr>
        <w:t xml:space="preserve"> </w:t>
      </w:r>
      <w:r w:rsidR="004E12CD" w:rsidRPr="006B4513">
        <w:rPr>
          <w:rFonts w:ascii="Times New Roman" w:hAnsi="Times New Roman" w:cs="Times New Roman"/>
          <w:sz w:val="24"/>
          <w:szCs w:val="24"/>
          <w:lang w:val="lt-LT" w:eastAsia="lt-LT"/>
        </w:rPr>
        <w:t xml:space="preserve">valdytojas </w:t>
      </w:r>
      <w:r w:rsidR="006D1938" w:rsidRPr="006B4513">
        <w:rPr>
          <w:rFonts w:ascii="Times New Roman" w:hAnsi="Times New Roman" w:cs="Times New Roman"/>
          <w:sz w:val="24"/>
          <w:szCs w:val="24"/>
          <w:lang w:val="lt-LT" w:eastAsia="lt-LT"/>
        </w:rPr>
        <w:t xml:space="preserve">Savivaldybei </w:t>
      </w:r>
      <w:r w:rsidR="004F033F" w:rsidRPr="006B4513">
        <w:rPr>
          <w:rFonts w:ascii="Times New Roman" w:hAnsi="Times New Roman" w:cs="Times New Roman"/>
          <w:sz w:val="24"/>
          <w:szCs w:val="24"/>
          <w:lang w:val="lt-LT" w:eastAsia="lt-LT"/>
        </w:rPr>
        <w:t xml:space="preserve">prašomos informacijos </w:t>
      </w:r>
      <w:r w:rsidR="004E12CD" w:rsidRPr="006B4513">
        <w:rPr>
          <w:rFonts w:ascii="Times New Roman" w:hAnsi="Times New Roman" w:cs="Times New Roman"/>
          <w:sz w:val="24"/>
          <w:szCs w:val="24"/>
          <w:lang w:val="lt-LT" w:eastAsia="lt-LT"/>
        </w:rPr>
        <w:t xml:space="preserve">nepateikė. Atsižvelgdama į tai, Savivaldybė už netinkamą namo bendrojo naudojimo objektų administravimo funkcijų atlikimą surašė administracinio nusižengimo protokolą pagal Lietuvos </w:t>
      </w:r>
      <w:r w:rsidR="00AE3623" w:rsidRPr="006B4513">
        <w:rPr>
          <w:rFonts w:ascii="Times New Roman" w:hAnsi="Times New Roman" w:cs="Times New Roman"/>
          <w:sz w:val="24"/>
          <w:szCs w:val="24"/>
          <w:lang w:val="lt-LT" w:eastAsia="lt-LT"/>
        </w:rPr>
        <w:t>R</w:t>
      </w:r>
      <w:r w:rsidR="004E12CD" w:rsidRPr="006B4513">
        <w:rPr>
          <w:rFonts w:ascii="Times New Roman" w:hAnsi="Times New Roman" w:cs="Times New Roman"/>
          <w:sz w:val="24"/>
          <w:szCs w:val="24"/>
          <w:lang w:val="lt-LT" w:eastAsia="lt-LT"/>
        </w:rPr>
        <w:t>espublikos administracinių nusižengimų kodekso 349 str. 3 d. bei patikrinimo ataskaitoje konstatavo, kad UAB „Naujininkų ūkis“ kontrolė yra baigta.</w:t>
      </w:r>
      <w:r w:rsidR="00EB2BCE" w:rsidRPr="006B4513">
        <w:rPr>
          <w:rFonts w:ascii="Times New Roman" w:hAnsi="Times New Roman" w:cs="Times New Roman"/>
          <w:sz w:val="24"/>
          <w:szCs w:val="24"/>
          <w:lang w:val="lt-LT" w:eastAsia="lt-LT"/>
        </w:rPr>
        <w:t xml:space="preserve"> STT nuomone, šiuo konkrečiu atveju Savivaldybės taikyta praktika tik surašyti administracinio nusižengimo protokolą</w:t>
      </w:r>
      <w:r w:rsidR="002828C8" w:rsidRPr="006B4513">
        <w:rPr>
          <w:rFonts w:ascii="Times New Roman" w:hAnsi="Times New Roman" w:cs="Times New Roman"/>
          <w:sz w:val="24"/>
          <w:szCs w:val="24"/>
          <w:lang w:val="lt-LT" w:eastAsia="lt-LT"/>
        </w:rPr>
        <w:t xml:space="preserve"> UAB „Naujininkų ūkis“ atžvilgiu</w:t>
      </w:r>
      <w:r w:rsidR="00EB2BCE" w:rsidRPr="006B4513">
        <w:rPr>
          <w:rFonts w:ascii="Times New Roman" w:hAnsi="Times New Roman" w:cs="Times New Roman"/>
          <w:sz w:val="24"/>
          <w:szCs w:val="24"/>
          <w:lang w:val="lt-LT" w:eastAsia="lt-LT"/>
        </w:rPr>
        <w:t xml:space="preserve"> </w:t>
      </w:r>
      <w:r w:rsidR="002828C8" w:rsidRPr="006B4513">
        <w:rPr>
          <w:rFonts w:ascii="Times New Roman" w:hAnsi="Times New Roman" w:cs="Times New Roman"/>
          <w:sz w:val="24"/>
          <w:szCs w:val="24"/>
          <w:lang w:val="lt-LT" w:eastAsia="lt-LT"/>
        </w:rPr>
        <w:t xml:space="preserve">ir </w:t>
      </w:r>
      <w:r w:rsidR="00EB2BCE" w:rsidRPr="006B4513">
        <w:rPr>
          <w:rFonts w:ascii="Times New Roman" w:hAnsi="Times New Roman" w:cs="Times New Roman"/>
          <w:sz w:val="24"/>
          <w:szCs w:val="24"/>
          <w:lang w:val="lt-LT" w:eastAsia="lt-LT"/>
        </w:rPr>
        <w:t>baigti šio Administratoriaus</w:t>
      </w:r>
      <w:r w:rsidR="00150EE1" w:rsidRPr="006B4513">
        <w:rPr>
          <w:rFonts w:ascii="Times New Roman" w:hAnsi="Times New Roman" w:cs="Times New Roman"/>
          <w:sz w:val="24"/>
          <w:szCs w:val="24"/>
          <w:lang w:val="lt-LT" w:eastAsia="lt-LT"/>
        </w:rPr>
        <w:t xml:space="preserve"> tolesnę</w:t>
      </w:r>
      <w:r w:rsidR="00EB2BCE" w:rsidRPr="006B4513">
        <w:rPr>
          <w:rFonts w:ascii="Times New Roman" w:hAnsi="Times New Roman" w:cs="Times New Roman"/>
          <w:sz w:val="24"/>
          <w:szCs w:val="24"/>
          <w:lang w:val="lt-LT" w:eastAsia="lt-LT"/>
        </w:rPr>
        <w:t xml:space="preserve"> kontrolę yra ydinga, ne</w:t>
      </w:r>
      <w:r w:rsidR="00D00C08" w:rsidRPr="006B4513">
        <w:rPr>
          <w:rFonts w:ascii="Times New Roman" w:hAnsi="Times New Roman" w:cs="Times New Roman"/>
          <w:sz w:val="24"/>
          <w:szCs w:val="24"/>
          <w:lang w:val="lt-LT" w:eastAsia="lt-LT"/>
        </w:rPr>
        <w:t xml:space="preserve">s </w:t>
      </w:r>
      <w:r w:rsidR="00FF18E4" w:rsidRPr="006B4513">
        <w:rPr>
          <w:rFonts w:ascii="Times New Roman" w:hAnsi="Times New Roman" w:cs="Times New Roman"/>
          <w:sz w:val="24"/>
          <w:szCs w:val="24"/>
          <w:lang w:val="lt-LT" w:eastAsia="lt-LT"/>
        </w:rPr>
        <w:t xml:space="preserve">neužtikrino tinkamo </w:t>
      </w:r>
      <w:r w:rsidR="00D00C08" w:rsidRPr="006B4513">
        <w:rPr>
          <w:rFonts w:ascii="Times New Roman" w:eastAsia="Times New Roman" w:hAnsi="Times New Roman" w:cs="Times New Roman"/>
          <w:sz w:val="24"/>
          <w:szCs w:val="24"/>
          <w:lang w:val="lt-LT"/>
        </w:rPr>
        <w:t>vieš</w:t>
      </w:r>
      <w:r w:rsidR="00FF18E4" w:rsidRPr="006B4513">
        <w:rPr>
          <w:rFonts w:ascii="Times New Roman" w:eastAsia="Times New Roman" w:hAnsi="Times New Roman" w:cs="Times New Roman"/>
          <w:sz w:val="24"/>
          <w:szCs w:val="24"/>
          <w:lang w:val="lt-LT"/>
        </w:rPr>
        <w:t>ojo</w:t>
      </w:r>
      <w:r w:rsidR="00D00C08" w:rsidRPr="006B4513">
        <w:rPr>
          <w:rFonts w:ascii="Times New Roman" w:eastAsia="Times New Roman" w:hAnsi="Times New Roman" w:cs="Times New Roman"/>
          <w:sz w:val="24"/>
          <w:szCs w:val="24"/>
          <w:lang w:val="lt-LT"/>
        </w:rPr>
        <w:t xml:space="preserve"> interes</w:t>
      </w:r>
      <w:r w:rsidR="00FF18E4" w:rsidRPr="006B4513">
        <w:rPr>
          <w:rFonts w:ascii="Times New Roman" w:eastAsia="Times New Roman" w:hAnsi="Times New Roman" w:cs="Times New Roman"/>
          <w:sz w:val="24"/>
          <w:szCs w:val="24"/>
          <w:lang w:val="lt-LT"/>
        </w:rPr>
        <w:t>o</w:t>
      </w:r>
      <w:r w:rsidR="00D00C08" w:rsidRPr="006B4513">
        <w:rPr>
          <w:rFonts w:ascii="Times New Roman" w:eastAsia="Times New Roman" w:hAnsi="Times New Roman" w:cs="Times New Roman"/>
          <w:sz w:val="24"/>
          <w:szCs w:val="24"/>
          <w:lang w:val="lt-LT"/>
        </w:rPr>
        <w:t xml:space="preserve"> </w:t>
      </w:r>
      <w:r w:rsidR="00FF18E4" w:rsidRPr="006B4513">
        <w:rPr>
          <w:rFonts w:ascii="Times New Roman" w:eastAsia="Times New Roman" w:hAnsi="Times New Roman" w:cs="Times New Roman"/>
          <w:sz w:val="24"/>
          <w:szCs w:val="24"/>
          <w:lang w:val="lt-LT"/>
        </w:rPr>
        <w:t>„</w:t>
      </w:r>
      <w:r w:rsidR="00D00C08" w:rsidRPr="006B4513">
        <w:rPr>
          <w:rFonts w:ascii="Times New Roman" w:eastAsia="Times New Roman" w:hAnsi="Times New Roman" w:cs="Times New Roman"/>
          <w:sz w:val="24"/>
          <w:szCs w:val="24"/>
          <w:lang w:val="lt-LT"/>
        </w:rPr>
        <w:t>užtikrinti tinkamą daugiabučių namų eksploatavimą ir išsaugojimą</w:t>
      </w:r>
      <w:r w:rsidR="00FF18E4" w:rsidRPr="006B4513">
        <w:rPr>
          <w:rFonts w:ascii="Times New Roman" w:eastAsia="Times New Roman" w:hAnsi="Times New Roman" w:cs="Times New Roman"/>
          <w:sz w:val="24"/>
          <w:szCs w:val="24"/>
          <w:lang w:val="lt-LT"/>
        </w:rPr>
        <w:t>“</w:t>
      </w:r>
      <w:r w:rsidR="006D1938" w:rsidRPr="006B4513">
        <w:rPr>
          <w:rFonts w:ascii="Times New Roman" w:eastAsia="Times New Roman" w:hAnsi="Times New Roman" w:cs="Times New Roman"/>
          <w:sz w:val="24"/>
          <w:szCs w:val="24"/>
          <w:lang w:val="lt-LT"/>
        </w:rPr>
        <w:t xml:space="preserve"> gynim</w:t>
      </w:r>
      <w:r w:rsidR="00FF18E4" w:rsidRPr="006B4513">
        <w:rPr>
          <w:rFonts w:ascii="Times New Roman" w:eastAsia="Times New Roman" w:hAnsi="Times New Roman" w:cs="Times New Roman"/>
          <w:sz w:val="24"/>
          <w:szCs w:val="24"/>
          <w:lang w:val="lt-LT"/>
        </w:rPr>
        <w:t>o</w:t>
      </w:r>
      <w:r w:rsidR="006D1938" w:rsidRPr="006B4513">
        <w:rPr>
          <w:rFonts w:ascii="Times New Roman" w:eastAsia="Times New Roman" w:hAnsi="Times New Roman" w:cs="Times New Roman"/>
          <w:sz w:val="24"/>
          <w:szCs w:val="24"/>
          <w:lang w:val="lt-LT"/>
        </w:rPr>
        <w:t xml:space="preserve">. </w:t>
      </w:r>
      <w:r w:rsidR="00D52AB7" w:rsidRPr="006B4513">
        <w:rPr>
          <w:rFonts w:ascii="Times New Roman" w:hAnsi="Times New Roman" w:cs="Times New Roman"/>
          <w:sz w:val="24"/>
          <w:szCs w:val="24"/>
          <w:lang w:val="lt-LT"/>
        </w:rPr>
        <w:t>Taip pat pažymėtina, jog tai, kad valdytojas nepateikė Savivaldybei patikrin</w:t>
      </w:r>
      <w:r w:rsidR="00D00EBF">
        <w:rPr>
          <w:rFonts w:ascii="Times New Roman" w:hAnsi="Times New Roman" w:cs="Times New Roman"/>
          <w:sz w:val="24"/>
          <w:szCs w:val="24"/>
          <w:lang w:val="lt-LT"/>
        </w:rPr>
        <w:t xml:space="preserve">ti </w:t>
      </w:r>
      <w:r w:rsidR="00D52AB7" w:rsidRPr="006B4513">
        <w:rPr>
          <w:rFonts w:ascii="Times New Roman" w:hAnsi="Times New Roman" w:cs="Times New Roman"/>
          <w:sz w:val="24"/>
          <w:szCs w:val="24"/>
          <w:lang w:val="lt-LT"/>
        </w:rPr>
        <w:t>prašom</w:t>
      </w:r>
      <w:r w:rsidR="006D1938" w:rsidRPr="006B4513">
        <w:rPr>
          <w:rFonts w:ascii="Times New Roman" w:hAnsi="Times New Roman" w:cs="Times New Roman"/>
          <w:sz w:val="24"/>
          <w:szCs w:val="24"/>
          <w:lang w:val="lt-LT"/>
        </w:rPr>
        <w:t>ų</w:t>
      </w:r>
      <w:r w:rsidR="00D52AB7" w:rsidRPr="006B4513">
        <w:rPr>
          <w:rFonts w:ascii="Times New Roman" w:hAnsi="Times New Roman" w:cs="Times New Roman"/>
          <w:sz w:val="24"/>
          <w:szCs w:val="24"/>
          <w:lang w:val="lt-LT"/>
        </w:rPr>
        <w:t xml:space="preserve"> dokumentų, nėra tinkama priežastis </w:t>
      </w:r>
      <w:r w:rsidR="002828C8" w:rsidRPr="006B4513">
        <w:rPr>
          <w:rFonts w:ascii="Times New Roman" w:hAnsi="Times New Roman" w:cs="Times New Roman"/>
          <w:sz w:val="24"/>
          <w:szCs w:val="24"/>
          <w:lang w:val="lt-LT"/>
        </w:rPr>
        <w:t xml:space="preserve">užbaigti Administratoriaus veiklos </w:t>
      </w:r>
      <w:r w:rsidR="00D52AB7" w:rsidRPr="006B4513">
        <w:rPr>
          <w:rFonts w:ascii="Times New Roman" w:hAnsi="Times New Roman" w:cs="Times New Roman"/>
          <w:sz w:val="24"/>
          <w:szCs w:val="24"/>
          <w:lang w:val="lt-LT"/>
        </w:rPr>
        <w:t>patikrinimo</w:t>
      </w:r>
      <w:r w:rsidR="002828C8" w:rsidRPr="006B4513">
        <w:rPr>
          <w:rFonts w:ascii="Times New Roman" w:hAnsi="Times New Roman" w:cs="Times New Roman"/>
          <w:sz w:val="24"/>
          <w:szCs w:val="24"/>
          <w:lang w:val="lt-LT"/>
        </w:rPr>
        <w:t xml:space="preserve"> procedūrą</w:t>
      </w:r>
      <w:r w:rsidR="00D52AB7" w:rsidRPr="006B4513">
        <w:rPr>
          <w:rFonts w:ascii="Times New Roman" w:hAnsi="Times New Roman" w:cs="Times New Roman"/>
          <w:sz w:val="24"/>
          <w:szCs w:val="24"/>
          <w:lang w:val="lt-LT"/>
        </w:rPr>
        <w:t>. STT nuomone</w:t>
      </w:r>
      <w:r w:rsidR="00843B54" w:rsidRPr="006B4513">
        <w:rPr>
          <w:rFonts w:ascii="Times New Roman" w:hAnsi="Times New Roman" w:cs="Times New Roman"/>
          <w:sz w:val="24"/>
          <w:szCs w:val="24"/>
          <w:lang w:val="lt-LT"/>
        </w:rPr>
        <w:t xml:space="preserve">, Savivaldybė </w:t>
      </w:r>
      <w:r w:rsidR="00D52AB7" w:rsidRPr="006B4513">
        <w:rPr>
          <w:rFonts w:ascii="Times New Roman" w:hAnsi="Times New Roman" w:cs="Times New Roman"/>
          <w:sz w:val="24"/>
          <w:szCs w:val="24"/>
          <w:lang w:val="lt-LT"/>
        </w:rPr>
        <w:t xml:space="preserve">privalo </w:t>
      </w:r>
      <w:r w:rsidR="00D042CF" w:rsidRPr="006B4513">
        <w:rPr>
          <w:rFonts w:ascii="Times New Roman" w:hAnsi="Times New Roman" w:cs="Times New Roman"/>
          <w:color w:val="000000"/>
          <w:sz w:val="24"/>
          <w:szCs w:val="24"/>
          <w:lang w:val="lt-LT"/>
        </w:rPr>
        <w:t xml:space="preserve">imtis </w:t>
      </w:r>
      <w:r w:rsidR="002C0036" w:rsidRPr="006B4513">
        <w:rPr>
          <w:rFonts w:ascii="Times New Roman" w:hAnsi="Times New Roman" w:cs="Times New Roman"/>
          <w:color w:val="000000"/>
          <w:sz w:val="24"/>
          <w:szCs w:val="24"/>
          <w:lang w:val="lt-LT"/>
        </w:rPr>
        <w:t xml:space="preserve">papildomų </w:t>
      </w:r>
      <w:r w:rsidR="00D042CF" w:rsidRPr="006B4513">
        <w:rPr>
          <w:rFonts w:ascii="Times New Roman" w:hAnsi="Times New Roman" w:cs="Times New Roman"/>
          <w:color w:val="000000"/>
          <w:sz w:val="24"/>
          <w:szCs w:val="24"/>
          <w:lang w:val="lt-LT"/>
        </w:rPr>
        <w:t xml:space="preserve">priemonių pareiškėjų teisėtų lūkesčių įgyvendinimui: </w:t>
      </w:r>
      <w:r w:rsidR="00D52AB7" w:rsidRPr="006B4513">
        <w:rPr>
          <w:rFonts w:ascii="Times New Roman" w:hAnsi="Times New Roman" w:cs="Times New Roman"/>
          <w:sz w:val="24"/>
          <w:szCs w:val="24"/>
          <w:lang w:val="lt-LT"/>
        </w:rPr>
        <w:t xml:space="preserve">pavyzdžiui, pakartotinai paraginti, </w:t>
      </w:r>
      <w:r w:rsidR="00D52AB7" w:rsidRPr="006B4513">
        <w:rPr>
          <w:rFonts w:ascii="Times New Roman" w:hAnsi="Times New Roman" w:cs="Times New Roman"/>
          <w:sz w:val="24"/>
          <w:szCs w:val="24"/>
          <w:lang w:val="lt-LT"/>
        </w:rPr>
        <w:lastRenderedPageBreak/>
        <w:t xml:space="preserve">pratęsti dokumentų pateikimo terminą, svarstyti galimybę organizuoti </w:t>
      </w:r>
      <w:r w:rsidR="00C247E1" w:rsidRPr="006B4513">
        <w:rPr>
          <w:rFonts w:ascii="Times New Roman" w:hAnsi="Times New Roman" w:cs="Times New Roman"/>
          <w:sz w:val="24"/>
          <w:szCs w:val="24"/>
          <w:lang w:val="lt-LT"/>
        </w:rPr>
        <w:t>faktinių duomenų patikrinimą vietoje</w:t>
      </w:r>
      <w:r w:rsidR="00D042CF" w:rsidRPr="006B4513">
        <w:rPr>
          <w:rFonts w:ascii="Times New Roman" w:hAnsi="Times New Roman" w:cs="Times New Roman"/>
          <w:sz w:val="24"/>
          <w:szCs w:val="24"/>
          <w:lang w:val="lt-LT"/>
        </w:rPr>
        <w:t xml:space="preserve">, </w:t>
      </w:r>
      <w:r w:rsidR="00D042CF" w:rsidRPr="006B4513">
        <w:rPr>
          <w:rFonts w:ascii="Times New Roman" w:hAnsi="Times New Roman" w:cs="Times New Roman"/>
          <w:color w:val="000000"/>
          <w:sz w:val="24"/>
          <w:szCs w:val="24"/>
          <w:lang w:val="lt-LT"/>
        </w:rPr>
        <w:t>prašyti kitos viešojo administravimo institucijos tarnybinės pagalbos</w:t>
      </w:r>
      <w:r w:rsidR="00C247E1" w:rsidRPr="006B4513">
        <w:rPr>
          <w:rFonts w:ascii="Times New Roman" w:hAnsi="Times New Roman" w:cs="Times New Roman"/>
          <w:sz w:val="24"/>
          <w:szCs w:val="24"/>
          <w:lang w:val="lt-LT"/>
        </w:rPr>
        <w:t xml:space="preserve"> ir </w:t>
      </w:r>
      <w:r w:rsidR="00D52AB7" w:rsidRPr="006B4513">
        <w:rPr>
          <w:rFonts w:ascii="Times New Roman" w:hAnsi="Times New Roman" w:cs="Times New Roman"/>
          <w:sz w:val="24"/>
          <w:szCs w:val="24"/>
          <w:lang w:val="lt-LT"/>
        </w:rPr>
        <w:t>pan</w:t>
      </w:r>
      <w:r w:rsidR="00997B02" w:rsidRPr="006B4513">
        <w:rPr>
          <w:rFonts w:ascii="Times New Roman" w:hAnsi="Times New Roman" w:cs="Times New Roman"/>
          <w:sz w:val="24"/>
          <w:szCs w:val="24"/>
          <w:lang w:val="lt-LT"/>
        </w:rPr>
        <w:t xml:space="preserve">. </w:t>
      </w:r>
      <w:r w:rsidR="00095E06" w:rsidRPr="006B4513">
        <w:rPr>
          <w:rFonts w:ascii="Times New Roman" w:hAnsi="Times New Roman" w:cs="Times New Roman"/>
          <w:sz w:val="24"/>
          <w:szCs w:val="24"/>
          <w:lang w:val="lt-LT"/>
        </w:rPr>
        <w:t>Panašūs atvej</w:t>
      </w:r>
      <w:r w:rsidR="00062A1B" w:rsidRPr="006B4513">
        <w:rPr>
          <w:rFonts w:ascii="Times New Roman" w:hAnsi="Times New Roman" w:cs="Times New Roman"/>
          <w:sz w:val="24"/>
          <w:szCs w:val="24"/>
          <w:lang w:val="lt-LT"/>
        </w:rPr>
        <w:t>is</w:t>
      </w:r>
      <w:r w:rsidR="00095E06" w:rsidRPr="006B4513">
        <w:rPr>
          <w:rFonts w:ascii="Times New Roman" w:hAnsi="Times New Roman" w:cs="Times New Roman"/>
          <w:sz w:val="24"/>
          <w:szCs w:val="24"/>
          <w:lang w:val="lt-LT"/>
        </w:rPr>
        <w:t xml:space="preserve"> nustatyt</w:t>
      </w:r>
      <w:r w:rsidR="00062A1B" w:rsidRPr="006B4513">
        <w:rPr>
          <w:rFonts w:ascii="Times New Roman" w:hAnsi="Times New Roman" w:cs="Times New Roman"/>
          <w:sz w:val="24"/>
          <w:szCs w:val="24"/>
          <w:lang w:val="lt-LT"/>
        </w:rPr>
        <w:t>as</w:t>
      </w:r>
      <w:r w:rsidR="00095E06" w:rsidRPr="006B4513">
        <w:rPr>
          <w:rFonts w:ascii="Times New Roman" w:hAnsi="Times New Roman" w:cs="Times New Roman"/>
          <w:sz w:val="24"/>
          <w:szCs w:val="24"/>
          <w:lang w:val="lt-LT"/>
        </w:rPr>
        <w:t xml:space="preserve"> ir analizuojant UAB „Naujamiesčio būstas“</w:t>
      </w:r>
      <w:r w:rsidR="00801C13" w:rsidRPr="006B4513">
        <w:rPr>
          <w:rFonts w:ascii="Times New Roman" w:hAnsi="Times New Roman" w:cs="Times New Roman"/>
          <w:sz w:val="24"/>
          <w:szCs w:val="24"/>
          <w:lang w:val="lt-LT"/>
        </w:rPr>
        <w:t xml:space="preserve"> 2018-10-25 atlikto neplaninio patikrinimo medžiagą Nr. A32-3641/18(2.9.2</w:t>
      </w:r>
      <w:r w:rsidR="00051B2C" w:rsidRPr="006B4513">
        <w:rPr>
          <w:rFonts w:ascii="Times New Roman" w:hAnsi="Times New Roman" w:cs="Times New Roman"/>
          <w:sz w:val="24"/>
          <w:szCs w:val="24"/>
          <w:lang w:val="lt-LT"/>
        </w:rPr>
        <w:t>.</w:t>
      </w:r>
      <w:r w:rsidR="00801C13" w:rsidRPr="006B4513">
        <w:rPr>
          <w:rFonts w:ascii="Times New Roman" w:hAnsi="Times New Roman" w:cs="Times New Roman"/>
          <w:sz w:val="24"/>
          <w:szCs w:val="24"/>
          <w:lang w:val="lt-LT"/>
        </w:rPr>
        <w:t>29</w:t>
      </w:r>
      <w:r w:rsidR="00051B2C" w:rsidRPr="006B4513">
        <w:rPr>
          <w:rFonts w:ascii="Times New Roman" w:hAnsi="Times New Roman" w:cs="Times New Roman"/>
          <w:sz w:val="24"/>
          <w:szCs w:val="24"/>
          <w:lang w:val="lt-LT"/>
        </w:rPr>
        <w:t xml:space="preserve"> – UK9). </w:t>
      </w:r>
      <w:r w:rsidR="00A14B1C" w:rsidRPr="006B4513">
        <w:rPr>
          <w:rFonts w:ascii="Times New Roman" w:hAnsi="Times New Roman" w:cs="Times New Roman"/>
          <w:sz w:val="24"/>
          <w:szCs w:val="24"/>
          <w:lang w:val="lt-LT"/>
        </w:rPr>
        <w:t xml:space="preserve">Administratorius, organizuodamas namo balkono remonto darbų pirkimą, nesivadovavo Lietuvos Respublikos aplinkos ministro </w:t>
      </w:r>
      <w:r w:rsidR="005112C1" w:rsidRPr="006B4513">
        <w:rPr>
          <w:rFonts w:ascii="Times New Roman" w:hAnsi="Times New Roman" w:cs="Times New Roman"/>
          <w:sz w:val="24"/>
          <w:szCs w:val="24"/>
          <w:lang w:val="lt-LT"/>
        </w:rPr>
        <w:t xml:space="preserve">2015-12-14 įsakymu Nr. D1-913 patvirtintomis Daugiabučio namo bendrojo naudojimo objektų </w:t>
      </w:r>
      <w:r w:rsidR="00A16C41" w:rsidRPr="006B4513">
        <w:rPr>
          <w:rFonts w:ascii="Times New Roman" w:hAnsi="Times New Roman" w:cs="Times New Roman"/>
          <w:sz w:val="24"/>
          <w:szCs w:val="24"/>
          <w:lang w:val="lt-LT"/>
        </w:rPr>
        <w:t xml:space="preserve">priežiūros paslaugų ir atnaujinimo darbų pirkimų pavyzdinėmis taisyklėmis, nes </w:t>
      </w:r>
      <w:r w:rsidR="0019149F" w:rsidRPr="006B4513">
        <w:rPr>
          <w:rFonts w:ascii="Times New Roman" w:hAnsi="Times New Roman" w:cs="Times New Roman"/>
          <w:sz w:val="24"/>
          <w:szCs w:val="24"/>
          <w:lang w:val="lt-LT"/>
        </w:rPr>
        <w:t xml:space="preserve">neorganizavo </w:t>
      </w:r>
      <w:r w:rsidR="007821D0" w:rsidRPr="006B4513">
        <w:rPr>
          <w:rFonts w:ascii="Times New Roman" w:hAnsi="Times New Roman" w:cs="Times New Roman"/>
          <w:sz w:val="24"/>
          <w:szCs w:val="24"/>
          <w:lang w:val="lt-LT"/>
        </w:rPr>
        <w:t>paslaugos pirkimo konkurso būdu</w:t>
      </w:r>
      <w:r w:rsidR="00062A1B" w:rsidRPr="006B4513">
        <w:rPr>
          <w:rStyle w:val="FootnoteReference"/>
          <w:rFonts w:ascii="Times New Roman" w:hAnsi="Times New Roman" w:cs="Times New Roman"/>
          <w:sz w:val="24"/>
          <w:szCs w:val="24"/>
          <w:lang w:val="lt-LT"/>
        </w:rPr>
        <w:footnoteReference w:id="57"/>
      </w:r>
      <w:r w:rsidR="007821D0" w:rsidRPr="006B4513">
        <w:rPr>
          <w:rFonts w:ascii="Times New Roman" w:hAnsi="Times New Roman" w:cs="Times New Roman"/>
          <w:sz w:val="24"/>
          <w:szCs w:val="24"/>
          <w:lang w:val="lt-LT"/>
        </w:rPr>
        <w:t>.</w:t>
      </w:r>
      <w:r w:rsidR="00F71B80" w:rsidRPr="006B4513">
        <w:rPr>
          <w:rFonts w:ascii="Times New Roman" w:hAnsi="Times New Roman" w:cs="Times New Roman"/>
          <w:sz w:val="24"/>
          <w:szCs w:val="24"/>
          <w:lang w:val="lt-LT"/>
        </w:rPr>
        <w:t xml:space="preserve"> </w:t>
      </w:r>
      <w:r w:rsidR="00FD3C8A" w:rsidRPr="006B4513">
        <w:rPr>
          <w:rFonts w:ascii="Times New Roman" w:hAnsi="Times New Roman" w:cs="Times New Roman"/>
          <w:sz w:val="24"/>
          <w:szCs w:val="24"/>
          <w:lang w:val="lt-LT"/>
        </w:rPr>
        <w:t xml:space="preserve">Taip pat </w:t>
      </w:r>
      <w:r w:rsidR="00053D0A" w:rsidRPr="006B4513">
        <w:rPr>
          <w:rFonts w:ascii="Times New Roman" w:hAnsi="Times New Roman" w:cs="Times New Roman"/>
          <w:sz w:val="24"/>
          <w:szCs w:val="24"/>
          <w:lang w:val="lt-LT"/>
        </w:rPr>
        <w:t>Administratorius</w:t>
      </w:r>
      <w:r w:rsidR="009222F6" w:rsidRPr="006B4513">
        <w:rPr>
          <w:rFonts w:ascii="Times New Roman" w:hAnsi="Times New Roman" w:cs="Times New Roman"/>
          <w:sz w:val="24"/>
          <w:szCs w:val="24"/>
          <w:lang w:val="lt-LT"/>
        </w:rPr>
        <w:t xml:space="preserve"> patikrinimo metu</w:t>
      </w:r>
      <w:r w:rsidR="00053D0A" w:rsidRPr="006B4513">
        <w:rPr>
          <w:rFonts w:ascii="Times New Roman" w:hAnsi="Times New Roman" w:cs="Times New Roman"/>
          <w:sz w:val="24"/>
          <w:szCs w:val="24"/>
          <w:lang w:val="lt-LT"/>
        </w:rPr>
        <w:t xml:space="preserve"> ne</w:t>
      </w:r>
      <w:r w:rsidR="00F71B80" w:rsidRPr="006B4513">
        <w:rPr>
          <w:rFonts w:ascii="Times New Roman" w:hAnsi="Times New Roman" w:cs="Times New Roman"/>
          <w:sz w:val="24"/>
          <w:szCs w:val="24"/>
          <w:lang w:val="lt-LT"/>
        </w:rPr>
        <w:t>pa</w:t>
      </w:r>
      <w:r w:rsidR="00053D0A" w:rsidRPr="006B4513">
        <w:rPr>
          <w:rFonts w:ascii="Times New Roman" w:hAnsi="Times New Roman" w:cs="Times New Roman"/>
          <w:sz w:val="24"/>
          <w:szCs w:val="24"/>
          <w:lang w:val="lt-LT"/>
        </w:rPr>
        <w:t>teikė Savivaldybei, kaip jo veiklos priežiūrą ir kontrolę vykdančiam subjektui, dokumentų, susijusių su minėto pirkimo vykdymu.</w:t>
      </w:r>
      <w:r w:rsidR="00F71B80" w:rsidRPr="006B4513">
        <w:rPr>
          <w:rFonts w:ascii="Times New Roman" w:hAnsi="Times New Roman" w:cs="Times New Roman"/>
          <w:sz w:val="24"/>
          <w:szCs w:val="24"/>
          <w:lang w:val="lt-LT"/>
        </w:rPr>
        <w:t xml:space="preserve"> Savivaldybė patikrinimo metu </w:t>
      </w:r>
      <w:r w:rsidR="0075282F" w:rsidRPr="006B4513">
        <w:rPr>
          <w:rFonts w:ascii="Times New Roman" w:hAnsi="Times New Roman" w:cs="Times New Roman"/>
          <w:sz w:val="24"/>
          <w:szCs w:val="24"/>
          <w:lang w:val="lt-LT"/>
        </w:rPr>
        <w:t xml:space="preserve">priėjo </w:t>
      </w:r>
      <w:r w:rsidR="00D00EBF">
        <w:rPr>
          <w:rFonts w:ascii="Times New Roman" w:hAnsi="Times New Roman" w:cs="Times New Roman"/>
          <w:sz w:val="24"/>
          <w:szCs w:val="24"/>
          <w:lang w:val="lt-LT"/>
        </w:rPr>
        <w:t xml:space="preserve">prie </w:t>
      </w:r>
      <w:r w:rsidR="0075282F" w:rsidRPr="006B4513">
        <w:rPr>
          <w:rFonts w:ascii="Times New Roman" w:hAnsi="Times New Roman" w:cs="Times New Roman"/>
          <w:sz w:val="24"/>
          <w:szCs w:val="24"/>
          <w:lang w:val="lt-LT"/>
        </w:rPr>
        <w:t xml:space="preserve">išvados, </w:t>
      </w:r>
      <w:r w:rsidR="00F71B80" w:rsidRPr="006B4513">
        <w:rPr>
          <w:rFonts w:ascii="Times New Roman" w:hAnsi="Times New Roman" w:cs="Times New Roman"/>
          <w:sz w:val="24"/>
          <w:szCs w:val="24"/>
          <w:lang w:val="lt-LT"/>
        </w:rPr>
        <w:t>kad Administratorius pažeidė teisės aktų reikalavimus, taip pat įpareigojo UAB „Naujamiesčio būstas“</w:t>
      </w:r>
      <w:r w:rsidR="00053D0A" w:rsidRPr="006B4513">
        <w:rPr>
          <w:rFonts w:ascii="Times New Roman" w:hAnsi="Times New Roman" w:cs="Times New Roman"/>
          <w:sz w:val="24"/>
          <w:szCs w:val="24"/>
          <w:lang w:val="lt-LT"/>
        </w:rPr>
        <w:t xml:space="preserve"> </w:t>
      </w:r>
      <w:r w:rsidR="00F71B80" w:rsidRPr="006B4513">
        <w:rPr>
          <w:rFonts w:ascii="Times New Roman" w:hAnsi="Times New Roman" w:cs="Times New Roman"/>
          <w:sz w:val="24"/>
          <w:szCs w:val="24"/>
          <w:lang w:val="lt-LT"/>
        </w:rPr>
        <w:t>iki 2018-11-30 pateikti su pirkimo organizavimu susijusius dokumentus</w:t>
      </w:r>
      <w:r w:rsidR="00D00EBF">
        <w:rPr>
          <w:rFonts w:ascii="Times New Roman" w:hAnsi="Times New Roman" w:cs="Times New Roman"/>
          <w:sz w:val="24"/>
          <w:szCs w:val="24"/>
          <w:lang w:val="lt-LT"/>
        </w:rPr>
        <w:t>, t</w:t>
      </w:r>
      <w:r w:rsidR="0075282F" w:rsidRPr="006B4513">
        <w:rPr>
          <w:rFonts w:ascii="Times New Roman" w:hAnsi="Times New Roman" w:cs="Times New Roman"/>
          <w:sz w:val="24"/>
          <w:szCs w:val="24"/>
          <w:lang w:val="lt-LT"/>
        </w:rPr>
        <w:t xml:space="preserve">aip pat </w:t>
      </w:r>
      <w:r w:rsidR="00F71B80" w:rsidRPr="006B4513">
        <w:rPr>
          <w:rFonts w:ascii="Times New Roman" w:hAnsi="Times New Roman" w:cs="Times New Roman"/>
          <w:sz w:val="24"/>
          <w:szCs w:val="24"/>
          <w:lang w:val="lt-LT"/>
        </w:rPr>
        <w:t>konstatavo, kad šio valdytojo</w:t>
      </w:r>
      <w:r w:rsidR="009222F6" w:rsidRPr="006B4513">
        <w:rPr>
          <w:rFonts w:ascii="Times New Roman" w:hAnsi="Times New Roman" w:cs="Times New Roman"/>
          <w:sz w:val="24"/>
          <w:szCs w:val="24"/>
          <w:lang w:val="lt-LT"/>
        </w:rPr>
        <w:t xml:space="preserve"> kontrolė</w:t>
      </w:r>
      <w:r w:rsidR="00F71B80" w:rsidRPr="006B4513">
        <w:rPr>
          <w:rFonts w:ascii="Times New Roman" w:hAnsi="Times New Roman" w:cs="Times New Roman"/>
          <w:sz w:val="24"/>
          <w:szCs w:val="24"/>
          <w:lang w:val="lt-LT"/>
        </w:rPr>
        <w:t xml:space="preserve"> yra baigta. </w:t>
      </w:r>
    </w:p>
    <w:p w14:paraId="6ED1F10D" w14:textId="196B8A9A" w:rsidR="00C764BB" w:rsidRPr="006B4513" w:rsidRDefault="00C34EDC" w:rsidP="00326DA9">
      <w:pPr>
        <w:spacing w:after="0" w:line="360" w:lineRule="auto"/>
        <w:ind w:firstLine="851"/>
        <w:jc w:val="both"/>
        <w:rPr>
          <w:rFonts w:ascii="Times New Roman" w:hAnsi="Times New Roman" w:cs="Times New Roman"/>
          <w:sz w:val="24"/>
          <w:szCs w:val="24"/>
          <w:lang w:val="lt-LT" w:eastAsia="lt-LT"/>
        </w:rPr>
      </w:pPr>
      <w:r w:rsidRPr="006B4513">
        <w:rPr>
          <w:rFonts w:ascii="Times New Roman" w:hAnsi="Times New Roman" w:cs="Times New Roman"/>
          <w:sz w:val="24"/>
          <w:szCs w:val="24"/>
          <w:lang w:val="lt-LT"/>
        </w:rPr>
        <w:t>Pažymėtina, kad k</w:t>
      </w:r>
      <w:r w:rsidR="00997B02" w:rsidRPr="006B4513">
        <w:rPr>
          <w:rFonts w:ascii="Times New Roman" w:hAnsi="Times New Roman" w:cs="Times New Roman"/>
          <w:sz w:val="24"/>
          <w:szCs w:val="24"/>
          <w:lang w:val="lt-LT"/>
        </w:rPr>
        <w:t xml:space="preserve">orupcijos rizikos analizės metu atlikta </w:t>
      </w:r>
      <w:r w:rsidR="00B57E59" w:rsidRPr="006B4513">
        <w:rPr>
          <w:rFonts w:ascii="Times New Roman" w:hAnsi="Times New Roman" w:cs="Times New Roman"/>
          <w:sz w:val="24"/>
          <w:szCs w:val="24"/>
          <w:lang w:val="lt-LT"/>
        </w:rPr>
        <w:t xml:space="preserve">Lietuvos Respublikos teisės aktų nuostatų, reglamentuojančių </w:t>
      </w:r>
      <w:r w:rsidR="00491EB8" w:rsidRPr="006B4513">
        <w:rPr>
          <w:rFonts w:ascii="Times New Roman" w:hAnsi="Times New Roman" w:cs="Times New Roman"/>
          <w:sz w:val="24"/>
          <w:szCs w:val="24"/>
          <w:lang w:val="lt-LT"/>
        </w:rPr>
        <w:t>daugiabučių bendrojo naudojimo objektų administratorių</w:t>
      </w:r>
      <w:r w:rsidR="00AD7B3D" w:rsidRPr="006B4513">
        <w:rPr>
          <w:rFonts w:ascii="Times New Roman" w:hAnsi="Times New Roman" w:cs="Times New Roman"/>
          <w:sz w:val="24"/>
          <w:szCs w:val="24"/>
          <w:lang w:val="lt-LT"/>
        </w:rPr>
        <w:t xml:space="preserve"> ir kitų bendrojo naudojimo objektų valdytojų</w:t>
      </w:r>
      <w:r w:rsidR="00491EB8" w:rsidRPr="006B4513">
        <w:rPr>
          <w:rFonts w:ascii="Times New Roman" w:hAnsi="Times New Roman" w:cs="Times New Roman"/>
          <w:sz w:val="24"/>
          <w:szCs w:val="24"/>
          <w:lang w:val="lt-LT"/>
        </w:rPr>
        <w:t xml:space="preserve"> veiklos priežiūr</w:t>
      </w:r>
      <w:r w:rsidR="00425301" w:rsidRPr="006B4513">
        <w:rPr>
          <w:rFonts w:ascii="Times New Roman" w:hAnsi="Times New Roman" w:cs="Times New Roman"/>
          <w:sz w:val="24"/>
          <w:szCs w:val="24"/>
          <w:lang w:val="lt-LT"/>
        </w:rPr>
        <w:t>os ir kontrolės procedūrą</w:t>
      </w:r>
      <w:r w:rsidR="00D00EBF">
        <w:rPr>
          <w:rFonts w:ascii="Times New Roman" w:hAnsi="Times New Roman" w:cs="Times New Roman"/>
          <w:sz w:val="24"/>
          <w:szCs w:val="24"/>
          <w:lang w:val="lt-LT"/>
        </w:rPr>
        <w:t>,</w:t>
      </w:r>
      <w:r w:rsidR="00425301" w:rsidRPr="006B4513">
        <w:rPr>
          <w:rFonts w:ascii="Times New Roman" w:hAnsi="Times New Roman" w:cs="Times New Roman"/>
          <w:sz w:val="24"/>
          <w:szCs w:val="24"/>
          <w:lang w:val="lt-LT"/>
        </w:rPr>
        <w:t xml:space="preserve"> </w:t>
      </w:r>
      <w:r w:rsidR="00B57E59" w:rsidRPr="006B4513">
        <w:rPr>
          <w:rFonts w:ascii="Times New Roman" w:hAnsi="Times New Roman" w:cs="Times New Roman"/>
          <w:sz w:val="24"/>
          <w:szCs w:val="24"/>
          <w:lang w:val="lt-LT"/>
        </w:rPr>
        <w:t xml:space="preserve">analizė leidžia daryti išvadą, kad </w:t>
      </w:r>
      <w:r w:rsidR="00702452" w:rsidRPr="006B4513">
        <w:rPr>
          <w:rFonts w:ascii="Times New Roman" w:hAnsi="Times New Roman" w:cs="Times New Roman"/>
          <w:sz w:val="24"/>
          <w:szCs w:val="24"/>
          <w:lang w:val="lt-LT"/>
        </w:rPr>
        <w:t xml:space="preserve">teisinis reglamentavimas </w:t>
      </w:r>
      <w:r w:rsidR="00BD4AED" w:rsidRPr="006B4513">
        <w:rPr>
          <w:rFonts w:ascii="Times New Roman" w:hAnsi="Times New Roman" w:cs="Times New Roman"/>
          <w:sz w:val="24"/>
          <w:szCs w:val="24"/>
          <w:lang w:val="lt-LT"/>
        </w:rPr>
        <w:t xml:space="preserve">nesuteikia </w:t>
      </w:r>
      <w:r w:rsidR="00324639" w:rsidRPr="006B4513">
        <w:rPr>
          <w:rFonts w:ascii="Times New Roman" w:hAnsi="Times New Roman" w:cs="Times New Roman"/>
          <w:sz w:val="24"/>
          <w:szCs w:val="24"/>
          <w:lang w:val="lt-LT"/>
        </w:rPr>
        <w:t>galimybių</w:t>
      </w:r>
      <w:r w:rsidR="00124273" w:rsidRPr="006B4513">
        <w:rPr>
          <w:rFonts w:ascii="Times New Roman" w:hAnsi="Times New Roman" w:cs="Times New Roman"/>
          <w:sz w:val="24"/>
          <w:szCs w:val="24"/>
          <w:lang w:val="lt-LT"/>
        </w:rPr>
        <w:t xml:space="preserve"> Savivaldybei</w:t>
      </w:r>
      <w:r w:rsidR="001C07D6" w:rsidRPr="006B4513">
        <w:rPr>
          <w:rFonts w:ascii="Times New Roman" w:hAnsi="Times New Roman" w:cs="Times New Roman"/>
          <w:sz w:val="24"/>
          <w:szCs w:val="24"/>
          <w:lang w:val="lt-LT"/>
        </w:rPr>
        <w:t xml:space="preserve"> </w:t>
      </w:r>
      <w:r w:rsidR="00265F22" w:rsidRPr="006B4513">
        <w:rPr>
          <w:rFonts w:ascii="Times New Roman" w:hAnsi="Times New Roman" w:cs="Times New Roman"/>
          <w:sz w:val="24"/>
          <w:szCs w:val="24"/>
          <w:lang w:val="lt-LT"/>
        </w:rPr>
        <w:t xml:space="preserve">taikyti </w:t>
      </w:r>
      <w:r w:rsidR="009C08ED" w:rsidRPr="006B4513">
        <w:rPr>
          <w:rFonts w:ascii="Times New Roman" w:hAnsi="Times New Roman" w:cs="Times New Roman"/>
          <w:sz w:val="24"/>
          <w:szCs w:val="24"/>
          <w:lang w:val="lt-LT"/>
        </w:rPr>
        <w:t xml:space="preserve">veiksmingų </w:t>
      </w:r>
      <w:r w:rsidR="00F7611E" w:rsidRPr="006B4513">
        <w:rPr>
          <w:rFonts w:ascii="Times New Roman" w:hAnsi="Times New Roman" w:cs="Times New Roman"/>
          <w:sz w:val="24"/>
          <w:szCs w:val="24"/>
          <w:lang w:val="lt-LT"/>
        </w:rPr>
        <w:t xml:space="preserve">poveikio </w:t>
      </w:r>
      <w:r w:rsidR="009C08ED" w:rsidRPr="006B4513">
        <w:rPr>
          <w:rFonts w:ascii="Times New Roman" w:hAnsi="Times New Roman" w:cs="Times New Roman"/>
          <w:sz w:val="24"/>
          <w:szCs w:val="24"/>
          <w:lang w:val="lt-LT"/>
        </w:rPr>
        <w:t xml:space="preserve">priemonių </w:t>
      </w:r>
      <w:r w:rsidR="00243D71" w:rsidRPr="006B4513">
        <w:rPr>
          <w:rFonts w:ascii="Times New Roman" w:hAnsi="Times New Roman" w:cs="Times New Roman"/>
          <w:sz w:val="24"/>
          <w:szCs w:val="24"/>
          <w:lang w:val="lt-LT"/>
        </w:rPr>
        <w:t xml:space="preserve">efektyviai </w:t>
      </w:r>
      <w:r w:rsidR="00265F22" w:rsidRPr="006B4513">
        <w:rPr>
          <w:rFonts w:ascii="Times New Roman" w:hAnsi="Times New Roman" w:cs="Times New Roman"/>
          <w:sz w:val="24"/>
          <w:szCs w:val="24"/>
          <w:lang w:val="lt-LT"/>
        </w:rPr>
        <w:t>Administratorių veiklos kontrol</w:t>
      </w:r>
      <w:r w:rsidR="009C08ED" w:rsidRPr="006B4513">
        <w:rPr>
          <w:rFonts w:ascii="Times New Roman" w:hAnsi="Times New Roman" w:cs="Times New Roman"/>
          <w:sz w:val="24"/>
          <w:szCs w:val="24"/>
          <w:lang w:val="lt-LT"/>
        </w:rPr>
        <w:t>ei užtikrinti</w:t>
      </w:r>
      <w:r w:rsidR="00EC2037" w:rsidRPr="006B4513">
        <w:rPr>
          <w:rFonts w:ascii="Times New Roman" w:hAnsi="Times New Roman" w:cs="Times New Roman"/>
          <w:sz w:val="24"/>
          <w:szCs w:val="24"/>
          <w:lang w:val="lt-LT"/>
        </w:rPr>
        <w:t xml:space="preserve"> ir tai yra korupcijos rizikos veiksnys.</w:t>
      </w:r>
      <w:r w:rsidR="001C07D6" w:rsidRPr="006B4513">
        <w:rPr>
          <w:rFonts w:ascii="Times New Roman" w:hAnsi="Times New Roman" w:cs="Times New Roman"/>
          <w:sz w:val="24"/>
          <w:szCs w:val="24"/>
          <w:lang w:val="lt-LT"/>
        </w:rPr>
        <w:t xml:space="preserve"> </w:t>
      </w:r>
      <w:r w:rsidR="0039499C" w:rsidRPr="006B4513">
        <w:rPr>
          <w:rFonts w:ascii="Times New Roman" w:hAnsi="Times New Roman" w:cs="Times New Roman"/>
          <w:sz w:val="24"/>
          <w:szCs w:val="24"/>
          <w:lang w:val="lt-LT"/>
        </w:rPr>
        <w:t>Š</w:t>
      </w:r>
      <w:r w:rsidR="00DD2404" w:rsidRPr="006B4513">
        <w:rPr>
          <w:rFonts w:ascii="Times New Roman" w:hAnsi="Times New Roman" w:cs="Times New Roman"/>
          <w:sz w:val="24"/>
          <w:szCs w:val="24"/>
          <w:lang w:val="lt-LT"/>
        </w:rPr>
        <w:t xml:space="preserve">į </w:t>
      </w:r>
      <w:r w:rsidR="001C07D6" w:rsidRPr="006B4513">
        <w:rPr>
          <w:rFonts w:ascii="Times New Roman" w:hAnsi="Times New Roman" w:cs="Times New Roman"/>
          <w:sz w:val="24"/>
          <w:szCs w:val="24"/>
          <w:lang w:val="lt-LT"/>
        </w:rPr>
        <w:t>teigin</w:t>
      </w:r>
      <w:r w:rsidR="00DD2404" w:rsidRPr="006B4513">
        <w:rPr>
          <w:rFonts w:ascii="Times New Roman" w:hAnsi="Times New Roman" w:cs="Times New Roman"/>
          <w:sz w:val="24"/>
          <w:szCs w:val="24"/>
          <w:lang w:val="lt-LT"/>
        </w:rPr>
        <w:t>į</w:t>
      </w:r>
      <w:r w:rsidR="001C07D6" w:rsidRPr="006B4513">
        <w:rPr>
          <w:rFonts w:ascii="Times New Roman" w:hAnsi="Times New Roman" w:cs="Times New Roman"/>
          <w:sz w:val="24"/>
          <w:szCs w:val="24"/>
          <w:lang w:val="lt-LT"/>
        </w:rPr>
        <w:t xml:space="preserve"> </w:t>
      </w:r>
      <w:r w:rsidR="0039499C" w:rsidRPr="006B4513">
        <w:rPr>
          <w:rFonts w:ascii="Times New Roman" w:hAnsi="Times New Roman" w:cs="Times New Roman"/>
          <w:sz w:val="24"/>
          <w:szCs w:val="24"/>
          <w:lang w:val="lt-LT"/>
        </w:rPr>
        <w:t>pagrindžia tai, kad</w:t>
      </w:r>
      <w:r w:rsidR="00CA3C4C" w:rsidRPr="006B4513">
        <w:rPr>
          <w:rFonts w:ascii="Times New Roman" w:hAnsi="Times New Roman" w:cs="Times New Roman"/>
          <w:sz w:val="24"/>
          <w:szCs w:val="24"/>
          <w:lang w:val="lt-LT"/>
        </w:rPr>
        <w:t xml:space="preserve"> buvo nustatyti</w:t>
      </w:r>
      <w:r w:rsidR="00627650" w:rsidRPr="006B4513">
        <w:rPr>
          <w:rFonts w:ascii="Times New Roman" w:hAnsi="Times New Roman" w:cs="Times New Roman"/>
          <w:sz w:val="24"/>
          <w:szCs w:val="24"/>
          <w:lang w:val="lt-LT"/>
        </w:rPr>
        <w:t xml:space="preserve"> atvejai</w:t>
      </w:r>
      <w:r w:rsidR="00CA3C4C" w:rsidRPr="006B4513">
        <w:rPr>
          <w:rFonts w:ascii="Times New Roman" w:hAnsi="Times New Roman" w:cs="Times New Roman"/>
          <w:sz w:val="24"/>
          <w:szCs w:val="24"/>
          <w:lang w:val="lt-LT"/>
        </w:rPr>
        <w:t>,</w:t>
      </w:r>
      <w:r w:rsidR="00627650" w:rsidRPr="006B4513">
        <w:rPr>
          <w:rFonts w:ascii="Times New Roman" w:hAnsi="Times New Roman" w:cs="Times New Roman"/>
          <w:sz w:val="24"/>
          <w:szCs w:val="24"/>
          <w:lang w:val="lt-LT"/>
        </w:rPr>
        <w:t xml:space="preserve"> </w:t>
      </w:r>
      <w:r w:rsidR="00CA3C4C" w:rsidRPr="006B4513">
        <w:rPr>
          <w:rFonts w:ascii="Times New Roman" w:hAnsi="Times New Roman" w:cs="Times New Roman"/>
          <w:sz w:val="24"/>
          <w:szCs w:val="24"/>
          <w:lang w:val="lt-LT"/>
        </w:rPr>
        <w:t xml:space="preserve">kai </w:t>
      </w:r>
      <w:r w:rsidR="00CA6B8F" w:rsidRPr="006B4513">
        <w:rPr>
          <w:rFonts w:ascii="Times New Roman" w:hAnsi="Times New Roman" w:cs="Times New Roman"/>
          <w:sz w:val="24"/>
          <w:szCs w:val="24"/>
          <w:lang w:val="lt-LT"/>
        </w:rPr>
        <w:t>Administratoriai neteik</w:t>
      </w:r>
      <w:r w:rsidR="00CA3C4C" w:rsidRPr="006B4513">
        <w:rPr>
          <w:rFonts w:ascii="Times New Roman" w:hAnsi="Times New Roman" w:cs="Times New Roman"/>
          <w:sz w:val="24"/>
          <w:szCs w:val="24"/>
          <w:lang w:val="lt-LT"/>
        </w:rPr>
        <w:t>ė</w:t>
      </w:r>
      <w:r w:rsidR="00CA6B8F" w:rsidRPr="006B4513">
        <w:rPr>
          <w:rFonts w:ascii="Times New Roman" w:hAnsi="Times New Roman" w:cs="Times New Roman"/>
          <w:sz w:val="24"/>
          <w:szCs w:val="24"/>
          <w:lang w:val="lt-LT"/>
        </w:rPr>
        <w:t xml:space="preserve"> Savivaldybei su jų vykdoma veikla susijusios informacijos.</w:t>
      </w:r>
      <w:r w:rsidR="00C8174F" w:rsidRPr="006B4513">
        <w:rPr>
          <w:rFonts w:ascii="Times New Roman" w:hAnsi="Times New Roman" w:cs="Times New Roman"/>
          <w:sz w:val="24"/>
          <w:szCs w:val="24"/>
          <w:lang w:val="lt-LT"/>
        </w:rPr>
        <w:t xml:space="preserve"> Tokiais atvejais </w:t>
      </w:r>
      <w:r w:rsidR="0039499C" w:rsidRPr="006B4513">
        <w:rPr>
          <w:rFonts w:ascii="Times New Roman" w:hAnsi="Times New Roman" w:cs="Times New Roman"/>
          <w:sz w:val="24"/>
          <w:szCs w:val="24"/>
          <w:lang w:val="lt-LT"/>
        </w:rPr>
        <w:t xml:space="preserve">Savivaldybė </w:t>
      </w:r>
      <w:r w:rsidR="0039499C" w:rsidRPr="006B4513">
        <w:rPr>
          <w:rFonts w:ascii="Times New Roman" w:hAnsi="Times New Roman" w:cs="Times New Roman"/>
          <w:sz w:val="24"/>
          <w:szCs w:val="24"/>
          <w:lang w:val="lt-LT" w:eastAsia="lt-LT"/>
        </w:rPr>
        <w:t>už netinkamą namo bendrojo naudojimo objektų administravimo funkcijų atlikimą</w:t>
      </w:r>
      <w:r w:rsidR="00880E1A" w:rsidRPr="006B4513">
        <w:rPr>
          <w:rFonts w:ascii="Times New Roman" w:hAnsi="Times New Roman" w:cs="Times New Roman"/>
          <w:sz w:val="24"/>
          <w:szCs w:val="24"/>
          <w:lang w:val="lt-LT" w:eastAsia="lt-LT"/>
        </w:rPr>
        <w:t xml:space="preserve"> turi teisę</w:t>
      </w:r>
      <w:r w:rsidR="0085132D" w:rsidRPr="006B4513">
        <w:rPr>
          <w:rFonts w:ascii="Times New Roman" w:hAnsi="Times New Roman" w:cs="Times New Roman"/>
          <w:sz w:val="24"/>
          <w:szCs w:val="24"/>
          <w:lang w:val="lt-LT" w:eastAsia="lt-LT"/>
        </w:rPr>
        <w:t xml:space="preserve"> teikti reikalavimus trūkum</w:t>
      </w:r>
      <w:r w:rsidR="00D00EBF">
        <w:rPr>
          <w:rFonts w:ascii="Times New Roman" w:hAnsi="Times New Roman" w:cs="Times New Roman"/>
          <w:sz w:val="24"/>
          <w:szCs w:val="24"/>
          <w:lang w:val="lt-LT" w:eastAsia="lt-LT"/>
        </w:rPr>
        <w:t>us</w:t>
      </w:r>
      <w:r w:rsidR="0085132D" w:rsidRPr="006B4513">
        <w:rPr>
          <w:rFonts w:ascii="Times New Roman" w:hAnsi="Times New Roman" w:cs="Times New Roman"/>
          <w:sz w:val="24"/>
          <w:szCs w:val="24"/>
          <w:lang w:val="lt-LT" w:eastAsia="lt-LT"/>
        </w:rPr>
        <w:t xml:space="preserve"> pašalinti, taip pat taikyti administracinę atsakomybę</w:t>
      </w:r>
      <w:r w:rsidR="00880E1A" w:rsidRPr="006B4513">
        <w:rPr>
          <w:rFonts w:ascii="Times New Roman" w:hAnsi="Times New Roman" w:cs="Times New Roman"/>
          <w:sz w:val="24"/>
          <w:szCs w:val="24"/>
          <w:lang w:val="lt-LT" w:eastAsia="lt-LT"/>
        </w:rPr>
        <w:t xml:space="preserve"> Administratoriui</w:t>
      </w:r>
      <w:r w:rsidR="00444472" w:rsidRPr="006B4513">
        <w:rPr>
          <w:rFonts w:ascii="Times New Roman" w:hAnsi="Times New Roman" w:cs="Times New Roman"/>
          <w:sz w:val="24"/>
          <w:szCs w:val="24"/>
          <w:lang w:val="lt-LT" w:eastAsia="lt-LT"/>
        </w:rPr>
        <w:t xml:space="preserve"> dėl</w:t>
      </w:r>
      <w:r w:rsidR="00EF4650" w:rsidRPr="006B4513">
        <w:rPr>
          <w:rFonts w:ascii="Times New Roman" w:hAnsi="Times New Roman" w:cs="Times New Roman"/>
          <w:sz w:val="24"/>
          <w:szCs w:val="24"/>
          <w:lang w:val="lt-LT" w:eastAsia="lt-LT"/>
        </w:rPr>
        <w:t xml:space="preserve"> </w:t>
      </w:r>
      <w:r w:rsidR="00EF4650" w:rsidRPr="006B4513">
        <w:rPr>
          <w:rFonts w:ascii="Times New Roman" w:hAnsi="Times New Roman" w:cs="Times New Roman"/>
          <w:bCs/>
          <w:sz w:val="24"/>
          <w:szCs w:val="24"/>
          <w:lang w:val="lt-LT"/>
        </w:rPr>
        <w:t>teisės aktuose nustatytų daugiabučio gyvenamojo namo bendrojo naudojimo objektų administravimo (valdymo) pareigų neatlikimo ar netinkamo atlikimo</w:t>
      </w:r>
      <w:r w:rsidR="0085132D" w:rsidRPr="006B4513">
        <w:rPr>
          <w:rFonts w:ascii="Times New Roman" w:hAnsi="Times New Roman" w:cs="Times New Roman"/>
          <w:bCs/>
          <w:sz w:val="24"/>
          <w:szCs w:val="24"/>
          <w:lang w:val="lt-LT"/>
        </w:rPr>
        <w:t>,</w:t>
      </w:r>
      <w:r w:rsidR="00EF4650" w:rsidRPr="006B4513">
        <w:rPr>
          <w:rFonts w:ascii="Times New Roman" w:hAnsi="Times New Roman" w:cs="Times New Roman"/>
          <w:bCs/>
          <w:sz w:val="24"/>
          <w:szCs w:val="24"/>
          <w:lang w:val="lt-LT"/>
        </w:rPr>
        <w:t xml:space="preserve"> skir</w:t>
      </w:r>
      <w:r w:rsidR="00D00EBF">
        <w:rPr>
          <w:rFonts w:ascii="Times New Roman" w:hAnsi="Times New Roman" w:cs="Times New Roman"/>
          <w:bCs/>
          <w:sz w:val="24"/>
          <w:szCs w:val="24"/>
          <w:lang w:val="lt-LT"/>
        </w:rPr>
        <w:t xml:space="preserve">ti </w:t>
      </w:r>
      <w:r w:rsidR="00EF4650" w:rsidRPr="006B4513">
        <w:rPr>
          <w:rFonts w:ascii="Times New Roman" w:hAnsi="Times New Roman" w:cs="Times New Roman"/>
          <w:bCs/>
          <w:sz w:val="24"/>
          <w:szCs w:val="24"/>
          <w:lang w:val="lt-LT"/>
        </w:rPr>
        <w:t>įspėjimą arba baudą</w:t>
      </w:r>
      <w:r w:rsidR="00444472" w:rsidRPr="006B4513">
        <w:rPr>
          <w:rStyle w:val="FootnoteReference"/>
          <w:rFonts w:ascii="Times New Roman" w:hAnsi="Times New Roman" w:cs="Times New Roman"/>
          <w:sz w:val="24"/>
          <w:szCs w:val="24"/>
          <w:lang w:val="lt-LT" w:eastAsia="lt-LT"/>
        </w:rPr>
        <w:footnoteReference w:id="58"/>
      </w:r>
      <w:r w:rsidR="00EF4650" w:rsidRPr="006B4513">
        <w:rPr>
          <w:rFonts w:ascii="Times New Roman" w:hAnsi="Times New Roman" w:cs="Times New Roman"/>
          <w:sz w:val="24"/>
          <w:szCs w:val="24"/>
          <w:lang w:val="lt-LT" w:eastAsia="lt-LT"/>
        </w:rPr>
        <w:t xml:space="preserve">. </w:t>
      </w:r>
      <w:r w:rsidR="0085132D" w:rsidRPr="006B4513">
        <w:rPr>
          <w:rFonts w:ascii="Times New Roman" w:hAnsi="Times New Roman" w:cs="Times New Roman"/>
          <w:sz w:val="24"/>
          <w:szCs w:val="24"/>
          <w:lang w:val="lt-LT" w:eastAsia="lt-LT"/>
        </w:rPr>
        <w:t>Savivaldybė neturi teisinio pagrindo įpareigoti Administratorius ir kitus valdytojus panaikinti kokius nors dokumentus ar priimtus konkretaus namo patalpų savininkų sprendimus</w:t>
      </w:r>
      <w:r w:rsidR="009F27BF" w:rsidRPr="006B4513">
        <w:rPr>
          <w:rFonts w:ascii="Times New Roman" w:hAnsi="Times New Roman" w:cs="Times New Roman"/>
          <w:sz w:val="24"/>
          <w:szCs w:val="24"/>
          <w:lang w:val="lt-LT" w:eastAsia="lt-LT"/>
        </w:rPr>
        <w:t xml:space="preserve"> ar taikyti k</w:t>
      </w:r>
      <w:r w:rsidR="00444472" w:rsidRPr="006B4513">
        <w:rPr>
          <w:rFonts w:ascii="Times New Roman" w:hAnsi="Times New Roman" w:cs="Times New Roman"/>
          <w:sz w:val="24"/>
          <w:szCs w:val="24"/>
          <w:lang w:val="lt-LT" w:eastAsia="lt-LT"/>
        </w:rPr>
        <w:t>it</w:t>
      </w:r>
      <w:r w:rsidR="00B3329A" w:rsidRPr="006B4513">
        <w:rPr>
          <w:rFonts w:ascii="Times New Roman" w:hAnsi="Times New Roman" w:cs="Times New Roman"/>
          <w:sz w:val="24"/>
          <w:szCs w:val="24"/>
          <w:lang w:val="lt-LT" w:eastAsia="lt-LT"/>
        </w:rPr>
        <w:t>okio</w:t>
      </w:r>
      <w:r w:rsidR="00444472" w:rsidRPr="006B4513">
        <w:rPr>
          <w:rFonts w:ascii="Times New Roman" w:hAnsi="Times New Roman" w:cs="Times New Roman"/>
          <w:sz w:val="24"/>
          <w:szCs w:val="24"/>
          <w:lang w:val="lt-LT" w:eastAsia="lt-LT"/>
        </w:rPr>
        <w:t xml:space="preserve"> </w:t>
      </w:r>
      <w:r w:rsidR="00B3329A" w:rsidRPr="006B4513">
        <w:rPr>
          <w:rFonts w:ascii="Times New Roman" w:hAnsi="Times New Roman" w:cs="Times New Roman"/>
          <w:sz w:val="24"/>
          <w:szCs w:val="24"/>
          <w:lang w:val="lt-LT" w:eastAsia="lt-LT"/>
        </w:rPr>
        <w:t>pobūdžio poveikio priemon</w:t>
      </w:r>
      <w:r w:rsidR="009F27BF" w:rsidRPr="006B4513">
        <w:rPr>
          <w:rFonts w:ascii="Times New Roman" w:hAnsi="Times New Roman" w:cs="Times New Roman"/>
          <w:sz w:val="24"/>
          <w:szCs w:val="24"/>
          <w:lang w:val="lt-LT" w:eastAsia="lt-LT"/>
        </w:rPr>
        <w:t>es</w:t>
      </w:r>
      <w:r w:rsidR="00AC39CC" w:rsidRPr="006B4513">
        <w:rPr>
          <w:rFonts w:ascii="Times New Roman" w:hAnsi="Times New Roman" w:cs="Times New Roman"/>
          <w:sz w:val="24"/>
          <w:szCs w:val="24"/>
          <w:lang w:val="lt-LT" w:eastAsia="lt-LT"/>
        </w:rPr>
        <w:t xml:space="preserve"> (pavyzdžiui, </w:t>
      </w:r>
      <w:r w:rsidR="00AC39CC" w:rsidRPr="006B4513">
        <w:rPr>
          <w:rFonts w:ascii="Times New Roman" w:hAnsi="Times New Roman" w:cs="Times New Roman"/>
          <w:sz w:val="24"/>
          <w:szCs w:val="24"/>
          <w:lang w:val="lt-LT"/>
        </w:rPr>
        <w:t>priimti sprendimą išbraukti Administratorių iš pretendentų sąrašo tais atvejais, kai Administratorius, kuriam taikyta administracinė atsakomybė už priskirtų funkcijų ir pareigų nevykdymą, ir toliau nevykdo tų pačių funkcijų ir pareigų)</w:t>
      </w:r>
      <w:r w:rsidR="00F10D47" w:rsidRPr="006B4513">
        <w:rPr>
          <w:rStyle w:val="FootnoteReference"/>
          <w:rFonts w:ascii="Times New Roman" w:hAnsi="Times New Roman" w:cs="Times New Roman"/>
          <w:sz w:val="24"/>
          <w:szCs w:val="24"/>
          <w:lang w:val="lt-LT"/>
        </w:rPr>
        <w:footnoteReference w:id="59"/>
      </w:r>
      <w:r w:rsidR="00825AAA" w:rsidRPr="006B4513">
        <w:rPr>
          <w:rFonts w:ascii="Times New Roman" w:hAnsi="Times New Roman" w:cs="Times New Roman"/>
          <w:sz w:val="24"/>
          <w:szCs w:val="24"/>
          <w:lang w:val="lt-LT" w:eastAsia="lt-LT"/>
        </w:rPr>
        <w:t>.</w:t>
      </w:r>
      <w:r w:rsidR="00962DB3" w:rsidRPr="006B4513">
        <w:rPr>
          <w:rFonts w:ascii="Times New Roman" w:hAnsi="Times New Roman" w:cs="Times New Roman"/>
          <w:sz w:val="24"/>
          <w:szCs w:val="24"/>
          <w:lang w:val="lt-LT" w:eastAsia="lt-LT"/>
        </w:rPr>
        <w:t xml:space="preserve"> </w:t>
      </w:r>
      <w:r w:rsidR="00AE026A" w:rsidRPr="006B4513">
        <w:rPr>
          <w:rFonts w:ascii="Times New Roman" w:hAnsi="Times New Roman" w:cs="Times New Roman"/>
          <w:sz w:val="24"/>
          <w:szCs w:val="24"/>
          <w:lang w:val="lt-LT" w:eastAsia="lt-LT"/>
        </w:rPr>
        <w:lastRenderedPageBreak/>
        <w:t>T</w:t>
      </w:r>
      <w:r w:rsidR="00D00EBF">
        <w:rPr>
          <w:rFonts w:ascii="Times New Roman" w:hAnsi="Times New Roman" w:cs="Times New Roman"/>
          <w:sz w:val="24"/>
          <w:szCs w:val="24"/>
          <w:lang w:val="lt-LT" w:eastAsia="lt-LT"/>
        </w:rPr>
        <w:t xml:space="preserve">ai </w:t>
      </w:r>
      <w:r w:rsidR="00AE026A" w:rsidRPr="006B4513">
        <w:rPr>
          <w:rFonts w:ascii="Times New Roman" w:hAnsi="Times New Roman" w:cs="Times New Roman"/>
          <w:sz w:val="24"/>
          <w:szCs w:val="24"/>
          <w:lang w:val="lt-LT" w:eastAsia="lt-LT"/>
        </w:rPr>
        <w:t>nesudaro pakankamų galimybių užtikrinti veiksming</w:t>
      </w:r>
      <w:r w:rsidR="00962DB3" w:rsidRPr="006B4513">
        <w:rPr>
          <w:rFonts w:ascii="Times New Roman" w:hAnsi="Times New Roman" w:cs="Times New Roman"/>
          <w:sz w:val="24"/>
          <w:szCs w:val="24"/>
          <w:lang w:val="lt-LT" w:eastAsia="lt-LT"/>
        </w:rPr>
        <w:t>os</w:t>
      </w:r>
      <w:r w:rsidR="00AE026A" w:rsidRPr="006B4513">
        <w:rPr>
          <w:rFonts w:ascii="Times New Roman" w:hAnsi="Times New Roman" w:cs="Times New Roman"/>
          <w:sz w:val="24"/>
          <w:szCs w:val="24"/>
          <w:lang w:val="lt-LT" w:eastAsia="lt-LT"/>
        </w:rPr>
        <w:t xml:space="preserve"> Savivaldybės vykdomos daugiabučių namų bendrojo naudojimo objektų valdytojų veiklos kontrol</w:t>
      </w:r>
      <w:r w:rsidR="00962DB3" w:rsidRPr="006B4513">
        <w:rPr>
          <w:rFonts w:ascii="Times New Roman" w:hAnsi="Times New Roman" w:cs="Times New Roman"/>
          <w:sz w:val="24"/>
          <w:szCs w:val="24"/>
          <w:lang w:val="lt-LT" w:eastAsia="lt-LT"/>
        </w:rPr>
        <w:t>ės</w:t>
      </w:r>
      <w:r w:rsidR="00AE026A" w:rsidRPr="006B4513">
        <w:rPr>
          <w:rFonts w:ascii="Times New Roman" w:hAnsi="Times New Roman" w:cs="Times New Roman"/>
          <w:sz w:val="24"/>
          <w:szCs w:val="24"/>
          <w:lang w:val="lt-LT" w:eastAsia="lt-LT"/>
        </w:rPr>
        <w:t xml:space="preserve"> ir priežiūr</w:t>
      </w:r>
      <w:r w:rsidR="00962DB3" w:rsidRPr="006B4513">
        <w:rPr>
          <w:rFonts w:ascii="Times New Roman" w:hAnsi="Times New Roman" w:cs="Times New Roman"/>
          <w:sz w:val="24"/>
          <w:szCs w:val="24"/>
          <w:lang w:val="lt-LT" w:eastAsia="lt-LT"/>
        </w:rPr>
        <w:t>os</w:t>
      </w:r>
      <w:r w:rsidR="00AE026A" w:rsidRPr="006B4513">
        <w:rPr>
          <w:rFonts w:ascii="Times New Roman" w:hAnsi="Times New Roman" w:cs="Times New Roman"/>
          <w:sz w:val="24"/>
          <w:szCs w:val="24"/>
          <w:lang w:val="lt-LT" w:eastAsia="lt-LT"/>
        </w:rPr>
        <w:t xml:space="preserve"> bei didina korupcijos pasireiškimo tikimybę šioje Savivaldybės veiklos srityje.</w:t>
      </w:r>
    </w:p>
    <w:p w14:paraId="6757710B" w14:textId="77777777" w:rsidR="00A82E9A" w:rsidRPr="006B4513" w:rsidRDefault="00A82E9A" w:rsidP="00CA5CA8">
      <w:pPr>
        <w:spacing w:after="0" w:line="360" w:lineRule="auto"/>
        <w:jc w:val="both"/>
        <w:rPr>
          <w:rFonts w:ascii="Times New Roman" w:hAnsi="Times New Roman" w:cs="Times New Roman"/>
          <w:i/>
          <w:sz w:val="24"/>
          <w:szCs w:val="24"/>
          <w:lang w:val="lt-LT"/>
        </w:rPr>
      </w:pPr>
    </w:p>
    <w:p w14:paraId="45065FD3" w14:textId="7F93E224" w:rsidR="00CB62EA" w:rsidRPr="006B4513" w:rsidRDefault="00CB62EA" w:rsidP="00326DA9">
      <w:pPr>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i/>
          <w:sz w:val="24"/>
          <w:szCs w:val="24"/>
          <w:lang w:val="lt-LT"/>
        </w:rPr>
        <w:t>Pasiūlymai</w:t>
      </w:r>
      <w:r w:rsidR="00E90DD7" w:rsidRPr="006B4513">
        <w:rPr>
          <w:rFonts w:ascii="Times New Roman" w:hAnsi="Times New Roman" w:cs="Times New Roman"/>
          <w:i/>
          <w:sz w:val="24"/>
          <w:szCs w:val="24"/>
          <w:lang w:val="lt-LT"/>
        </w:rPr>
        <w:t xml:space="preserve"> Savivaldybei</w:t>
      </w:r>
      <w:r w:rsidRPr="006B4513">
        <w:rPr>
          <w:rFonts w:ascii="Times New Roman" w:hAnsi="Times New Roman" w:cs="Times New Roman"/>
          <w:i/>
          <w:sz w:val="24"/>
          <w:szCs w:val="24"/>
          <w:lang w:val="lt-LT"/>
        </w:rPr>
        <w:t xml:space="preserve">:  </w:t>
      </w:r>
    </w:p>
    <w:p w14:paraId="473BA795" w14:textId="4DB10179" w:rsidR="002C090E" w:rsidRPr="006B4513" w:rsidRDefault="00CB62EA" w:rsidP="002C090E">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1.</w:t>
      </w:r>
      <w:r w:rsidR="0080007B" w:rsidRPr="006B4513">
        <w:rPr>
          <w:rFonts w:ascii="Times New Roman" w:hAnsi="Times New Roman" w:cs="Times New Roman"/>
          <w:sz w:val="24"/>
          <w:szCs w:val="24"/>
          <w:lang w:val="lt-LT"/>
        </w:rPr>
        <w:t xml:space="preserve"> </w:t>
      </w:r>
      <w:r w:rsidR="002C090E" w:rsidRPr="006B4513">
        <w:rPr>
          <w:rFonts w:ascii="Times New Roman" w:hAnsi="Times New Roman" w:cs="Times New Roman"/>
          <w:sz w:val="24"/>
          <w:szCs w:val="24"/>
          <w:lang w:val="lt-LT"/>
        </w:rPr>
        <w:t xml:space="preserve">Savivaldybės vidaus teisės aktuose nustatyti detalią neplaninių patikrinimų organizavimo, atlikimo bei sprendimų dėl tokio pobūdžio patikrinimų priėmimo ir kontrolės tvarką, taip pat </w:t>
      </w:r>
      <w:r w:rsidR="002C090E" w:rsidRPr="006B4513">
        <w:rPr>
          <w:rFonts w:ascii="Times New Roman" w:eastAsia="Times New Roman" w:hAnsi="Times New Roman" w:cs="Times New Roman"/>
          <w:sz w:val="24"/>
          <w:szCs w:val="24"/>
          <w:lang w:val="lt-LT" w:eastAsia="lt-LT"/>
        </w:rPr>
        <w:t>priimtų sprendimų formai ir turiniui keliam</w:t>
      </w:r>
      <w:r w:rsidR="002C090E" w:rsidRPr="006B4513">
        <w:rPr>
          <w:rFonts w:ascii="Times New Roman" w:hAnsi="Times New Roman" w:cs="Times New Roman"/>
          <w:sz w:val="24"/>
          <w:szCs w:val="24"/>
          <w:lang w:val="lt-LT"/>
        </w:rPr>
        <w:t>us</w:t>
      </w:r>
      <w:r w:rsidR="002C090E" w:rsidRPr="006B4513">
        <w:rPr>
          <w:rFonts w:ascii="Times New Roman" w:eastAsia="Times New Roman" w:hAnsi="Times New Roman" w:cs="Times New Roman"/>
          <w:sz w:val="24"/>
          <w:szCs w:val="24"/>
          <w:lang w:val="lt-LT" w:eastAsia="lt-LT"/>
        </w:rPr>
        <w:t xml:space="preserve"> reikalavim</w:t>
      </w:r>
      <w:r w:rsidR="002C090E" w:rsidRPr="006B4513">
        <w:rPr>
          <w:rFonts w:ascii="Times New Roman" w:hAnsi="Times New Roman" w:cs="Times New Roman"/>
          <w:sz w:val="24"/>
          <w:szCs w:val="24"/>
          <w:lang w:val="lt-LT"/>
        </w:rPr>
        <w:t xml:space="preserve">us. </w:t>
      </w:r>
    </w:p>
    <w:p w14:paraId="5698E1F5" w14:textId="77777777" w:rsidR="002C090E" w:rsidRPr="006B4513" w:rsidRDefault="002C090E" w:rsidP="002C090E">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2. Apsvarstyti galimybes, atsižvelgiant į turimus žmogiškuosius išteklius:</w:t>
      </w:r>
    </w:p>
    <w:p w14:paraId="4221643F" w14:textId="7BA0B155" w:rsidR="002C090E" w:rsidRPr="006B4513" w:rsidRDefault="006560A8" w:rsidP="002C090E">
      <w:pPr>
        <w:spacing w:after="0" w:line="360" w:lineRule="auto"/>
        <w:ind w:firstLine="643"/>
        <w:jc w:val="both"/>
        <w:rPr>
          <w:rFonts w:ascii="Times New Roman" w:hAnsi="Times New Roman" w:cs="Times New Roman"/>
          <w:sz w:val="24"/>
          <w:szCs w:val="24"/>
          <w:lang w:val="lt-LT"/>
        </w:rPr>
      </w:pPr>
      <w:r>
        <w:rPr>
          <w:rFonts w:ascii="Times New Roman" w:hAnsi="Times New Roman" w:cs="Times New Roman"/>
          <w:sz w:val="24"/>
          <w:szCs w:val="24"/>
          <w:lang w:val="lt-LT"/>
        </w:rPr>
        <w:t>2.1. U</w:t>
      </w:r>
      <w:r w:rsidR="002C090E" w:rsidRPr="006B4513">
        <w:rPr>
          <w:rFonts w:ascii="Times New Roman" w:hAnsi="Times New Roman" w:cs="Times New Roman"/>
          <w:sz w:val="24"/>
          <w:szCs w:val="24"/>
          <w:lang w:val="lt-LT"/>
        </w:rPr>
        <w:t>žtikrinti keturių akių principo įgyvendinimą</w:t>
      </w:r>
      <w:r>
        <w:rPr>
          <w:rFonts w:ascii="Times New Roman" w:hAnsi="Times New Roman" w:cs="Times New Roman"/>
          <w:sz w:val="24"/>
          <w:szCs w:val="24"/>
          <w:lang w:val="lt-LT"/>
        </w:rPr>
        <w:t xml:space="preserve"> ir </w:t>
      </w:r>
      <w:r w:rsidR="002C090E" w:rsidRPr="006B4513">
        <w:rPr>
          <w:rFonts w:ascii="Times New Roman" w:hAnsi="Times New Roman" w:cs="Times New Roman"/>
          <w:sz w:val="24"/>
          <w:szCs w:val="24"/>
          <w:lang w:val="lt-LT"/>
        </w:rPr>
        <w:t>reglamentuo</w:t>
      </w:r>
      <w:r>
        <w:rPr>
          <w:rFonts w:ascii="Times New Roman" w:hAnsi="Times New Roman" w:cs="Times New Roman"/>
          <w:sz w:val="24"/>
          <w:szCs w:val="24"/>
          <w:lang w:val="lt-LT"/>
        </w:rPr>
        <w:t>ti</w:t>
      </w:r>
      <w:r w:rsidR="002C090E" w:rsidRPr="006B4513">
        <w:rPr>
          <w:rFonts w:ascii="Times New Roman" w:hAnsi="Times New Roman" w:cs="Times New Roman"/>
          <w:sz w:val="24"/>
          <w:szCs w:val="24"/>
          <w:lang w:val="lt-LT"/>
        </w:rPr>
        <w:t>, kiek tarnautojų turi atlikti patikrinimus, kokia tvarka jie turi būti rotuojami siekiant išvengti glaudžių ryšių užmezgimo ir nesąžiningo elgesio galimybių</w:t>
      </w:r>
      <w:r>
        <w:rPr>
          <w:rFonts w:ascii="Times New Roman" w:hAnsi="Times New Roman" w:cs="Times New Roman"/>
          <w:sz w:val="24"/>
          <w:szCs w:val="24"/>
          <w:lang w:val="lt-LT"/>
        </w:rPr>
        <w:t>.</w:t>
      </w:r>
      <w:r w:rsidR="002C090E" w:rsidRPr="006B4513">
        <w:rPr>
          <w:rFonts w:ascii="Times New Roman" w:hAnsi="Times New Roman" w:cs="Times New Roman"/>
          <w:sz w:val="24"/>
          <w:szCs w:val="24"/>
          <w:lang w:val="lt-LT"/>
        </w:rPr>
        <w:t xml:space="preserve"> </w:t>
      </w:r>
    </w:p>
    <w:p w14:paraId="160FA27A" w14:textId="6FD75CE6" w:rsidR="002C090E" w:rsidRPr="006B4513" w:rsidRDefault="006560A8" w:rsidP="002C090E">
      <w:pPr>
        <w:spacing w:after="0" w:line="360" w:lineRule="auto"/>
        <w:ind w:firstLine="643"/>
        <w:jc w:val="both"/>
        <w:rPr>
          <w:rFonts w:ascii="Times New Roman" w:hAnsi="Times New Roman" w:cs="Times New Roman"/>
          <w:sz w:val="24"/>
          <w:szCs w:val="24"/>
          <w:lang w:val="lt-LT"/>
        </w:rPr>
      </w:pPr>
      <w:r>
        <w:rPr>
          <w:rFonts w:ascii="Times New Roman" w:hAnsi="Times New Roman" w:cs="Times New Roman"/>
          <w:sz w:val="24"/>
          <w:szCs w:val="24"/>
          <w:lang w:val="lt-LT"/>
        </w:rPr>
        <w:t>2.2. R</w:t>
      </w:r>
      <w:r w:rsidR="002C090E" w:rsidRPr="006B4513">
        <w:rPr>
          <w:rFonts w:ascii="Times New Roman" w:hAnsi="Times New Roman" w:cs="Times New Roman"/>
          <w:sz w:val="24"/>
          <w:szCs w:val="24"/>
          <w:lang w:val="lt-LT"/>
        </w:rPr>
        <w:t>eguliariai vykdyti visų Administratorių vykdomos veiklos stebėseną, analizuo</w:t>
      </w:r>
      <w:r>
        <w:rPr>
          <w:rFonts w:ascii="Times New Roman" w:hAnsi="Times New Roman" w:cs="Times New Roman"/>
          <w:sz w:val="24"/>
          <w:szCs w:val="24"/>
          <w:lang w:val="lt-LT"/>
        </w:rPr>
        <w:t>ti</w:t>
      </w:r>
      <w:r w:rsidR="002C090E" w:rsidRPr="006B4513">
        <w:rPr>
          <w:rFonts w:ascii="Times New Roman" w:hAnsi="Times New Roman" w:cs="Times New Roman"/>
          <w:sz w:val="24"/>
          <w:szCs w:val="24"/>
          <w:lang w:val="lt-LT"/>
        </w:rPr>
        <w:t>, vertin</w:t>
      </w:r>
      <w:r>
        <w:rPr>
          <w:rFonts w:ascii="Times New Roman" w:hAnsi="Times New Roman" w:cs="Times New Roman"/>
          <w:sz w:val="24"/>
          <w:szCs w:val="24"/>
          <w:lang w:val="lt-LT"/>
        </w:rPr>
        <w:t>ti</w:t>
      </w:r>
      <w:r w:rsidR="002C090E" w:rsidRPr="006B4513">
        <w:rPr>
          <w:rFonts w:ascii="Times New Roman" w:hAnsi="Times New Roman" w:cs="Times New Roman"/>
          <w:sz w:val="24"/>
          <w:szCs w:val="24"/>
          <w:lang w:val="lt-LT"/>
        </w:rPr>
        <w:t xml:space="preserve"> ir lygin</w:t>
      </w:r>
      <w:r>
        <w:rPr>
          <w:rFonts w:ascii="Times New Roman" w:hAnsi="Times New Roman" w:cs="Times New Roman"/>
          <w:sz w:val="24"/>
          <w:szCs w:val="24"/>
          <w:lang w:val="lt-LT"/>
        </w:rPr>
        <w:t>ti</w:t>
      </w:r>
      <w:r w:rsidR="002C090E" w:rsidRPr="006B4513">
        <w:rPr>
          <w:rFonts w:ascii="Times New Roman" w:hAnsi="Times New Roman" w:cs="Times New Roman"/>
          <w:sz w:val="24"/>
          <w:szCs w:val="24"/>
          <w:lang w:val="lt-LT"/>
        </w:rPr>
        <w:t xml:space="preserve"> jų vykdomos veiklos veiksmingumą</w:t>
      </w:r>
      <w:r>
        <w:rPr>
          <w:rFonts w:ascii="Times New Roman" w:hAnsi="Times New Roman" w:cs="Times New Roman"/>
          <w:sz w:val="24"/>
          <w:szCs w:val="24"/>
          <w:lang w:val="lt-LT"/>
        </w:rPr>
        <w:t xml:space="preserve">, </w:t>
      </w:r>
      <w:r w:rsidR="002C090E" w:rsidRPr="006B4513">
        <w:rPr>
          <w:rFonts w:ascii="Times New Roman" w:hAnsi="Times New Roman" w:cs="Times New Roman"/>
          <w:sz w:val="24"/>
          <w:szCs w:val="24"/>
          <w:lang w:val="lt-LT"/>
        </w:rPr>
        <w:t>kaupti informaciją, padedančią vertinti Administratorių veiklą, nepriklausomai nuo to, ar buvo priimti sprendimai atlikti kompleksinius planinius bei neplaninius patikrinimus konkrečių valdytojų atžvilgiu (pavyzdžiui, kiekvienam kontroliuojamam subjektui sudaryti bylą, skirtą jo pateiktiems duomenims sistemingai kaupti ir pan.)</w:t>
      </w:r>
      <w:r>
        <w:rPr>
          <w:rFonts w:ascii="Times New Roman" w:hAnsi="Times New Roman" w:cs="Times New Roman"/>
          <w:sz w:val="24"/>
          <w:szCs w:val="24"/>
          <w:lang w:val="lt-LT"/>
        </w:rPr>
        <w:t>.</w:t>
      </w:r>
    </w:p>
    <w:p w14:paraId="70D8D0C6" w14:textId="6AE31DF9" w:rsidR="002C090E" w:rsidRPr="006B4513" w:rsidRDefault="006560A8" w:rsidP="002C090E">
      <w:pPr>
        <w:spacing w:after="0" w:line="360" w:lineRule="auto"/>
        <w:ind w:firstLine="643"/>
        <w:jc w:val="both"/>
        <w:rPr>
          <w:rFonts w:ascii="Times New Roman" w:hAnsi="Times New Roman" w:cs="Times New Roman"/>
          <w:sz w:val="24"/>
          <w:szCs w:val="24"/>
          <w:lang w:val="lt-LT"/>
        </w:rPr>
      </w:pPr>
      <w:r>
        <w:rPr>
          <w:rFonts w:ascii="Times New Roman" w:hAnsi="Times New Roman" w:cs="Times New Roman"/>
          <w:sz w:val="24"/>
          <w:szCs w:val="24"/>
          <w:lang w:val="lt-LT"/>
        </w:rPr>
        <w:t>2.3. S</w:t>
      </w:r>
      <w:r w:rsidR="002C090E" w:rsidRPr="006B4513">
        <w:rPr>
          <w:rFonts w:ascii="Times New Roman" w:hAnsi="Times New Roman" w:cs="Times New Roman"/>
          <w:sz w:val="24"/>
          <w:szCs w:val="24"/>
          <w:lang w:val="lt-LT"/>
        </w:rPr>
        <w:t>iekiant atrinkti rizikingiausius planinių kompleksinių ir neplaninių Administratorių veiklos patikrinimų metu tikrintinus Administratorius, siūlytina reguliariai (pavyzdžiui, vieną kartą per metus prieš sudarant ateinančių kalendorinių metų metinius valdytojų planinių patikrinimų planus) atlikti visų Administratorių rizikos vertinimą</w:t>
      </w:r>
      <w:r>
        <w:rPr>
          <w:rFonts w:ascii="Times New Roman" w:hAnsi="Times New Roman" w:cs="Times New Roman"/>
          <w:sz w:val="24"/>
          <w:szCs w:val="24"/>
          <w:lang w:val="lt-LT"/>
        </w:rPr>
        <w:t xml:space="preserve"> ir </w:t>
      </w:r>
      <w:r w:rsidR="002C090E" w:rsidRPr="006B4513">
        <w:rPr>
          <w:rFonts w:ascii="Times New Roman" w:eastAsia="Times New Roman" w:hAnsi="Times New Roman" w:cs="Times New Roman"/>
          <w:sz w:val="24"/>
          <w:szCs w:val="24"/>
          <w:lang w:val="lt-LT" w:eastAsia="lt-LT"/>
        </w:rPr>
        <w:t>juos suskirst</w:t>
      </w:r>
      <w:r>
        <w:rPr>
          <w:rFonts w:ascii="Times New Roman" w:eastAsia="Times New Roman" w:hAnsi="Times New Roman" w:cs="Times New Roman"/>
          <w:sz w:val="24"/>
          <w:szCs w:val="24"/>
          <w:lang w:val="lt-LT" w:eastAsia="lt-LT"/>
        </w:rPr>
        <w:t xml:space="preserve">yti </w:t>
      </w:r>
      <w:r w:rsidR="002C090E" w:rsidRPr="006B4513">
        <w:rPr>
          <w:rFonts w:ascii="Times New Roman" w:eastAsia="Times New Roman" w:hAnsi="Times New Roman" w:cs="Times New Roman"/>
          <w:sz w:val="24"/>
          <w:szCs w:val="24"/>
          <w:lang w:val="lt-LT" w:eastAsia="lt-LT"/>
        </w:rPr>
        <w:t>į tam tikras rizikos grupes. Taip pat užtikrinti rizikos vertinimo ir patikrinimų atlikimo funkcijų atskyrimą, siekiant mažinti korupcijos pasireiškimo tikimybę</w:t>
      </w:r>
      <w:r>
        <w:rPr>
          <w:rFonts w:ascii="Times New Roman" w:eastAsia="Times New Roman" w:hAnsi="Times New Roman" w:cs="Times New Roman"/>
          <w:sz w:val="24"/>
          <w:szCs w:val="24"/>
          <w:lang w:val="lt-LT" w:eastAsia="lt-LT"/>
        </w:rPr>
        <w:t>.</w:t>
      </w:r>
      <w:r w:rsidR="002C090E" w:rsidRPr="006B4513">
        <w:rPr>
          <w:rFonts w:ascii="Times New Roman" w:hAnsi="Times New Roman" w:cs="Times New Roman"/>
          <w:sz w:val="24"/>
          <w:szCs w:val="24"/>
          <w:lang w:val="lt-LT"/>
        </w:rPr>
        <w:t xml:space="preserve"> </w:t>
      </w:r>
    </w:p>
    <w:p w14:paraId="48CE2D72" w14:textId="5743098C" w:rsidR="002C090E" w:rsidRPr="006B4513" w:rsidRDefault="006560A8" w:rsidP="002C090E">
      <w:pPr>
        <w:spacing w:after="0" w:line="360" w:lineRule="auto"/>
        <w:ind w:firstLine="643"/>
        <w:jc w:val="both"/>
        <w:rPr>
          <w:rFonts w:ascii="Times New Roman" w:hAnsi="Times New Roman" w:cs="Times New Roman"/>
          <w:sz w:val="24"/>
          <w:szCs w:val="24"/>
          <w:lang w:val="lt-LT"/>
        </w:rPr>
      </w:pPr>
      <w:r>
        <w:rPr>
          <w:rFonts w:ascii="Times New Roman" w:hAnsi="Times New Roman" w:cs="Times New Roman"/>
          <w:sz w:val="24"/>
          <w:szCs w:val="24"/>
          <w:lang w:val="lt-LT"/>
        </w:rPr>
        <w:t>2.4. R</w:t>
      </w:r>
      <w:r w:rsidR="002C090E" w:rsidRPr="006B4513">
        <w:rPr>
          <w:rFonts w:ascii="Times New Roman" w:hAnsi="Times New Roman" w:cs="Times New Roman"/>
          <w:sz w:val="24"/>
          <w:szCs w:val="24"/>
          <w:lang w:val="lt-LT"/>
        </w:rPr>
        <w:t>eguliariai atlikti Savivaldybės gautų skundų dėl Administratorių veiklos analizę, siekiant tinkamai atrinkti kompleksinių planinių ir neplaninių Administratorių veiklos patikrinimų metu tikrintinus subjektus ir nustatyti patikrinimų prioritetus</w:t>
      </w:r>
      <w:r w:rsidR="00550515">
        <w:rPr>
          <w:rFonts w:ascii="Times New Roman" w:hAnsi="Times New Roman" w:cs="Times New Roman"/>
          <w:sz w:val="24"/>
          <w:szCs w:val="24"/>
          <w:lang w:val="lt-LT"/>
        </w:rPr>
        <w:t>.</w:t>
      </w:r>
      <w:r w:rsidR="002C090E" w:rsidRPr="006B4513">
        <w:rPr>
          <w:rFonts w:ascii="Times New Roman" w:hAnsi="Times New Roman" w:cs="Times New Roman"/>
          <w:sz w:val="24"/>
          <w:szCs w:val="24"/>
          <w:lang w:val="lt-LT"/>
        </w:rPr>
        <w:t xml:space="preserve"> </w:t>
      </w:r>
    </w:p>
    <w:p w14:paraId="28B24F73" w14:textId="6AC3AC77" w:rsidR="002C090E" w:rsidRPr="006B4513" w:rsidRDefault="006560A8" w:rsidP="002C090E">
      <w:pPr>
        <w:spacing w:after="0" w:line="360" w:lineRule="auto"/>
        <w:ind w:firstLine="643"/>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2.5. </w:t>
      </w:r>
      <w:r w:rsidR="002C090E" w:rsidRPr="006B4513">
        <w:rPr>
          <w:rFonts w:ascii="Times New Roman" w:eastAsia="Times New Roman" w:hAnsi="Times New Roman" w:cs="Times New Roman"/>
          <w:sz w:val="24"/>
          <w:szCs w:val="24"/>
          <w:lang w:val="lt-LT" w:eastAsia="lt-LT"/>
        </w:rPr>
        <w:t xml:space="preserve">Savivaldybės vidaus teisės aktuose nustatyti, kad planinius ir neplaninius patikrinimus atliktų skirtingi </w:t>
      </w:r>
      <w:r w:rsidR="002C090E" w:rsidRPr="006B4513">
        <w:rPr>
          <w:rFonts w:ascii="Times New Roman" w:eastAsia="Times New Roman" w:hAnsi="Times New Roman" w:cs="Times New Roman"/>
          <w:color w:val="000000"/>
          <w:sz w:val="24"/>
          <w:szCs w:val="24"/>
          <w:lang w:val="lt-LT" w:eastAsia="lt-LT"/>
        </w:rPr>
        <w:t xml:space="preserve">Savivaldybės </w:t>
      </w:r>
      <w:r w:rsidR="002C090E" w:rsidRPr="006B4513">
        <w:rPr>
          <w:rFonts w:ascii="Times New Roman" w:hAnsi="Times New Roman" w:cs="Times New Roman"/>
          <w:sz w:val="24"/>
          <w:szCs w:val="24"/>
          <w:lang w:val="lt-LT" w:eastAsia="lt-LT"/>
        </w:rPr>
        <w:t>Miesto ūkio ir transporto departamento</w:t>
      </w:r>
      <w:r w:rsidR="002C090E" w:rsidRPr="00D142FE">
        <w:rPr>
          <w:rFonts w:ascii="Times New Roman" w:hAnsi="Times New Roman" w:cs="Times New Roman"/>
          <w:sz w:val="24"/>
          <w:szCs w:val="24"/>
          <w:lang w:val="lt-LT" w:eastAsia="lt-LT"/>
        </w:rPr>
        <w:t xml:space="preserve"> </w:t>
      </w:r>
      <w:r w:rsidR="002C090E" w:rsidRPr="006B4513">
        <w:rPr>
          <w:rFonts w:ascii="Times New Roman" w:hAnsi="Times New Roman" w:cs="Times New Roman"/>
          <w:sz w:val="24"/>
          <w:szCs w:val="24"/>
          <w:lang w:val="lt-LT" w:eastAsia="lt-LT"/>
        </w:rPr>
        <w:t>Būsto administravimo skyriaus</w:t>
      </w:r>
      <w:r w:rsidR="002C090E" w:rsidRPr="00D142FE">
        <w:rPr>
          <w:rFonts w:ascii="Times New Roman" w:hAnsi="Times New Roman" w:cs="Times New Roman"/>
          <w:sz w:val="24"/>
          <w:szCs w:val="24"/>
          <w:lang w:val="lt-LT" w:eastAsia="lt-LT"/>
        </w:rPr>
        <w:t xml:space="preserve"> </w:t>
      </w:r>
      <w:r w:rsidR="002C090E" w:rsidRPr="006B4513">
        <w:rPr>
          <w:rFonts w:ascii="Times New Roman" w:eastAsia="Times New Roman" w:hAnsi="Times New Roman" w:cs="Times New Roman"/>
          <w:sz w:val="24"/>
          <w:szCs w:val="24"/>
          <w:lang w:val="lt-LT" w:eastAsia="lt-LT"/>
        </w:rPr>
        <w:t>tarnautojai, užtikrin</w:t>
      </w:r>
      <w:r w:rsidR="00550515">
        <w:rPr>
          <w:rFonts w:ascii="Times New Roman" w:eastAsia="Times New Roman" w:hAnsi="Times New Roman" w:cs="Times New Roman"/>
          <w:sz w:val="24"/>
          <w:szCs w:val="24"/>
          <w:lang w:val="lt-LT" w:eastAsia="lt-LT"/>
        </w:rPr>
        <w:t xml:space="preserve">dami </w:t>
      </w:r>
      <w:r w:rsidR="002C090E" w:rsidRPr="006B4513">
        <w:rPr>
          <w:rFonts w:ascii="Times New Roman" w:eastAsia="Times New Roman" w:hAnsi="Times New Roman" w:cs="Times New Roman"/>
          <w:sz w:val="24"/>
          <w:szCs w:val="24"/>
          <w:lang w:val="lt-LT" w:eastAsia="lt-LT"/>
        </w:rPr>
        <w:t>keturių akių principo įgyvendinimą</w:t>
      </w:r>
      <w:r w:rsidR="00550515">
        <w:rPr>
          <w:rFonts w:ascii="Times New Roman" w:eastAsia="Times New Roman" w:hAnsi="Times New Roman" w:cs="Times New Roman"/>
          <w:sz w:val="24"/>
          <w:szCs w:val="24"/>
          <w:lang w:val="lt-LT" w:eastAsia="lt-LT"/>
        </w:rPr>
        <w:t>.</w:t>
      </w:r>
    </w:p>
    <w:p w14:paraId="5B9EAADE" w14:textId="6FBC2F6A" w:rsidR="002C090E" w:rsidRPr="006B4513" w:rsidRDefault="006560A8" w:rsidP="002C090E">
      <w:pPr>
        <w:spacing w:after="0" w:line="360" w:lineRule="auto"/>
        <w:ind w:firstLine="643"/>
        <w:jc w:val="both"/>
        <w:rPr>
          <w:rFonts w:ascii="Times New Roman" w:hAnsi="Times New Roman" w:cs="Times New Roman"/>
          <w:sz w:val="24"/>
          <w:szCs w:val="24"/>
          <w:lang w:val="lt-LT"/>
        </w:rPr>
      </w:pPr>
      <w:r>
        <w:rPr>
          <w:rFonts w:ascii="Times New Roman" w:hAnsi="Times New Roman" w:cs="Times New Roman"/>
          <w:sz w:val="24"/>
          <w:szCs w:val="24"/>
          <w:lang w:val="lt-LT"/>
        </w:rPr>
        <w:t>2.6. V</w:t>
      </w:r>
      <w:r w:rsidR="002C090E" w:rsidRPr="006B4513">
        <w:rPr>
          <w:rFonts w:ascii="Times New Roman" w:hAnsi="Times New Roman" w:cs="Times New Roman"/>
          <w:sz w:val="24"/>
          <w:szCs w:val="24"/>
          <w:lang w:val="lt-LT"/>
        </w:rPr>
        <w:t xml:space="preserve">isais atvejais </w:t>
      </w:r>
      <w:r w:rsidR="002C090E" w:rsidRPr="006B4513">
        <w:rPr>
          <w:rFonts w:ascii="Times New Roman" w:hAnsi="Times New Roman" w:cs="Times New Roman"/>
          <w:color w:val="000000"/>
          <w:sz w:val="24"/>
          <w:szCs w:val="24"/>
          <w:lang w:val="lt-LT"/>
        </w:rPr>
        <w:t xml:space="preserve">imtis papildomų priemonių viešojo intereso gynimui užtikrinti, vykdant Administratorių ir kitų valdytojų kompleksinius planinius ir neplaninius patikrinimus. </w:t>
      </w:r>
      <w:r w:rsidR="002C090E" w:rsidRPr="006B4513">
        <w:rPr>
          <w:rFonts w:ascii="Times New Roman" w:hAnsi="Times New Roman" w:cs="Times New Roman"/>
          <w:sz w:val="24"/>
          <w:szCs w:val="24"/>
          <w:lang w:val="lt-LT"/>
        </w:rPr>
        <w:t xml:space="preserve">Pavyzdžiui, pakartotinai paraginant, pratęsiant dokumentų pateikimo terminą, svarstant galimybę organizuoti faktinių duomenų patikrinimą vietoje, </w:t>
      </w:r>
      <w:r w:rsidR="002C090E" w:rsidRPr="006B4513">
        <w:rPr>
          <w:rFonts w:ascii="Times New Roman" w:hAnsi="Times New Roman" w:cs="Times New Roman"/>
          <w:color w:val="000000"/>
          <w:sz w:val="24"/>
          <w:szCs w:val="24"/>
          <w:lang w:val="lt-LT"/>
        </w:rPr>
        <w:t>kreipiantis į kitas viešojo administravimo institucijas dėl tarnybinės pagalbos, kreiptis į atitinkamas elgesio kodekso kontrolės komisijas</w:t>
      </w:r>
      <w:r w:rsidR="002C090E" w:rsidRPr="006B4513">
        <w:rPr>
          <w:rFonts w:ascii="Times New Roman" w:hAnsi="Times New Roman" w:cs="Times New Roman"/>
          <w:sz w:val="24"/>
          <w:szCs w:val="24"/>
          <w:lang w:val="lt-LT"/>
        </w:rPr>
        <w:t xml:space="preserve"> ir pan., jei negavo patikrinimui reikalingų dokumentų.</w:t>
      </w:r>
    </w:p>
    <w:p w14:paraId="710DFA69" w14:textId="1DA04EB7" w:rsidR="002C090E" w:rsidRPr="006B4513" w:rsidRDefault="002C090E" w:rsidP="002C090E">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3. Viešojoje erdvėje skatinti butų ir kitų patalpų savininkus aktyviau dalyvauti Administratorių veiklos priežiūros ir kontrolės procese, pavyzdžiui, informuoti juos apie galimybę išsirinkti atstovą (atstovus), kurie stebėtojų teisėmis galėtų dalyvauti namų bendrojo naudojimo objektų atnaujinimo ir kitų paslaugų pirkimų, atliktų </w:t>
      </w:r>
      <w:r w:rsidR="00550515" w:rsidRPr="006B4513">
        <w:rPr>
          <w:rFonts w:ascii="Times New Roman" w:hAnsi="Times New Roman" w:cs="Times New Roman"/>
          <w:sz w:val="24"/>
          <w:szCs w:val="24"/>
          <w:lang w:val="lt-LT"/>
        </w:rPr>
        <w:t>darb</w:t>
      </w:r>
      <w:r w:rsidR="00550515">
        <w:rPr>
          <w:rFonts w:ascii="Times New Roman" w:hAnsi="Times New Roman" w:cs="Times New Roman"/>
          <w:sz w:val="24"/>
          <w:szCs w:val="24"/>
          <w:lang w:val="lt-LT"/>
        </w:rPr>
        <w:t>ų</w:t>
      </w:r>
      <w:r w:rsidR="00550515"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priėmimo procedūrose ir pan.</w:t>
      </w:r>
      <w:r w:rsidR="00282AA1" w:rsidRPr="006B4513">
        <w:rPr>
          <w:rFonts w:ascii="Times New Roman" w:hAnsi="Times New Roman" w:cs="Times New Roman"/>
          <w:sz w:val="24"/>
          <w:szCs w:val="24"/>
          <w:lang w:val="lt-LT"/>
        </w:rPr>
        <w:t xml:space="preserve">, o tuo atveju, jei esamo administratoriaus teikiamų paslaugų kokybė ir (ar) kaina būtų ir kitų patalpų savininkų netenkina, – </w:t>
      </w:r>
      <w:r w:rsidR="00550515">
        <w:rPr>
          <w:rFonts w:ascii="Times New Roman" w:hAnsi="Times New Roman" w:cs="Times New Roman"/>
          <w:sz w:val="24"/>
          <w:szCs w:val="24"/>
          <w:lang w:val="lt-LT"/>
        </w:rPr>
        <w:t>įgyvendinti</w:t>
      </w:r>
      <w:r w:rsidR="00550515" w:rsidRPr="006B4513">
        <w:rPr>
          <w:rFonts w:ascii="Times New Roman" w:hAnsi="Times New Roman" w:cs="Times New Roman"/>
          <w:sz w:val="24"/>
          <w:szCs w:val="24"/>
          <w:lang w:val="lt-LT"/>
        </w:rPr>
        <w:t xml:space="preserve"> </w:t>
      </w:r>
      <w:r w:rsidR="00282AA1" w:rsidRPr="006B4513">
        <w:rPr>
          <w:rFonts w:ascii="Times New Roman" w:hAnsi="Times New Roman" w:cs="Times New Roman"/>
          <w:sz w:val="24"/>
          <w:szCs w:val="24"/>
          <w:lang w:val="lt-LT"/>
        </w:rPr>
        <w:t xml:space="preserve">savo teisę pakeisti šį administratorių </w:t>
      </w:r>
      <w:r w:rsidR="00550515">
        <w:rPr>
          <w:rFonts w:ascii="Times New Roman" w:hAnsi="Times New Roman" w:cs="Times New Roman"/>
          <w:sz w:val="24"/>
          <w:szCs w:val="24"/>
          <w:lang w:val="lt-LT"/>
        </w:rPr>
        <w:t xml:space="preserve">į </w:t>
      </w:r>
      <w:r w:rsidR="00282AA1" w:rsidRPr="006B4513">
        <w:rPr>
          <w:rFonts w:ascii="Times New Roman" w:hAnsi="Times New Roman" w:cs="Times New Roman"/>
          <w:sz w:val="24"/>
          <w:szCs w:val="24"/>
          <w:lang w:val="lt-LT"/>
        </w:rPr>
        <w:t>kit</w:t>
      </w:r>
      <w:r w:rsidR="00550515">
        <w:rPr>
          <w:rFonts w:ascii="Times New Roman" w:hAnsi="Times New Roman" w:cs="Times New Roman"/>
          <w:sz w:val="24"/>
          <w:szCs w:val="24"/>
          <w:lang w:val="lt-LT"/>
        </w:rPr>
        <w:t>ą</w:t>
      </w:r>
      <w:r w:rsidR="00282AA1" w:rsidRPr="006B4513">
        <w:rPr>
          <w:rFonts w:ascii="Times New Roman" w:hAnsi="Times New Roman" w:cs="Times New Roman"/>
          <w:sz w:val="24"/>
          <w:szCs w:val="24"/>
          <w:lang w:val="lt-LT"/>
        </w:rPr>
        <w:t>.</w:t>
      </w:r>
    </w:p>
    <w:p w14:paraId="4420CD18" w14:textId="6945FAC3" w:rsidR="00932CF8" w:rsidRPr="006B4513" w:rsidRDefault="00932CF8">
      <w:pPr>
        <w:spacing w:after="0" w:line="360" w:lineRule="auto"/>
        <w:ind w:firstLine="643"/>
        <w:jc w:val="both"/>
        <w:rPr>
          <w:rFonts w:ascii="Times New Roman" w:hAnsi="Times New Roman" w:cs="Times New Roman"/>
          <w:sz w:val="24"/>
          <w:szCs w:val="24"/>
          <w:lang w:val="lt-LT"/>
        </w:rPr>
      </w:pPr>
    </w:p>
    <w:p w14:paraId="2796CB9E" w14:textId="77777777" w:rsidR="004502D4" w:rsidRPr="006B4513" w:rsidRDefault="004502D4" w:rsidP="00CA5CA8">
      <w:pPr>
        <w:spacing w:after="0" w:line="360" w:lineRule="auto"/>
        <w:jc w:val="both"/>
        <w:rPr>
          <w:rFonts w:ascii="Times New Roman" w:hAnsi="Times New Roman" w:cs="Times New Roman"/>
          <w:sz w:val="24"/>
          <w:szCs w:val="24"/>
          <w:lang w:val="lt-LT"/>
        </w:rPr>
      </w:pPr>
    </w:p>
    <w:p w14:paraId="381D55AA" w14:textId="77777777" w:rsidR="003F0F92" w:rsidRPr="006B4513" w:rsidRDefault="00932CF8" w:rsidP="00326DA9">
      <w:pPr>
        <w:pStyle w:val="Default"/>
        <w:spacing w:line="360" w:lineRule="auto"/>
        <w:ind w:firstLine="720"/>
        <w:jc w:val="both"/>
        <w:rPr>
          <w:rFonts w:ascii="Times New Roman" w:hAnsi="Times New Roman" w:cs="Times New Roman"/>
          <w:i/>
        </w:rPr>
      </w:pPr>
      <w:r w:rsidRPr="006B4513">
        <w:rPr>
          <w:rFonts w:ascii="Times New Roman" w:hAnsi="Times New Roman" w:cs="Times New Roman"/>
          <w:i/>
        </w:rPr>
        <w:t>Pasiūlyma</w:t>
      </w:r>
      <w:r w:rsidR="0077566A" w:rsidRPr="006B4513">
        <w:rPr>
          <w:rFonts w:ascii="Times New Roman" w:hAnsi="Times New Roman" w:cs="Times New Roman"/>
          <w:i/>
        </w:rPr>
        <w:t>i</w:t>
      </w:r>
      <w:r w:rsidRPr="006B4513">
        <w:rPr>
          <w:rFonts w:ascii="Times New Roman" w:hAnsi="Times New Roman" w:cs="Times New Roman"/>
          <w:i/>
        </w:rPr>
        <w:t xml:space="preserve"> Lietuvos Respublikos aplinkos ministerijai:</w:t>
      </w:r>
      <w:r w:rsidR="003F0F92" w:rsidRPr="006B4513">
        <w:rPr>
          <w:rFonts w:ascii="Times New Roman" w:hAnsi="Times New Roman" w:cs="Times New Roman"/>
          <w:i/>
        </w:rPr>
        <w:t xml:space="preserve"> </w:t>
      </w:r>
    </w:p>
    <w:p w14:paraId="5A6CC0F1" w14:textId="08D011D5" w:rsidR="004461DD" w:rsidRPr="006B4513" w:rsidRDefault="003F0F92" w:rsidP="004461DD">
      <w:pPr>
        <w:pStyle w:val="Default"/>
        <w:spacing w:line="360" w:lineRule="auto"/>
        <w:ind w:firstLine="720"/>
        <w:jc w:val="both"/>
        <w:rPr>
          <w:rFonts w:ascii="Times New Roman" w:hAnsi="Times New Roman" w:cs="Times New Roman"/>
        </w:rPr>
      </w:pPr>
      <w:r w:rsidRPr="006B4513">
        <w:rPr>
          <w:rFonts w:ascii="Times New Roman" w:hAnsi="Times New Roman" w:cs="Times New Roman"/>
        </w:rPr>
        <w:t>1.</w:t>
      </w:r>
      <w:r w:rsidRPr="006B4513">
        <w:rPr>
          <w:rFonts w:ascii="Times New Roman" w:hAnsi="Times New Roman" w:cs="Times New Roman"/>
          <w:i/>
        </w:rPr>
        <w:t xml:space="preserve"> </w:t>
      </w:r>
      <w:r w:rsidR="004461DD" w:rsidRPr="006B4513">
        <w:rPr>
          <w:rFonts w:ascii="Times New Roman" w:hAnsi="Times New Roman" w:cs="Times New Roman"/>
        </w:rPr>
        <w:t>Svarstyti galimybę inicijuoti Lietuvos Respublikos civilinio kodekso 4.84 straipsnio 4 dalies 4 punkto pakeitimus</w:t>
      </w:r>
      <w:r w:rsidR="00550515">
        <w:rPr>
          <w:rFonts w:ascii="Times New Roman" w:hAnsi="Times New Roman" w:cs="Times New Roman"/>
        </w:rPr>
        <w:t xml:space="preserve"> ir </w:t>
      </w:r>
      <w:r w:rsidR="004461DD" w:rsidRPr="006B4513">
        <w:rPr>
          <w:rFonts w:ascii="Times New Roman" w:hAnsi="Times New Roman" w:cs="Times New Roman"/>
        </w:rPr>
        <w:t>reglamentuo</w:t>
      </w:r>
      <w:r w:rsidR="00550515">
        <w:rPr>
          <w:rFonts w:ascii="Times New Roman" w:hAnsi="Times New Roman" w:cs="Times New Roman"/>
        </w:rPr>
        <w:t>ti</w:t>
      </w:r>
      <w:r w:rsidR="004461DD" w:rsidRPr="006B4513">
        <w:rPr>
          <w:rFonts w:ascii="Times New Roman" w:hAnsi="Times New Roman" w:cs="Times New Roman"/>
        </w:rPr>
        <w:t xml:space="preserve">, kad </w:t>
      </w:r>
      <w:r w:rsidR="004461DD" w:rsidRPr="006B4513">
        <w:rPr>
          <w:rFonts w:ascii="Times New Roman" w:hAnsi="Times New Roman" w:cs="Times New Roman"/>
          <w:i/>
          <w:u w:val="single"/>
        </w:rPr>
        <w:t>Savivaldybės vykdomoji institucija einamaisiais metais nustačiusi atvejus, kai paskirtas daugiabučio namo administratorius neatlieka teisės aktuose nustatytų pareigų ir ne mažiau kaip tris kartus taiko administracinio poveikio priemones, nesuėjus penkerių metų laikotarpiui</w:t>
      </w:r>
      <w:r w:rsidR="00AC13BC" w:rsidRPr="006B4513">
        <w:rPr>
          <w:rFonts w:ascii="Times New Roman" w:hAnsi="Times New Roman" w:cs="Times New Roman"/>
          <w:i/>
          <w:u w:val="single"/>
        </w:rPr>
        <w:t>,</w:t>
      </w:r>
      <w:r w:rsidR="004461DD" w:rsidRPr="006B4513">
        <w:rPr>
          <w:rFonts w:ascii="Times New Roman" w:hAnsi="Times New Roman" w:cs="Times New Roman"/>
          <w:i/>
          <w:u w:val="single"/>
        </w:rPr>
        <w:t xml:space="preserve"> </w:t>
      </w:r>
      <w:r w:rsidR="00AC13BC" w:rsidRPr="006B4513">
        <w:rPr>
          <w:rFonts w:ascii="Times New Roman" w:hAnsi="Times New Roman" w:cs="Times New Roman"/>
          <w:i/>
          <w:u w:val="single"/>
        </w:rPr>
        <w:t>inicijuoja</w:t>
      </w:r>
      <w:r w:rsidR="004461DD" w:rsidRPr="006B4513">
        <w:rPr>
          <w:rFonts w:ascii="Times New Roman" w:hAnsi="Times New Roman" w:cs="Times New Roman"/>
          <w:i/>
          <w:u w:val="single"/>
        </w:rPr>
        <w:t xml:space="preserve"> daugiabučio namo administratoriaus skyrimo procedūras iš naujo</w:t>
      </w:r>
      <w:r w:rsidR="004461DD" w:rsidRPr="006B4513">
        <w:rPr>
          <w:rStyle w:val="FootnoteReference"/>
          <w:rFonts w:ascii="Times New Roman" w:hAnsi="Times New Roman" w:cs="Times New Roman"/>
          <w:i/>
          <w:u w:val="single"/>
        </w:rPr>
        <w:footnoteReference w:id="60"/>
      </w:r>
      <w:r w:rsidR="004461DD" w:rsidRPr="006B4513">
        <w:rPr>
          <w:rFonts w:ascii="Times New Roman" w:hAnsi="Times New Roman" w:cs="Times New Roman"/>
          <w:i/>
          <w:u w:val="single"/>
        </w:rPr>
        <w:t>.</w:t>
      </w:r>
      <w:r w:rsidR="004461DD" w:rsidRPr="006B4513">
        <w:rPr>
          <w:rFonts w:ascii="Times New Roman" w:hAnsi="Times New Roman" w:cs="Times New Roman"/>
          <w:i/>
        </w:rPr>
        <w:t xml:space="preserve"> </w:t>
      </w:r>
    </w:p>
    <w:p w14:paraId="1932B3A5" w14:textId="3220315F" w:rsidR="004461DD" w:rsidRPr="006B4513" w:rsidRDefault="004461DD" w:rsidP="004461DD">
      <w:pPr>
        <w:pStyle w:val="Default"/>
        <w:spacing w:line="360" w:lineRule="auto"/>
        <w:ind w:firstLine="720"/>
        <w:jc w:val="both"/>
        <w:rPr>
          <w:rFonts w:ascii="Times New Roman" w:hAnsi="Times New Roman" w:cs="Times New Roman"/>
        </w:rPr>
      </w:pPr>
      <w:r w:rsidRPr="006B4513">
        <w:rPr>
          <w:rFonts w:ascii="Times New Roman" w:hAnsi="Times New Roman" w:cs="Times New Roman"/>
        </w:rPr>
        <w:t xml:space="preserve">2. </w:t>
      </w:r>
      <w:r w:rsidR="006C61EC">
        <w:rPr>
          <w:rFonts w:ascii="Times New Roman" w:hAnsi="Times New Roman" w:cs="Times New Roman"/>
        </w:rPr>
        <w:t>J</w:t>
      </w:r>
      <w:r w:rsidRPr="006B4513">
        <w:rPr>
          <w:rFonts w:ascii="Times New Roman" w:hAnsi="Times New Roman" w:cs="Times New Roman"/>
        </w:rPr>
        <w:t>eigu būtų pritarta pirmajam siūlymui, svarstytina galimybė keisti ir Lietuvos Respublikos Vyriausybės 2013-06-20 nutarimu Nr. 567 patvirtintą Bendrojo naudojimo objektų administratoriaus atrankos ir skyrimo tvarkos aprašo 15 punktą</w:t>
      </w:r>
      <w:r w:rsidR="006C61EC">
        <w:rPr>
          <w:rFonts w:ascii="Times New Roman" w:hAnsi="Times New Roman" w:cs="Times New Roman"/>
        </w:rPr>
        <w:t xml:space="preserve"> ir reglamentuoti</w:t>
      </w:r>
      <w:r w:rsidRPr="006B4513">
        <w:rPr>
          <w:rFonts w:ascii="Times New Roman" w:hAnsi="Times New Roman" w:cs="Times New Roman"/>
        </w:rPr>
        <w:t xml:space="preserve">, kad Savivaldybės vykdomoji institucija gali priimti sprendimą išbraukti asmenį iš sąrašo, </w:t>
      </w:r>
      <w:r w:rsidR="006C61EC">
        <w:rPr>
          <w:rFonts w:ascii="Times New Roman" w:hAnsi="Times New Roman" w:cs="Times New Roman"/>
        </w:rPr>
        <w:t>kai</w:t>
      </w:r>
      <w:r w:rsidR="006C61EC" w:rsidRPr="006C61EC">
        <w:rPr>
          <w:rFonts w:ascii="Times New Roman" w:hAnsi="Times New Roman" w:cs="Times New Roman"/>
        </w:rPr>
        <w:t xml:space="preserve"> </w:t>
      </w:r>
      <w:r w:rsidR="006C61EC" w:rsidRPr="006B4513">
        <w:rPr>
          <w:rFonts w:ascii="Times New Roman" w:hAnsi="Times New Roman" w:cs="Times New Roman"/>
        </w:rPr>
        <w:t>nustato, kad</w:t>
      </w:r>
      <w:r w:rsidRPr="006B4513">
        <w:rPr>
          <w:rFonts w:ascii="Times New Roman" w:hAnsi="Times New Roman" w:cs="Times New Roman"/>
        </w:rPr>
        <w:t>:</w:t>
      </w:r>
    </w:p>
    <w:p w14:paraId="49228F77" w14:textId="269A9187" w:rsidR="004461DD" w:rsidRPr="006B4513" w:rsidRDefault="004461DD" w:rsidP="004461DD">
      <w:pPr>
        <w:pStyle w:val="Default"/>
        <w:spacing w:line="360" w:lineRule="auto"/>
        <w:ind w:firstLine="720"/>
        <w:jc w:val="both"/>
        <w:rPr>
          <w:rFonts w:ascii="Times New Roman" w:hAnsi="Times New Roman" w:cs="Times New Roman"/>
        </w:rPr>
      </w:pPr>
      <w:r w:rsidRPr="006B4513">
        <w:rPr>
          <w:rFonts w:ascii="Times New Roman" w:hAnsi="Times New Roman" w:cs="Times New Roman"/>
        </w:rPr>
        <w:t>Administratorius butų ir kitų patalpų savininkų kaupiamąsias lėšas naudoja ne pagal paskirtį;</w:t>
      </w:r>
    </w:p>
    <w:p w14:paraId="4DE6AFDB" w14:textId="7552894C" w:rsidR="004461DD" w:rsidRPr="006B4513" w:rsidRDefault="004461DD" w:rsidP="004461DD">
      <w:pPr>
        <w:pStyle w:val="Default"/>
        <w:spacing w:line="360" w:lineRule="auto"/>
        <w:ind w:firstLine="720"/>
        <w:jc w:val="both"/>
        <w:rPr>
          <w:rFonts w:ascii="Times New Roman" w:hAnsi="Times New Roman" w:cs="Times New Roman"/>
        </w:rPr>
      </w:pPr>
      <w:r w:rsidRPr="006B4513">
        <w:rPr>
          <w:rFonts w:ascii="Times New Roman" w:hAnsi="Times New Roman" w:cs="Times New Roman"/>
        </w:rPr>
        <w:t>Administratorius, kuriam taikyta administracinė atsakomybė už priskirtų funkcijų ir pareigų nevykdymą, ir toliau nevykdo tų pačių funkcijų ir pareigų;</w:t>
      </w:r>
    </w:p>
    <w:p w14:paraId="25F5466B" w14:textId="028AAD77" w:rsidR="004461DD" w:rsidRPr="006B4513" w:rsidRDefault="004461DD" w:rsidP="004461DD">
      <w:pPr>
        <w:pStyle w:val="Default"/>
        <w:spacing w:line="360" w:lineRule="auto"/>
        <w:ind w:firstLine="720"/>
        <w:jc w:val="both"/>
        <w:rPr>
          <w:rFonts w:ascii="Times New Roman" w:hAnsi="Times New Roman" w:cs="Times New Roman"/>
        </w:rPr>
      </w:pPr>
      <w:r w:rsidRPr="006B4513">
        <w:rPr>
          <w:rFonts w:ascii="Times New Roman" w:hAnsi="Times New Roman" w:cs="Times New Roman"/>
        </w:rPr>
        <w:lastRenderedPageBreak/>
        <w:t>Administratorius neorganizuoja pastato techninės priežiūros, kyla grėsmė pastato naudojimo funkcionalumui ir saugumui</w:t>
      </w:r>
      <w:r w:rsidRPr="006B4513">
        <w:rPr>
          <w:rStyle w:val="FootnoteReference"/>
          <w:rFonts w:ascii="Times New Roman" w:hAnsi="Times New Roman" w:cs="Times New Roman"/>
        </w:rPr>
        <w:footnoteReference w:id="61"/>
      </w:r>
      <w:r w:rsidR="006C61EC">
        <w:rPr>
          <w:rFonts w:ascii="Times New Roman" w:hAnsi="Times New Roman" w:cs="Times New Roman"/>
        </w:rPr>
        <w:t>.</w:t>
      </w:r>
    </w:p>
    <w:p w14:paraId="4D9B32E3" w14:textId="77777777" w:rsidR="004461DD" w:rsidRPr="006B4513" w:rsidRDefault="004461DD" w:rsidP="004461DD">
      <w:pPr>
        <w:pStyle w:val="Default"/>
        <w:spacing w:line="360" w:lineRule="auto"/>
        <w:ind w:firstLine="720"/>
        <w:jc w:val="both"/>
        <w:rPr>
          <w:rFonts w:ascii="Times New Roman" w:hAnsi="Times New Roman" w:cs="Times New Roman"/>
        </w:rPr>
      </w:pPr>
      <w:r w:rsidRPr="006B4513">
        <w:rPr>
          <w:rFonts w:ascii="Times New Roman" w:hAnsi="Times New Roman" w:cs="Times New Roman"/>
        </w:rPr>
        <w:t>3. Kaip alternatyvą svarstyti galimybę papildomus Administratorių įrašymo į pretendentų teikti administravimo paslaugas sąrašą, reikalavimus bei išbraukimo iš šio sąrašo atvejus reglamentuoti Aplinkos ministerijos rengiamame Daugiabučių namų ir kitos paskirties pastatų bendrojo naudojimo objektų valdymo įstatymo projekte.</w:t>
      </w:r>
    </w:p>
    <w:p w14:paraId="55FC1B42" w14:textId="1D2D64C8" w:rsidR="004461DD" w:rsidRPr="006B4513" w:rsidRDefault="004461DD" w:rsidP="004461DD">
      <w:pPr>
        <w:pStyle w:val="Default"/>
        <w:spacing w:line="360" w:lineRule="auto"/>
        <w:ind w:firstLine="720"/>
        <w:jc w:val="both"/>
        <w:rPr>
          <w:rFonts w:ascii="Times New Roman" w:hAnsi="Times New Roman" w:cs="Times New Roman"/>
        </w:rPr>
      </w:pPr>
      <w:r w:rsidRPr="006B4513">
        <w:rPr>
          <w:rFonts w:ascii="Times New Roman" w:hAnsi="Times New Roman" w:cs="Times New Roman"/>
        </w:rPr>
        <w:t>4.Tobulinti</w:t>
      </w:r>
      <w:r w:rsidRPr="006B4513">
        <w:rPr>
          <w:rStyle w:val="FootnoteReference"/>
          <w:rFonts w:ascii="Times New Roman" w:hAnsi="Times New Roman" w:cs="Times New Roman"/>
        </w:rPr>
        <w:footnoteReference w:id="62"/>
      </w:r>
      <w:r w:rsidRPr="006B4513">
        <w:rPr>
          <w:rFonts w:ascii="Times New Roman" w:hAnsi="Times New Roman" w:cs="Times New Roman"/>
        </w:rPr>
        <w:t xml:space="preserve">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pavyzdines taisykles, patvirtintas Lietuvos Respublikos aplinkos ministro 2014 m. liepos 24 d. įsakymu Nr. D1-612, kadangi šiuo metu galiojanti pavyzdinių taisyklių redakcija yra nedetali, neaiški, kelianti teisinį neaiškumą bei neužtikrinanti veiksmingos daugiabučių namų valdytojų veiklos priežiūros ir kontrolės. Pavyzdžiui, šiose Taisyklėse nedetalizuojama, kokia apimtimi, tvarka ir terminais turi būti atliekamas valdytojo neplanuotas patikrinimas pagal gautus daugiabučių namų patalpų savininkų skundus ir pan.</w:t>
      </w:r>
    </w:p>
    <w:p w14:paraId="7BB498A3" w14:textId="32796203" w:rsidR="00565C13" w:rsidRPr="006B4513" w:rsidRDefault="00256EA4" w:rsidP="00AC6C1C">
      <w:pPr>
        <w:pStyle w:val="Default"/>
        <w:spacing w:line="360" w:lineRule="auto"/>
        <w:ind w:firstLine="720"/>
        <w:jc w:val="both"/>
        <w:rPr>
          <w:rFonts w:ascii="Times New Roman" w:hAnsi="Times New Roman" w:cs="Times New Roman"/>
        </w:rPr>
      </w:pPr>
      <w:r w:rsidRPr="006B4513">
        <w:rPr>
          <w:rFonts w:ascii="Times New Roman" w:hAnsi="Times New Roman" w:cs="Times New Roman"/>
        </w:rPr>
        <w:tab/>
      </w:r>
    </w:p>
    <w:p w14:paraId="35718255" w14:textId="57EAF182" w:rsidR="001A6E65" w:rsidRPr="007F342D" w:rsidRDefault="008D17D7"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sz w:val="24"/>
          <w:szCs w:val="24"/>
          <w:lang w:val="lt-LT"/>
        </w:rPr>
        <w:t xml:space="preserve">3.3. </w:t>
      </w:r>
      <w:r w:rsidR="003151BA" w:rsidRPr="00D142FE">
        <w:rPr>
          <w:rFonts w:ascii="Times New Roman" w:hAnsi="Times New Roman" w:cs="Times New Roman"/>
          <w:i/>
          <w:sz w:val="24"/>
          <w:szCs w:val="24"/>
          <w:lang w:val="lt-LT"/>
        </w:rPr>
        <w:t>Savivaldybė</w:t>
      </w:r>
      <w:r w:rsidR="00C10F55" w:rsidRPr="00863D73">
        <w:rPr>
          <w:rFonts w:ascii="Times New Roman" w:hAnsi="Times New Roman" w:cs="Times New Roman"/>
          <w:i/>
          <w:sz w:val="24"/>
          <w:szCs w:val="24"/>
          <w:lang w:val="lt-LT"/>
        </w:rPr>
        <w:t>s</w:t>
      </w:r>
      <w:r w:rsidR="00F34483" w:rsidRPr="007F342D">
        <w:rPr>
          <w:rFonts w:ascii="Times New Roman" w:hAnsi="Times New Roman" w:cs="Times New Roman"/>
          <w:i/>
          <w:sz w:val="24"/>
          <w:szCs w:val="24"/>
          <w:lang w:val="lt-LT"/>
        </w:rPr>
        <w:t xml:space="preserve"> veikla</w:t>
      </w:r>
      <w:r w:rsidR="006C61EC">
        <w:rPr>
          <w:rFonts w:ascii="Times New Roman" w:hAnsi="Times New Roman" w:cs="Times New Roman"/>
          <w:i/>
          <w:sz w:val="24"/>
          <w:szCs w:val="24"/>
          <w:lang w:val="lt-LT"/>
        </w:rPr>
        <w:t>,</w:t>
      </w:r>
      <w:r w:rsidR="00F34483" w:rsidRPr="007F342D">
        <w:rPr>
          <w:rFonts w:ascii="Times New Roman" w:hAnsi="Times New Roman" w:cs="Times New Roman"/>
          <w:i/>
          <w:sz w:val="24"/>
          <w:szCs w:val="24"/>
          <w:lang w:val="lt-LT"/>
        </w:rPr>
        <w:t xml:space="preserve"> vykdant </w:t>
      </w:r>
      <w:r w:rsidR="003151BA" w:rsidRPr="007F342D">
        <w:rPr>
          <w:rFonts w:ascii="Times New Roman" w:hAnsi="Times New Roman" w:cs="Times New Roman"/>
          <w:i/>
          <w:sz w:val="24"/>
          <w:szCs w:val="24"/>
          <w:lang w:val="lt-LT"/>
        </w:rPr>
        <w:t>bendrojo naudojimo objektų administratorių pirkimų kontrol</w:t>
      </w:r>
      <w:r w:rsidR="00F34483" w:rsidRPr="007F342D">
        <w:rPr>
          <w:rFonts w:ascii="Times New Roman" w:hAnsi="Times New Roman" w:cs="Times New Roman"/>
          <w:i/>
          <w:sz w:val="24"/>
          <w:szCs w:val="24"/>
          <w:lang w:val="lt-LT"/>
        </w:rPr>
        <w:t>ę</w:t>
      </w:r>
      <w:r w:rsidR="003151BA" w:rsidRPr="007F342D">
        <w:rPr>
          <w:rFonts w:ascii="Times New Roman" w:hAnsi="Times New Roman" w:cs="Times New Roman"/>
          <w:i/>
          <w:sz w:val="24"/>
          <w:szCs w:val="24"/>
          <w:lang w:val="lt-LT"/>
        </w:rPr>
        <w:t xml:space="preserve"> ir priežiūr</w:t>
      </w:r>
      <w:r w:rsidR="00F34483" w:rsidRPr="007F342D">
        <w:rPr>
          <w:rFonts w:ascii="Times New Roman" w:hAnsi="Times New Roman" w:cs="Times New Roman"/>
          <w:i/>
          <w:sz w:val="24"/>
          <w:szCs w:val="24"/>
          <w:lang w:val="lt-LT"/>
        </w:rPr>
        <w:t xml:space="preserve">ą, </w:t>
      </w:r>
      <w:r w:rsidR="005F729B" w:rsidRPr="007F342D">
        <w:rPr>
          <w:rFonts w:ascii="Times New Roman" w:hAnsi="Times New Roman" w:cs="Times New Roman"/>
          <w:i/>
          <w:sz w:val="24"/>
          <w:szCs w:val="24"/>
          <w:lang w:val="lt-LT"/>
        </w:rPr>
        <w:t>nėra</w:t>
      </w:r>
      <w:r w:rsidR="00C10F55" w:rsidRPr="007F342D">
        <w:rPr>
          <w:rFonts w:ascii="Times New Roman" w:hAnsi="Times New Roman" w:cs="Times New Roman"/>
          <w:i/>
          <w:sz w:val="24"/>
          <w:szCs w:val="24"/>
          <w:lang w:val="lt-LT"/>
        </w:rPr>
        <w:t xml:space="preserve"> </w:t>
      </w:r>
      <w:r w:rsidR="00B954A3" w:rsidRPr="007F342D">
        <w:rPr>
          <w:rFonts w:ascii="Times New Roman" w:hAnsi="Times New Roman" w:cs="Times New Roman"/>
          <w:i/>
          <w:sz w:val="24"/>
          <w:szCs w:val="24"/>
          <w:lang w:val="lt-LT"/>
        </w:rPr>
        <w:t>efektyvi</w:t>
      </w:r>
    </w:p>
    <w:p w14:paraId="3D37170C" w14:textId="77777777" w:rsidR="004502D4" w:rsidRPr="007F342D" w:rsidRDefault="004502D4"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p>
    <w:p w14:paraId="0F5DAD44" w14:textId="6B3FDCD1" w:rsidR="006D6E27" w:rsidRPr="006B4513" w:rsidRDefault="00F34483" w:rsidP="00326DA9">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rPr>
        <w:t>Korupcijos rizikos analizės atlikimo metu susipažinus su Savivaldybės veikla</w:t>
      </w:r>
      <w:r w:rsidR="006C61EC">
        <w:rPr>
          <w:rFonts w:ascii="Times New Roman" w:hAnsi="Times New Roman"/>
          <w:sz w:val="24"/>
          <w:szCs w:val="24"/>
          <w:lang w:val="lt-LT"/>
        </w:rPr>
        <w:t>,</w:t>
      </w:r>
      <w:r w:rsidRPr="006B4513">
        <w:rPr>
          <w:rFonts w:ascii="Times New Roman" w:hAnsi="Times New Roman"/>
          <w:sz w:val="24"/>
          <w:szCs w:val="24"/>
          <w:lang w:val="lt-LT"/>
        </w:rPr>
        <w:t xml:space="preserve"> vykdant Administratorių pirkimų kontrolę ir priežiūrą, </w:t>
      </w:r>
      <w:r w:rsidR="00453EA0" w:rsidRPr="006B4513">
        <w:rPr>
          <w:rFonts w:ascii="Times New Roman" w:hAnsi="Times New Roman"/>
          <w:sz w:val="24"/>
          <w:szCs w:val="24"/>
          <w:lang w:val="lt-LT"/>
        </w:rPr>
        <w:t xml:space="preserve">nustatyta, kad ji </w:t>
      </w:r>
      <w:r w:rsidRPr="006B4513">
        <w:rPr>
          <w:rFonts w:ascii="Times New Roman" w:hAnsi="Times New Roman"/>
          <w:sz w:val="24"/>
          <w:szCs w:val="24"/>
          <w:lang w:val="lt-LT"/>
        </w:rPr>
        <w:t xml:space="preserve">nėra efektyvi ir tai yra korupcijos rizikos veiksnys. </w:t>
      </w:r>
      <w:r w:rsidR="00453EA0" w:rsidRPr="006B4513">
        <w:rPr>
          <w:rFonts w:ascii="Times New Roman" w:hAnsi="Times New Roman"/>
          <w:sz w:val="24"/>
          <w:szCs w:val="24"/>
          <w:lang w:val="lt-LT"/>
        </w:rPr>
        <w:t>Šį teiginį pagrindžia tai, kad:</w:t>
      </w:r>
    </w:p>
    <w:p w14:paraId="7116FA23" w14:textId="63D5F71F" w:rsidR="00C81C06" w:rsidRPr="006B4513" w:rsidRDefault="006D6E27" w:rsidP="00326DA9">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rPr>
        <w:t xml:space="preserve">1. </w:t>
      </w:r>
      <w:r w:rsidR="006C61EC">
        <w:rPr>
          <w:rFonts w:ascii="Times New Roman" w:hAnsi="Times New Roman"/>
          <w:sz w:val="24"/>
          <w:szCs w:val="24"/>
          <w:lang w:val="lt-LT"/>
        </w:rPr>
        <w:t>P</w:t>
      </w:r>
      <w:r w:rsidR="006C61EC" w:rsidRPr="006B4513">
        <w:rPr>
          <w:rFonts w:ascii="Times New Roman" w:hAnsi="Times New Roman"/>
          <w:sz w:val="24"/>
          <w:szCs w:val="24"/>
          <w:lang w:val="lt-LT"/>
        </w:rPr>
        <w:t xml:space="preserve">er </w:t>
      </w:r>
      <w:r w:rsidR="00C81C06" w:rsidRPr="006B4513">
        <w:rPr>
          <w:rFonts w:ascii="Times New Roman" w:hAnsi="Times New Roman"/>
          <w:sz w:val="24"/>
          <w:szCs w:val="24"/>
          <w:lang w:val="lt-LT"/>
        </w:rPr>
        <w:t xml:space="preserve">2017–2018 metus Savivaldybės atliktų kompleksinių planinių </w:t>
      </w:r>
      <w:r w:rsidR="00006E24" w:rsidRPr="006B4513">
        <w:rPr>
          <w:rFonts w:ascii="Times New Roman" w:hAnsi="Times New Roman"/>
          <w:sz w:val="24"/>
          <w:szCs w:val="24"/>
          <w:lang w:val="lt-LT"/>
        </w:rPr>
        <w:t xml:space="preserve">Administratorių veiklos </w:t>
      </w:r>
      <w:r w:rsidR="00C81C06" w:rsidRPr="006B4513">
        <w:rPr>
          <w:rFonts w:ascii="Times New Roman" w:hAnsi="Times New Roman"/>
          <w:sz w:val="24"/>
          <w:szCs w:val="24"/>
          <w:lang w:val="lt-LT"/>
        </w:rPr>
        <w:t xml:space="preserve">patikrinimų metu </w:t>
      </w:r>
      <w:r w:rsidR="00EB0975" w:rsidRPr="006B4513">
        <w:rPr>
          <w:rFonts w:ascii="Times New Roman" w:hAnsi="Times New Roman"/>
          <w:sz w:val="24"/>
          <w:szCs w:val="24"/>
          <w:lang w:val="lt-LT"/>
        </w:rPr>
        <w:t xml:space="preserve">kompleksiškai </w:t>
      </w:r>
      <w:r w:rsidR="00C81C06" w:rsidRPr="006B4513">
        <w:rPr>
          <w:rFonts w:ascii="Times New Roman" w:hAnsi="Times New Roman"/>
          <w:sz w:val="24"/>
          <w:szCs w:val="24"/>
          <w:lang w:val="lt-LT"/>
        </w:rPr>
        <w:t>buvo įvertinta tik 5 Administratorių veikla, o 2018 metais atliktų neplaninių patikrinimų metu įvertinta tik 11 skundų, susijusių su pirkimų vykdymu</w:t>
      </w:r>
      <w:r w:rsidR="00C81C06" w:rsidRPr="006B4513">
        <w:rPr>
          <w:rStyle w:val="FootnoteReference"/>
          <w:rFonts w:ascii="Times New Roman" w:hAnsi="Times New Roman"/>
          <w:sz w:val="24"/>
          <w:szCs w:val="24"/>
          <w:lang w:val="lt-LT"/>
        </w:rPr>
        <w:footnoteReference w:id="63"/>
      </w:r>
      <w:r w:rsidR="00C81C06" w:rsidRPr="006B4513">
        <w:rPr>
          <w:rFonts w:ascii="Times New Roman" w:hAnsi="Times New Roman"/>
          <w:sz w:val="24"/>
          <w:szCs w:val="24"/>
          <w:lang w:val="lt-LT"/>
        </w:rPr>
        <w:t>. Papildomai įvertinus Savivaldybės pateiktą statistinę informaciją apie Administratorių 2017</w:t>
      </w:r>
      <w:r w:rsidR="006C61EC" w:rsidRPr="006B4513">
        <w:rPr>
          <w:rFonts w:ascii="Times New Roman" w:hAnsi="Times New Roman"/>
          <w:sz w:val="24"/>
          <w:szCs w:val="24"/>
          <w:lang w:val="lt-LT"/>
        </w:rPr>
        <w:t>–</w:t>
      </w:r>
      <w:r w:rsidR="00C81C06" w:rsidRPr="006B4513">
        <w:rPr>
          <w:rFonts w:ascii="Times New Roman" w:hAnsi="Times New Roman"/>
          <w:sz w:val="24"/>
          <w:szCs w:val="24"/>
          <w:lang w:val="lt-LT"/>
        </w:rPr>
        <w:t xml:space="preserve">2018 metais vykdytus </w:t>
      </w:r>
      <w:r w:rsidR="00C81C06" w:rsidRPr="006B4513">
        <w:rPr>
          <w:rFonts w:ascii="Times New Roman" w:hAnsi="Times New Roman"/>
          <w:sz w:val="24"/>
          <w:szCs w:val="24"/>
          <w:lang w:val="lt-LT"/>
        </w:rPr>
        <w:lastRenderedPageBreak/>
        <w:t xml:space="preserve">pirkimus, kurių vertė buvo </w:t>
      </w:r>
      <w:r w:rsidR="00FB19B4" w:rsidRPr="006B4513">
        <w:rPr>
          <w:rFonts w:ascii="Times New Roman" w:hAnsi="Times New Roman"/>
          <w:sz w:val="24"/>
          <w:szCs w:val="24"/>
          <w:lang w:val="lt-LT"/>
        </w:rPr>
        <w:t xml:space="preserve">nuo </w:t>
      </w:r>
      <w:r w:rsidR="00C81C06" w:rsidRPr="006B4513">
        <w:rPr>
          <w:rFonts w:ascii="Times New Roman" w:hAnsi="Times New Roman"/>
          <w:sz w:val="24"/>
          <w:szCs w:val="24"/>
          <w:lang w:val="lt-LT"/>
        </w:rPr>
        <w:t>10 tūkst. Eur</w:t>
      </w:r>
      <w:r w:rsidR="00FB19B4" w:rsidRPr="006B4513">
        <w:rPr>
          <w:rFonts w:ascii="Times New Roman" w:hAnsi="Times New Roman"/>
          <w:sz w:val="24"/>
          <w:szCs w:val="24"/>
          <w:lang w:val="lt-LT"/>
        </w:rPr>
        <w:t xml:space="preserve">, </w:t>
      </w:r>
      <w:r w:rsidR="00C81C06" w:rsidRPr="006B4513">
        <w:rPr>
          <w:rFonts w:ascii="Times New Roman" w:hAnsi="Times New Roman"/>
          <w:sz w:val="24"/>
          <w:szCs w:val="24"/>
          <w:lang w:val="lt-LT"/>
        </w:rPr>
        <w:t xml:space="preserve">nustatyta, kad UAB „Naujamiesčio būstas“ per 2017–2018 metus įvykdė 50 pirkimų, UAB „Senamiesčio ūkis“ – 17, UAB „Antakalnio būstas“ – 8, UAB „Priemiestis“ – 3, UAB „Lazdynų būstas“ – 10, UAB „Naujininkų ūkis“ – 7, UAB „Karoliniškių būstas“ – 20, UAB Namų priežiūros centras – 6 , UAB „Justiniškių būstas“ – 4, UAB „Šilėja“ – 10, UAB „Verkių būstas“ – 7, UAB „Pašilaičių būstas“ – 6 ir t. t. </w:t>
      </w:r>
      <w:r w:rsidR="006C61EC">
        <w:rPr>
          <w:rFonts w:ascii="Times New Roman" w:hAnsi="Times New Roman"/>
          <w:sz w:val="24"/>
          <w:szCs w:val="24"/>
          <w:lang w:val="lt-LT"/>
        </w:rPr>
        <w:t>N</w:t>
      </w:r>
      <w:r w:rsidR="00C81C06" w:rsidRPr="006B4513">
        <w:rPr>
          <w:rFonts w:ascii="Times New Roman" w:hAnsi="Times New Roman"/>
          <w:sz w:val="24"/>
          <w:szCs w:val="24"/>
          <w:lang w:val="lt-LT"/>
        </w:rPr>
        <w:t>eatmetama prielaida, kad analizuojamu laikotarpiu vykdytų pirkimų skaičius dar labiau išaugtų, jei būtų vertinta statistinė informacija apie</w:t>
      </w:r>
      <w:r w:rsidR="006B4513">
        <w:rPr>
          <w:rFonts w:ascii="Times New Roman" w:hAnsi="Times New Roman"/>
          <w:sz w:val="24"/>
          <w:szCs w:val="24"/>
          <w:lang w:val="lt-LT"/>
        </w:rPr>
        <w:t xml:space="preserve"> </w:t>
      </w:r>
      <w:r w:rsidR="00480790" w:rsidRPr="006B4513">
        <w:rPr>
          <w:rFonts w:ascii="Times New Roman" w:hAnsi="Times New Roman"/>
          <w:sz w:val="24"/>
          <w:szCs w:val="24"/>
          <w:lang w:val="lt-LT"/>
        </w:rPr>
        <w:t xml:space="preserve">visus Administratorių vykdytus pirkimus konkurso būdu. </w:t>
      </w:r>
      <w:r w:rsidR="00D17608" w:rsidRPr="006B4513">
        <w:rPr>
          <w:rFonts w:ascii="Times New Roman" w:hAnsi="Times New Roman"/>
          <w:sz w:val="24"/>
          <w:szCs w:val="24"/>
          <w:lang w:val="lt-LT"/>
        </w:rPr>
        <w:t xml:space="preserve">Administratorių veiklos priežiūros ir kontrolės stoka </w:t>
      </w:r>
      <w:r w:rsidR="00752210" w:rsidRPr="006B4513">
        <w:rPr>
          <w:rFonts w:ascii="Times New Roman" w:hAnsi="Times New Roman"/>
          <w:sz w:val="24"/>
          <w:szCs w:val="24"/>
          <w:lang w:val="lt-LT"/>
        </w:rPr>
        <w:t xml:space="preserve">didina korupcijos pasireiškimo tikimybę </w:t>
      </w:r>
      <w:r w:rsidR="00D17608" w:rsidRPr="006B4513">
        <w:rPr>
          <w:rFonts w:ascii="Times New Roman" w:hAnsi="Times New Roman"/>
          <w:sz w:val="24"/>
          <w:szCs w:val="24"/>
          <w:lang w:val="lt-LT"/>
        </w:rPr>
        <w:t>šioje Savivaldybės veiklos srityje.</w:t>
      </w:r>
    </w:p>
    <w:p w14:paraId="35F67485" w14:textId="108A6A1D" w:rsidR="007F7622" w:rsidRPr="006B4513" w:rsidRDefault="00F34B05" w:rsidP="00AC6C1C">
      <w:pPr>
        <w:spacing w:after="0" w:line="360" w:lineRule="auto"/>
        <w:ind w:firstLine="851"/>
        <w:jc w:val="both"/>
        <w:rPr>
          <w:rFonts w:ascii="Times New Roman" w:hAnsi="Times New Roman" w:cs="Times New Roman"/>
          <w:sz w:val="24"/>
          <w:szCs w:val="24"/>
          <w:lang w:val="lt-LT"/>
        </w:rPr>
      </w:pPr>
      <w:r w:rsidRPr="00D142FE">
        <w:rPr>
          <w:rFonts w:ascii="Times New Roman" w:hAnsi="Times New Roman" w:cs="Times New Roman"/>
          <w:sz w:val="24"/>
          <w:szCs w:val="24"/>
          <w:lang w:val="lt-LT"/>
        </w:rPr>
        <w:t xml:space="preserve">2. </w:t>
      </w:r>
      <w:r w:rsidR="00730A61" w:rsidRPr="006B4513">
        <w:rPr>
          <w:rFonts w:ascii="Times New Roman" w:hAnsi="Times New Roman" w:cs="Times New Roman"/>
          <w:sz w:val="24"/>
          <w:szCs w:val="24"/>
          <w:lang w:val="lt-LT"/>
        </w:rPr>
        <w:t>Administratorių vykdomų pirkimų priežiūros ir kontrolės procedūrų tvarka</w:t>
      </w:r>
      <w:r w:rsidR="00FC6453">
        <w:rPr>
          <w:rFonts w:ascii="Times New Roman" w:hAnsi="Times New Roman" w:cs="Times New Roman"/>
          <w:sz w:val="24"/>
          <w:szCs w:val="24"/>
          <w:lang w:val="lt-LT"/>
        </w:rPr>
        <w:t xml:space="preserve"> ar </w:t>
      </w:r>
      <w:r w:rsidR="002870AD" w:rsidRPr="006B4513">
        <w:rPr>
          <w:rFonts w:ascii="Times New Roman" w:hAnsi="Times New Roman" w:cs="Times New Roman"/>
          <w:sz w:val="24"/>
          <w:szCs w:val="24"/>
          <w:lang w:val="lt-LT"/>
        </w:rPr>
        <w:t>etapai</w:t>
      </w:r>
      <w:r w:rsidR="00115464" w:rsidRPr="006B4513">
        <w:rPr>
          <w:rFonts w:ascii="Times New Roman" w:hAnsi="Times New Roman" w:cs="Times New Roman"/>
          <w:sz w:val="24"/>
          <w:szCs w:val="24"/>
          <w:lang w:val="lt-LT"/>
        </w:rPr>
        <w:t xml:space="preserve"> ir turinys</w:t>
      </w:r>
      <w:r w:rsidR="00BF4C1E" w:rsidRPr="006B4513">
        <w:rPr>
          <w:rFonts w:ascii="Times New Roman" w:hAnsi="Times New Roman" w:cs="Times New Roman"/>
          <w:sz w:val="24"/>
          <w:szCs w:val="24"/>
          <w:lang w:val="lt-LT"/>
        </w:rPr>
        <w:t xml:space="preserve"> (</w:t>
      </w:r>
      <w:r w:rsidR="00FC6453">
        <w:rPr>
          <w:rFonts w:ascii="Times New Roman" w:hAnsi="Times New Roman" w:cs="Times New Roman"/>
          <w:sz w:val="24"/>
          <w:szCs w:val="24"/>
          <w:lang w:val="lt-LT"/>
        </w:rPr>
        <w:t xml:space="preserve">pagal </w:t>
      </w:r>
      <w:r w:rsidR="00BF4C1E" w:rsidRPr="006B4513">
        <w:rPr>
          <w:rFonts w:ascii="Times New Roman" w:hAnsi="Times New Roman" w:cs="Times New Roman"/>
          <w:sz w:val="24"/>
          <w:szCs w:val="24"/>
          <w:lang w:val="lt-LT"/>
        </w:rPr>
        <w:t>Savi</w:t>
      </w:r>
      <w:r w:rsidR="007400E8" w:rsidRPr="006B4513">
        <w:rPr>
          <w:rFonts w:ascii="Times New Roman" w:hAnsi="Times New Roman" w:cs="Times New Roman"/>
          <w:sz w:val="24"/>
          <w:szCs w:val="24"/>
          <w:lang w:val="lt-LT"/>
        </w:rPr>
        <w:t>valdybės kompetencij</w:t>
      </w:r>
      <w:r w:rsidR="00FC6453">
        <w:rPr>
          <w:rFonts w:ascii="Times New Roman" w:hAnsi="Times New Roman" w:cs="Times New Roman"/>
          <w:sz w:val="24"/>
          <w:szCs w:val="24"/>
          <w:lang w:val="lt-LT"/>
        </w:rPr>
        <w:t>ą</w:t>
      </w:r>
      <w:r w:rsidR="007400E8" w:rsidRPr="006B4513">
        <w:rPr>
          <w:rFonts w:ascii="Times New Roman" w:hAnsi="Times New Roman" w:cs="Times New Roman"/>
          <w:sz w:val="24"/>
          <w:szCs w:val="24"/>
          <w:lang w:val="lt-LT"/>
        </w:rPr>
        <w:t xml:space="preserve">) jos </w:t>
      </w:r>
      <w:r w:rsidR="000C51DA" w:rsidRPr="00D142FE">
        <w:rPr>
          <w:rFonts w:ascii="Times New Roman" w:hAnsi="Times New Roman" w:cs="Times New Roman"/>
          <w:sz w:val="24"/>
          <w:szCs w:val="24"/>
          <w:lang w:val="lt-LT"/>
        </w:rPr>
        <w:t>vidaus teisės aktuose</w:t>
      </w:r>
      <w:r w:rsidR="00730A61" w:rsidRPr="00863D73">
        <w:rPr>
          <w:rFonts w:ascii="Times New Roman" w:hAnsi="Times New Roman" w:cs="Times New Roman"/>
          <w:sz w:val="24"/>
          <w:szCs w:val="24"/>
          <w:lang w:val="lt-LT"/>
        </w:rPr>
        <w:t xml:space="preserve"> </w:t>
      </w:r>
      <w:r w:rsidR="00115464" w:rsidRPr="007F342D">
        <w:rPr>
          <w:rFonts w:ascii="Times New Roman" w:hAnsi="Times New Roman" w:cs="Times New Roman"/>
          <w:sz w:val="24"/>
          <w:szCs w:val="24"/>
          <w:lang w:val="lt-LT"/>
        </w:rPr>
        <w:t xml:space="preserve">plačiau nėra reglamentuojama, </w:t>
      </w:r>
      <w:r w:rsidR="00A463AA" w:rsidRPr="006B4513">
        <w:rPr>
          <w:rFonts w:ascii="Times New Roman" w:hAnsi="Times New Roman" w:cs="Times New Roman"/>
          <w:sz w:val="24"/>
          <w:szCs w:val="24"/>
          <w:lang w:val="lt-LT"/>
        </w:rPr>
        <w:t>nors</w:t>
      </w:r>
      <w:r w:rsidR="00730A61" w:rsidRPr="006B4513">
        <w:rPr>
          <w:rFonts w:ascii="Times New Roman" w:hAnsi="Times New Roman" w:cs="Times New Roman"/>
          <w:sz w:val="24"/>
          <w:szCs w:val="24"/>
          <w:lang w:val="lt-LT"/>
        </w:rPr>
        <w:t xml:space="preserve"> </w:t>
      </w:r>
      <w:r w:rsidR="000641D0" w:rsidRPr="006B4513">
        <w:rPr>
          <w:rFonts w:ascii="Times New Roman" w:hAnsi="Times New Roman" w:cs="Times New Roman"/>
          <w:sz w:val="24"/>
          <w:szCs w:val="24"/>
          <w:lang w:val="lt-LT"/>
        </w:rPr>
        <w:t xml:space="preserve">Administratorių veiklos priežiūros ir kontrolės </w:t>
      </w:r>
      <w:r w:rsidR="00115464" w:rsidRPr="006B4513">
        <w:rPr>
          <w:rFonts w:ascii="Times New Roman" w:hAnsi="Times New Roman" w:cs="Times New Roman"/>
          <w:sz w:val="24"/>
          <w:szCs w:val="24"/>
          <w:lang w:val="lt-LT"/>
        </w:rPr>
        <w:t>funkcija yra priskirta S</w:t>
      </w:r>
      <w:r w:rsidR="00A463AA" w:rsidRPr="006B4513">
        <w:rPr>
          <w:rFonts w:ascii="Times New Roman" w:hAnsi="Times New Roman" w:cs="Times New Roman"/>
          <w:sz w:val="24"/>
          <w:szCs w:val="24"/>
          <w:lang w:val="lt-LT"/>
        </w:rPr>
        <w:t>avivaldybėms</w:t>
      </w:r>
      <w:r w:rsidR="00115464" w:rsidRPr="006B4513">
        <w:rPr>
          <w:rStyle w:val="FootnoteReference"/>
          <w:rFonts w:ascii="Times New Roman" w:hAnsi="Times New Roman" w:cs="Times New Roman"/>
          <w:sz w:val="24"/>
          <w:szCs w:val="24"/>
          <w:lang w:val="lt-LT"/>
        </w:rPr>
        <w:footnoteReference w:id="64"/>
      </w:r>
      <w:r w:rsidR="00A463AA" w:rsidRPr="006B4513">
        <w:rPr>
          <w:rFonts w:ascii="Times New Roman" w:hAnsi="Times New Roman" w:cs="Times New Roman"/>
          <w:sz w:val="24"/>
          <w:szCs w:val="24"/>
          <w:lang w:val="lt-LT"/>
        </w:rPr>
        <w:t>.</w:t>
      </w:r>
      <w:r w:rsidR="004F60EE" w:rsidRPr="00D142FE">
        <w:rPr>
          <w:rFonts w:ascii="Times New Roman" w:hAnsi="Times New Roman" w:cs="Times New Roman"/>
          <w:sz w:val="24"/>
          <w:szCs w:val="24"/>
          <w:lang w:val="lt-LT"/>
        </w:rPr>
        <w:t xml:space="preserve"> </w:t>
      </w:r>
      <w:r w:rsidR="00FC6453">
        <w:rPr>
          <w:rFonts w:ascii="Times New Roman" w:hAnsi="Times New Roman" w:cs="Times New Roman"/>
          <w:sz w:val="24"/>
          <w:szCs w:val="24"/>
          <w:lang w:val="lt-LT"/>
        </w:rPr>
        <w:t>Atliekant k</w:t>
      </w:r>
      <w:r w:rsidR="004F60EE" w:rsidRPr="006B4513">
        <w:rPr>
          <w:rFonts w:ascii="Times New Roman" w:hAnsi="Times New Roman" w:cs="Times New Roman"/>
          <w:sz w:val="24"/>
          <w:szCs w:val="24"/>
          <w:lang w:val="lt-LT"/>
        </w:rPr>
        <w:t>orupcijos rizikos analiz</w:t>
      </w:r>
      <w:r w:rsidR="00FC6453">
        <w:rPr>
          <w:rFonts w:ascii="Times New Roman" w:hAnsi="Times New Roman" w:cs="Times New Roman"/>
          <w:sz w:val="24"/>
          <w:szCs w:val="24"/>
          <w:lang w:val="lt-LT"/>
        </w:rPr>
        <w:t xml:space="preserve">ę </w:t>
      </w:r>
      <w:r w:rsidR="004F60EE" w:rsidRPr="006B4513">
        <w:rPr>
          <w:rFonts w:ascii="Times New Roman" w:hAnsi="Times New Roman" w:cs="Times New Roman"/>
          <w:sz w:val="24"/>
          <w:szCs w:val="24"/>
          <w:lang w:val="lt-LT"/>
        </w:rPr>
        <w:t xml:space="preserve">nustatyta, </w:t>
      </w:r>
      <w:r w:rsidR="004F60EE" w:rsidRPr="00D142FE">
        <w:rPr>
          <w:rFonts w:ascii="Times New Roman" w:hAnsi="Times New Roman" w:cs="Times New Roman"/>
          <w:sz w:val="24"/>
          <w:szCs w:val="24"/>
          <w:lang w:val="lt-LT"/>
        </w:rPr>
        <w:t xml:space="preserve">kad </w:t>
      </w:r>
      <w:r w:rsidR="00011BB0" w:rsidRPr="00863D73">
        <w:rPr>
          <w:rFonts w:ascii="Times New Roman" w:hAnsi="Times New Roman" w:cs="Times New Roman"/>
          <w:sz w:val="24"/>
          <w:szCs w:val="24"/>
          <w:lang w:val="lt-LT"/>
        </w:rPr>
        <w:t>Admini</w:t>
      </w:r>
      <w:r w:rsidR="00011BB0" w:rsidRPr="007F342D">
        <w:rPr>
          <w:rFonts w:ascii="Times New Roman" w:hAnsi="Times New Roman" w:cs="Times New Roman"/>
          <w:sz w:val="24"/>
          <w:szCs w:val="24"/>
          <w:lang w:val="lt-LT"/>
        </w:rPr>
        <w:t>stratorių vykdomų pirkimų priežiūra praktikoje apsiriboja tik atliekant kompleksinius planinius ir neplaninius patikrinimus</w:t>
      </w:r>
      <w:r w:rsidR="009C21AF" w:rsidRPr="007F342D">
        <w:rPr>
          <w:rFonts w:ascii="Times New Roman" w:hAnsi="Times New Roman" w:cs="Times New Roman"/>
          <w:sz w:val="24"/>
          <w:szCs w:val="24"/>
          <w:lang w:val="lt-LT"/>
        </w:rPr>
        <w:t>, kurių metu yra tikrinami ko</w:t>
      </w:r>
      <w:r w:rsidR="00FD26A8" w:rsidRPr="007F342D">
        <w:rPr>
          <w:rFonts w:ascii="Times New Roman" w:hAnsi="Times New Roman" w:cs="Times New Roman"/>
          <w:sz w:val="24"/>
          <w:szCs w:val="24"/>
          <w:lang w:val="lt-LT"/>
        </w:rPr>
        <w:t>n</w:t>
      </w:r>
      <w:r w:rsidR="009C21AF" w:rsidRPr="007F342D">
        <w:rPr>
          <w:rFonts w:ascii="Times New Roman" w:hAnsi="Times New Roman" w:cs="Times New Roman"/>
          <w:sz w:val="24"/>
          <w:szCs w:val="24"/>
          <w:lang w:val="lt-LT"/>
        </w:rPr>
        <w:t>krečiuose objektuose vykdyti pirkimai</w:t>
      </w:r>
      <w:r w:rsidR="00E116F3" w:rsidRPr="00D142FE">
        <w:rPr>
          <w:rStyle w:val="FootnoteReference"/>
          <w:rFonts w:ascii="Times New Roman" w:hAnsi="Times New Roman" w:cs="Times New Roman"/>
          <w:sz w:val="24"/>
          <w:szCs w:val="24"/>
          <w:lang w:val="lt-LT"/>
        </w:rPr>
        <w:footnoteReference w:id="65"/>
      </w:r>
      <w:r w:rsidR="009C21AF" w:rsidRPr="00D142FE">
        <w:rPr>
          <w:rFonts w:ascii="Times New Roman" w:hAnsi="Times New Roman" w:cs="Times New Roman"/>
          <w:sz w:val="24"/>
          <w:szCs w:val="24"/>
          <w:lang w:val="lt-LT"/>
        </w:rPr>
        <w:t xml:space="preserve">. </w:t>
      </w:r>
      <w:r w:rsidR="006A3D7E" w:rsidRPr="006B4513">
        <w:rPr>
          <w:rFonts w:ascii="Times New Roman" w:hAnsi="Times New Roman" w:cs="Times New Roman"/>
          <w:sz w:val="24"/>
          <w:szCs w:val="24"/>
          <w:lang w:val="lt-LT"/>
        </w:rPr>
        <w:t>Savivaldybė</w:t>
      </w:r>
      <w:r w:rsidR="006A3D7E" w:rsidRPr="00D142FE">
        <w:rPr>
          <w:rFonts w:ascii="Times New Roman" w:hAnsi="Times New Roman" w:cs="Times New Roman"/>
          <w:sz w:val="24"/>
          <w:szCs w:val="24"/>
          <w:lang w:val="lt-LT"/>
        </w:rPr>
        <w:t xml:space="preserve">s Miesto ūkio ir transporto departamento Būsto administravimo skyriaus Pastatų administravimo poskyrio tarnautojai </w:t>
      </w:r>
      <w:r w:rsidR="006A3D7E" w:rsidRPr="006B4513">
        <w:rPr>
          <w:rFonts w:ascii="Times New Roman" w:hAnsi="Times New Roman" w:cs="Times New Roman"/>
          <w:sz w:val="24"/>
          <w:szCs w:val="24"/>
          <w:lang w:val="lt-LT"/>
        </w:rPr>
        <w:t>nekaupia</w:t>
      </w:r>
      <w:r w:rsidR="00FB0FBC" w:rsidRPr="006B4513">
        <w:rPr>
          <w:rFonts w:ascii="Times New Roman" w:hAnsi="Times New Roman" w:cs="Times New Roman"/>
          <w:sz w:val="24"/>
          <w:szCs w:val="24"/>
          <w:lang w:val="lt-LT"/>
        </w:rPr>
        <w:t xml:space="preserve"> </w:t>
      </w:r>
      <w:r w:rsidR="006A3D7E" w:rsidRPr="00D142FE">
        <w:rPr>
          <w:rFonts w:ascii="Times New Roman" w:hAnsi="Times New Roman" w:cs="Times New Roman"/>
          <w:sz w:val="24"/>
          <w:szCs w:val="24"/>
          <w:lang w:val="lt-LT"/>
        </w:rPr>
        <w:t xml:space="preserve">statistinio pobūdžio </w:t>
      </w:r>
      <w:r w:rsidR="006A3D7E" w:rsidRPr="006B4513">
        <w:rPr>
          <w:rFonts w:ascii="Times New Roman" w:hAnsi="Times New Roman" w:cs="Times New Roman"/>
          <w:sz w:val="24"/>
          <w:szCs w:val="24"/>
          <w:lang w:val="lt-LT"/>
        </w:rPr>
        <w:t>informacijos apie visų jos teritorijoje veikiančių Administratorių</w:t>
      </w:r>
      <w:r w:rsidR="006A3D7E" w:rsidRPr="00D142FE">
        <w:rPr>
          <w:rFonts w:ascii="Times New Roman" w:hAnsi="Times New Roman" w:cs="Times New Roman"/>
          <w:sz w:val="24"/>
          <w:szCs w:val="24"/>
          <w:lang w:val="lt-LT"/>
        </w:rPr>
        <w:t xml:space="preserve"> vykdytus pirkimus</w:t>
      </w:r>
      <w:r w:rsidR="00BA0104" w:rsidRPr="00863D73">
        <w:rPr>
          <w:rFonts w:ascii="Times New Roman" w:hAnsi="Times New Roman" w:cs="Times New Roman"/>
          <w:sz w:val="24"/>
          <w:szCs w:val="24"/>
          <w:lang w:val="lt-LT"/>
        </w:rPr>
        <w:t xml:space="preserve">, nors </w:t>
      </w:r>
      <w:r w:rsidR="00BF2B7D" w:rsidRPr="007F342D">
        <w:rPr>
          <w:rFonts w:ascii="Times New Roman" w:hAnsi="Times New Roman" w:cs="Times New Roman"/>
          <w:sz w:val="24"/>
          <w:szCs w:val="24"/>
          <w:lang w:val="lt-LT"/>
        </w:rPr>
        <w:t>manytina</w:t>
      </w:r>
      <w:r w:rsidR="00BA0104" w:rsidRPr="007F342D">
        <w:rPr>
          <w:rFonts w:ascii="Times New Roman" w:hAnsi="Times New Roman" w:cs="Times New Roman"/>
          <w:sz w:val="24"/>
          <w:szCs w:val="24"/>
          <w:lang w:val="lt-LT"/>
        </w:rPr>
        <w:t xml:space="preserve">, </w:t>
      </w:r>
      <w:r w:rsidR="00BF2B7D" w:rsidRPr="007F342D">
        <w:rPr>
          <w:rFonts w:ascii="Times New Roman" w:hAnsi="Times New Roman" w:cs="Times New Roman"/>
          <w:sz w:val="24"/>
          <w:szCs w:val="24"/>
          <w:lang w:val="lt-LT"/>
        </w:rPr>
        <w:t xml:space="preserve">kad </w:t>
      </w:r>
      <w:r w:rsidR="00BA0104" w:rsidRPr="007F342D">
        <w:rPr>
          <w:rFonts w:ascii="Times New Roman" w:hAnsi="Times New Roman" w:cs="Times New Roman"/>
          <w:sz w:val="24"/>
          <w:szCs w:val="24"/>
          <w:lang w:val="lt-LT"/>
        </w:rPr>
        <w:t>Administratorių veiklos stebėsena yra sudėtinė kontrolė</w:t>
      </w:r>
      <w:r w:rsidR="00957AF1" w:rsidRPr="007F342D">
        <w:rPr>
          <w:rFonts w:ascii="Times New Roman" w:hAnsi="Times New Roman" w:cs="Times New Roman"/>
          <w:sz w:val="24"/>
          <w:szCs w:val="24"/>
          <w:lang w:val="lt-LT"/>
        </w:rPr>
        <w:t xml:space="preserve">s dalis. Savivaldybės teigimu, </w:t>
      </w:r>
      <w:r w:rsidR="00C61119" w:rsidRPr="007F342D">
        <w:rPr>
          <w:rFonts w:ascii="Times New Roman" w:hAnsi="Times New Roman" w:cs="Times New Roman"/>
          <w:sz w:val="24"/>
          <w:szCs w:val="24"/>
          <w:lang w:val="lt-LT"/>
        </w:rPr>
        <w:t xml:space="preserve">Administratoriams prievolė </w:t>
      </w:r>
      <w:r w:rsidR="00BA0104" w:rsidRPr="007F342D">
        <w:rPr>
          <w:rFonts w:ascii="Times New Roman" w:hAnsi="Times New Roman" w:cs="Times New Roman"/>
          <w:sz w:val="24"/>
          <w:szCs w:val="24"/>
          <w:lang w:val="lt-LT"/>
        </w:rPr>
        <w:t>teikti informaciją apie savo veiklą</w:t>
      </w:r>
      <w:r w:rsidR="00C61119" w:rsidRPr="007F342D">
        <w:rPr>
          <w:rFonts w:ascii="Times New Roman" w:hAnsi="Times New Roman" w:cs="Times New Roman"/>
          <w:sz w:val="24"/>
          <w:szCs w:val="24"/>
          <w:lang w:val="lt-LT"/>
        </w:rPr>
        <w:t xml:space="preserve"> </w:t>
      </w:r>
      <w:r w:rsidR="00A53C82" w:rsidRPr="007F342D">
        <w:rPr>
          <w:rFonts w:ascii="Times New Roman" w:hAnsi="Times New Roman" w:cs="Times New Roman"/>
          <w:sz w:val="24"/>
          <w:szCs w:val="24"/>
          <w:lang w:val="lt-LT"/>
        </w:rPr>
        <w:t xml:space="preserve">Lietuvos Respublikos teisės aktuose </w:t>
      </w:r>
      <w:r w:rsidR="00C61119" w:rsidRPr="007F342D">
        <w:rPr>
          <w:rFonts w:ascii="Times New Roman" w:hAnsi="Times New Roman" w:cs="Times New Roman"/>
          <w:sz w:val="24"/>
          <w:szCs w:val="24"/>
          <w:lang w:val="lt-LT"/>
        </w:rPr>
        <w:t>nėra numatyta</w:t>
      </w:r>
      <w:r w:rsidR="00BA0104" w:rsidRPr="007F342D">
        <w:rPr>
          <w:rFonts w:ascii="Times New Roman" w:hAnsi="Times New Roman" w:cs="Times New Roman"/>
          <w:sz w:val="24"/>
          <w:szCs w:val="24"/>
          <w:lang w:val="lt-LT"/>
        </w:rPr>
        <w:t xml:space="preserve"> </w:t>
      </w:r>
      <w:r w:rsidR="00C61119" w:rsidRPr="007F342D">
        <w:rPr>
          <w:rFonts w:ascii="Times New Roman" w:hAnsi="Times New Roman" w:cs="Times New Roman"/>
          <w:sz w:val="24"/>
          <w:szCs w:val="24"/>
          <w:lang w:val="lt-LT"/>
        </w:rPr>
        <w:t xml:space="preserve">(kaip ir Savivaldybei prievolė kaupti </w:t>
      </w:r>
      <w:r w:rsidR="00BA0104" w:rsidRPr="007F342D">
        <w:rPr>
          <w:rFonts w:ascii="Times New Roman" w:hAnsi="Times New Roman" w:cs="Times New Roman"/>
          <w:sz w:val="24"/>
          <w:szCs w:val="24"/>
          <w:lang w:val="lt-LT"/>
        </w:rPr>
        <w:t xml:space="preserve">tokio pobūdžio </w:t>
      </w:r>
      <w:r w:rsidR="00C61119" w:rsidRPr="007F342D">
        <w:rPr>
          <w:rFonts w:ascii="Times New Roman" w:hAnsi="Times New Roman" w:cs="Times New Roman"/>
          <w:sz w:val="24"/>
          <w:szCs w:val="24"/>
          <w:lang w:val="lt-LT"/>
        </w:rPr>
        <w:t>informaciją)</w:t>
      </w:r>
      <w:r w:rsidR="000825AF" w:rsidRPr="007F342D">
        <w:rPr>
          <w:rFonts w:ascii="Times New Roman" w:hAnsi="Times New Roman" w:cs="Times New Roman"/>
          <w:sz w:val="24"/>
          <w:szCs w:val="24"/>
          <w:lang w:val="lt-LT"/>
        </w:rPr>
        <w:t xml:space="preserve">. </w:t>
      </w:r>
      <w:r w:rsidR="00FC6453">
        <w:rPr>
          <w:rFonts w:ascii="Times New Roman" w:hAnsi="Times New Roman" w:cs="Times New Roman"/>
          <w:sz w:val="24"/>
          <w:szCs w:val="24"/>
          <w:lang w:val="lt-LT"/>
        </w:rPr>
        <w:t>I</w:t>
      </w:r>
      <w:r w:rsidR="001A3E04" w:rsidRPr="007F342D">
        <w:rPr>
          <w:rFonts w:ascii="Times New Roman" w:hAnsi="Times New Roman" w:cs="Times New Roman"/>
          <w:sz w:val="24"/>
          <w:szCs w:val="24"/>
          <w:lang w:val="lt-LT"/>
        </w:rPr>
        <w:t xml:space="preserve">nformaciją apie Administratorių veiklą </w:t>
      </w:r>
      <w:r w:rsidR="00BA0104" w:rsidRPr="007F342D">
        <w:rPr>
          <w:rFonts w:ascii="Times New Roman" w:hAnsi="Times New Roman" w:cs="Times New Roman"/>
          <w:sz w:val="24"/>
          <w:szCs w:val="24"/>
          <w:lang w:val="lt-LT"/>
        </w:rPr>
        <w:t xml:space="preserve">Savivaldybė dažniausiai </w:t>
      </w:r>
      <w:r w:rsidR="000825AF" w:rsidRPr="007F342D">
        <w:rPr>
          <w:rFonts w:ascii="Times New Roman" w:hAnsi="Times New Roman" w:cs="Times New Roman"/>
          <w:sz w:val="24"/>
          <w:szCs w:val="24"/>
          <w:lang w:val="lt-LT"/>
        </w:rPr>
        <w:t>gali gauti,</w:t>
      </w:r>
      <w:r w:rsidR="000825AF" w:rsidRPr="006B4513">
        <w:rPr>
          <w:rFonts w:ascii="Times New Roman" w:hAnsi="Times New Roman" w:cs="Times New Roman"/>
          <w:sz w:val="24"/>
          <w:szCs w:val="24"/>
          <w:lang w:val="lt-LT"/>
        </w:rPr>
        <w:t xml:space="preserve"> jei</w:t>
      </w:r>
      <w:r w:rsidR="000825AF" w:rsidRPr="00D142FE">
        <w:rPr>
          <w:rFonts w:ascii="Times New Roman" w:hAnsi="Times New Roman" w:cs="Times New Roman"/>
          <w:sz w:val="24"/>
          <w:szCs w:val="24"/>
          <w:lang w:val="lt-LT"/>
        </w:rPr>
        <w:t xml:space="preserve"> </w:t>
      </w:r>
      <w:r w:rsidR="000825AF" w:rsidRPr="006B4513">
        <w:rPr>
          <w:rFonts w:ascii="Times New Roman" w:hAnsi="Times New Roman" w:cs="Times New Roman"/>
          <w:sz w:val="24"/>
          <w:szCs w:val="24"/>
          <w:lang w:val="lt-LT"/>
        </w:rPr>
        <w:t>prii</w:t>
      </w:r>
      <w:r w:rsidR="000825AF" w:rsidRPr="00D142FE">
        <w:rPr>
          <w:rFonts w:ascii="Times New Roman" w:hAnsi="Times New Roman" w:cs="Times New Roman"/>
          <w:sz w:val="24"/>
          <w:szCs w:val="24"/>
          <w:lang w:val="lt-LT"/>
        </w:rPr>
        <w:t xml:space="preserve">ma </w:t>
      </w:r>
      <w:r w:rsidR="000825AF" w:rsidRPr="006B4513">
        <w:rPr>
          <w:rFonts w:ascii="Times New Roman" w:hAnsi="Times New Roman" w:cs="Times New Roman"/>
          <w:sz w:val="24"/>
          <w:szCs w:val="24"/>
          <w:lang w:val="lt-LT"/>
        </w:rPr>
        <w:t>sprendim</w:t>
      </w:r>
      <w:r w:rsidR="000825AF" w:rsidRPr="00D142FE">
        <w:rPr>
          <w:rFonts w:ascii="Times New Roman" w:hAnsi="Times New Roman" w:cs="Times New Roman"/>
          <w:sz w:val="24"/>
          <w:szCs w:val="24"/>
          <w:lang w:val="lt-LT"/>
        </w:rPr>
        <w:t>us</w:t>
      </w:r>
      <w:r w:rsidR="000825AF" w:rsidRPr="006B4513">
        <w:rPr>
          <w:rFonts w:ascii="Times New Roman" w:hAnsi="Times New Roman" w:cs="Times New Roman"/>
          <w:sz w:val="24"/>
          <w:szCs w:val="24"/>
          <w:lang w:val="lt-LT"/>
        </w:rPr>
        <w:t xml:space="preserve"> atlikti kompleksinį planinį ar neplaninį patikrinimą</w:t>
      </w:r>
      <w:r w:rsidR="000825AF" w:rsidRPr="00D142FE">
        <w:rPr>
          <w:rFonts w:ascii="Times New Roman" w:hAnsi="Times New Roman" w:cs="Times New Roman"/>
          <w:sz w:val="24"/>
          <w:szCs w:val="24"/>
          <w:lang w:val="lt-LT"/>
        </w:rPr>
        <w:t xml:space="preserve"> konkrečių valdytojų atžvilgiu</w:t>
      </w:r>
      <w:r w:rsidR="00870C8A" w:rsidRPr="00863D73">
        <w:rPr>
          <w:rFonts w:ascii="Times New Roman" w:hAnsi="Times New Roman" w:cs="Times New Roman"/>
          <w:sz w:val="24"/>
          <w:szCs w:val="24"/>
          <w:lang w:val="lt-LT"/>
        </w:rPr>
        <w:t>.</w:t>
      </w:r>
      <w:r w:rsidR="00AC13BC" w:rsidRPr="007F342D">
        <w:rPr>
          <w:rFonts w:ascii="Times New Roman" w:hAnsi="Times New Roman" w:cs="Times New Roman"/>
          <w:sz w:val="24"/>
          <w:szCs w:val="24"/>
          <w:lang w:val="lt-LT"/>
        </w:rPr>
        <w:t xml:space="preserve"> </w:t>
      </w:r>
      <w:r w:rsidR="00027D81" w:rsidRPr="007F342D">
        <w:rPr>
          <w:rFonts w:ascii="Times New Roman" w:hAnsi="Times New Roman" w:cs="Times New Roman"/>
          <w:sz w:val="24"/>
          <w:szCs w:val="24"/>
          <w:lang w:val="lt-LT"/>
        </w:rPr>
        <w:t>STT nuomone, iš Savivaldybei suteiktos funkcijos „vykdyti Administratorių veiklos priežiūrą ir kontrolę“ išplaukia ir prievolė užtikrinti šios funkcijos vykdymo efektyvumą</w:t>
      </w:r>
      <w:r w:rsidR="00FC6453">
        <w:rPr>
          <w:rFonts w:ascii="Times New Roman" w:hAnsi="Times New Roman" w:cs="Times New Roman"/>
          <w:sz w:val="24"/>
          <w:szCs w:val="24"/>
          <w:lang w:val="lt-LT"/>
        </w:rPr>
        <w:t>, p</w:t>
      </w:r>
      <w:r w:rsidR="00027D81" w:rsidRPr="007F342D">
        <w:rPr>
          <w:rFonts w:ascii="Times New Roman" w:hAnsi="Times New Roman" w:cs="Times New Roman"/>
          <w:sz w:val="24"/>
          <w:szCs w:val="24"/>
          <w:lang w:val="lt-LT"/>
        </w:rPr>
        <w:t xml:space="preserve">avyzdžiui, priimant atitinkamus kontrolės ir priežiūros procedūros </w:t>
      </w:r>
      <w:r w:rsidR="00027D81" w:rsidRPr="007F342D">
        <w:rPr>
          <w:rFonts w:ascii="Times New Roman" w:hAnsi="Times New Roman" w:cs="Times New Roman"/>
          <w:sz w:val="24"/>
          <w:szCs w:val="24"/>
          <w:lang w:val="lt-LT"/>
        </w:rPr>
        <w:lastRenderedPageBreak/>
        <w:t xml:space="preserve">vykdymo tvarką detalizuojančius vidaus teisės aktus, </w:t>
      </w:r>
      <w:r w:rsidR="00027D81" w:rsidRPr="006B4513">
        <w:rPr>
          <w:rFonts w:ascii="Times New Roman" w:hAnsi="Times New Roman" w:cs="Times New Roman"/>
          <w:sz w:val="24"/>
          <w:szCs w:val="24"/>
          <w:lang w:val="lt-LT" w:eastAsia="lt-LT"/>
        </w:rPr>
        <w:t>su turimu prisijungimo prie konkretaus Administratoriaus intraneto svetainės slaptažodžiu kontroliuojant Administratori</w:t>
      </w:r>
      <w:r w:rsidR="00FC6453">
        <w:rPr>
          <w:rFonts w:ascii="Times New Roman" w:hAnsi="Times New Roman" w:cs="Times New Roman"/>
          <w:sz w:val="24"/>
          <w:szCs w:val="24"/>
          <w:lang w:val="lt-LT" w:eastAsia="lt-LT"/>
        </w:rPr>
        <w:t>ų</w:t>
      </w:r>
      <w:r w:rsidR="00027D81" w:rsidRPr="006B4513">
        <w:rPr>
          <w:rFonts w:ascii="Times New Roman" w:hAnsi="Times New Roman" w:cs="Times New Roman"/>
          <w:sz w:val="24"/>
          <w:szCs w:val="24"/>
          <w:lang w:val="lt-LT" w:eastAsia="lt-LT"/>
        </w:rPr>
        <w:t xml:space="preserve"> pateikiamą informaciją daugiabučio namo butų ir kitų patalpų savininkams apie planuojamus vykdyti paslaugų ir darbų pirkimus, taip pat reguliariai prašant Administratorius teikti Savivaldybei už tam tikrą laikotarpį vykdytų pirkimų suvestinę.</w:t>
      </w:r>
      <w:r w:rsidR="00027D81" w:rsidRPr="00D142FE">
        <w:rPr>
          <w:rFonts w:ascii="Times New Roman" w:hAnsi="Times New Roman" w:cs="Times New Roman"/>
          <w:sz w:val="24"/>
          <w:szCs w:val="24"/>
          <w:lang w:val="lt-LT"/>
        </w:rPr>
        <w:t xml:space="preserve"> Pažymėtina, kad Administratorių bei kitų valdytojų vykdomų p</w:t>
      </w:r>
      <w:r w:rsidR="00027D81" w:rsidRPr="006B4513">
        <w:rPr>
          <w:rFonts w:ascii="Times New Roman" w:hAnsi="Times New Roman" w:cs="Times New Roman"/>
          <w:sz w:val="24"/>
          <w:szCs w:val="24"/>
          <w:lang w:val="lt-LT"/>
        </w:rPr>
        <w:t xml:space="preserve">irkimų priežiūros ir kontrolės procedūrų tvarkos teisinio reglamentavimo stoka sukuria papildomas korupcijos rizikas, taip pat gali </w:t>
      </w:r>
      <w:r w:rsidR="00FC6453">
        <w:rPr>
          <w:rFonts w:ascii="Times New Roman" w:hAnsi="Times New Roman" w:cs="Times New Roman"/>
          <w:sz w:val="24"/>
          <w:szCs w:val="24"/>
          <w:lang w:val="lt-LT"/>
        </w:rPr>
        <w:t>lemti</w:t>
      </w:r>
      <w:r w:rsidR="00FC6453" w:rsidRPr="006B4513">
        <w:rPr>
          <w:rFonts w:ascii="Times New Roman" w:hAnsi="Times New Roman" w:cs="Times New Roman"/>
          <w:sz w:val="24"/>
          <w:szCs w:val="24"/>
          <w:lang w:val="lt-LT"/>
        </w:rPr>
        <w:t xml:space="preserve"> </w:t>
      </w:r>
      <w:r w:rsidR="00027D81" w:rsidRPr="006B4513">
        <w:rPr>
          <w:rFonts w:ascii="Times New Roman" w:hAnsi="Times New Roman" w:cs="Times New Roman"/>
          <w:sz w:val="24"/>
          <w:szCs w:val="24"/>
          <w:lang w:val="lt-LT"/>
        </w:rPr>
        <w:t>neracionalų ir neskaidrų butų ir kitų patalpų savininkų lėšų panaudojimą.</w:t>
      </w:r>
    </w:p>
    <w:p w14:paraId="520457DF" w14:textId="09264BC4" w:rsidR="00380241" w:rsidRPr="006B4513" w:rsidRDefault="00566B91" w:rsidP="00326DA9">
      <w:pPr>
        <w:spacing w:after="0" w:line="360" w:lineRule="auto"/>
        <w:ind w:right="140" w:firstLine="567"/>
        <w:jc w:val="both"/>
        <w:rPr>
          <w:rFonts w:ascii="Times New Roman" w:eastAsia="Times New Roman" w:hAnsi="Times New Roman" w:cs="Times New Roman"/>
          <w:sz w:val="24"/>
          <w:szCs w:val="24"/>
          <w:lang w:val="lt-LT" w:eastAsia="lt-LT"/>
        </w:rPr>
      </w:pPr>
      <w:r w:rsidRPr="006B4513">
        <w:rPr>
          <w:rFonts w:ascii="Times New Roman" w:hAnsi="Times New Roman" w:cs="Times New Roman"/>
          <w:sz w:val="24"/>
          <w:szCs w:val="24"/>
          <w:lang w:val="lt-LT"/>
        </w:rPr>
        <w:t xml:space="preserve">3. </w:t>
      </w:r>
      <w:r w:rsidR="00FF473F" w:rsidRPr="006B4513">
        <w:rPr>
          <w:rFonts w:ascii="Times New Roman" w:hAnsi="Times New Roman" w:cs="Times New Roman"/>
          <w:sz w:val="24"/>
          <w:szCs w:val="24"/>
          <w:lang w:val="lt-LT"/>
        </w:rPr>
        <w:t>Į</w:t>
      </w:r>
      <w:r w:rsidR="00FE27F5" w:rsidRPr="006B4513">
        <w:rPr>
          <w:rFonts w:ascii="Times New Roman" w:hAnsi="Times New Roman" w:cs="Times New Roman"/>
          <w:sz w:val="24"/>
          <w:szCs w:val="24"/>
          <w:lang w:val="lt-LT"/>
        </w:rPr>
        <w:t xml:space="preserve">vertinus </w:t>
      </w:r>
      <w:r w:rsidR="00EF330E" w:rsidRPr="006B4513">
        <w:rPr>
          <w:rFonts w:ascii="Times New Roman" w:hAnsi="Times New Roman" w:cs="Times New Roman"/>
          <w:sz w:val="24"/>
          <w:szCs w:val="24"/>
          <w:lang w:val="lt-LT"/>
        </w:rPr>
        <w:t>2017–2018 metais atliktų</w:t>
      </w:r>
      <w:r w:rsidR="00EF330E" w:rsidRPr="006B4513">
        <w:rPr>
          <w:rFonts w:ascii="Times New Roman" w:eastAsia="Times New Roman" w:hAnsi="Times New Roman" w:cs="Times New Roman"/>
          <w:sz w:val="24"/>
          <w:szCs w:val="24"/>
          <w:lang w:val="lt-LT" w:eastAsia="lt-LT"/>
        </w:rPr>
        <w:t xml:space="preserve"> kompleksinių planinių Administratorių veiklos patikrinimų medžiag</w:t>
      </w:r>
      <w:r w:rsidR="003E1167" w:rsidRPr="006B4513">
        <w:rPr>
          <w:rFonts w:ascii="Times New Roman" w:eastAsia="Times New Roman" w:hAnsi="Times New Roman" w:cs="Times New Roman"/>
          <w:sz w:val="24"/>
          <w:szCs w:val="24"/>
          <w:lang w:val="lt-LT" w:eastAsia="lt-LT"/>
        </w:rPr>
        <w:t xml:space="preserve">ą, </w:t>
      </w:r>
      <w:r w:rsidR="000F2A26" w:rsidRPr="006B4513">
        <w:rPr>
          <w:rFonts w:ascii="Times New Roman" w:hAnsi="Times New Roman" w:cs="Times New Roman"/>
          <w:sz w:val="24"/>
          <w:szCs w:val="24"/>
          <w:lang w:val="lt-LT" w:eastAsia="lt-LT"/>
        </w:rPr>
        <w:t>nustatyta, kad Savivaldybė</w:t>
      </w:r>
      <w:r w:rsidR="00844C0F" w:rsidRPr="006B4513">
        <w:rPr>
          <w:rFonts w:ascii="Times New Roman" w:hAnsi="Times New Roman" w:cs="Times New Roman"/>
          <w:sz w:val="24"/>
          <w:szCs w:val="24"/>
          <w:lang w:val="lt-LT" w:eastAsia="lt-LT"/>
        </w:rPr>
        <w:t xml:space="preserve"> </w:t>
      </w:r>
      <w:r w:rsidR="000F2A26" w:rsidRPr="006B4513">
        <w:rPr>
          <w:rFonts w:ascii="Times New Roman" w:hAnsi="Times New Roman" w:cs="Times New Roman"/>
          <w:sz w:val="24"/>
          <w:szCs w:val="24"/>
          <w:lang w:val="lt-LT" w:eastAsia="lt-LT"/>
        </w:rPr>
        <w:t>vidaus teisės aktuose</w:t>
      </w:r>
      <w:r w:rsidR="000F2A26" w:rsidRPr="006B4513">
        <w:rPr>
          <w:rStyle w:val="FootnoteReference"/>
          <w:rFonts w:ascii="Times New Roman" w:hAnsi="Times New Roman" w:cs="Times New Roman"/>
          <w:sz w:val="24"/>
          <w:szCs w:val="24"/>
          <w:lang w:val="lt-LT" w:eastAsia="lt-LT"/>
        </w:rPr>
        <w:footnoteReference w:id="66"/>
      </w:r>
      <w:r w:rsidR="00FF473F" w:rsidRPr="006B4513">
        <w:rPr>
          <w:rFonts w:ascii="Times New Roman" w:hAnsi="Times New Roman" w:cs="Times New Roman"/>
          <w:sz w:val="24"/>
          <w:szCs w:val="24"/>
          <w:lang w:val="lt-LT" w:eastAsia="lt-LT"/>
        </w:rPr>
        <w:t xml:space="preserve"> įtvirtintą </w:t>
      </w:r>
      <w:r w:rsidR="00844C0F" w:rsidRPr="006B4513">
        <w:rPr>
          <w:rFonts w:ascii="Times New Roman" w:hAnsi="Times New Roman" w:cs="Times New Roman"/>
          <w:sz w:val="24"/>
          <w:szCs w:val="24"/>
          <w:lang w:val="lt-LT" w:eastAsia="lt-LT"/>
        </w:rPr>
        <w:t>funkcij</w:t>
      </w:r>
      <w:r w:rsidR="00DB7464" w:rsidRPr="006B4513">
        <w:rPr>
          <w:rFonts w:ascii="Times New Roman" w:hAnsi="Times New Roman" w:cs="Times New Roman"/>
          <w:sz w:val="24"/>
          <w:szCs w:val="24"/>
          <w:lang w:val="lt-LT" w:eastAsia="lt-LT"/>
        </w:rPr>
        <w:t>a</w:t>
      </w:r>
      <w:r w:rsidR="00844C0F" w:rsidRPr="006B4513">
        <w:rPr>
          <w:rFonts w:ascii="Times New Roman" w:hAnsi="Times New Roman" w:cs="Times New Roman"/>
          <w:sz w:val="24"/>
          <w:szCs w:val="24"/>
          <w:lang w:val="lt-LT" w:eastAsia="lt-LT"/>
        </w:rPr>
        <w:t xml:space="preserve"> „tikrinti namo bendrojo naudojimo objektų priežiūros paslaugų ir atnaujinimo darbų pirkimų organizavimą“ </w:t>
      </w:r>
      <w:r w:rsidR="00FC6453">
        <w:rPr>
          <w:rFonts w:ascii="Times New Roman" w:hAnsi="Times New Roman" w:cs="Times New Roman"/>
          <w:sz w:val="24"/>
          <w:szCs w:val="24"/>
          <w:lang w:val="lt-LT" w:eastAsia="lt-LT"/>
        </w:rPr>
        <w:t xml:space="preserve">kai kuriais </w:t>
      </w:r>
      <w:r w:rsidR="00CC1DA3" w:rsidRPr="006B4513">
        <w:rPr>
          <w:rFonts w:ascii="Times New Roman" w:hAnsi="Times New Roman" w:cs="Times New Roman"/>
          <w:sz w:val="24"/>
          <w:szCs w:val="24"/>
          <w:lang w:val="lt-LT" w:eastAsia="lt-LT"/>
        </w:rPr>
        <w:t xml:space="preserve">atvejais </w:t>
      </w:r>
      <w:r w:rsidR="00563710" w:rsidRPr="006B4513">
        <w:rPr>
          <w:rFonts w:ascii="Times New Roman" w:hAnsi="Times New Roman" w:cs="Times New Roman"/>
          <w:sz w:val="24"/>
          <w:szCs w:val="24"/>
          <w:lang w:val="lt-LT" w:eastAsia="lt-LT"/>
        </w:rPr>
        <w:t xml:space="preserve">atliko ne </w:t>
      </w:r>
      <w:r w:rsidR="00DB7464" w:rsidRPr="006B4513">
        <w:rPr>
          <w:rFonts w:ascii="Times New Roman" w:hAnsi="Times New Roman" w:cs="Times New Roman"/>
          <w:sz w:val="24"/>
          <w:szCs w:val="24"/>
          <w:lang w:val="lt-LT" w:eastAsia="lt-LT"/>
        </w:rPr>
        <w:t xml:space="preserve">iš esmės. </w:t>
      </w:r>
      <w:r w:rsidR="00FC6453">
        <w:rPr>
          <w:rFonts w:ascii="Times New Roman" w:hAnsi="Times New Roman" w:cs="Times New Roman"/>
          <w:sz w:val="24"/>
          <w:szCs w:val="24"/>
          <w:lang w:val="lt-LT" w:eastAsia="lt-LT"/>
        </w:rPr>
        <w:t>Tai</w:t>
      </w:r>
      <w:r w:rsidR="00844C0F" w:rsidRPr="006B4513">
        <w:rPr>
          <w:rFonts w:ascii="Times New Roman" w:hAnsi="Times New Roman" w:cs="Times New Roman"/>
          <w:sz w:val="24"/>
          <w:szCs w:val="24"/>
          <w:lang w:val="lt-LT" w:eastAsia="lt-LT"/>
        </w:rPr>
        <w:t xml:space="preserve"> patvirtina</w:t>
      </w:r>
      <w:r w:rsidR="00F32988" w:rsidRPr="006B4513">
        <w:rPr>
          <w:rFonts w:ascii="Times New Roman" w:hAnsi="Times New Roman" w:cs="Times New Roman"/>
          <w:sz w:val="24"/>
          <w:szCs w:val="24"/>
          <w:lang w:val="lt-LT" w:eastAsia="lt-LT"/>
        </w:rPr>
        <w:t xml:space="preserve"> šių </w:t>
      </w:r>
      <w:r w:rsidR="00A22FD4" w:rsidRPr="006B4513">
        <w:rPr>
          <w:rFonts w:ascii="Times New Roman" w:hAnsi="Times New Roman" w:cs="Times New Roman"/>
          <w:sz w:val="24"/>
          <w:szCs w:val="24"/>
          <w:lang w:val="lt-LT" w:eastAsia="lt-LT"/>
        </w:rPr>
        <w:t xml:space="preserve">Administratorių </w:t>
      </w:r>
      <w:r w:rsidR="00F32988" w:rsidRPr="006B4513">
        <w:rPr>
          <w:rFonts w:ascii="Times New Roman" w:hAnsi="Times New Roman" w:cs="Times New Roman"/>
          <w:sz w:val="24"/>
          <w:szCs w:val="24"/>
          <w:lang w:val="lt-LT" w:eastAsia="lt-LT"/>
        </w:rPr>
        <w:t>kompleksinių planinių</w:t>
      </w:r>
      <w:r w:rsidR="00A22FD4" w:rsidRPr="006B4513">
        <w:rPr>
          <w:rFonts w:ascii="Times New Roman" w:hAnsi="Times New Roman" w:cs="Times New Roman"/>
          <w:sz w:val="24"/>
          <w:szCs w:val="24"/>
          <w:lang w:val="lt-LT" w:eastAsia="lt-LT"/>
        </w:rPr>
        <w:t xml:space="preserve"> </w:t>
      </w:r>
      <w:r w:rsidR="00F32988" w:rsidRPr="006B4513">
        <w:rPr>
          <w:rFonts w:ascii="Times New Roman" w:hAnsi="Times New Roman" w:cs="Times New Roman"/>
          <w:sz w:val="24"/>
          <w:szCs w:val="24"/>
          <w:lang w:val="lt-LT" w:eastAsia="lt-LT"/>
        </w:rPr>
        <w:t xml:space="preserve">veiklos patikrinimų duomenys: </w:t>
      </w:r>
    </w:p>
    <w:p w14:paraId="5577148E" w14:textId="0E3965A0" w:rsidR="00FE27F5" w:rsidRPr="006B4513" w:rsidRDefault="00F32988" w:rsidP="00326DA9">
      <w:pPr>
        <w:spacing w:after="0" w:line="360" w:lineRule="auto"/>
        <w:ind w:right="140" w:firstLine="567"/>
        <w:jc w:val="both"/>
        <w:rPr>
          <w:rFonts w:ascii="Times New Roman" w:eastAsia="Times New Roman" w:hAnsi="Times New Roman" w:cs="Times New Roman"/>
          <w:sz w:val="24"/>
          <w:szCs w:val="24"/>
          <w:lang w:val="lt-LT" w:eastAsia="lt-LT"/>
        </w:rPr>
      </w:pPr>
      <w:r w:rsidRPr="006B4513">
        <w:rPr>
          <w:rFonts w:ascii="Times New Roman" w:hAnsi="Times New Roman" w:cs="Times New Roman"/>
          <w:sz w:val="24"/>
          <w:szCs w:val="24"/>
          <w:lang w:val="lt-LT" w:eastAsia="lt-LT"/>
        </w:rPr>
        <w:t xml:space="preserve">Įvertinus </w:t>
      </w:r>
      <w:r w:rsidR="00FE4F25" w:rsidRPr="006B4513">
        <w:rPr>
          <w:rFonts w:ascii="Times New Roman" w:hAnsi="Times New Roman" w:cs="Times New Roman"/>
          <w:sz w:val="24"/>
          <w:szCs w:val="24"/>
          <w:lang w:val="lt-LT" w:eastAsia="lt-LT"/>
        </w:rPr>
        <w:t>UAB „Servico“ kompleksinio planinio veiklos patikrinimo medžiag</w:t>
      </w:r>
      <w:r w:rsidRPr="006B4513">
        <w:rPr>
          <w:rFonts w:ascii="Times New Roman" w:hAnsi="Times New Roman" w:cs="Times New Roman"/>
          <w:sz w:val="24"/>
          <w:szCs w:val="24"/>
          <w:lang w:val="lt-LT" w:eastAsia="lt-LT"/>
        </w:rPr>
        <w:t>ą</w:t>
      </w:r>
      <w:r w:rsidR="00955E6E" w:rsidRPr="006B4513">
        <w:rPr>
          <w:rStyle w:val="FootnoteReference"/>
          <w:rFonts w:ascii="Times New Roman" w:hAnsi="Times New Roman" w:cs="Times New Roman"/>
          <w:sz w:val="24"/>
          <w:szCs w:val="24"/>
          <w:lang w:val="lt-LT" w:eastAsia="lt-LT"/>
        </w:rPr>
        <w:footnoteReference w:id="67"/>
      </w:r>
      <w:r w:rsidRPr="006B4513">
        <w:rPr>
          <w:rFonts w:ascii="Times New Roman" w:hAnsi="Times New Roman" w:cs="Times New Roman"/>
          <w:sz w:val="24"/>
          <w:szCs w:val="24"/>
          <w:lang w:val="lt-LT" w:eastAsia="lt-LT"/>
        </w:rPr>
        <w:t xml:space="preserve">, </w:t>
      </w:r>
      <w:r w:rsidR="004C0D3E" w:rsidRPr="006B4513">
        <w:rPr>
          <w:rFonts w:ascii="Times New Roman" w:hAnsi="Times New Roman" w:cs="Times New Roman"/>
          <w:sz w:val="24"/>
          <w:szCs w:val="24"/>
          <w:lang w:val="lt-LT" w:eastAsia="lt-LT"/>
        </w:rPr>
        <w:t>nustatyta, kad</w:t>
      </w:r>
      <w:r w:rsidR="00844C0F" w:rsidRPr="006B4513">
        <w:rPr>
          <w:rFonts w:ascii="Times New Roman" w:hAnsi="Times New Roman" w:cs="Times New Roman"/>
          <w:sz w:val="24"/>
          <w:szCs w:val="24"/>
          <w:lang w:val="lt-LT" w:eastAsia="lt-LT"/>
        </w:rPr>
        <w:t xml:space="preserve"> minėtas</w:t>
      </w:r>
      <w:r w:rsidR="004C0D3E" w:rsidRPr="006B4513">
        <w:rPr>
          <w:rFonts w:ascii="Times New Roman" w:hAnsi="Times New Roman" w:cs="Times New Roman"/>
          <w:sz w:val="24"/>
          <w:szCs w:val="24"/>
          <w:lang w:val="lt-LT" w:eastAsia="lt-LT"/>
        </w:rPr>
        <w:t xml:space="preserve"> Administratorius Savivaldybei patikrinimo metu pateikė tik </w:t>
      </w:r>
      <w:r w:rsidR="009D565E" w:rsidRPr="006B4513">
        <w:rPr>
          <w:rFonts w:ascii="Times New Roman" w:hAnsi="Times New Roman" w:cs="Times New Roman"/>
          <w:sz w:val="24"/>
          <w:szCs w:val="24"/>
          <w:lang w:val="lt-LT" w:eastAsia="lt-LT"/>
        </w:rPr>
        <w:t>2015-08-17 patvirtintas Daugiabučių namų</w:t>
      </w:r>
      <w:r w:rsidR="00092C4B" w:rsidRPr="006B4513">
        <w:rPr>
          <w:rFonts w:ascii="Times New Roman" w:hAnsi="Times New Roman" w:cs="Times New Roman"/>
          <w:sz w:val="24"/>
          <w:szCs w:val="24"/>
          <w:lang w:val="lt-LT" w:eastAsia="lt-LT"/>
        </w:rPr>
        <w:t xml:space="preserve"> bendrojo naudojimo objektų administratoriaus priežiūros paslaugų ir atnaujinimo darbų taisykles</w:t>
      </w:r>
      <w:r w:rsidR="000E3CE4" w:rsidRPr="006B4513">
        <w:rPr>
          <w:rFonts w:ascii="Times New Roman" w:hAnsi="Times New Roman" w:cs="Times New Roman"/>
          <w:sz w:val="24"/>
          <w:szCs w:val="24"/>
          <w:lang w:val="lt-LT" w:eastAsia="lt-LT"/>
        </w:rPr>
        <w:t xml:space="preserve"> bei informaciją </w:t>
      </w:r>
      <w:r w:rsidR="00242D9E" w:rsidRPr="006B4513">
        <w:rPr>
          <w:rFonts w:ascii="Times New Roman" w:hAnsi="Times New Roman" w:cs="Times New Roman"/>
          <w:sz w:val="24"/>
          <w:szCs w:val="24"/>
          <w:lang w:val="lt-LT" w:eastAsia="lt-LT"/>
        </w:rPr>
        <w:t xml:space="preserve">apie einamaisiais metais </w:t>
      </w:r>
      <w:r w:rsidR="00FF57DF" w:rsidRPr="006B4513">
        <w:rPr>
          <w:rFonts w:ascii="Times New Roman" w:hAnsi="Times New Roman" w:cs="Times New Roman"/>
          <w:sz w:val="24"/>
          <w:szCs w:val="24"/>
          <w:lang w:val="lt-LT" w:eastAsia="lt-LT"/>
        </w:rPr>
        <w:t>vykdytus pirkimus</w:t>
      </w:r>
      <w:r w:rsidR="006E31A9" w:rsidRPr="006B4513">
        <w:rPr>
          <w:rFonts w:ascii="Times New Roman" w:hAnsi="Times New Roman" w:cs="Times New Roman"/>
          <w:sz w:val="24"/>
          <w:szCs w:val="24"/>
          <w:lang w:val="lt-LT" w:eastAsia="lt-LT"/>
        </w:rPr>
        <w:t xml:space="preserve">. </w:t>
      </w:r>
      <w:r w:rsidR="00092C4B" w:rsidRPr="006B4513">
        <w:rPr>
          <w:rFonts w:ascii="Times New Roman" w:hAnsi="Times New Roman" w:cs="Times New Roman"/>
          <w:sz w:val="24"/>
          <w:szCs w:val="24"/>
          <w:lang w:val="lt-LT" w:eastAsia="lt-LT"/>
        </w:rPr>
        <w:t>Tuo tarp</w:t>
      </w:r>
      <w:r w:rsidR="00433B3D" w:rsidRPr="006B4513">
        <w:rPr>
          <w:rFonts w:ascii="Times New Roman" w:hAnsi="Times New Roman" w:cs="Times New Roman"/>
          <w:sz w:val="24"/>
          <w:szCs w:val="24"/>
          <w:lang w:val="lt-LT" w:eastAsia="lt-LT"/>
        </w:rPr>
        <w:t>u duomenų apie valdytojo 2017 met</w:t>
      </w:r>
      <w:r w:rsidR="007A16F8" w:rsidRPr="006B4513">
        <w:rPr>
          <w:rFonts w:ascii="Times New Roman" w:hAnsi="Times New Roman" w:cs="Times New Roman"/>
          <w:sz w:val="24"/>
          <w:szCs w:val="24"/>
          <w:lang w:val="lt-LT" w:eastAsia="lt-LT"/>
        </w:rPr>
        <w:t xml:space="preserve">ų sausio – spalio mėnesiais vykdytus namų </w:t>
      </w:r>
      <w:r w:rsidR="00092C4B" w:rsidRPr="006B4513">
        <w:rPr>
          <w:rFonts w:ascii="Times New Roman" w:hAnsi="Times New Roman" w:cs="Times New Roman"/>
          <w:sz w:val="24"/>
          <w:szCs w:val="24"/>
          <w:lang w:val="lt-LT" w:eastAsia="lt-LT"/>
        </w:rPr>
        <w:t>paslaugų ir rangos darbų pirkim</w:t>
      </w:r>
      <w:r w:rsidR="007A16F8" w:rsidRPr="006B4513">
        <w:rPr>
          <w:rFonts w:ascii="Times New Roman" w:hAnsi="Times New Roman" w:cs="Times New Roman"/>
          <w:sz w:val="24"/>
          <w:szCs w:val="24"/>
          <w:lang w:val="lt-LT" w:eastAsia="lt-LT"/>
        </w:rPr>
        <w:t xml:space="preserve">us (visus) </w:t>
      </w:r>
      <w:r w:rsidR="00092C4B" w:rsidRPr="006B4513">
        <w:rPr>
          <w:rFonts w:ascii="Times New Roman" w:hAnsi="Times New Roman" w:cs="Times New Roman"/>
          <w:sz w:val="24"/>
          <w:szCs w:val="24"/>
          <w:lang w:val="lt-LT" w:eastAsia="lt-LT"/>
        </w:rPr>
        <w:t>dokumentų valdytojas Savivaldybei nepateikė</w:t>
      </w:r>
      <w:r w:rsidR="0040701B" w:rsidRPr="006B4513">
        <w:rPr>
          <w:rFonts w:ascii="Times New Roman" w:hAnsi="Times New Roman" w:cs="Times New Roman"/>
          <w:sz w:val="24"/>
          <w:szCs w:val="24"/>
          <w:lang w:val="lt-LT" w:eastAsia="lt-LT"/>
        </w:rPr>
        <w:t xml:space="preserve">. Atsižvelgiant į tai, kad Administratorius nepateikė Savivaldybei </w:t>
      </w:r>
      <w:r w:rsidR="006746FD" w:rsidRPr="006B4513">
        <w:rPr>
          <w:rFonts w:ascii="Times New Roman" w:hAnsi="Times New Roman" w:cs="Times New Roman"/>
          <w:sz w:val="24"/>
          <w:szCs w:val="24"/>
          <w:lang w:val="lt-LT" w:eastAsia="lt-LT"/>
        </w:rPr>
        <w:t>iki jos nurodyto termino</w:t>
      </w:r>
      <w:r w:rsidR="00840218" w:rsidRPr="006B4513">
        <w:rPr>
          <w:rFonts w:ascii="Times New Roman" w:hAnsi="Times New Roman" w:cs="Times New Roman"/>
          <w:sz w:val="24"/>
          <w:szCs w:val="24"/>
          <w:lang w:val="lt-LT" w:eastAsia="lt-LT"/>
        </w:rPr>
        <w:t xml:space="preserve"> patikrinimų akte nurodytų reikalavimų ir trūkumų pašalinimą patvirtinančių dokumentų</w:t>
      </w:r>
      <w:r w:rsidR="006746FD" w:rsidRPr="006B4513">
        <w:rPr>
          <w:rFonts w:ascii="Times New Roman" w:hAnsi="Times New Roman" w:cs="Times New Roman"/>
          <w:sz w:val="24"/>
          <w:szCs w:val="24"/>
          <w:lang w:val="lt-LT" w:eastAsia="lt-LT"/>
        </w:rPr>
        <w:t xml:space="preserve">, UAB </w:t>
      </w:r>
      <w:r w:rsidR="000E3CE4" w:rsidRPr="006B4513">
        <w:rPr>
          <w:rFonts w:ascii="Times New Roman" w:hAnsi="Times New Roman" w:cs="Times New Roman"/>
          <w:sz w:val="24"/>
          <w:szCs w:val="24"/>
          <w:lang w:val="lt-LT" w:eastAsia="lt-LT"/>
        </w:rPr>
        <w:t>„Servico“ atstovui</w:t>
      </w:r>
      <w:r w:rsidR="00271AA2" w:rsidRPr="006B4513">
        <w:rPr>
          <w:rFonts w:ascii="Times New Roman" w:hAnsi="Times New Roman" w:cs="Times New Roman"/>
          <w:sz w:val="24"/>
          <w:szCs w:val="24"/>
          <w:lang w:val="lt-LT" w:eastAsia="lt-LT"/>
        </w:rPr>
        <w:t xml:space="preserve"> buvo surašytas </w:t>
      </w:r>
      <w:r w:rsidR="006746FD" w:rsidRPr="006B4513">
        <w:rPr>
          <w:rFonts w:ascii="Times New Roman" w:hAnsi="Times New Roman" w:cs="Times New Roman"/>
          <w:sz w:val="24"/>
          <w:szCs w:val="24"/>
          <w:lang w:val="lt-LT" w:eastAsia="lt-LT"/>
        </w:rPr>
        <w:t>administracinio nusižengimo protokolas</w:t>
      </w:r>
      <w:r w:rsidR="00737939" w:rsidRPr="006B4513">
        <w:rPr>
          <w:rStyle w:val="FootnoteReference"/>
          <w:rFonts w:ascii="Times New Roman" w:hAnsi="Times New Roman" w:cs="Times New Roman"/>
          <w:sz w:val="24"/>
          <w:szCs w:val="24"/>
          <w:lang w:val="lt-LT" w:eastAsia="lt-LT"/>
        </w:rPr>
        <w:footnoteReference w:id="68"/>
      </w:r>
      <w:r w:rsidR="00737939" w:rsidRPr="006B4513">
        <w:rPr>
          <w:rFonts w:ascii="Times New Roman" w:hAnsi="Times New Roman" w:cs="Times New Roman"/>
          <w:sz w:val="24"/>
          <w:szCs w:val="24"/>
          <w:lang w:val="lt-LT" w:eastAsia="lt-LT"/>
        </w:rPr>
        <w:t xml:space="preserve"> pagal 505 str. 2 d.</w:t>
      </w:r>
      <w:r w:rsidR="00CB2EB0" w:rsidRPr="006B4513">
        <w:rPr>
          <w:rFonts w:ascii="Times New Roman" w:hAnsi="Times New Roman" w:cs="Times New Roman"/>
          <w:sz w:val="24"/>
          <w:szCs w:val="24"/>
          <w:lang w:val="lt-LT" w:eastAsia="lt-LT"/>
        </w:rPr>
        <w:t xml:space="preserve"> ir konstatuota, kad šio valdytojo kontrolė yra baigta</w:t>
      </w:r>
      <w:r w:rsidR="000E3CE4" w:rsidRPr="006B4513">
        <w:rPr>
          <w:rFonts w:ascii="Times New Roman" w:hAnsi="Times New Roman" w:cs="Times New Roman"/>
          <w:sz w:val="24"/>
          <w:szCs w:val="24"/>
          <w:lang w:val="lt-LT" w:eastAsia="lt-LT"/>
        </w:rPr>
        <w:t xml:space="preserve">. </w:t>
      </w:r>
      <w:r w:rsidR="000E3CE4" w:rsidRPr="006B4513">
        <w:rPr>
          <w:rFonts w:ascii="Times New Roman" w:eastAsia="Times New Roman" w:hAnsi="Times New Roman" w:cs="Times New Roman"/>
          <w:sz w:val="24"/>
          <w:szCs w:val="24"/>
          <w:lang w:val="lt-LT" w:eastAsia="lt-LT"/>
        </w:rPr>
        <w:t>B</w:t>
      </w:r>
      <w:r w:rsidR="00AA57C9" w:rsidRPr="006B4513">
        <w:rPr>
          <w:rFonts w:ascii="Times New Roman" w:eastAsia="Times New Roman" w:hAnsi="Times New Roman" w:cs="Times New Roman"/>
          <w:sz w:val="24"/>
          <w:szCs w:val="24"/>
          <w:lang w:val="lt-LT" w:eastAsia="lt-LT"/>
        </w:rPr>
        <w:t xml:space="preserve">endrojo naudojimo objektų </w:t>
      </w:r>
      <w:r w:rsidR="00AA57C9" w:rsidRPr="006B4513">
        <w:rPr>
          <w:rFonts w:ascii="Times New Roman" w:hAnsi="Times New Roman" w:cs="Times New Roman"/>
          <w:sz w:val="24"/>
          <w:szCs w:val="24"/>
          <w:lang w:val="lt-LT" w:eastAsia="lt-LT"/>
        </w:rPr>
        <w:t xml:space="preserve"> priežiūros paslaugų ir atnaujinimo darbų pirkimų organizavimo praktinis vykdy</w:t>
      </w:r>
      <w:r w:rsidR="008C5A01" w:rsidRPr="006B4513">
        <w:rPr>
          <w:rFonts w:ascii="Times New Roman" w:hAnsi="Times New Roman" w:cs="Times New Roman"/>
          <w:sz w:val="24"/>
          <w:szCs w:val="24"/>
          <w:lang w:val="lt-LT" w:eastAsia="lt-LT"/>
        </w:rPr>
        <w:t xml:space="preserve">mas toliau </w:t>
      </w:r>
      <w:r w:rsidR="00FC6453" w:rsidRPr="006B4513">
        <w:rPr>
          <w:rFonts w:ascii="Times New Roman" w:hAnsi="Times New Roman" w:cs="Times New Roman"/>
          <w:sz w:val="24"/>
          <w:szCs w:val="24"/>
          <w:lang w:val="lt-LT" w:eastAsia="lt-LT"/>
        </w:rPr>
        <w:t xml:space="preserve">nebuvo </w:t>
      </w:r>
      <w:r w:rsidR="008C5A01" w:rsidRPr="006B4513">
        <w:rPr>
          <w:rFonts w:ascii="Times New Roman" w:hAnsi="Times New Roman" w:cs="Times New Roman"/>
          <w:sz w:val="24"/>
          <w:szCs w:val="24"/>
          <w:lang w:val="lt-LT" w:eastAsia="lt-LT"/>
        </w:rPr>
        <w:t>analizuojamas.</w:t>
      </w:r>
    </w:p>
    <w:p w14:paraId="448471DE" w14:textId="4EEB69EF" w:rsidR="00885ED2" w:rsidRPr="006B4513" w:rsidRDefault="008C07C5" w:rsidP="003F1E53">
      <w:pPr>
        <w:spacing w:line="360" w:lineRule="auto"/>
        <w:ind w:left="142" w:firstLine="851"/>
        <w:jc w:val="both"/>
        <w:rPr>
          <w:rFonts w:ascii="Times New Roman" w:hAnsi="Times New Roman" w:cs="Times New Roman"/>
          <w:sz w:val="24"/>
          <w:szCs w:val="24"/>
          <w:lang w:val="lt-LT" w:eastAsia="lt-LT"/>
        </w:rPr>
      </w:pPr>
      <w:r w:rsidRPr="006B4513">
        <w:rPr>
          <w:rFonts w:ascii="Times New Roman" w:hAnsi="Times New Roman" w:cs="Times New Roman"/>
          <w:sz w:val="24"/>
          <w:szCs w:val="24"/>
          <w:lang w:val="lt-LT" w:eastAsia="lt-LT"/>
        </w:rPr>
        <w:t>Įvertinus UAB „Naujoji pilaitė“ kompleksinio planinio veiklos patikrinimo medžiagą</w:t>
      </w:r>
      <w:r w:rsidRPr="006B4513">
        <w:rPr>
          <w:rStyle w:val="FootnoteReference"/>
          <w:rFonts w:ascii="Times New Roman" w:hAnsi="Times New Roman" w:cs="Times New Roman"/>
          <w:sz w:val="24"/>
          <w:szCs w:val="24"/>
          <w:lang w:val="lt-LT" w:eastAsia="lt-LT"/>
        </w:rPr>
        <w:footnoteReference w:id="69"/>
      </w:r>
      <w:r w:rsidR="004576D7" w:rsidRPr="006B4513">
        <w:rPr>
          <w:rFonts w:ascii="Times New Roman" w:hAnsi="Times New Roman" w:cs="Times New Roman"/>
          <w:sz w:val="24"/>
          <w:szCs w:val="24"/>
          <w:lang w:val="lt-LT" w:eastAsia="lt-LT"/>
        </w:rPr>
        <w:t>, nustatyta, kad tikrintinu laikotarpiu Administratorius namų paslaugų ir rangos darbų pirkimų neorganizavo.</w:t>
      </w:r>
      <w:r w:rsidR="00316DC1" w:rsidRPr="006B4513">
        <w:rPr>
          <w:rFonts w:ascii="Times New Roman" w:hAnsi="Times New Roman" w:cs="Times New Roman"/>
          <w:sz w:val="24"/>
          <w:szCs w:val="24"/>
          <w:lang w:val="lt-LT" w:eastAsia="lt-LT"/>
        </w:rPr>
        <w:t xml:space="preserve"> Savivaldybė patikrinimo akte užfiksavo tik Administratoriaus pateiktų taisyklių, </w:t>
      </w:r>
      <w:r w:rsidR="00316DC1" w:rsidRPr="006B4513">
        <w:rPr>
          <w:rFonts w:ascii="Times New Roman" w:hAnsi="Times New Roman" w:cs="Times New Roman"/>
          <w:sz w:val="24"/>
          <w:szCs w:val="24"/>
          <w:lang w:val="lt-LT" w:eastAsia="lt-LT"/>
        </w:rPr>
        <w:lastRenderedPageBreak/>
        <w:t>kuriomis vadovau</w:t>
      </w:r>
      <w:r w:rsidR="00EC77CA" w:rsidRPr="006B4513">
        <w:rPr>
          <w:rFonts w:ascii="Times New Roman" w:hAnsi="Times New Roman" w:cs="Times New Roman"/>
          <w:sz w:val="24"/>
          <w:szCs w:val="24"/>
          <w:lang w:val="lt-LT" w:eastAsia="lt-LT"/>
        </w:rPr>
        <w:t>damasis</w:t>
      </w:r>
      <w:r w:rsidR="00316DC1" w:rsidRPr="006B4513">
        <w:rPr>
          <w:rFonts w:ascii="Times New Roman" w:hAnsi="Times New Roman" w:cs="Times New Roman"/>
          <w:sz w:val="24"/>
          <w:szCs w:val="24"/>
          <w:lang w:val="lt-LT" w:eastAsia="lt-LT"/>
        </w:rPr>
        <w:t xml:space="preserve"> jis organizuoja </w:t>
      </w:r>
      <w:r w:rsidR="00A40D90" w:rsidRPr="006B4513">
        <w:rPr>
          <w:rFonts w:ascii="Times New Roman" w:hAnsi="Times New Roman" w:cs="Times New Roman"/>
          <w:sz w:val="24"/>
          <w:szCs w:val="24"/>
          <w:lang w:val="lt-LT" w:eastAsia="lt-LT"/>
        </w:rPr>
        <w:t>namų paslaugų ir rangos darbų pirkimus, pateikimo faktą</w:t>
      </w:r>
      <w:r w:rsidR="00F3036C" w:rsidRPr="006B4513">
        <w:rPr>
          <w:rFonts w:ascii="Times New Roman" w:hAnsi="Times New Roman" w:cs="Times New Roman"/>
          <w:sz w:val="24"/>
          <w:szCs w:val="24"/>
          <w:lang w:val="lt-LT" w:eastAsia="lt-LT"/>
        </w:rPr>
        <w:t xml:space="preserve">, o </w:t>
      </w:r>
      <w:r w:rsidR="004555A4" w:rsidRPr="006B4513">
        <w:rPr>
          <w:rFonts w:ascii="Times New Roman" w:hAnsi="Times New Roman" w:cs="Times New Roman"/>
          <w:sz w:val="24"/>
          <w:szCs w:val="24"/>
          <w:lang w:val="lt-LT" w:eastAsia="lt-LT"/>
        </w:rPr>
        <w:t>jų turinio</w:t>
      </w:r>
      <w:r w:rsidR="00F3036C" w:rsidRPr="006B4513">
        <w:rPr>
          <w:rFonts w:ascii="Times New Roman" w:hAnsi="Times New Roman" w:cs="Times New Roman"/>
          <w:sz w:val="24"/>
          <w:szCs w:val="24"/>
          <w:lang w:val="lt-LT" w:eastAsia="lt-LT"/>
        </w:rPr>
        <w:t xml:space="preserve"> plačiau neanalizavo</w:t>
      </w:r>
      <w:r w:rsidR="0068007B" w:rsidRPr="006B4513">
        <w:rPr>
          <w:rStyle w:val="FootnoteReference"/>
          <w:rFonts w:ascii="Times New Roman" w:hAnsi="Times New Roman" w:cs="Times New Roman"/>
          <w:sz w:val="24"/>
          <w:szCs w:val="24"/>
          <w:lang w:val="lt-LT" w:eastAsia="lt-LT"/>
        </w:rPr>
        <w:footnoteReference w:id="70"/>
      </w:r>
      <w:r w:rsidR="009A272B" w:rsidRPr="006B4513">
        <w:rPr>
          <w:rFonts w:ascii="Times New Roman" w:hAnsi="Times New Roman" w:cs="Times New Roman"/>
          <w:sz w:val="24"/>
          <w:szCs w:val="24"/>
          <w:lang w:val="lt-LT" w:eastAsia="lt-LT"/>
        </w:rPr>
        <w:t>.</w:t>
      </w:r>
      <w:r w:rsidR="001057F9" w:rsidRPr="006B4513">
        <w:rPr>
          <w:rFonts w:ascii="Times New Roman" w:hAnsi="Times New Roman" w:cs="Times New Roman"/>
          <w:sz w:val="24"/>
          <w:szCs w:val="24"/>
          <w:lang w:val="lt-LT" w:eastAsia="lt-LT"/>
        </w:rPr>
        <w:t xml:space="preserve"> </w:t>
      </w:r>
      <w:r w:rsidR="004555A4" w:rsidRPr="006B4513">
        <w:rPr>
          <w:rFonts w:ascii="Times New Roman" w:hAnsi="Times New Roman" w:cs="Times New Roman"/>
          <w:sz w:val="24"/>
          <w:szCs w:val="24"/>
          <w:lang w:val="lt-LT" w:eastAsia="lt-LT"/>
        </w:rPr>
        <w:t>Pažymėtina, kad a</w:t>
      </w:r>
      <w:r w:rsidR="00EC77CA" w:rsidRPr="006B4513">
        <w:rPr>
          <w:rFonts w:ascii="Times New Roman" w:hAnsi="Times New Roman" w:cs="Times New Roman"/>
          <w:sz w:val="24"/>
          <w:szCs w:val="24"/>
          <w:lang w:val="lt-LT" w:eastAsia="lt-LT"/>
        </w:rPr>
        <w:t>nalo</w:t>
      </w:r>
      <w:r w:rsidR="00FC3638" w:rsidRPr="006B4513">
        <w:rPr>
          <w:rFonts w:ascii="Times New Roman" w:hAnsi="Times New Roman" w:cs="Times New Roman"/>
          <w:sz w:val="24"/>
          <w:szCs w:val="24"/>
          <w:lang w:val="lt-LT" w:eastAsia="lt-LT"/>
        </w:rPr>
        <w:t>giški trūkumai buvo nustatyti</w:t>
      </w:r>
      <w:r w:rsidR="00F3036C" w:rsidRPr="006B4513">
        <w:rPr>
          <w:rFonts w:ascii="Times New Roman" w:hAnsi="Times New Roman" w:cs="Times New Roman"/>
          <w:sz w:val="24"/>
          <w:szCs w:val="24"/>
          <w:lang w:val="lt-LT" w:eastAsia="lt-LT"/>
        </w:rPr>
        <w:t xml:space="preserve"> ir </w:t>
      </w:r>
      <w:r w:rsidR="00485210" w:rsidRPr="006B4513">
        <w:rPr>
          <w:rFonts w:ascii="Times New Roman" w:hAnsi="Times New Roman" w:cs="Times New Roman"/>
          <w:sz w:val="24"/>
          <w:szCs w:val="24"/>
          <w:lang w:val="lt-LT" w:eastAsia="lt-LT"/>
        </w:rPr>
        <w:t xml:space="preserve">kai kurių </w:t>
      </w:r>
      <w:r w:rsidR="00EC77CA" w:rsidRPr="006B4513">
        <w:rPr>
          <w:rFonts w:ascii="Times New Roman" w:hAnsi="Times New Roman" w:cs="Times New Roman"/>
          <w:sz w:val="24"/>
          <w:szCs w:val="24"/>
          <w:lang w:val="lt-LT" w:eastAsia="lt-LT"/>
        </w:rPr>
        <w:t>kitų Savivaldybės pateiktų kompleksinių planinių patikrinimų medžiag</w:t>
      </w:r>
      <w:r w:rsidR="00F3036C" w:rsidRPr="006B4513">
        <w:rPr>
          <w:rFonts w:ascii="Times New Roman" w:hAnsi="Times New Roman" w:cs="Times New Roman"/>
          <w:sz w:val="24"/>
          <w:szCs w:val="24"/>
          <w:lang w:val="lt-LT" w:eastAsia="lt-LT"/>
        </w:rPr>
        <w:t>oje.</w:t>
      </w:r>
      <w:r w:rsidR="00341571" w:rsidRPr="006B4513">
        <w:rPr>
          <w:rFonts w:ascii="Times New Roman" w:hAnsi="Times New Roman" w:cs="Times New Roman"/>
          <w:sz w:val="24"/>
          <w:szCs w:val="24"/>
          <w:lang w:val="lt-LT" w:eastAsia="lt-LT"/>
        </w:rPr>
        <w:t xml:space="preserve"> </w:t>
      </w:r>
    </w:p>
    <w:p w14:paraId="5A102F1E" w14:textId="6AFDCB14" w:rsidR="00ED65A9" w:rsidRPr="006B4513" w:rsidRDefault="00CD4A21" w:rsidP="003F1E53">
      <w:pPr>
        <w:spacing w:line="360" w:lineRule="auto"/>
        <w:ind w:left="142" w:firstLine="851"/>
        <w:jc w:val="both"/>
        <w:rPr>
          <w:rFonts w:ascii="Times New Roman" w:eastAsia="Times New Roman" w:hAnsi="Times New Roman" w:cs="Times New Roman"/>
          <w:sz w:val="24"/>
          <w:szCs w:val="24"/>
          <w:lang w:val="lt-LT" w:eastAsia="lt-LT"/>
        </w:rPr>
      </w:pPr>
      <w:r w:rsidRPr="006B4513">
        <w:rPr>
          <w:rFonts w:ascii="Times New Roman" w:hAnsi="Times New Roman" w:cs="Times New Roman"/>
          <w:sz w:val="24"/>
          <w:szCs w:val="24"/>
          <w:lang w:val="lt-LT" w:eastAsia="lt-LT"/>
        </w:rPr>
        <w:t xml:space="preserve">4. </w:t>
      </w:r>
      <w:r w:rsidR="00FC6453">
        <w:rPr>
          <w:rFonts w:ascii="Times New Roman" w:hAnsi="Times New Roman" w:cs="Times New Roman"/>
          <w:sz w:val="24"/>
          <w:szCs w:val="24"/>
          <w:lang w:val="lt-LT" w:eastAsia="lt-LT"/>
        </w:rPr>
        <w:t>N</w:t>
      </w:r>
      <w:r w:rsidR="006E4461" w:rsidRPr="006B4513">
        <w:rPr>
          <w:rFonts w:ascii="Times New Roman" w:hAnsi="Times New Roman" w:cs="Times New Roman"/>
          <w:sz w:val="24"/>
          <w:szCs w:val="24"/>
          <w:lang w:val="lt-LT" w:eastAsia="lt-LT"/>
        </w:rPr>
        <w:t>ors Savivaldybės darbuotojai</w:t>
      </w:r>
      <w:r w:rsidR="00FC6453">
        <w:rPr>
          <w:rFonts w:ascii="Times New Roman" w:hAnsi="Times New Roman" w:cs="Times New Roman"/>
          <w:sz w:val="24"/>
          <w:szCs w:val="24"/>
          <w:lang w:val="lt-LT" w:eastAsia="lt-LT"/>
        </w:rPr>
        <w:t>,</w:t>
      </w:r>
      <w:r w:rsidR="006E4461" w:rsidRPr="006B4513">
        <w:rPr>
          <w:rFonts w:ascii="Times New Roman" w:hAnsi="Times New Roman" w:cs="Times New Roman"/>
          <w:sz w:val="24"/>
          <w:szCs w:val="24"/>
          <w:lang w:val="lt-LT" w:eastAsia="lt-LT"/>
        </w:rPr>
        <w:t xml:space="preserve"> tikrindami </w:t>
      </w:r>
      <w:r w:rsidR="006E4461" w:rsidRPr="006B4513">
        <w:rPr>
          <w:rFonts w:ascii="Times New Roman" w:hAnsi="Times New Roman" w:cs="Times New Roman"/>
          <w:sz w:val="24"/>
          <w:szCs w:val="24"/>
          <w:lang w:val="lt-LT"/>
        </w:rPr>
        <w:t>Administratorių</w:t>
      </w:r>
      <w:r w:rsidR="006E4461" w:rsidRPr="006B4513">
        <w:rPr>
          <w:rFonts w:ascii="Times New Roman" w:hAnsi="Times New Roman" w:cs="Times New Roman"/>
          <w:i/>
          <w:sz w:val="24"/>
          <w:szCs w:val="24"/>
          <w:lang w:val="lt-LT"/>
        </w:rPr>
        <w:t xml:space="preserve"> </w:t>
      </w:r>
      <w:r w:rsidR="006E4461" w:rsidRPr="006B4513">
        <w:rPr>
          <w:rFonts w:ascii="Times New Roman" w:hAnsi="Times New Roman" w:cs="Times New Roman"/>
          <w:sz w:val="24"/>
          <w:szCs w:val="24"/>
          <w:lang w:val="lt-LT"/>
        </w:rPr>
        <w:t xml:space="preserve">vykdomus pirkimus, įvertina, ar pirkimų procedūros buvo vykdomos vadovaujantis Administratorių pirkimų taisyklėmis (pavyzdžiui, </w:t>
      </w:r>
      <w:r w:rsidR="00F3086E" w:rsidRPr="006B4513">
        <w:rPr>
          <w:rFonts w:ascii="Times New Roman" w:hAnsi="Times New Roman" w:cs="Times New Roman"/>
          <w:sz w:val="24"/>
          <w:szCs w:val="24"/>
          <w:lang w:val="lt-LT"/>
        </w:rPr>
        <w:t xml:space="preserve">Savivaldybės darbuotojai, </w:t>
      </w:r>
      <w:r w:rsidR="006E4461" w:rsidRPr="006B4513">
        <w:rPr>
          <w:rFonts w:ascii="Times New Roman" w:hAnsi="Times New Roman" w:cs="Times New Roman"/>
          <w:sz w:val="24"/>
          <w:szCs w:val="24"/>
          <w:lang w:val="lt-LT"/>
        </w:rPr>
        <w:t>atsižvelg</w:t>
      </w:r>
      <w:r w:rsidR="00F3086E" w:rsidRPr="006B4513">
        <w:rPr>
          <w:rFonts w:ascii="Times New Roman" w:hAnsi="Times New Roman" w:cs="Times New Roman"/>
          <w:sz w:val="24"/>
          <w:szCs w:val="24"/>
          <w:lang w:val="lt-LT"/>
        </w:rPr>
        <w:t>dami</w:t>
      </w:r>
      <w:r w:rsidR="006E4461" w:rsidRPr="006B4513">
        <w:rPr>
          <w:rFonts w:ascii="Times New Roman" w:hAnsi="Times New Roman" w:cs="Times New Roman"/>
          <w:sz w:val="24"/>
          <w:szCs w:val="24"/>
          <w:lang w:val="lt-LT"/>
        </w:rPr>
        <w:t xml:space="preserve"> į </w:t>
      </w:r>
      <w:r w:rsidR="00F3086E" w:rsidRPr="006B4513">
        <w:rPr>
          <w:rFonts w:ascii="Times New Roman" w:hAnsi="Times New Roman" w:cs="Times New Roman"/>
          <w:sz w:val="24"/>
          <w:szCs w:val="24"/>
          <w:lang w:val="lt-LT"/>
        </w:rPr>
        <w:t xml:space="preserve">patikrinimų metu vertinamo </w:t>
      </w:r>
      <w:r w:rsidR="006E4461" w:rsidRPr="006B4513">
        <w:rPr>
          <w:rFonts w:ascii="Times New Roman" w:hAnsi="Times New Roman" w:cs="Times New Roman"/>
          <w:sz w:val="24"/>
          <w:szCs w:val="24"/>
          <w:lang w:val="lt-LT"/>
        </w:rPr>
        <w:t xml:space="preserve">pirkimo sumą, nustato, ar </w:t>
      </w:r>
      <w:r w:rsidR="002E35AA" w:rsidRPr="006B4513">
        <w:rPr>
          <w:rFonts w:ascii="Times New Roman" w:hAnsi="Times New Roman" w:cs="Times New Roman"/>
          <w:sz w:val="24"/>
          <w:szCs w:val="24"/>
          <w:lang w:val="lt-LT"/>
        </w:rPr>
        <w:t>pirkimas</w:t>
      </w:r>
      <w:r w:rsidR="006E4461" w:rsidRPr="006B4513">
        <w:rPr>
          <w:rFonts w:ascii="Times New Roman" w:hAnsi="Times New Roman" w:cs="Times New Roman"/>
          <w:sz w:val="24"/>
          <w:szCs w:val="24"/>
          <w:lang w:val="lt-LT"/>
        </w:rPr>
        <w:t xml:space="preserve"> turėjo būti vykdytas konkurso</w:t>
      </w:r>
      <w:r w:rsidR="002E35AA" w:rsidRPr="006B4513">
        <w:rPr>
          <w:rFonts w:ascii="Times New Roman" w:hAnsi="Times New Roman" w:cs="Times New Roman"/>
          <w:sz w:val="24"/>
          <w:szCs w:val="24"/>
          <w:lang w:val="lt-LT"/>
        </w:rPr>
        <w:t>,</w:t>
      </w:r>
      <w:r w:rsidR="006E4461" w:rsidRPr="006B4513">
        <w:rPr>
          <w:rFonts w:ascii="Times New Roman" w:hAnsi="Times New Roman" w:cs="Times New Roman"/>
          <w:sz w:val="24"/>
          <w:szCs w:val="24"/>
          <w:lang w:val="lt-LT"/>
        </w:rPr>
        <w:t xml:space="preserve"> ar apklausos būdu ir pan</w:t>
      </w:r>
      <w:r w:rsidR="006E4461" w:rsidRPr="006B4513">
        <w:rPr>
          <w:rFonts w:ascii="Times New Roman" w:eastAsia="Times New Roman" w:hAnsi="Times New Roman" w:cs="Times New Roman"/>
          <w:color w:val="000000"/>
          <w:sz w:val="24"/>
          <w:szCs w:val="24"/>
          <w:lang w:val="lt-LT" w:eastAsia="lt-LT"/>
        </w:rPr>
        <w:t>.</w:t>
      </w:r>
      <w:r w:rsidR="00F80BD0" w:rsidRPr="006B4513">
        <w:rPr>
          <w:rFonts w:ascii="Times New Roman" w:eastAsia="Times New Roman" w:hAnsi="Times New Roman" w:cs="Times New Roman"/>
          <w:color w:val="000000"/>
          <w:sz w:val="24"/>
          <w:szCs w:val="24"/>
          <w:lang w:val="lt-LT" w:eastAsia="lt-LT"/>
        </w:rPr>
        <w:t>, ar apie planuojamą pirkimą buvo paskelbta viešojoje erdvėje, teisės aktų nustatyta tvarka ir terminais ir pan.</w:t>
      </w:r>
      <w:r w:rsidR="006E4461" w:rsidRPr="006B4513">
        <w:rPr>
          <w:rFonts w:ascii="Times New Roman" w:eastAsia="Times New Roman" w:hAnsi="Times New Roman" w:cs="Times New Roman"/>
          <w:color w:val="000000"/>
          <w:sz w:val="24"/>
          <w:szCs w:val="24"/>
          <w:lang w:val="lt-LT" w:eastAsia="lt-LT"/>
        </w:rPr>
        <w:t xml:space="preserve">), Savivaldybė pažymėjo, kad </w:t>
      </w:r>
      <w:r w:rsidR="00F3086E" w:rsidRPr="006B4513">
        <w:rPr>
          <w:rFonts w:ascii="Times New Roman" w:eastAsia="Times New Roman" w:hAnsi="Times New Roman" w:cs="Times New Roman"/>
          <w:color w:val="000000"/>
          <w:sz w:val="24"/>
          <w:szCs w:val="24"/>
          <w:lang w:val="lt-LT" w:eastAsia="lt-LT"/>
        </w:rPr>
        <w:t>patikrinimų met</w:t>
      </w:r>
      <w:r w:rsidR="008640A6" w:rsidRPr="006B4513">
        <w:rPr>
          <w:rFonts w:ascii="Times New Roman" w:eastAsia="Times New Roman" w:hAnsi="Times New Roman" w:cs="Times New Roman"/>
          <w:color w:val="000000"/>
          <w:sz w:val="24"/>
          <w:szCs w:val="24"/>
          <w:lang w:val="lt-LT" w:eastAsia="lt-LT"/>
        </w:rPr>
        <w:t>u nėra vertinamas</w:t>
      </w:r>
      <w:r w:rsidR="00F3086E" w:rsidRPr="006B4513">
        <w:rPr>
          <w:rFonts w:ascii="Times New Roman" w:eastAsia="Times New Roman" w:hAnsi="Times New Roman" w:cs="Times New Roman"/>
          <w:color w:val="000000"/>
          <w:sz w:val="24"/>
          <w:szCs w:val="24"/>
          <w:lang w:val="lt-LT" w:eastAsia="lt-LT"/>
        </w:rPr>
        <w:t xml:space="preserve"> </w:t>
      </w:r>
      <w:r w:rsidR="006E4461" w:rsidRPr="006B4513">
        <w:rPr>
          <w:rFonts w:ascii="Times New Roman" w:eastAsia="Times New Roman" w:hAnsi="Times New Roman" w:cs="Times New Roman"/>
          <w:color w:val="000000"/>
          <w:sz w:val="24"/>
          <w:szCs w:val="24"/>
          <w:lang w:val="lt-LT" w:eastAsia="lt-LT"/>
        </w:rPr>
        <w:t>finansinių dokumentų turin</w:t>
      </w:r>
      <w:r w:rsidR="00D21F97" w:rsidRPr="006B4513">
        <w:rPr>
          <w:rFonts w:ascii="Times New Roman" w:eastAsia="Times New Roman" w:hAnsi="Times New Roman" w:cs="Times New Roman"/>
          <w:color w:val="000000"/>
          <w:sz w:val="24"/>
          <w:szCs w:val="24"/>
          <w:lang w:val="lt-LT" w:eastAsia="lt-LT"/>
        </w:rPr>
        <w:t>ys</w:t>
      </w:r>
      <w:r w:rsidR="006E4461" w:rsidRPr="006B4513">
        <w:rPr>
          <w:rFonts w:ascii="Times New Roman" w:eastAsia="Times New Roman" w:hAnsi="Times New Roman" w:cs="Times New Roman"/>
          <w:color w:val="000000"/>
          <w:sz w:val="24"/>
          <w:szCs w:val="24"/>
          <w:lang w:val="lt-LT" w:eastAsia="lt-LT"/>
        </w:rPr>
        <w:t xml:space="preserve"> ir atliekamų darbų kokybė</w:t>
      </w:r>
      <w:r w:rsidR="00D21F97" w:rsidRPr="006B4513">
        <w:rPr>
          <w:rFonts w:ascii="Times New Roman" w:eastAsia="Times New Roman" w:hAnsi="Times New Roman" w:cs="Times New Roman"/>
          <w:color w:val="000000"/>
          <w:sz w:val="24"/>
          <w:szCs w:val="24"/>
          <w:lang w:val="lt-LT" w:eastAsia="lt-LT"/>
        </w:rPr>
        <w:t xml:space="preserve">, </w:t>
      </w:r>
      <w:r w:rsidR="00F3086E" w:rsidRPr="006B4513">
        <w:rPr>
          <w:rFonts w:ascii="Times New Roman" w:eastAsia="Times New Roman" w:hAnsi="Times New Roman" w:cs="Times New Roman"/>
          <w:color w:val="000000"/>
          <w:sz w:val="24"/>
          <w:szCs w:val="24"/>
          <w:lang w:val="lt-LT" w:eastAsia="lt-LT"/>
        </w:rPr>
        <w:t xml:space="preserve">taip pat </w:t>
      </w:r>
      <w:r w:rsidR="005259C2">
        <w:rPr>
          <w:rFonts w:ascii="Times New Roman" w:eastAsia="Times New Roman" w:hAnsi="Times New Roman" w:cs="Times New Roman"/>
          <w:color w:val="000000"/>
          <w:sz w:val="24"/>
          <w:szCs w:val="24"/>
          <w:lang w:val="lt-LT" w:eastAsia="lt-LT"/>
        </w:rPr>
        <w:t xml:space="preserve">nevertinamas </w:t>
      </w:r>
      <w:r w:rsidR="00F3086E" w:rsidRPr="006B4513">
        <w:rPr>
          <w:rFonts w:ascii="Times New Roman" w:eastAsia="Times New Roman" w:hAnsi="Times New Roman" w:cs="Times New Roman"/>
          <w:color w:val="000000"/>
          <w:sz w:val="24"/>
          <w:szCs w:val="24"/>
          <w:lang w:val="lt-LT" w:eastAsia="lt-LT"/>
        </w:rPr>
        <w:t xml:space="preserve">administratorių organizuotų </w:t>
      </w:r>
      <w:r w:rsidR="002E35AA" w:rsidRPr="006B4513">
        <w:rPr>
          <w:rFonts w:ascii="Times New Roman" w:eastAsia="Times New Roman" w:hAnsi="Times New Roman" w:cs="Times New Roman"/>
          <w:color w:val="000000"/>
          <w:sz w:val="24"/>
          <w:szCs w:val="24"/>
          <w:lang w:val="lt-LT" w:eastAsia="lt-LT"/>
        </w:rPr>
        <w:t>remonto darbų sąmatose nurodytų kainų pagrįstum</w:t>
      </w:r>
      <w:r w:rsidR="00872129" w:rsidRPr="006B4513">
        <w:rPr>
          <w:rFonts w:ascii="Times New Roman" w:eastAsia="Times New Roman" w:hAnsi="Times New Roman" w:cs="Times New Roman"/>
          <w:color w:val="000000"/>
          <w:sz w:val="24"/>
          <w:szCs w:val="24"/>
          <w:lang w:val="lt-LT" w:eastAsia="lt-LT"/>
        </w:rPr>
        <w:t>as</w:t>
      </w:r>
      <w:r w:rsidR="006E4461" w:rsidRPr="006B4513">
        <w:rPr>
          <w:rFonts w:ascii="Times New Roman" w:eastAsia="Times New Roman" w:hAnsi="Times New Roman" w:cs="Times New Roman"/>
          <w:color w:val="000000"/>
          <w:sz w:val="24"/>
          <w:szCs w:val="24"/>
          <w:lang w:val="lt-LT" w:eastAsia="lt-LT"/>
        </w:rPr>
        <w:t>. Savivaldybės Pastatų administravimo poskyrio darbuotojai</w:t>
      </w:r>
      <w:r w:rsidR="00B15EE4" w:rsidRPr="006B4513">
        <w:rPr>
          <w:rFonts w:ascii="Times New Roman" w:eastAsia="Times New Roman" w:hAnsi="Times New Roman" w:cs="Times New Roman"/>
          <w:color w:val="000000"/>
          <w:sz w:val="24"/>
          <w:szCs w:val="24"/>
          <w:lang w:val="lt-LT" w:eastAsia="lt-LT"/>
        </w:rPr>
        <w:t xml:space="preserve">, vykdydami valdytojų veiklos priežiūrą ir kontrolę, nevykdo ekspertinės veiklos ir negali įvertinti, kiek ir kokių medžiagų reikia konkretiems daugiabučio namo bendrojo naudojimo objektų remonto darbams atlikti, ar atliktų remonto darbų kokybė atitinka teisės aktuose nustatytus reikalavimus. </w:t>
      </w:r>
      <w:r w:rsidR="00557BB4" w:rsidRPr="006B4513">
        <w:rPr>
          <w:rFonts w:ascii="Times New Roman" w:eastAsia="Times New Roman" w:hAnsi="Times New Roman" w:cs="Times New Roman"/>
          <w:color w:val="000000"/>
          <w:sz w:val="24"/>
          <w:szCs w:val="24"/>
          <w:lang w:val="lt-LT" w:eastAsia="lt-LT"/>
        </w:rPr>
        <w:t xml:space="preserve">Savivaldybės teigimu, </w:t>
      </w:r>
      <w:r w:rsidR="006E4461" w:rsidRPr="006B4513">
        <w:rPr>
          <w:rFonts w:ascii="Times New Roman" w:eastAsia="Times New Roman" w:hAnsi="Times New Roman" w:cs="Times New Roman"/>
          <w:color w:val="000000"/>
          <w:sz w:val="24"/>
          <w:szCs w:val="24"/>
          <w:lang w:val="lt-LT" w:eastAsia="lt-LT"/>
        </w:rPr>
        <w:t>Administratorių kaip ir kitų juridinių asmenų ūkinės, finansinės veiklos valstybinę priežiūrą vykdo atitinkamos valstybinės institucijos.</w:t>
      </w:r>
      <w:r w:rsidR="00557BB4" w:rsidRPr="006B4513">
        <w:rPr>
          <w:rFonts w:ascii="Times New Roman" w:eastAsia="Times New Roman" w:hAnsi="Times New Roman" w:cs="Times New Roman"/>
          <w:color w:val="000000"/>
          <w:sz w:val="24"/>
          <w:szCs w:val="24"/>
          <w:lang w:val="lt-LT" w:eastAsia="lt-LT"/>
        </w:rPr>
        <w:t xml:space="preserve"> Taip pat namo administratoriaus finansinės veiklos kontrolės funkcija daugiabučio namo atveju tenka ir butų bei kitų patalpų savininkams.</w:t>
      </w:r>
      <w:r w:rsidR="006E4461" w:rsidRPr="006B4513">
        <w:rPr>
          <w:rFonts w:ascii="Times New Roman" w:eastAsia="Times New Roman" w:hAnsi="Times New Roman" w:cs="Times New Roman"/>
          <w:color w:val="000000"/>
          <w:sz w:val="24"/>
          <w:szCs w:val="24"/>
          <w:lang w:val="lt-LT" w:eastAsia="lt-LT"/>
        </w:rPr>
        <w:t xml:space="preserve"> </w:t>
      </w:r>
    </w:p>
    <w:p w14:paraId="1FD2F629" w14:textId="1323C470" w:rsidR="003249F3" w:rsidRPr="006B4513" w:rsidRDefault="00D21F97" w:rsidP="008251A1">
      <w:pPr>
        <w:spacing w:line="360" w:lineRule="auto"/>
        <w:ind w:left="142" w:firstLine="851"/>
        <w:jc w:val="both"/>
        <w:rPr>
          <w:rFonts w:ascii="Times New Roman" w:hAnsi="Times New Roman" w:cs="Times New Roman"/>
          <w:sz w:val="24"/>
          <w:szCs w:val="24"/>
          <w:lang w:val="lt-LT"/>
        </w:rPr>
      </w:pPr>
      <w:r w:rsidRPr="006B4513">
        <w:rPr>
          <w:rFonts w:ascii="Times New Roman" w:eastAsia="Times New Roman" w:hAnsi="Times New Roman" w:cs="Times New Roman"/>
          <w:sz w:val="24"/>
          <w:szCs w:val="24"/>
          <w:lang w:val="lt-LT" w:eastAsia="lt-LT"/>
        </w:rPr>
        <w:t xml:space="preserve">Pažymėtina, kad </w:t>
      </w:r>
      <w:r w:rsidR="000801A5" w:rsidRPr="006B4513">
        <w:rPr>
          <w:rFonts w:ascii="Times New Roman" w:eastAsia="Times New Roman" w:hAnsi="Times New Roman" w:cs="Times New Roman"/>
          <w:sz w:val="24"/>
          <w:szCs w:val="24"/>
          <w:lang w:val="lt-LT" w:eastAsia="lt-LT"/>
        </w:rPr>
        <w:t xml:space="preserve">viešųjų pirkimų politiką </w:t>
      </w:r>
      <w:r w:rsidR="005B45A2" w:rsidRPr="006B4513">
        <w:rPr>
          <w:rFonts w:ascii="Times New Roman" w:eastAsia="Times New Roman" w:hAnsi="Times New Roman" w:cs="Times New Roman"/>
          <w:sz w:val="24"/>
          <w:szCs w:val="24"/>
          <w:lang w:val="lt-LT" w:eastAsia="lt-LT"/>
        </w:rPr>
        <w:t xml:space="preserve">įgyvendina </w:t>
      </w:r>
      <w:r w:rsidR="000801A5" w:rsidRPr="006B4513">
        <w:rPr>
          <w:rFonts w:ascii="Times New Roman" w:eastAsia="Times New Roman" w:hAnsi="Times New Roman" w:cs="Times New Roman"/>
          <w:sz w:val="24"/>
          <w:szCs w:val="24"/>
          <w:lang w:val="lt-LT" w:eastAsia="lt-LT"/>
        </w:rPr>
        <w:t xml:space="preserve">Viešųjų pirkimų tarnyba. Taip pat ši tarnyba </w:t>
      </w:r>
      <w:r w:rsidR="00590670" w:rsidRPr="006B4513">
        <w:rPr>
          <w:rFonts w:ascii="Times New Roman" w:eastAsia="Times New Roman" w:hAnsi="Times New Roman" w:cs="Times New Roman"/>
          <w:sz w:val="24"/>
          <w:szCs w:val="24"/>
          <w:lang w:val="lt-LT" w:eastAsia="lt-LT"/>
        </w:rPr>
        <w:t>vykdo Viešųjų pirkimų įstatymo ir su jo įgyvendinimu susijusių teisės aktų pažeidimų prevenciją, prižiūri, kaip laikomasi šių teisės aktų reikalavimų, įskaitant šių teisės aktų reikalavimus vykdant viešojo pirkimo sutartis ir vidaus sandorius. V</w:t>
      </w:r>
      <w:r w:rsidR="005C7183" w:rsidRPr="006B4513">
        <w:rPr>
          <w:rFonts w:ascii="Times New Roman" w:eastAsia="Times New Roman" w:hAnsi="Times New Roman" w:cs="Times New Roman"/>
          <w:sz w:val="24"/>
          <w:szCs w:val="24"/>
          <w:lang w:val="lt-LT" w:eastAsia="lt-LT"/>
        </w:rPr>
        <w:t>iešųjų pirkimų tarnyba</w:t>
      </w:r>
      <w:r w:rsidR="00590670" w:rsidRPr="006B4513">
        <w:rPr>
          <w:rFonts w:ascii="Times New Roman" w:eastAsia="Times New Roman" w:hAnsi="Times New Roman" w:cs="Times New Roman"/>
          <w:sz w:val="24"/>
          <w:szCs w:val="24"/>
          <w:lang w:val="lt-LT" w:eastAsia="lt-LT"/>
        </w:rPr>
        <w:t xml:space="preserve">, vadovaudamasi Lietuvos Respublikos viešųjų pirkimų įstatymo 95 straipsnio 2 dalies 5 punktu, įtarusi šio įstatymo ir su jo įgyvendinimu susijusių teisės aktų pažeidimus ir vadovaudamasi teisingumo ir protingumo kriterijais, turi teisę įpareigoti perkančiąją organizaciją sustabdyti pirkimo procedūras iki perkančiosios organizacijos pateiktų dokumentų ir sprendimų įvertinimo, o nustačiusi šiuos pažeidimus, įpareigoti perkančiąją organizaciją nutraukti pirkimo procedūras, pakeisti ar panaikinti neteisėtus sprendimus ar veiksmus. </w:t>
      </w:r>
      <w:r w:rsidR="00B94ACE">
        <w:rPr>
          <w:rFonts w:ascii="Times New Roman" w:eastAsia="Times New Roman" w:hAnsi="Times New Roman" w:cs="Times New Roman"/>
          <w:sz w:val="24"/>
          <w:szCs w:val="24"/>
          <w:lang w:val="lt-LT" w:eastAsia="lt-LT"/>
        </w:rPr>
        <w:t>P</w:t>
      </w:r>
      <w:r w:rsidR="00590670" w:rsidRPr="006B4513">
        <w:rPr>
          <w:rFonts w:ascii="Times New Roman" w:eastAsia="Times New Roman" w:hAnsi="Times New Roman" w:cs="Times New Roman"/>
          <w:sz w:val="24"/>
          <w:szCs w:val="24"/>
          <w:lang w:val="lt-LT" w:eastAsia="lt-LT"/>
        </w:rPr>
        <w:t>ažymėtina, kad V</w:t>
      </w:r>
      <w:r w:rsidR="00B8220E" w:rsidRPr="006B4513">
        <w:rPr>
          <w:rFonts w:ascii="Times New Roman" w:eastAsia="Times New Roman" w:hAnsi="Times New Roman" w:cs="Times New Roman"/>
          <w:sz w:val="24"/>
          <w:szCs w:val="24"/>
          <w:lang w:val="lt-LT" w:eastAsia="lt-LT"/>
        </w:rPr>
        <w:t>iešųjų pirkimų tarnyba</w:t>
      </w:r>
      <w:r w:rsidR="00590670" w:rsidRPr="006B4513">
        <w:rPr>
          <w:rFonts w:ascii="Times New Roman" w:eastAsia="Times New Roman" w:hAnsi="Times New Roman" w:cs="Times New Roman"/>
          <w:sz w:val="24"/>
          <w:szCs w:val="24"/>
          <w:lang w:val="lt-LT" w:eastAsia="lt-LT"/>
        </w:rPr>
        <w:t xml:space="preserve"> vertin</w:t>
      </w:r>
      <w:r w:rsidR="00291F99" w:rsidRPr="006B4513">
        <w:rPr>
          <w:rFonts w:ascii="Times New Roman" w:eastAsia="Times New Roman" w:hAnsi="Times New Roman" w:cs="Times New Roman"/>
          <w:sz w:val="24"/>
          <w:szCs w:val="24"/>
          <w:lang w:val="lt-LT" w:eastAsia="lt-LT"/>
        </w:rPr>
        <w:t>a</w:t>
      </w:r>
      <w:r w:rsidR="00590670" w:rsidRPr="006B4513">
        <w:rPr>
          <w:rFonts w:ascii="Times New Roman" w:eastAsia="Times New Roman" w:hAnsi="Times New Roman" w:cs="Times New Roman"/>
          <w:sz w:val="24"/>
          <w:szCs w:val="24"/>
          <w:lang w:val="lt-LT" w:eastAsia="lt-LT"/>
        </w:rPr>
        <w:t xml:space="preserve"> vykdomus viešuosius pirkimus tik tų </w:t>
      </w:r>
      <w:r w:rsidR="00590670" w:rsidRPr="006B4513">
        <w:rPr>
          <w:rFonts w:ascii="Times New Roman" w:eastAsia="Times New Roman" w:hAnsi="Times New Roman" w:cs="Times New Roman"/>
          <w:sz w:val="24"/>
          <w:szCs w:val="24"/>
          <w:lang w:val="lt-LT" w:eastAsia="lt-LT"/>
        </w:rPr>
        <w:lastRenderedPageBreak/>
        <w:t>juridinių asmenų, kurie atitinka perkančiosios organizacijos apibrėžimą, įtvirtintą Viešųjų pirkimų įstatymo 2 straipsnio 25 dalyje. Pažymėtina, kad bendrojo naudojimo objektų administratorius dažniausiai nėra perkančioji organizacija</w:t>
      </w:r>
      <w:r w:rsidR="000801A5" w:rsidRPr="006B4513">
        <w:rPr>
          <w:rStyle w:val="FootnoteReference"/>
          <w:rFonts w:ascii="Times New Roman" w:eastAsia="Times New Roman" w:hAnsi="Times New Roman" w:cs="Times New Roman"/>
          <w:sz w:val="24"/>
          <w:szCs w:val="24"/>
          <w:lang w:val="lt-LT" w:eastAsia="lt-LT"/>
        </w:rPr>
        <w:footnoteReference w:id="71"/>
      </w:r>
      <w:r w:rsidR="00590670" w:rsidRPr="006B4513">
        <w:rPr>
          <w:rFonts w:ascii="Times New Roman" w:eastAsia="Times New Roman" w:hAnsi="Times New Roman" w:cs="Times New Roman"/>
          <w:sz w:val="24"/>
          <w:szCs w:val="24"/>
          <w:lang w:val="lt-LT" w:eastAsia="lt-LT"/>
        </w:rPr>
        <w:t>, kaip ji apibrėžta Viešųjų pirkimų įstatyme, todėl daugiabučių namų bendrojo naudojimo objektų priežiūros paslaugas ir atnaujinimo darbus administratoriai, atsižvelgę į Daugiabučio namo bendrojo naudojimo objektų priežiūros paslaugų ir atnaujinimo darbų pirkimų pavyzdines taisykles, patvirtintas Lietuvos Respublikos aplinkos ministro 2015 m. gruodžio 14 d. įsakymu Nr. D1-913, perka vadovaudamiesi savo nusistatytomis pirkimo taisyklėmis</w:t>
      </w:r>
      <w:r w:rsidR="00291F99" w:rsidRPr="006B4513">
        <w:rPr>
          <w:rFonts w:ascii="Times New Roman" w:eastAsia="Times New Roman" w:hAnsi="Times New Roman" w:cs="Times New Roman"/>
          <w:sz w:val="24"/>
          <w:szCs w:val="24"/>
          <w:lang w:val="lt-LT" w:eastAsia="lt-LT"/>
        </w:rPr>
        <w:t>.</w:t>
      </w:r>
      <w:r w:rsidR="00590670" w:rsidRPr="006B4513">
        <w:rPr>
          <w:rFonts w:ascii="Times New Roman" w:eastAsia="Times New Roman" w:hAnsi="Times New Roman" w:cs="Times New Roman"/>
          <w:sz w:val="24"/>
          <w:szCs w:val="24"/>
          <w:lang w:val="lt-LT" w:eastAsia="lt-LT"/>
        </w:rPr>
        <w:t xml:space="preserve"> </w:t>
      </w:r>
      <w:r w:rsidR="00291F99" w:rsidRPr="006B4513">
        <w:rPr>
          <w:rFonts w:ascii="Times New Roman" w:eastAsia="Times New Roman" w:hAnsi="Times New Roman" w:cs="Times New Roman"/>
          <w:color w:val="000000"/>
          <w:sz w:val="24"/>
          <w:szCs w:val="24"/>
          <w:lang w:val="lt-LT" w:eastAsia="lt-LT"/>
        </w:rPr>
        <w:t>T</w:t>
      </w:r>
      <w:r w:rsidR="00B94ACE">
        <w:rPr>
          <w:rFonts w:ascii="Times New Roman" w:eastAsia="Times New Roman" w:hAnsi="Times New Roman" w:cs="Times New Roman"/>
          <w:color w:val="000000"/>
          <w:sz w:val="24"/>
          <w:szCs w:val="24"/>
          <w:lang w:val="lt-LT" w:eastAsia="lt-LT"/>
        </w:rPr>
        <w:t>aigi</w:t>
      </w:r>
      <w:r w:rsidR="00291F99" w:rsidRPr="006B4513">
        <w:rPr>
          <w:rFonts w:ascii="Times New Roman" w:eastAsia="Times New Roman" w:hAnsi="Times New Roman" w:cs="Times New Roman"/>
          <w:color w:val="000000"/>
          <w:sz w:val="24"/>
          <w:szCs w:val="24"/>
          <w:lang w:val="lt-LT" w:eastAsia="lt-LT"/>
        </w:rPr>
        <w:t xml:space="preserve"> </w:t>
      </w:r>
      <w:r w:rsidR="00A07220" w:rsidRPr="006B4513">
        <w:rPr>
          <w:rFonts w:ascii="Times New Roman" w:hAnsi="Times New Roman" w:cs="Times New Roman"/>
          <w:sz w:val="24"/>
          <w:szCs w:val="24"/>
          <w:lang w:val="lt-LT"/>
        </w:rPr>
        <w:t xml:space="preserve">galima teigti, kad </w:t>
      </w:r>
      <w:r w:rsidR="00590670" w:rsidRPr="006B4513">
        <w:rPr>
          <w:rFonts w:ascii="Times New Roman" w:eastAsia="Times New Roman" w:hAnsi="Times New Roman" w:cs="Times New Roman"/>
          <w:sz w:val="24"/>
          <w:szCs w:val="24"/>
          <w:lang w:val="lt-LT" w:eastAsia="lt-LT"/>
        </w:rPr>
        <w:t xml:space="preserve">savivaldybės vykdomosios institucijos paskirtų bendrojo naudojimo objektų administratorių vykdomų pirkimų ne pagal Viešųjų pirkimų įstatymą priežiūros ir kontrolės stoka </w:t>
      </w:r>
      <w:r w:rsidR="000125FC" w:rsidRPr="006B4513">
        <w:rPr>
          <w:rFonts w:ascii="Times New Roman" w:eastAsia="Times New Roman" w:hAnsi="Times New Roman" w:cs="Times New Roman"/>
          <w:sz w:val="24"/>
          <w:szCs w:val="24"/>
          <w:lang w:val="lt-LT" w:eastAsia="lt-LT"/>
        </w:rPr>
        <w:t xml:space="preserve">ir </w:t>
      </w:r>
      <w:r w:rsidR="00590670" w:rsidRPr="006B4513">
        <w:rPr>
          <w:rFonts w:ascii="Times New Roman" w:eastAsia="Times New Roman" w:hAnsi="Times New Roman" w:cs="Times New Roman"/>
          <w:sz w:val="24"/>
          <w:szCs w:val="24"/>
          <w:lang w:val="lt-LT" w:eastAsia="lt-LT"/>
        </w:rPr>
        <w:t xml:space="preserve">galimi tokių pirkimų priežiūros ir kontrolės teisinio reglamentavimo trūkumai gali </w:t>
      </w:r>
      <w:r w:rsidR="00B94ACE">
        <w:rPr>
          <w:rFonts w:ascii="Times New Roman" w:eastAsia="Times New Roman" w:hAnsi="Times New Roman" w:cs="Times New Roman"/>
          <w:sz w:val="24"/>
          <w:szCs w:val="24"/>
          <w:lang w:val="lt-LT" w:eastAsia="lt-LT"/>
        </w:rPr>
        <w:t>lemti</w:t>
      </w:r>
      <w:r w:rsidR="00B94ACE" w:rsidRPr="006B4513">
        <w:rPr>
          <w:rFonts w:ascii="Times New Roman" w:eastAsia="Times New Roman" w:hAnsi="Times New Roman" w:cs="Times New Roman"/>
          <w:sz w:val="24"/>
          <w:szCs w:val="24"/>
          <w:lang w:val="lt-LT" w:eastAsia="lt-LT"/>
        </w:rPr>
        <w:t xml:space="preserve"> </w:t>
      </w:r>
      <w:r w:rsidR="00590670" w:rsidRPr="006B4513">
        <w:rPr>
          <w:rFonts w:ascii="Times New Roman" w:eastAsia="Times New Roman" w:hAnsi="Times New Roman" w:cs="Times New Roman"/>
          <w:sz w:val="24"/>
          <w:szCs w:val="24"/>
          <w:lang w:val="lt-LT" w:eastAsia="lt-LT"/>
        </w:rPr>
        <w:t xml:space="preserve">neracionalų ir neskaidrų butų ir kitų patalpų savininkų lėšų naudojimą, nes </w:t>
      </w:r>
      <w:r w:rsidR="00A07220" w:rsidRPr="006B4513">
        <w:rPr>
          <w:rFonts w:ascii="Times New Roman" w:hAnsi="Times New Roman" w:cs="Times New Roman"/>
          <w:sz w:val="24"/>
          <w:szCs w:val="24"/>
          <w:lang w:val="lt-LT"/>
        </w:rPr>
        <w:t xml:space="preserve">sudaro galimybes Administratoriams piktnaudžiauti jiems suteiktais įgaliojimais ir neužtikrinti butų savininkų interesų, teikiant paslaugas už mažiausią kainą. Tai gali būti vertinama kaip korupcijos rizikos veiksnys. Šį teiginį pagrindžia STT ir Savivaldybės gauti skundai dėl Administratorių vykdytų pirkimų. Paminėtini šie pavyzdžiai: </w:t>
      </w:r>
    </w:p>
    <w:p w14:paraId="7B3A43EE" w14:textId="36EE1ADC" w:rsidR="003249F3" w:rsidRPr="006B4513" w:rsidRDefault="003249F3" w:rsidP="003249F3">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2019-06-13 raštu Nr. (14)-D8-2251 STT buvo persiųstas Lietuvos Respublikos aplinkos ministerijos gautas daugiabučio namo</w:t>
      </w:r>
      <w:r w:rsidRPr="006B4513">
        <w:rPr>
          <w:rStyle w:val="FootnoteReference"/>
          <w:rFonts w:ascii="Times New Roman" w:hAnsi="Times New Roman" w:cs="Times New Roman"/>
          <w:sz w:val="24"/>
          <w:szCs w:val="24"/>
          <w:lang w:val="lt-LT"/>
        </w:rPr>
        <w:footnoteReference w:id="72"/>
      </w:r>
      <w:r w:rsidRPr="006B4513">
        <w:rPr>
          <w:rFonts w:ascii="Times New Roman" w:hAnsi="Times New Roman" w:cs="Times New Roman"/>
          <w:sz w:val="24"/>
          <w:szCs w:val="24"/>
          <w:lang w:val="lt-LT"/>
        </w:rPr>
        <w:t xml:space="preserve"> patalpų savininkų skundas dėl UAB „Karoliniškių būstas“ veiksmų, perkant remonto darbų paslaugas šio namo laiptinių langams keisti ir galimai dirbtinai išpučiant rangovo sąmatos kainą. Skunde nurodoma, kad minėto daugiabučio namo gyventojams savo iniciatyva atlikus rinkos tyrimą, siekiant nustatyti realią tokio pobūdžio darbų kainą, rasta įmonė, kur</w:t>
      </w:r>
      <w:r w:rsidR="00AF3AF2">
        <w:rPr>
          <w:rFonts w:ascii="Times New Roman" w:hAnsi="Times New Roman" w:cs="Times New Roman"/>
          <w:sz w:val="24"/>
          <w:szCs w:val="24"/>
          <w:lang w:val="lt-LT"/>
        </w:rPr>
        <w:t>i</w:t>
      </w:r>
      <w:r w:rsidRPr="006B4513">
        <w:rPr>
          <w:rFonts w:ascii="Times New Roman" w:hAnsi="Times New Roman" w:cs="Times New Roman"/>
          <w:sz w:val="24"/>
          <w:szCs w:val="24"/>
          <w:lang w:val="lt-LT"/>
        </w:rPr>
        <w:t xml:space="preserve"> sutiko langus pakeisti už 4</w:t>
      </w:r>
      <w:r w:rsidR="00AF3AF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000 Eur vienai namo laiptinei. Apie tai buvo pranešta namą administruojančiai įmonei UAB „Karoliniškių būstas“. Įmonė gyventojus patikino, kad jų pasiūlyta įmonė bus įtraukta skelbiant darbų konkursą. Gyventojų teigimu, po kelių mėnesių namo laiptinės lentoje rado Administratoriaus skelbimą, kad langų keitimo darbus atliks konkurso būdu pasirinkta įmonė UAB „Euroskaiva“, kuri pasiūlė mažiausią kainą – 6</w:t>
      </w:r>
      <w:r w:rsidR="00AF3AF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284</w:t>
      </w:r>
      <w:r w:rsidR="003D6F92">
        <w:rPr>
          <w:rFonts w:ascii="Times New Roman" w:hAnsi="Times New Roman" w:cs="Times New Roman"/>
          <w:sz w:val="24"/>
          <w:szCs w:val="24"/>
          <w:lang w:val="lt-LT"/>
        </w:rPr>
        <w:t>,</w:t>
      </w:r>
      <w:r w:rsidRPr="006B4513">
        <w:rPr>
          <w:rFonts w:ascii="Times New Roman" w:hAnsi="Times New Roman" w:cs="Times New Roman"/>
          <w:sz w:val="24"/>
          <w:szCs w:val="24"/>
          <w:lang w:val="lt-LT"/>
        </w:rPr>
        <w:t>84 Eur vienai laiptinei. Gyventojams pasiteiravus Administratoriaus, kodėl pasirinkta ne gyventojų pasiūlyta įmonė, buvo atsakyta, kad įmonė nepateikė komercinio pasiūlymo. T</w:t>
      </w:r>
      <w:r w:rsidR="003D6F92">
        <w:rPr>
          <w:rFonts w:ascii="Times New Roman" w:hAnsi="Times New Roman" w:cs="Times New Roman"/>
          <w:sz w:val="24"/>
          <w:szCs w:val="24"/>
          <w:lang w:val="lt-LT"/>
        </w:rPr>
        <w:t xml:space="preserve">ada </w:t>
      </w:r>
      <w:r w:rsidRPr="006B4513">
        <w:rPr>
          <w:rFonts w:ascii="Times New Roman" w:hAnsi="Times New Roman" w:cs="Times New Roman"/>
          <w:sz w:val="24"/>
          <w:szCs w:val="24"/>
          <w:lang w:val="lt-LT"/>
        </w:rPr>
        <w:t xml:space="preserve">gyventojai patys kreipėsi į įmonę UAB „Euroskaiva“, kurią pasirinko UAB „Karoliniškių būstas“ su prašymu atsiųsti komercinį pasiūlymą langų keitimo darbams atlikti. Gyventojų teigimu, jiems ši įmonė pateikė komercinį pasiūlymą, kuriame nurodytų darbų kaina </w:t>
      </w:r>
      <w:r w:rsidRPr="006B4513">
        <w:rPr>
          <w:rFonts w:ascii="Times New Roman" w:hAnsi="Times New Roman" w:cs="Times New Roman"/>
          <w:sz w:val="24"/>
          <w:szCs w:val="24"/>
          <w:lang w:val="lt-LT"/>
        </w:rPr>
        <w:lastRenderedPageBreak/>
        <w:t>yra 4</w:t>
      </w:r>
      <w:r w:rsidR="00AF3AF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490</w:t>
      </w:r>
      <w:r w:rsidR="003D6F92">
        <w:rPr>
          <w:rFonts w:ascii="Times New Roman" w:hAnsi="Times New Roman" w:cs="Times New Roman"/>
          <w:sz w:val="24"/>
          <w:szCs w:val="24"/>
          <w:lang w:val="lt-LT"/>
        </w:rPr>
        <w:t>,</w:t>
      </w:r>
      <w:r w:rsidRPr="006B4513">
        <w:rPr>
          <w:rFonts w:ascii="Times New Roman" w:hAnsi="Times New Roman" w:cs="Times New Roman"/>
          <w:sz w:val="24"/>
          <w:szCs w:val="24"/>
          <w:lang w:val="lt-LT"/>
        </w:rPr>
        <w:t>06 Eur, t. y. 1</w:t>
      </w:r>
      <w:r w:rsidR="00AF3AF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794</w:t>
      </w:r>
      <w:r w:rsidR="003D6F92">
        <w:rPr>
          <w:rFonts w:ascii="Times New Roman" w:hAnsi="Times New Roman" w:cs="Times New Roman"/>
          <w:sz w:val="24"/>
          <w:szCs w:val="24"/>
          <w:lang w:val="lt-LT"/>
        </w:rPr>
        <w:t>,</w:t>
      </w:r>
      <w:r w:rsidRPr="006B4513">
        <w:rPr>
          <w:rFonts w:ascii="Times New Roman" w:hAnsi="Times New Roman" w:cs="Times New Roman"/>
          <w:sz w:val="24"/>
          <w:szCs w:val="24"/>
          <w:lang w:val="lt-LT"/>
        </w:rPr>
        <w:t>78 Eur maž</w:t>
      </w:r>
      <w:r w:rsidR="00AF3AF2">
        <w:rPr>
          <w:rFonts w:ascii="Times New Roman" w:hAnsi="Times New Roman" w:cs="Times New Roman"/>
          <w:sz w:val="24"/>
          <w:szCs w:val="24"/>
          <w:lang w:val="lt-LT"/>
        </w:rPr>
        <w:t>esnė</w:t>
      </w:r>
      <w:r w:rsidRPr="006B4513">
        <w:rPr>
          <w:rFonts w:ascii="Times New Roman" w:hAnsi="Times New Roman" w:cs="Times New Roman"/>
          <w:sz w:val="24"/>
          <w:szCs w:val="24"/>
          <w:lang w:val="lt-LT"/>
        </w:rPr>
        <w:t xml:space="preserve">, nei jiems buvo nurodžiusi daugiabutį administruojanti įmonė. </w:t>
      </w:r>
    </w:p>
    <w:p w14:paraId="1C0FE35E" w14:textId="4EF673AC" w:rsidR="00FE036A" w:rsidRPr="006B4513" w:rsidRDefault="003249F3" w:rsidP="00152DA8">
      <w:pPr>
        <w:tabs>
          <w:tab w:val="left" w:pos="567"/>
        </w:tabs>
        <w:spacing w:after="0" w:line="360" w:lineRule="auto"/>
        <w:ind w:firstLine="992"/>
        <w:jc w:val="both"/>
        <w:rPr>
          <w:rFonts w:ascii="Times New Roman" w:hAnsi="Times New Roman" w:cs="Times New Roman"/>
          <w:color w:val="000000"/>
          <w:sz w:val="24"/>
          <w:szCs w:val="24"/>
          <w:lang w:val="lt-LT" w:eastAsia="lt-LT"/>
        </w:rPr>
      </w:pPr>
      <w:r w:rsidRPr="006B4513">
        <w:rPr>
          <w:rFonts w:ascii="Times New Roman" w:hAnsi="Times New Roman" w:cs="Times New Roman"/>
          <w:sz w:val="24"/>
          <w:szCs w:val="24"/>
          <w:lang w:val="lt-LT"/>
        </w:rPr>
        <w:t xml:space="preserve">2018-03-29 STT gavo skundą, </w:t>
      </w:r>
      <w:r w:rsidR="003D6F92">
        <w:rPr>
          <w:rFonts w:ascii="Times New Roman" w:hAnsi="Times New Roman" w:cs="Times New Roman"/>
          <w:sz w:val="24"/>
          <w:szCs w:val="24"/>
          <w:lang w:val="lt-LT"/>
        </w:rPr>
        <w:t xml:space="preserve">STT registracijos </w:t>
      </w:r>
      <w:r w:rsidRPr="006B4513">
        <w:rPr>
          <w:rFonts w:ascii="Times New Roman" w:hAnsi="Times New Roman" w:cs="Times New Roman"/>
          <w:sz w:val="24"/>
          <w:szCs w:val="24"/>
          <w:lang w:val="lt-LT"/>
        </w:rPr>
        <w:t>Nr. 5-01-3135</w:t>
      </w:r>
      <w:r w:rsidR="003D6F92">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dėl UAB „Naujininkų ūkis“ veiksmų, galimai dirbtinai išpučiant rangovo sąmatos kainą. Daugiabučio namo, esančio Dzūkų g. 14, Vilniuje, gyventojas nurodė, kad 2018 m. sausio mėn. gavo pranešimą už suteiktas gruodžio mėn. paslaugas, kuriame nurodoma, kad už šio daugiabučio pastato stogo remontą turi sumokėti 1</w:t>
      </w:r>
      <w:r w:rsidR="00AF3AF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898</w:t>
      </w:r>
      <w:r w:rsidR="003D6F92">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51 Eur. Pareiškėjas skunde nurodė, kad pastate jam nuosavybės teise priklauso pusrūsis – </w:t>
      </w:r>
      <w:r w:rsidRPr="00D60208">
        <w:rPr>
          <w:rFonts w:ascii="Times New Roman" w:hAnsi="Times New Roman" w:cs="Times New Roman"/>
          <w:sz w:val="24"/>
          <w:szCs w:val="24"/>
          <w:lang w:val="lt-LT"/>
        </w:rPr>
        <w:t>38</w:t>
      </w:r>
      <w:r w:rsidR="003D6F92">
        <w:rPr>
          <w:rFonts w:ascii="Times New Roman" w:hAnsi="Times New Roman" w:cs="Times New Roman"/>
          <w:sz w:val="24"/>
          <w:szCs w:val="24"/>
          <w:lang w:val="lt-LT"/>
        </w:rPr>
        <w:t>,</w:t>
      </w:r>
      <w:r w:rsidRPr="00D60208">
        <w:rPr>
          <w:rFonts w:ascii="Times New Roman" w:hAnsi="Times New Roman" w:cs="Times New Roman"/>
          <w:sz w:val="24"/>
          <w:szCs w:val="24"/>
          <w:lang w:val="lt-LT"/>
        </w:rPr>
        <w:t>29 m</w:t>
      </w:r>
      <w:r w:rsidRPr="00D60208">
        <w:rPr>
          <w:rFonts w:ascii="Times New Roman" w:hAnsi="Times New Roman" w:cs="Times New Roman"/>
          <w:sz w:val="24"/>
          <w:szCs w:val="24"/>
          <w:vertAlign w:val="superscript"/>
          <w:lang w:val="lt-LT"/>
        </w:rPr>
        <w:t>2</w:t>
      </w:r>
      <w:r w:rsidRPr="006B4513">
        <w:rPr>
          <w:rFonts w:ascii="Times New Roman" w:hAnsi="Times New Roman" w:cs="Times New Roman"/>
          <w:sz w:val="24"/>
          <w:szCs w:val="24"/>
          <w:vertAlign w:val="superscript"/>
          <w:lang w:val="lt-LT"/>
        </w:rPr>
        <w:t xml:space="preserve"> </w:t>
      </w:r>
      <w:r w:rsidRPr="006B4513">
        <w:rPr>
          <w:rFonts w:ascii="Times New Roman" w:hAnsi="Times New Roman" w:cs="Times New Roman"/>
          <w:sz w:val="24"/>
          <w:szCs w:val="24"/>
          <w:lang w:val="lt-LT"/>
        </w:rPr>
        <w:t xml:space="preserve">negyvenamosios patalpos. Pareiškėjas, nuvykęs apžiūrėti, kokie darbai buvo atlikti, nustatė, kad atlikti darbai yra akivaizdžiai prastos kokybės ir yra nedidelės apimties, </w:t>
      </w:r>
      <w:r w:rsidR="00AF3AF2">
        <w:rPr>
          <w:rFonts w:ascii="Times New Roman" w:hAnsi="Times New Roman" w:cs="Times New Roman"/>
          <w:sz w:val="24"/>
          <w:szCs w:val="24"/>
          <w:lang w:val="lt-LT"/>
        </w:rPr>
        <w:t>pa</w:t>
      </w:r>
      <w:r w:rsidRPr="006B4513">
        <w:rPr>
          <w:rFonts w:ascii="Times New Roman" w:hAnsi="Times New Roman" w:cs="Times New Roman"/>
          <w:sz w:val="24"/>
          <w:szCs w:val="24"/>
          <w:lang w:val="lt-LT"/>
        </w:rPr>
        <w:t>lygin</w:t>
      </w:r>
      <w:r w:rsidR="00AF3AF2">
        <w:rPr>
          <w:rFonts w:ascii="Times New Roman" w:hAnsi="Times New Roman" w:cs="Times New Roman"/>
          <w:sz w:val="24"/>
          <w:szCs w:val="24"/>
          <w:lang w:val="lt-LT"/>
        </w:rPr>
        <w:t>ti</w:t>
      </w:r>
      <w:r w:rsidRPr="006B4513">
        <w:rPr>
          <w:rFonts w:ascii="Times New Roman" w:hAnsi="Times New Roman" w:cs="Times New Roman"/>
          <w:sz w:val="24"/>
          <w:szCs w:val="24"/>
          <w:lang w:val="lt-LT"/>
        </w:rPr>
        <w:t xml:space="preserve"> su jų kaina. Papildomai susitikus su UAB „Naujininkų ūkis“ direktoriumi dėl atliktų darbų apimties bei kokybės, nustatyta, kad šiferinės stogo 240 m</w:t>
      </w:r>
      <w:r w:rsidRPr="006B4513">
        <w:rPr>
          <w:rFonts w:ascii="Times New Roman" w:hAnsi="Times New Roman" w:cs="Times New Roman"/>
          <w:sz w:val="24"/>
          <w:szCs w:val="24"/>
          <w:vertAlign w:val="superscript"/>
          <w:lang w:val="lt-LT"/>
        </w:rPr>
        <w:t xml:space="preserve">2 </w:t>
      </w:r>
      <w:r w:rsidRPr="006B4513">
        <w:rPr>
          <w:rFonts w:ascii="Times New Roman" w:hAnsi="Times New Roman" w:cs="Times New Roman"/>
          <w:sz w:val="24"/>
          <w:szCs w:val="24"/>
          <w:lang w:val="lt-LT"/>
        </w:rPr>
        <w:t xml:space="preserve">dangos pakeitimą atliko UAB </w:t>
      </w:r>
      <w:r w:rsidR="006B4513">
        <w:rPr>
          <w:rFonts w:ascii="Times New Roman" w:hAnsi="Times New Roman" w:cs="Times New Roman"/>
          <w:sz w:val="24"/>
          <w:szCs w:val="24"/>
          <w:lang w:val="lt-LT"/>
        </w:rPr>
        <w:t>„</w:t>
      </w:r>
      <w:r w:rsidRPr="006B4513">
        <w:rPr>
          <w:rFonts w:ascii="Times New Roman" w:hAnsi="Times New Roman" w:cs="Times New Roman"/>
          <w:sz w:val="24"/>
          <w:szCs w:val="24"/>
          <w:lang w:val="lt-LT"/>
        </w:rPr>
        <w:t>Lenavis</w:t>
      </w:r>
      <w:r w:rsidR="006B4513">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už 15</w:t>
      </w:r>
      <w:r w:rsidR="003D6F9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3</w:t>
      </w:r>
      <w:r w:rsidR="00542B0E" w:rsidRPr="006B4513">
        <w:rPr>
          <w:rFonts w:ascii="Times New Roman" w:hAnsi="Times New Roman" w:cs="Times New Roman"/>
          <w:sz w:val="24"/>
          <w:szCs w:val="24"/>
          <w:lang w:val="lt-LT"/>
        </w:rPr>
        <w:t>5</w:t>
      </w:r>
      <w:r w:rsidRPr="006B4513">
        <w:rPr>
          <w:rFonts w:ascii="Times New Roman" w:hAnsi="Times New Roman" w:cs="Times New Roman"/>
          <w:sz w:val="24"/>
          <w:szCs w:val="24"/>
          <w:lang w:val="lt-LT"/>
        </w:rPr>
        <w:t>4</w:t>
      </w:r>
      <w:r w:rsidR="003D6F92">
        <w:rPr>
          <w:rFonts w:ascii="Times New Roman" w:hAnsi="Times New Roman" w:cs="Times New Roman"/>
          <w:sz w:val="24"/>
          <w:szCs w:val="24"/>
          <w:lang w:val="lt-LT"/>
        </w:rPr>
        <w:t>,</w:t>
      </w:r>
      <w:r w:rsidRPr="006B4513">
        <w:rPr>
          <w:rFonts w:ascii="Times New Roman" w:hAnsi="Times New Roman" w:cs="Times New Roman"/>
          <w:sz w:val="24"/>
          <w:szCs w:val="24"/>
          <w:lang w:val="lt-LT"/>
        </w:rPr>
        <w:t>90 Eur, t. y. už 1 m</w:t>
      </w:r>
      <w:r w:rsidRPr="006B4513">
        <w:rPr>
          <w:rFonts w:ascii="Times New Roman" w:hAnsi="Times New Roman" w:cs="Times New Roman"/>
          <w:sz w:val="24"/>
          <w:szCs w:val="24"/>
          <w:vertAlign w:val="superscript"/>
          <w:lang w:val="lt-LT"/>
        </w:rPr>
        <w:t xml:space="preserve">2 </w:t>
      </w:r>
      <w:r w:rsidRPr="006B4513">
        <w:rPr>
          <w:rFonts w:ascii="Times New Roman" w:hAnsi="Times New Roman" w:cs="Times New Roman"/>
          <w:sz w:val="24"/>
          <w:szCs w:val="24"/>
          <w:lang w:val="lt-LT"/>
        </w:rPr>
        <w:t>buvo sumokėta 63</w:t>
      </w:r>
      <w:r w:rsidR="003D6F92">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98 Eur. Pareiškėjo teigimu, daugiabučio namo savininkai nei apie organizuojamą stogo dangos keitimą, nei apie UAB </w:t>
      </w:r>
      <w:r w:rsidR="006B4513">
        <w:rPr>
          <w:rFonts w:ascii="Times New Roman" w:hAnsi="Times New Roman" w:cs="Times New Roman"/>
          <w:sz w:val="24"/>
          <w:szCs w:val="24"/>
          <w:lang w:val="lt-LT"/>
        </w:rPr>
        <w:t>„</w:t>
      </w:r>
      <w:r w:rsidRPr="006B4513">
        <w:rPr>
          <w:rFonts w:ascii="Times New Roman" w:hAnsi="Times New Roman" w:cs="Times New Roman"/>
          <w:sz w:val="24"/>
          <w:szCs w:val="24"/>
          <w:lang w:val="lt-LT"/>
        </w:rPr>
        <w:t>Naujininkų ūkis</w:t>
      </w:r>
      <w:r w:rsidR="006B4513">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organizuotą rangovo atrankos procedūrą pranešimo negavo.</w:t>
      </w:r>
      <w:r w:rsidR="00FE036A" w:rsidRPr="006B4513">
        <w:rPr>
          <w:rFonts w:ascii="Times New Roman" w:hAnsi="Times New Roman" w:cs="Times New Roman"/>
          <w:sz w:val="24"/>
          <w:szCs w:val="24"/>
          <w:lang w:val="lt-LT"/>
        </w:rPr>
        <w:t xml:space="preserve"> Savivaldybė informavo, kad </w:t>
      </w:r>
      <w:r w:rsidR="00FE036A" w:rsidRPr="006B4513">
        <w:rPr>
          <w:rFonts w:ascii="Times New Roman" w:hAnsi="Times New Roman" w:cs="Times New Roman"/>
          <w:color w:val="000000"/>
          <w:sz w:val="24"/>
          <w:szCs w:val="24"/>
          <w:lang w:val="lt-LT" w:eastAsia="lt-LT"/>
        </w:rPr>
        <w:t>atliko neplanuotą UAB „Naujininkų ūkis“ veiklos patikrinimą, surašė Daugiabučio namo bendrojo naudojimo objektų valdytojo veiklos patikrinimo aktą Nr. A32-1398/18(2.9.2.29-UK9)</w:t>
      </w:r>
      <w:r w:rsidR="00A65915" w:rsidRPr="006B4513">
        <w:rPr>
          <w:rFonts w:ascii="Times New Roman" w:hAnsi="Times New Roman" w:cs="Times New Roman"/>
          <w:color w:val="000000"/>
          <w:sz w:val="24"/>
          <w:szCs w:val="24"/>
          <w:lang w:val="lt-LT" w:eastAsia="lt-LT"/>
        </w:rPr>
        <w:t xml:space="preserve">. </w:t>
      </w:r>
      <w:r w:rsidR="00FE036A" w:rsidRPr="006B4513">
        <w:rPr>
          <w:rFonts w:ascii="Times New Roman" w:hAnsi="Times New Roman" w:cs="Times New Roman"/>
          <w:color w:val="000000"/>
          <w:sz w:val="24"/>
          <w:szCs w:val="24"/>
          <w:lang w:val="lt-LT" w:eastAsia="lt-LT"/>
        </w:rPr>
        <w:t xml:space="preserve">Šiuo </w:t>
      </w:r>
      <w:r w:rsidR="00A65915" w:rsidRPr="006B4513">
        <w:rPr>
          <w:rFonts w:ascii="Times New Roman" w:hAnsi="Times New Roman" w:cs="Times New Roman"/>
          <w:color w:val="000000"/>
          <w:sz w:val="24"/>
          <w:szCs w:val="24"/>
          <w:lang w:val="lt-LT" w:eastAsia="lt-LT"/>
        </w:rPr>
        <w:t>a</w:t>
      </w:r>
      <w:r w:rsidR="00FE036A" w:rsidRPr="006B4513">
        <w:rPr>
          <w:rFonts w:ascii="Times New Roman" w:hAnsi="Times New Roman" w:cs="Times New Roman"/>
          <w:color w:val="000000"/>
          <w:sz w:val="24"/>
          <w:szCs w:val="24"/>
          <w:lang w:val="lt-LT" w:eastAsia="lt-LT"/>
        </w:rPr>
        <w:t>ktu buvo teikiami reikalavimai Administratoriui veiklos trūkumus pašalinti. Iš 2018-05-21 Administratoriaus teiktų dokumentų ir paaiškinimų atsakant į Savivaldybės 2018-04-27 raštą Nr.</w:t>
      </w:r>
      <w:r w:rsidR="00FE036A" w:rsidRPr="006B4513">
        <w:rPr>
          <w:rFonts w:ascii="Times New Roman" w:hAnsi="Times New Roman" w:cs="Times New Roman"/>
          <w:sz w:val="24"/>
          <w:szCs w:val="24"/>
          <w:lang w:val="lt-LT"/>
        </w:rPr>
        <w:t xml:space="preserve"> A51-34431/18(3.3.2.26E-UK)</w:t>
      </w:r>
      <w:r w:rsidR="00FE036A" w:rsidRPr="006B4513">
        <w:rPr>
          <w:rFonts w:ascii="Times New Roman" w:hAnsi="Times New Roman" w:cs="Times New Roman"/>
          <w:color w:val="000000"/>
          <w:sz w:val="24"/>
          <w:szCs w:val="24"/>
          <w:lang w:val="lt-LT" w:eastAsia="lt-LT"/>
        </w:rPr>
        <w:t xml:space="preserve"> įvertinta ir nustatyta, kad Administratorius organizuodamas Namo stogo remonto darbus (2017 m.) padarė veiklos pažeidimų, todėl Pareiškėjo pranešimai laikomi pagrįstais.</w:t>
      </w:r>
      <w:r w:rsidR="00FE036A" w:rsidRPr="006B4513">
        <w:rPr>
          <w:rFonts w:ascii="Times New Roman" w:hAnsi="Times New Roman" w:cs="Times New Roman"/>
          <w:sz w:val="24"/>
          <w:szCs w:val="24"/>
          <w:lang w:val="lt-LT"/>
        </w:rPr>
        <w:t xml:space="preserve"> Administratoriui už netinkamą Namo bendrojo naudojimo objektų administravimo funkcijų atlikimą 2018-06-19 surašytas administracinio nusižengimo protokolas Nr. SAVAD-13-ANR_P-24160-2018 pagal Lietuvos Respublikos administracinių nusižengimų kodekso 349 straipsnio 3 dalį. </w:t>
      </w:r>
    </w:p>
    <w:p w14:paraId="74573EBF" w14:textId="194BC412" w:rsidR="003249F3" w:rsidRPr="006B4513" w:rsidRDefault="003249F3" w:rsidP="003249F3">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2018-06-19 Savivaldybė gavo skundą dėl UAB „Naujininkų ūkis“ veiksmų, galimai dirbtinai išpučiant rangovo sąmatos kainą. Pareiškėjas informavo, kad 2018-06-12 Administratorius daugiabučio namo, esančio Kalviškių g. 6, Vilniu</w:t>
      </w:r>
      <w:r w:rsidR="003D6F92">
        <w:rPr>
          <w:rFonts w:ascii="Times New Roman" w:hAnsi="Times New Roman" w:cs="Times New Roman"/>
          <w:sz w:val="24"/>
          <w:szCs w:val="24"/>
          <w:lang w:val="lt-LT"/>
        </w:rPr>
        <w:t>je</w:t>
      </w:r>
      <w:r w:rsidRPr="006B4513">
        <w:rPr>
          <w:rFonts w:ascii="Times New Roman" w:hAnsi="Times New Roman" w:cs="Times New Roman"/>
          <w:sz w:val="24"/>
          <w:szCs w:val="24"/>
          <w:lang w:val="lt-LT"/>
        </w:rPr>
        <w:t>, gyventojus informavo, kad atliko šio daugiabučio namo siūlų užtaisymo darbams viešuosius pirkimus ir jau nustatė laimėtoją, kurio pateikto komercinio pasiūlymo kaina yra 6</w:t>
      </w:r>
      <w:r w:rsidR="003D6F9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860</w:t>
      </w:r>
      <w:r w:rsidR="004266C6">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70 Eur. </w:t>
      </w:r>
      <w:r w:rsidR="003D6F92">
        <w:rPr>
          <w:rFonts w:ascii="Times New Roman" w:hAnsi="Times New Roman" w:cs="Times New Roman"/>
          <w:sz w:val="24"/>
          <w:szCs w:val="24"/>
          <w:lang w:val="lt-LT"/>
        </w:rPr>
        <w:t>T</w:t>
      </w:r>
      <w:r w:rsidRPr="006B4513">
        <w:rPr>
          <w:rFonts w:ascii="Times New Roman" w:hAnsi="Times New Roman" w:cs="Times New Roman"/>
          <w:sz w:val="24"/>
          <w:szCs w:val="24"/>
          <w:lang w:val="lt-LT"/>
        </w:rPr>
        <w:t>uo tarpu dar 2017 metų rugpjūčio mėnesį UAB „Naujininkų ūkis“ sudaryta pirkimų komisija bei pakviestas specializuotas ekspertas iš UAB „Mano būstas“ buvo atlikęs apžiūrą ir pateikęs namo tarpblokinių siūlių užtaisymo komercinį pasiūlymą už 3</w:t>
      </w:r>
      <w:r w:rsidR="003D6F9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930</w:t>
      </w:r>
      <w:r w:rsidR="003D6F92">
        <w:rPr>
          <w:rFonts w:ascii="Times New Roman" w:hAnsi="Times New Roman" w:cs="Times New Roman"/>
          <w:sz w:val="24"/>
          <w:szCs w:val="24"/>
          <w:lang w:val="lt-LT"/>
        </w:rPr>
        <w:t>,</w:t>
      </w:r>
      <w:r w:rsidRPr="006B4513">
        <w:rPr>
          <w:rFonts w:ascii="Times New Roman" w:hAnsi="Times New Roman" w:cs="Times New Roman"/>
          <w:sz w:val="24"/>
          <w:szCs w:val="24"/>
          <w:lang w:val="lt-LT"/>
        </w:rPr>
        <w:t>60 Eur ir pasiūlymas galioja vienus metus.</w:t>
      </w:r>
    </w:p>
    <w:p w14:paraId="0D68CAE2" w14:textId="4EA8FE33" w:rsidR="000C4DA7" w:rsidRPr="00D60208" w:rsidRDefault="003249F3" w:rsidP="00152DA8">
      <w:pPr>
        <w:spacing w:line="360" w:lineRule="auto"/>
        <w:ind w:firstLine="567"/>
        <w:jc w:val="both"/>
        <w:rPr>
          <w:rFonts w:ascii="Times New Roman" w:hAnsi="Times New Roman" w:cs="Times New Roman"/>
          <w:color w:val="000000"/>
          <w:sz w:val="24"/>
          <w:szCs w:val="24"/>
          <w:lang w:val="lt-LT" w:eastAsia="lt-LT"/>
        </w:rPr>
      </w:pPr>
      <w:r w:rsidRPr="006B4513">
        <w:rPr>
          <w:rFonts w:ascii="Times New Roman" w:hAnsi="Times New Roman" w:cs="Times New Roman"/>
          <w:sz w:val="24"/>
          <w:szCs w:val="24"/>
          <w:lang w:val="lt-LT"/>
        </w:rPr>
        <w:lastRenderedPageBreak/>
        <w:t>2017-10-25 Savivaldybė gavo skundą dėl UAB „Priemiestis“ veiklos, vykdant daugiabučio namo, esančio Gerovės g. 37, Vilniu</w:t>
      </w:r>
      <w:r w:rsidR="003D6F92">
        <w:rPr>
          <w:rFonts w:ascii="Times New Roman" w:hAnsi="Times New Roman" w:cs="Times New Roman"/>
          <w:sz w:val="24"/>
          <w:szCs w:val="24"/>
          <w:lang w:val="lt-LT"/>
        </w:rPr>
        <w:t>je</w:t>
      </w:r>
      <w:r w:rsidRPr="006B4513">
        <w:rPr>
          <w:rFonts w:ascii="Times New Roman" w:hAnsi="Times New Roman" w:cs="Times New Roman"/>
          <w:sz w:val="24"/>
          <w:szCs w:val="24"/>
          <w:lang w:val="lt-LT"/>
        </w:rPr>
        <w:t xml:space="preserve">, veiklą. Pareiškėjo teigimu, Administratorius iš techninei priežiūrai skirtų lėšų apmokamus darbus atlieka atmestinai arba </w:t>
      </w:r>
      <w:r w:rsidR="003D6F92">
        <w:rPr>
          <w:rFonts w:ascii="Times New Roman" w:hAnsi="Times New Roman" w:cs="Times New Roman"/>
          <w:sz w:val="24"/>
          <w:szCs w:val="24"/>
          <w:lang w:val="lt-LT"/>
        </w:rPr>
        <w:t>visai</w:t>
      </w:r>
      <w:r w:rsidRPr="006B4513">
        <w:rPr>
          <w:rFonts w:ascii="Times New Roman" w:hAnsi="Times New Roman" w:cs="Times New Roman"/>
          <w:sz w:val="24"/>
          <w:szCs w:val="24"/>
          <w:lang w:val="lt-LT"/>
        </w:rPr>
        <w:t xml:space="preserve"> neatlieka</w:t>
      </w:r>
      <w:r w:rsidR="00A7116B" w:rsidRPr="006B4513">
        <w:rPr>
          <w:rFonts w:ascii="Times New Roman" w:hAnsi="Times New Roman" w:cs="Times New Roman"/>
          <w:sz w:val="24"/>
          <w:szCs w:val="24"/>
          <w:lang w:val="lt-LT"/>
        </w:rPr>
        <w:t>. P</w:t>
      </w:r>
      <w:r w:rsidRPr="006B4513">
        <w:rPr>
          <w:rFonts w:ascii="Times New Roman" w:hAnsi="Times New Roman" w:cs="Times New Roman"/>
          <w:sz w:val="24"/>
          <w:szCs w:val="24"/>
          <w:lang w:val="lt-LT"/>
        </w:rPr>
        <w:t>avyzdžiui, 2012 metais butų savininkams buvo priskaičiuota mokėti už šilumos trasos remontą, nors remontuotas vamzdis buvo už namo ribų, taip pat butų savininkams buvo pateikta sąmata už santechnikos darbus, kurie yra įtraukti į techninės priežiūros darbų sąrašą. Pareikalavus grąžinti neteisėtai priskaičiuotą mokestį, tik dalis jo buvo grąžinta. 2013 metais šis Administratorius pradėjo savavališkai rinkti kaupiamąsias lėšas stogo remontui, nors jo remontas metiniame plane nebuvo numatytas</w:t>
      </w:r>
      <w:r w:rsidR="003D6F92">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2014 m. spalio mėn., neinformavus įgaliotinių, gyventojams buvo priskirta mokėti už kanalizacijos stovo remonto darbus pagal neadekvačiai didelę </w:t>
      </w:r>
      <w:r w:rsidR="00C20D2C" w:rsidRPr="006B4513">
        <w:rPr>
          <w:rFonts w:ascii="Times New Roman" w:hAnsi="Times New Roman" w:cs="Times New Roman"/>
          <w:sz w:val="24"/>
          <w:szCs w:val="24"/>
          <w:lang w:val="lt-LT"/>
        </w:rPr>
        <w:t>UAB „Sistela“ program</w:t>
      </w:r>
      <w:r w:rsidR="00AF3AF2">
        <w:rPr>
          <w:rFonts w:ascii="Times New Roman" w:hAnsi="Times New Roman" w:cs="Times New Roman"/>
          <w:sz w:val="24"/>
          <w:szCs w:val="24"/>
          <w:lang w:val="lt-LT"/>
        </w:rPr>
        <w:t>a</w:t>
      </w:r>
      <w:r w:rsidR="00C20D2C" w:rsidRPr="006B4513">
        <w:rPr>
          <w:rFonts w:ascii="Times New Roman" w:hAnsi="Times New Roman" w:cs="Times New Roman"/>
          <w:sz w:val="24"/>
          <w:szCs w:val="24"/>
          <w:lang w:val="lt-LT"/>
        </w:rPr>
        <w:t xml:space="preserve"> sudarytą </w:t>
      </w:r>
      <w:r w:rsidRPr="006B4513">
        <w:rPr>
          <w:rFonts w:ascii="Times New Roman" w:hAnsi="Times New Roman" w:cs="Times New Roman"/>
          <w:sz w:val="24"/>
          <w:szCs w:val="24"/>
          <w:lang w:val="lt-LT"/>
        </w:rPr>
        <w:t xml:space="preserve">sąmatą. Į atliktų darbų aktą buvo įtraukti darbai, kurie nebuvo atlikti. Pareikalavus pagrįsti tokių darbų atlikimo faktą, pareiškėjo teigimu, darbai sąmatoje buvo pakeisti kitais. </w:t>
      </w:r>
      <w:r w:rsidR="00BF393C" w:rsidRPr="006B4513">
        <w:rPr>
          <w:rFonts w:ascii="Times New Roman" w:hAnsi="Times New Roman" w:cs="Times New Roman"/>
          <w:color w:val="000000"/>
          <w:sz w:val="24"/>
          <w:szCs w:val="24"/>
          <w:lang w:val="lt-LT" w:eastAsia="lt-LT"/>
        </w:rPr>
        <w:t>Pažymėtina, kad Savivaldybė nagrinėjo pareiškėjų Ž. B. ir E. S. skundą, kuriame aprašyta šio Administratoriaus veikla nuo 2010 metų. Savivaldybė, vadovaudamasi Lietuvos Respublikos viešojo administravimo įstatymo 14 straipsnio 5 dalies 5 punktu</w:t>
      </w:r>
      <w:r w:rsidR="003D6F92">
        <w:rPr>
          <w:rFonts w:ascii="Times New Roman" w:hAnsi="Times New Roman" w:cs="Times New Roman"/>
          <w:color w:val="000000"/>
          <w:sz w:val="24"/>
          <w:szCs w:val="24"/>
          <w:lang w:val="lt-LT" w:eastAsia="lt-LT"/>
        </w:rPr>
        <w:t>,</w:t>
      </w:r>
      <w:r w:rsidR="00BF393C" w:rsidRPr="006B4513">
        <w:rPr>
          <w:rFonts w:ascii="Times New Roman" w:hAnsi="Times New Roman" w:cs="Times New Roman"/>
          <w:color w:val="000000"/>
          <w:sz w:val="24"/>
          <w:szCs w:val="24"/>
          <w:lang w:val="lt-LT" w:eastAsia="lt-LT"/>
        </w:rPr>
        <w:t xml:space="preserve"> tikrino Administratoriaus veiklą, vykdytą nuo 2017 m. iki skundo pateikimo dienos. Skunde nurodyti faktai dėl informacijos skelbimo pasitvirtino, todėl Administratorius buvo įpareigotas paskelbti informaciją interneto svetainėje ir pateikti atsakymą į pareiškėjų skundą. </w:t>
      </w:r>
      <w:r w:rsidR="00BF393C" w:rsidRPr="00D60208">
        <w:rPr>
          <w:rFonts w:ascii="Times New Roman" w:hAnsi="Times New Roman" w:cs="Times New Roman"/>
          <w:color w:val="000000"/>
          <w:sz w:val="24"/>
          <w:szCs w:val="24"/>
          <w:lang w:val="lt-LT" w:eastAsia="lt-LT"/>
        </w:rPr>
        <w:t>Administratorius įvykdė Skyriaus įpareigojimus, todėl Administratoriaus kontrolė buvo baigta. Pakartotinių skundų negauta.</w:t>
      </w:r>
    </w:p>
    <w:p w14:paraId="0755F3CE" w14:textId="58D66A73" w:rsidR="0032008A" w:rsidRPr="006B4513" w:rsidRDefault="00A07220" w:rsidP="00A07220">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eastAsia="lt-LT"/>
        </w:rPr>
        <w:t>Taip pat korupcijos rizikos analizės metu nustatyta, kad Savivaldybė kompleksinių patikrinimų metu lyginamuoju aspektu nevertina Administratorių pirkimų taisyklių turinio ir tai didina korupcijos pasireiškimo tikimybę</w:t>
      </w:r>
      <w:r w:rsidR="003D6F92">
        <w:rPr>
          <w:rFonts w:ascii="Times New Roman" w:hAnsi="Times New Roman" w:cs="Times New Roman"/>
          <w:sz w:val="24"/>
          <w:szCs w:val="24"/>
          <w:lang w:val="lt-LT" w:eastAsia="lt-LT"/>
        </w:rPr>
        <w:t>, kadangi</w:t>
      </w:r>
      <w:r w:rsidR="007D6E0D">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atskirų Savivaldybės teritorijoje veikiančių Administratorių taisyklės gali būti parengtos nevienodai, su Administratoriui naudingais „patobulinimais“ ir tokia antikorupciniu požiūriu ydinga situacija gali sudaryti sąlygas ta pačia veikla užsiimantiems asmenims veikti neobjektyviai, neužtikrinti ir racionalaus bei skaidraus patalpų savininkų lėšų naudojimo.</w:t>
      </w:r>
      <w:r w:rsidR="006B4513">
        <w:rPr>
          <w:rFonts w:ascii="Times New Roman" w:hAnsi="Times New Roman" w:cs="Times New Roman"/>
          <w:sz w:val="24"/>
          <w:szCs w:val="24"/>
          <w:lang w:val="lt-LT"/>
        </w:rPr>
        <w:t xml:space="preserve"> </w:t>
      </w:r>
      <w:r w:rsidR="0032008A" w:rsidRPr="006B4513">
        <w:rPr>
          <w:rFonts w:ascii="Times New Roman" w:hAnsi="Times New Roman" w:cs="Times New Roman"/>
          <w:sz w:val="24"/>
          <w:szCs w:val="24"/>
          <w:lang w:val="lt-LT"/>
        </w:rPr>
        <w:t>Pažymėtina, kad korupcijos rizikos analizės atlikimo metu papildomai įvertinus atsitiktiniu atrankos būdu pasirinktų kai kurių Administratorių pirkimo taisykles, nustatyta, kad:</w:t>
      </w:r>
    </w:p>
    <w:p w14:paraId="0776E7A0" w14:textId="035FE32D" w:rsidR="0032008A" w:rsidRPr="006B4513" w:rsidRDefault="0032008A" w:rsidP="0032008A">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UAB „Priemiestis“ daugiabučių namų bendrojo naudojimo objektų priežiūros paslaugų ir atnaujinimo darbų pirkimo taisyklių</w:t>
      </w:r>
      <w:r w:rsidRPr="006B4513">
        <w:rPr>
          <w:rStyle w:val="FootnoteReference"/>
          <w:rFonts w:ascii="Times New Roman" w:hAnsi="Times New Roman" w:cs="Times New Roman"/>
          <w:sz w:val="24"/>
          <w:szCs w:val="24"/>
          <w:lang w:val="lt-LT"/>
        </w:rPr>
        <w:footnoteReference w:id="73"/>
      </w:r>
      <w:r w:rsidRPr="006B4513">
        <w:rPr>
          <w:rFonts w:ascii="Times New Roman" w:hAnsi="Times New Roman" w:cs="Times New Roman"/>
          <w:sz w:val="24"/>
          <w:szCs w:val="24"/>
          <w:lang w:val="lt-LT"/>
        </w:rPr>
        <w:t xml:space="preserve"> 6 p., UAB „Senamiesčio ūkis“</w:t>
      </w:r>
      <w:r w:rsidRPr="006B4513">
        <w:rPr>
          <w:rStyle w:val="FootnoteReference"/>
          <w:rFonts w:ascii="Times New Roman" w:hAnsi="Times New Roman" w:cs="Times New Roman"/>
          <w:sz w:val="24"/>
          <w:szCs w:val="24"/>
          <w:lang w:val="lt-LT"/>
        </w:rPr>
        <w:footnoteReference w:id="74"/>
      </w:r>
      <w:r w:rsidRPr="006B4513">
        <w:rPr>
          <w:rFonts w:ascii="Times New Roman" w:hAnsi="Times New Roman" w:cs="Times New Roman"/>
          <w:sz w:val="24"/>
          <w:szCs w:val="24"/>
          <w:lang w:val="lt-LT"/>
        </w:rPr>
        <w:t xml:space="preserve"> daugiabučių namų bendrojo naudojimo objektų priežiūros paslaugų ir atnaujinimo darbų pirkimo taisyklių 5 p., UAB „Naujininkų ūki</w:t>
      </w:r>
      <w:r w:rsidR="00997D4F">
        <w:rPr>
          <w:rFonts w:ascii="Times New Roman" w:hAnsi="Times New Roman" w:cs="Times New Roman"/>
          <w:sz w:val="24"/>
          <w:szCs w:val="24"/>
          <w:lang w:val="lt-LT"/>
        </w:rPr>
        <w:t>s</w:t>
      </w:r>
      <w:r w:rsidRPr="006B4513">
        <w:rPr>
          <w:rFonts w:ascii="Times New Roman" w:hAnsi="Times New Roman" w:cs="Times New Roman"/>
          <w:sz w:val="24"/>
          <w:szCs w:val="24"/>
          <w:lang w:val="lt-LT"/>
        </w:rPr>
        <w:t xml:space="preserve">“ daugiabučių namų bendrojo naudojimo objektų priežiūros paslaugų ir atnaujinimo darbų pirkimo </w:t>
      </w:r>
      <w:r w:rsidRPr="006B4513">
        <w:rPr>
          <w:rFonts w:ascii="Times New Roman" w:hAnsi="Times New Roman" w:cs="Times New Roman"/>
          <w:sz w:val="24"/>
          <w:szCs w:val="24"/>
          <w:lang w:val="lt-LT"/>
        </w:rPr>
        <w:lastRenderedPageBreak/>
        <w:t>taisyklių</w:t>
      </w:r>
      <w:r w:rsidRPr="006B4513">
        <w:rPr>
          <w:rStyle w:val="FootnoteReference"/>
          <w:rFonts w:ascii="Times New Roman" w:hAnsi="Times New Roman" w:cs="Times New Roman"/>
          <w:sz w:val="24"/>
          <w:szCs w:val="24"/>
          <w:lang w:val="lt-LT"/>
        </w:rPr>
        <w:footnoteReference w:id="75"/>
      </w:r>
      <w:r w:rsidRPr="006B4513">
        <w:rPr>
          <w:rFonts w:ascii="Times New Roman" w:hAnsi="Times New Roman" w:cs="Times New Roman"/>
          <w:sz w:val="24"/>
          <w:szCs w:val="24"/>
          <w:lang w:val="lt-LT"/>
        </w:rPr>
        <w:t xml:space="preserve"> 6 p. nustatyta, kad pirkimo vertė yra nustatoma pirkimo pradžioje ir gali kisti tiekėjams pateikus konkrečius siūlymus. Tokia nuostata svarstytina antikorupciniu požiūriu, nes galimai sudaro sąlygas potencialiems tiekėjams dirbtinai pakelti kainą pirmin</w:t>
      </w:r>
      <w:r w:rsidR="00997D4F">
        <w:rPr>
          <w:rFonts w:ascii="Times New Roman" w:hAnsi="Times New Roman" w:cs="Times New Roman"/>
          <w:sz w:val="24"/>
          <w:szCs w:val="24"/>
          <w:lang w:val="lt-LT"/>
        </w:rPr>
        <w:t xml:space="preserve">iame </w:t>
      </w:r>
      <w:r w:rsidRPr="006B4513">
        <w:rPr>
          <w:rFonts w:ascii="Times New Roman" w:hAnsi="Times New Roman" w:cs="Times New Roman"/>
          <w:sz w:val="24"/>
          <w:szCs w:val="24"/>
          <w:lang w:val="lt-LT"/>
        </w:rPr>
        <w:t xml:space="preserve">pasiūlymų teikimo </w:t>
      </w:r>
      <w:r w:rsidR="00997D4F">
        <w:rPr>
          <w:rFonts w:ascii="Times New Roman" w:hAnsi="Times New Roman" w:cs="Times New Roman"/>
          <w:sz w:val="24"/>
          <w:szCs w:val="24"/>
          <w:lang w:val="lt-LT"/>
        </w:rPr>
        <w:t>etape</w:t>
      </w:r>
      <w:r w:rsidRPr="006B4513">
        <w:rPr>
          <w:rFonts w:ascii="Times New Roman" w:hAnsi="Times New Roman" w:cs="Times New Roman"/>
          <w:sz w:val="24"/>
          <w:szCs w:val="24"/>
          <w:lang w:val="lt-LT"/>
        </w:rPr>
        <w:t>. Svarstytina, ar neturėtų būti nustatyta maksimali riba, koks nuokrypis nuo pirkimo pradžioje nustatytos vertės leistinas, ar kitas panašias priemones, kurios leistų sumažinti su neplanuotai išaugusia pirkimo verte susijusias rizikas.</w:t>
      </w:r>
    </w:p>
    <w:p w14:paraId="77A0AB08" w14:textId="128939DB" w:rsidR="0032008A" w:rsidRPr="006B4513" w:rsidRDefault="0032008A" w:rsidP="0032008A">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UAB „Priemiestis“ taisyklių 14 p., UAB „Lazdynų būstas“ taisyklių 10 p., UAB „Naujininkų ūkis“ 11 p. ir UAB </w:t>
      </w:r>
      <w:r w:rsidR="004266C6">
        <w:rPr>
          <w:rFonts w:ascii="Times New Roman" w:hAnsi="Times New Roman" w:cs="Times New Roman"/>
          <w:sz w:val="24"/>
          <w:szCs w:val="24"/>
          <w:lang w:val="lt-LT"/>
        </w:rPr>
        <w:t>„</w:t>
      </w:r>
      <w:r w:rsidRPr="006B4513">
        <w:rPr>
          <w:rFonts w:ascii="Times New Roman" w:hAnsi="Times New Roman" w:cs="Times New Roman"/>
          <w:sz w:val="24"/>
          <w:szCs w:val="24"/>
          <w:lang w:val="lt-LT"/>
        </w:rPr>
        <w:t>Fabeta</w:t>
      </w:r>
      <w:r w:rsidR="004266C6">
        <w:rPr>
          <w:rFonts w:ascii="Times New Roman" w:hAnsi="Times New Roman" w:cs="Times New Roman"/>
          <w:sz w:val="24"/>
          <w:szCs w:val="24"/>
          <w:lang w:val="lt-LT"/>
        </w:rPr>
        <w:t>“</w:t>
      </w:r>
      <w:r w:rsidRPr="006B4513">
        <w:rPr>
          <w:rStyle w:val="FootnoteReference"/>
          <w:rFonts w:ascii="Times New Roman" w:hAnsi="Times New Roman" w:cs="Times New Roman"/>
          <w:sz w:val="24"/>
          <w:szCs w:val="24"/>
          <w:lang w:val="lt-LT"/>
        </w:rPr>
        <w:footnoteReference w:id="76"/>
      </w:r>
      <w:r w:rsidRPr="006B4513">
        <w:rPr>
          <w:rFonts w:ascii="Times New Roman" w:hAnsi="Times New Roman" w:cs="Times New Roman"/>
          <w:sz w:val="24"/>
          <w:szCs w:val="24"/>
          <w:lang w:val="lt-LT"/>
        </w:rPr>
        <w:t xml:space="preserve"> 11 p. yra reglamentuota, kad pirkimų komisijų darbe stebėtojo teisėmis gali dalyvauti daugiabučio namo butų ir kitų patalpų savininkų išrinktas atstovas (jei yra išrinktas). STT nuomone, siekiant užtikrinti skaidrų ir efektyvų pirkimų vykdymą, į komisijas visais atvejais turėtų </w:t>
      </w:r>
      <w:r w:rsidR="0075061D" w:rsidRPr="006B4513">
        <w:rPr>
          <w:rFonts w:ascii="Times New Roman" w:hAnsi="Times New Roman" w:cs="Times New Roman"/>
          <w:sz w:val="24"/>
          <w:szCs w:val="24"/>
          <w:lang w:val="lt-LT"/>
        </w:rPr>
        <w:t>būti įtrauktas</w:t>
      </w:r>
      <w:r w:rsidRPr="006B4513">
        <w:rPr>
          <w:rFonts w:ascii="Times New Roman" w:hAnsi="Times New Roman" w:cs="Times New Roman"/>
          <w:sz w:val="24"/>
          <w:szCs w:val="24"/>
          <w:lang w:val="lt-LT"/>
        </w:rPr>
        <w:t xml:space="preserve"> daugiabučio namo butų ir kitų patalpų savininkų išrinktas atstovas. Taip pat korupcijos rizikos analizės atlikimo metu įvertinus šios teisės normos taikymą praktikoje, paminėtina, jog </w:t>
      </w:r>
      <w:r w:rsidRPr="006B4513">
        <w:rPr>
          <w:rFonts w:ascii="Times New Roman" w:hAnsi="Times New Roman" w:cs="Times New Roman"/>
          <w:iCs/>
          <w:color w:val="000000"/>
          <w:sz w:val="24"/>
          <w:szCs w:val="24"/>
          <w:lang w:val="lt-LT"/>
        </w:rPr>
        <w:t xml:space="preserve">analizuojant </w:t>
      </w:r>
      <w:r w:rsidRPr="00D142FE">
        <w:rPr>
          <w:rFonts w:ascii="Times New Roman" w:hAnsi="Times New Roman" w:cs="Times New Roman"/>
          <w:sz w:val="24"/>
          <w:szCs w:val="24"/>
          <w:lang w:val="lt-LT"/>
        </w:rPr>
        <w:t>UAB „Priemiestis“ vykdytų pirkimų medžiagą, buvo nustatyta, kad pirkimų komisijų darbe daugiabučių namų butų ir kitų patalpų savininkų išrinkti atstovai nedalyvavo,</w:t>
      </w:r>
      <w:r w:rsidRPr="00863D73">
        <w:rPr>
          <w:rFonts w:ascii="Times New Roman" w:hAnsi="Times New Roman" w:cs="Times New Roman"/>
          <w:sz w:val="24"/>
          <w:szCs w:val="24"/>
          <w:lang w:val="lt-LT"/>
        </w:rPr>
        <w:t xml:space="preserve"> nors, Administratoriaus teigimu, jie buvo supažindinti su pirkimų rezultatais ir pritarė rangovų </w:t>
      </w:r>
      <w:r w:rsidRPr="007F342D">
        <w:rPr>
          <w:rFonts w:ascii="Times New Roman" w:hAnsi="Times New Roman" w:cs="Times New Roman"/>
          <w:sz w:val="24"/>
          <w:szCs w:val="24"/>
          <w:lang w:val="lt-LT"/>
        </w:rPr>
        <w:t xml:space="preserve">pasirinkimui. </w:t>
      </w:r>
      <w:r w:rsidRPr="006B4513">
        <w:rPr>
          <w:rFonts w:ascii="Times New Roman" w:hAnsi="Times New Roman" w:cs="Times New Roman"/>
          <w:sz w:val="24"/>
          <w:szCs w:val="24"/>
          <w:lang w:val="lt-LT"/>
        </w:rPr>
        <w:t xml:space="preserve">Analizuojant UAB „Senamiesčio ūkis“ pateiktų pirkimų medžiagą, nustatyta, kad gyventojai buvo informuoti apie konkrečiuose objektuose planuojamus pirkimus ir įvykusių pirkimų rezultatus, </w:t>
      </w:r>
      <w:r w:rsidR="00997D4F">
        <w:rPr>
          <w:rFonts w:ascii="Times New Roman" w:hAnsi="Times New Roman" w:cs="Times New Roman"/>
          <w:sz w:val="24"/>
          <w:szCs w:val="24"/>
          <w:lang w:val="lt-LT"/>
        </w:rPr>
        <w:t xml:space="preserve">bet </w:t>
      </w:r>
      <w:r w:rsidRPr="006B4513">
        <w:rPr>
          <w:rFonts w:ascii="Times New Roman" w:hAnsi="Times New Roman" w:cs="Times New Roman"/>
          <w:sz w:val="24"/>
          <w:szCs w:val="24"/>
          <w:lang w:val="lt-LT"/>
        </w:rPr>
        <w:t>daugiabučio namo butų ir kitų patalpų savininkų išrinkt</w:t>
      </w:r>
      <w:r w:rsidR="0075061D" w:rsidRPr="006B4513">
        <w:rPr>
          <w:rFonts w:ascii="Times New Roman" w:hAnsi="Times New Roman" w:cs="Times New Roman"/>
          <w:sz w:val="24"/>
          <w:szCs w:val="24"/>
          <w:lang w:val="lt-LT"/>
        </w:rPr>
        <w:t>i</w:t>
      </w:r>
      <w:r w:rsidRPr="006B4513">
        <w:rPr>
          <w:rFonts w:ascii="Times New Roman" w:hAnsi="Times New Roman" w:cs="Times New Roman"/>
          <w:sz w:val="24"/>
          <w:szCs w:val="24"/>
          <w:lang w:val="lt-LT"/>
        </w:rPr>
        <w:t xml:space="preserve"> atstovai pirkimo komisijų darbe nedalyvavo, </w:t>
      </w:r>
      <w:r w:rsidRPr="006B4513">
        <w:rPr>
          <w:rFonts w:ascii="Times New Roman" w:hAnsi="Times New Roman" w:cs="Times New Roman"/>
          <w:iCs/>
          <w:color w:val="000000"/>
          <w:sz w:val="24"/>
          <w:szCs w:val="24"/>
          <w:lang w:val="lt-LT"/>
        </w:rPr>
        <w:t xml:space="preserve">nes, </w:t>
      </w:r>
      <w:r w:rsidRPr="006B4513">
        <w:rPr>
          <w:rFonts w:ascii="Times New Roman" w:hAnsi="Times New Roman" w:cs="Times New Roman"/>
          <w:sz w:val="24"/>
          <w:szCs w:val="24"/>
          <w:lang w:val="lt-LT"/>
        </w:rPr>
        <w:t>Administratoriaus teigimu, gyventojų atstovai bendrojo naudojimo objektuose, kuriuose buvo organizuoti pirkimai, nėra išrinkti</w:t>
      </w:r>
      <w:r w:rsidRPr="006B4513">
        <w:rPr>
          <w:rFonts w:ascii="Times New Roman" w:hAnsi="Times New Roman" w:cs="Times New Roman"/>
          <w:iCs/>
          <w:color w:val="000000"/>
          <w:sz w:val="24"/>
          <w:szCs w:val="24"/>
          <w:lang w:val="lt-LT"/>
        </w:rPr>
        <w:t xml:space="preserve">. </w:t>
      </w:r>
      <w:r w:rsidRPr="006B4513">
        <w:rPr>
          <w:rFonts w:ascii="Times New Roman" w:hAnsi="Times New Roman" w:cs="Times New Roman"/>
          <w:sz w:val="24"/>
          <w:szCs w:val="24"/>
          <w:lang w:val="lt-LT"/>
        </w:rPr>
        <w:t xml:space="preserve">UAB „Senamiesčio ūkis“ nepateikė dokumentų, įrodančių, kad analizuojamu laikotarpiu daugiabučiuose, kuriuose </w:t>
      </w:r>
      <w:r w:rsidRPr="006B4513">
        <w:rPr>
          <w:rFonts w:ascii="Times New Roman" w:hAnsi="Times New Roman" w:cs="Times New Roman"/>
          <w:iCs/>
          <w:color w:val="000000"/>
          <w:sz w:val="24"/>
          <w:szCs w:val="24"/>
          <w:lang w:val="lt-LT"/>
        </w:rPr>
        <w:t>vykdė pirkimus, organizavo patalpų savininkų susirinkimą ar balsavimą raštu dėl atstovo (atstovų) išrinkimo, kol jis (jie) išrenkamas (išrenkami)</w:t>
      </w:r>
      <w:r w:rsidRPr="006B4513">
        <w:rPr>
          <w:rStyle w:val="FootnoteReference"/>
          <w:rFonts w:ascii="Times New Roman" w:hAnsi="Times New Roman" w:cs="Times New Roman"/>
          <w:iCs/>
          <w:color w:val="000000"/>
          <w:sz w:val="24"/>
          <w:szCs w:val="24"/>
          <w:lang w:val="lt-LT"/>
        </w:rPr>
        <w:footnoteReference w:id="77"/>
      </w:r>
      <w:r w:rsidRPr="00D142FE">
        <w:rPr>
          <w:rFonts w:ascii="Times New Roman" w:hAnsi="Times New Roman" w:cs="Times New Roman"/>
          <w:sz w:val="24"/>
          <w:szCs w:val="24"/>
          <w:lang w:val="lt-LT"/>
        </w:rPr>
        <w:t xml:space="preserve">. </w:t>
      </w:r>
      <w:r w:rsidRPr="00D142FE">
        <w:rPr>
          <w:rFonts w:ascii="Times New Roman" w:hAnsi="Times New Roman" w:cs="Times New Roman"/>
          <w:sz w:val="24"/>
          <w:szCs w:val="24"/>
          <w:lang w:val="lt-LT"/>
        </w:rPr>
        <w:lastRenderedPageBreak/>
        <w:t>Gyventojų atstovų įtraukimas į pirkimų komisijas ir</w:t>
      </w:r>
      <w:r w:rsidR="00AF3AF2">
        <w:rPr>
          <w:rFonts w:ascii="Times New Roman" w:hAnsi="Times New Roman" w:cs="Times New Roman"/>
          <w:sz w:val="24"/>
          <w:szCs w:val="24"/>
          <w:lang w:val="lt-LT"/>
        </w:rPr>
        <w:t xml:space="preserve"> (</w:t>
      </w:r>
      <w:r w:rsidRPr="00D142FE">
        <w:rPr>
          <w:rFonts w:ascii="Times New Roman" w:hAnsi="Times New Roman" w:cs="Times New Roman"/>
          <w:sz w:val="24"/>
          <w:szCs w:val="24"/>
          <w:lang w:val="lt-LT"/>
        </w:rPr>
        <w:t>ar</w:t>
      </w:r>
      <w:r w:rsidR="00AF3AF2">
        <w:rPr>
          <w:rFonts w:ascii="Times New Roman" w:hAnsi="Times New Roman" w:cs="Times New Roman"/>
          <w:sz w:val="24"/>
          <w:szCs w:val="24"/>
          <w:lang w:val="lt-LT"/>
        </w:rPr>
        <w:t>)</w:t>
      </w:r>
      <w:r w:rsidRPr="00D142FE">
        <w:rPr>
          <w:rFonts w:ascii="Times New Roman" w:hAnsi="Times New Roman" w:cs="Times New Roman"/>
          <w:sz w:val="24"/>
          <w:szCs w:val="24"/>
          <w:lang w:val="lt-LT"/>
        </w:rPr>
        <w:t xml:space="preserve"> kitas procedūras vertintinas teigi</w:t>
      </w:r>
      <w:r w:rsidR="00AF3AF2">
        <w:rPr>
          <w:rFonts w:ascii="Times New Roman" w:hAnsi="Times New Roman" w:cs="Times New Roman"/>
          <w:sz w:val="24"/>
          <w:szCs w:val="24"/>
          <w:lang w:val="lt-LT"/>
        </w:rPr>
        <w:t>a</w:t>
      </w:r>
      <w:r w:rsidRPr="00D142FE">
        <w:rPr>
          <w:rFonts w:ascii="Times New Roman" w:hAnsi="Times New Roman" w:cs="Times New Roman"/>
          <w:sz w:val="24"/>
          <w:szCs w:val="24"/>
          <w:lang w:val="lt-LT"/>
        </w:rPr>
        <w:t xml:space="preserve">mai, todėl turėtų būti siekiama, kad jie dalyvautų kuo </w:t>
      </w:r>
      <w:r w:rsidR="00AF3AF2">
        <w:rPr>
          <w:rFonts w:ascii="Times New Roman" w:hAnsi="Times New Roman" w:cs="Times New Roman"/>
          <w:sz w:val="24"/>
          <w:szCs w:val="24"/>
          <w:lang w:val="lt-LT"/>
        </w:rPr>
        <w:t>aktyviau (daugiau procedūrų, kuriose galima dalyvauti)</w:t>
      </w:r>
      <w:r w:rsidRPr="00D142FE">
        <w:rPr>
          <w:rFonts w:ascii="Times New Roman" w:hAnsi="Times New Roman" w:cs="Times New Roman"/>
          <w:sz w:val="24"/>
          <w:szCs w:val="24"/>
          <w:lang w:val="lt-LT"/>
        </w:rPr>
        <w:t>.</w:t>
      </w:r>
    </w:p>
    <w:p w14:paraId="69CE3DCD" w14:textId="0A4A9F46" w:rsidR="0032008A" w:rsidRPr="006B4513" w:rsidRDefault="0032008A" w:rsidP="0032008A">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UAB „Priemiestis“ taisyklių 17 p., UAB </w:t>
      </w:r>
      <w:r w:rsidR="004266C6">
        <w:rPr>
          <w:rFonts w:ascii="Times New Roman" w:hAnsi="Times New Roman" w:cs="Times New Roman"/>
          <w:sz w:val="24"/>
          <w:szCs w:val="24"/>
          <w:lang w:val="lt-LT"/>
        </w:rPr>
        <w:t>„</w:t>
      </w:r>
      <w:r w:rsidRPr="006B4513">
        <w:rPr>
          <w:rFonts w:ascii="Times New Roman" w:hAnsi="Times New Roman" w:cs="Times New Roman"/>
          <w:sz w:val="24"/>
          <w:szCs w:val="24"/>
          <w:lang w:val="lt-LT"/>
        </w:rPr>
        <w:t>Fabeta</w:t>
      </w:r>
      <w:r w:rsidR="004266C6">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14 p., UAB „Lazdynų būstas“ taisyklių 13 p. ir UAB „Naujininkų ūkis“ 14 p. yra įtvirtinta nuostata, kad Administratorius, užtikrindamas pirkimo principų laikymąsi, derybas gali vykdyti su visais tiekėjais, pateikusiais Administratoriaus nustatytus minimalius reikalavimus atitikusius pirminius pasiūlymus. STT nuomone, tokia situacija, kai Administratorius ne privalo, o gali vykdyti derybas su visais tiekėjais, pateikusiais Administratoriaus nustatytus minimalius reikalavimus atitikusius pirminius pasiūlymus, yra ydinga antikorupciniu požiūriu. Galima situacija, kad bus sudaromos palankesnės ar nepalankesnės sąlygos tam tikriems tiekėjams, iškreipiama konkurencija ir pažeidžiami nediskriminavimo ir skaidrumo principai.</w:t>
      </w:r>
    </w:p>
    <w:p w14:paraId="2825D0E5" w14:textId="6BCCED29" w:rsidR="0032008A" w:rsidRPr="006B4513" w:rsidRDefault="0032008A" w:rsidP="0032008A">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UAB „Fabeta“ daugiabučių namų bendrojo naudojimo objektų priežiūros paslaugų ir atnaujinimo darbų pirkimo taisyklių 10 p., UAB „Lazdynų būstas“ daugiabučių namų bendrojo naudojimo objektų priežiūros paslaugų ir atnaujinimo darbų pirkimo taisyklių 9 p. ir UAB „Naujininkų ūkis“ daugiabučių namų bendrojo naudojimo objektų priežiūros paslaugų ir atnaujinimo darbų pirkimo taisyklių 10 p. yra reglamentuota, kad Administratorius privalo informuoti daugiabučio namo butų ir kitų patalpų savininkus apie organizuotų pirkimų rezultatus. STT nuomone, gyventojams turi būti užtikrinta teisė žinoti ir apie planuojamus pirkimus. Kitu atveju yra eliminuojama galimybė savininkams kontroliuoti Administratorių vykdomų priežiūros paslaugų ir atnaujinimo darbų pirkimų procedūras</w:t>
      </w:r>
      <w:r w:rsidRPr="006B4513">
        <w:rPr>
          <w:rStyle w:val="FootnoteReference"/>
          <w:rFonts w:ascii="Times New Roman" w:hAnsi="Times New Roman" w:cs="Times New Roman"/>
          <w:sz w:val="24"/>
          <w:szCs w:val="24"/>
          <w:lang w:val="lt-LT"/>
        </w:rPr>
        <w:footnoteReference w:id="78"/>
      </w:r>
      <w:r w:rsidRPr="006B4513">
        <w:rPr>
          <w:rFonts w:ascii="Times New Roman" w:hAnsi="Times New Roman" w:cs="Times New Roman"/>
          <w:sz w:val="24"/>
          <w:szCs w:val="24"/>
          <w:lang w:val="lt-LT"/>
        </w:rPr>
        <w:t xml:space="preserve"> ir tokia situacija gali būti vertinama kaip korupcijos rizikos veiksnys.</w:t>
      </w:r>
    </w:p>
    <w:p w14:paraId="4DCB987D" w14:textId="68F49D34" w:rsidR="0032008A" w:rsidRPr="006B4513" w:rsidRDefault="0032008A" w:rsidP="0032008A">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UAB „Senamiesčio ūkis“ daugiabučių namų bendrojo naudojimo objektų priežiūros paslaugų ir atnaujinimo darbų pirkimo taisyklių 2 priedo „Skelbimas teikti pasiūlymą priežiūros paslaugoms</w:t>
      </w:r>
      <w:r w:rsidR="00AF518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w:t>
      </w:r>
      <w:r w:rsidR="00AF518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darbams pirkti“ pavyzdinėje formoje yra nurodoma, kad dokumentus ir informaciją, būtinus pasiūlymui parengti (pirkimo dokumentus)</w:t>
      </w:r>
      <w:r w:rsidR="00AF5182">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galima gauti sumokėjus Administratoriui 30 Eur mokestį ir pateikus mokestinio pavedimo kopiją per interneto svetainę </w:t>
      </w:r>
      <w:hyperlink r:id="rId9" w:history="1">
        <w:r w:rsidRPr="006B4513">
          <w:rPr>
            <w:rStyle w:val="Hyperlink"/>
            <w:rFonts w:ascii="Times New Roman" w:hAnsi="Times New Roman" w:cs="Times New Roman"/>
            <w:color w:val="auto"/>
            <w:sz w:val="24"/>
            <w:szCs w:val="24"/>
            <w:u w:val="none"/>
            <w:lang w:val="lt-LT"/>
          </w:rPr>
          <w:t>www.mercell.lt</w:t>
        </w:r>
      </w:hyperlink>
      <w:r w:rsidRPr="006B4513">
        <w:rPr>
          <w:rStyle w:val="Hyperlink"/>
          <w:rFonts w:ascii="Times New Roman" w:hAnsi="Times New Roman" w:cs="Times New Roman"/>
          <w:color w:val="auto"/>
          <w:sz w:val="24"/>
          <w:szCs w:val="24"/>
          <w:u w:val="none"/>
          <w:lang w:val="lt-LT"/>
        </w:rPr>
        <w:t>.</w:t>
      </w:r>
      <w:r w:rsidRPr="006B4513">
        <w:rPr>
          <w:rFonts w:ascii="Times New Roman" w:hAnsi="Times New Roman" w:cs="Times New Roman"/>
          <w:sz w:val="24"/>
          <w:szCs w:val="24"/>
          <w:lang w:val="lt-LT"/>
        </w:rPr>
        <w:t>, plačiau nenurodant tokio pobūdžio „rinkliavos“ pagrindo ir teisinio reglamentavimo.</w:t>
      </w:r>
    </w:p>
    <w:p w14:paraId="16A5CF33" w14:textId="00EB4272" w:rsidR="0032008A" w:rsidRPr="006B4513" w:rsidRDefault="0032008A" w:rsidP="0032008A">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UAB </w:t>
      </w:r>
      <w:r w:rsidR="00AF5182">
        <w:rPr>
          <w:rFonts w:ascii="Times New Roman" w:hAnsi="Times New Roman" w:cs="Times New Roman"/>
          <w:sz w:val="24"/>
          <w:szCs w:val="24"/>
          <w:lang w:val="lt-LT"/>
        </w:rPr>
        <w:t>„</w:t>
      </w:r>
      <w:r w:rsidRPr="006B4513">
        <w:rPr>
          <w:rFonts w:ascii="Times New Roman" w:hAnsi="Times New Roman" w:cs="Times New Roman"/>
          <w:sz w:val="24"/>
          <w:szCs w:val="24"/>
          <w:lang w:val="lt-LT"/>
        </w:rPr>
        <w:t>Fabeta</w:t>
      </w:r>
      <w:r w:rsidR="00AF5182">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daugiabučių namų bendrojo naudojimo objektų priežiūros paslaugų ir atnaujinimo darbų pirkimo taisyklių 3.5 p.</w:t>
      </w:r>
      <w:r w:rsidR="00AF5182">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 xml:space="preserve">nustatyta, kad gali būti rengiamas supaprastintas konkursas, kai paslaugų ar įrengimų pirkimo sąlygos ir pasiūlymų pateikimo terminai elektroninėmis priemonėmis išsiunčiamos keletui paslaugų (įrenginių) tiekėjų, tačiau pirkimai neskelbiami spaudoje ar pirkėjo internetinėje svetainėje ir kiekvienas suinteresuotas tiekėjas gali pateikti pasiūlymą, kuriuos vertina </w:t>
      </w:r>
      <w:r w:rsidRPr="006B4513">
        <w:rPr>
          <w:rFonts w:ascii="Times New Roman" w:hAnsi="Times New Roman" w:cs="Times New Roman"/>
          <w:sz w:val="24"/>
          <w:szCs w:val="24"/>
          <w:lang w:val="lt-LT"/>
        </w:rPr>
        <w:lastRenderedPageBreak/>
        <w:t>supaprastintų pirkimų komisija. Pažymėtina, kad tokio pobūdžio konkursų rengimo pagrindai, procedūros tvarka, pirkimo suma, kuriai susidarius gali būti rengiamas tokio pobūdžio konkursas, plačiau nėra reglamentuojama</w:t>
      </w:r>
      <w:r w:rsidR="00AF5182">
        <w:rPr>
          <w:rFonts w:ascii="Times New Roman" w:hAnsi="Times New Roman" w:cs="Times New Roman"/>
          <w:sz w:val="24"/>
          <w:szCs w:val="24"/>
          <w:lang w:val="lt-LT"/>
        </w:rPr>
        <w:t xml:space="preserve"> ir tai </w:t>
      </w:r>
      <w:r w:rsidRPr="006B4513">
        <w:rPr>
          <w:rFonts w:ascii="Times New Roman" w:hAnsi="Times New Roman" w:cs="Times New Roman"/>
          <w:sz w:val="24"/>
          <w:szCs w:val="24"/>
          <w:lang w:val="lt-LT"/>
        </w:rPr>
        <w:t xml:space="preserve">sudaro papildomas korupcijos rizikas. </w:t>
      </w:r>
    </w:p>
    <w:p w14:paraId="18F7ED0D" w14:textId="77777777" w:rsidR="00A82E9A" w:rsidRPr="006B4513" w:rsidRDefault="00A82E9A" w:rsidP="0032008A">
      <w:pPr>
        <w:spacing w:after="0" w:line="360" w:lineRule="auto"/>
        <w:ind w:firstLine="851"/>
        <w:jc w:val="both"/>
        <w:rPr>
          <w:rFonts w:ascii="Times New Roman" w:hAnsi="Times New Roman" w:cs="Times New Roman"/>
          <w:sz w:val="24"/>
          <w:szCs w:val="24"/>
          <w:lang w:val="lt-LT"/>
        </w:rPr>
      </w:pPr>
    </w:p>
    <w:p w14:paraId="3AB1F4C3" w14:textId="77777777" w:rsidR="003C21AE" w:rsidRPr="006B4513" w:rsidRDefault="0066036A"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i/>
          <w:sz w:val="24"/>
          <w:szCs w:val="24"/>
          <w:lang w:val="lt-LT"/>
        </w:rPr>
        <w:t>Pasiūlymai</w:t>
      </w:r>
      <w:r w:rsidR="005C2BD8" w:rsidRPr="006B4513">
        <w:rPr>
          <w:rFonts w:ascii="Times New Roman" w:hAnsi="Times New Roman" w:cs="Times New Roman"/>
          <w:i/>
          <w:sz w:val="24"/>
          <w:szCs w:val="24"/>
          <w:lang w:val="lt-LT"/>
        </w:rPr>
        <w:t xml:space="preserve"> Savivaldybei</w:t>
      </w:r>
      <w:r w:rsidRPr="006B4513">
        <w:rPr>
          <w:rFonts w:ascii="Times New Roman" w:hAnsi="Times New Roman" w:cs="Times New Roman"/>
          <w:sz w:val="24"/>
          <w:szCs w:val="24"/>
          <w:lang w:val="lt-LT"/>
        </w:rPr>
        <w:t xml:space="preserve">:  </w:t>
      </w:r>
    </w:p>
    <w:p w14:paraId="6D1ACFBA" w14:textId="3E4E91C5" w:rsidR="003C21AE" w:rsidRPr="006B4513" w:rsidRDefault="0066036A"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1. </w:t>
      </w:r>
      <w:r w:rsidR="003C21AE" w:rsidRPr="006B4513">
        <w:rPr>
          <w:rFonts w:ascii="Times New Roman" w:hAnsi="Times New Roman" w:cs="Times New Roman"/>
          <w:sz w:val="24"/>
          <w:szCs w:val="24"/>
          <w:lang w:val="lt-LT"/>
        </w:rPr>
        <w:t>Aktyviau planuoti ir organizuoti Administratorių kompleksinius planinius ir neplaninius patikrinimus</w:t>
      </w:r>
      <w:r w:rsidR="004643BB" w:rsidRPr="006B4513">
        <w:rPr>
          <w:rFonts w:ascii="Times New Roman" w:hAnsi="Times New Roman" w:cs="Times New Roman"/>
          <w:sz w:val="24"/>
          <w:szCs w:val="24"/>
          <w:lang w:val="lt-LT"/>
        </w:rPr>
        <w:t xml:space="preserve"> ir</w:t>
      </w:r>
      <w:r w:rsidR="003C21AE" w:rsidRPr="006B4513">
        <w:rPr>
          <w:rFonts w:ascii="Times New Roman" w:hAnsi="Times New Roman" w:cs="Times New Roman"/>
          <w:sz w:val="24"/>
          <w:szCs w:val="24"/>
          <w:lang w:val="lt-LT"/>
        </w:rPr>
        <w:t xml:space="preserve"> t</w:t>
      </w:r>
      <w:r w:rsidR="00AF5182">
        <w:rPr>
          <w:rFonts w:ascii="Times New Roman" w:hAnsi="Times New Roman" w:cs="Times New Roman"/>
          <w:sz w:val="24"/>
          <w:szCs w:val="24"/>
          <w:lang w:val="lt-LT"/>
        </w:rPr>
        <w:t xml:space="preserve">aip </w:t>
      </w:r>
      <w:r w:rsidR="004643BB" w:rsidRPr="006B4513">
        <w:rPr>
          <w:rFonts w:ascii="Times New Roman" w:hAnsi="Times New Roman" w:cs="Times New Roman"/>
          <w:sz w:val="24"/>
          <w:szCs w:val="24"/>
          <w:lang w:val="lt-LT"/>
        </w:rPr>
        <w:t xml:space="preserve">didinti </w:t>
      </w:r>
      <w:r w:rsidR="00AF5182" w:rsidRPr="006B4513">
        <w:rPr>
          <w:rFonts w:ascii="Times New Roman" w:hAnsi="Times New Roman" w:cs="Times New Roman"/>
          <w:sz w:val="24"/>
          <w:szCs w:val="24"/>
          <w:lang w:val="lt-LT"/>
        </w:rPr>
        <w:t xml:space="preserve">efektyvumą </w:t>
      </w:r>
      <w:r w:rsidR="00A74421" w:rsidRPr="006B4513">
        <w:rPr>
          <w:rFonts w:ascii="Times New Roman" w:hAnsi="Times New Roman" w:cs="Times New Roman"/>
          <w:sz w:val="24"/>
          <w:szCs w:val="24"/>
          <w:lang w:val="lt-LT"/>
        </w:rPr>
        <w:t>Administratorių veiklos kontrol</w:t>
      </w:r>
      <w:r w:rsidR="00965A09" w:rsidRPr="006B4513">
        <w:rPr>
          <w:rFonts w:ascii="Times New Roman" w:hAnsi="Times New Roman" w:cs="Times New Roman"/>
          <w:sz w:val="24"/>
          <w:szCs w:val="24"/>
          <w:lang w:val="lt-LT"/>
        </w:rPr>
        <w:t>ės</w:t>
      </w:r>
      <w:r w:rsidR="00A74421" w:rsidRPr="006B4513">
        <w:rPr>
          <w:rFonts w:ascii="Times New Roman" w:hAnsi="Times New Roman" w:cs="Times New Roman"/>
          <w:sz w:val="24"/>
          <w:szCs w:val="24"/>
          <w:lang w:val="lt-LT"/>
        </w:rPr>
        <w:t xml:space="preserve"> ir priežiūr</w:t>
      </w:r>
      <w:r w:rsidR="00965A09" w:rsidRPr="006B4513">
        <w:rPr>
          <w:rFonts w:ascii="Times New Roman" w:hAnsi="Times New Roman" w:cs="Times New Roman"/>
          <w:sz w:val="24"/>
          <w:szCs w:val="24"/>
          <w:lang w:val="lt-LT"/>
        </w:rPr>
        <w:t>os</w:t>
      </w:r>
      <w:r w:rsidR="0095425A" w:rsidRPr="006B4513">
        <w:rPr>
          <w:rFonts w:ascii="Times New Roman" w:hAnsi="Times New Roman" w:cs="Times New Roman"/>
          <w:sz w:val="24"/>
          <w:szCs w:val="24"/>
          <w:lang w:val="lt-LT"/>
        </w:rPr>
        <w:t xml:space="preserve"> pirkimų organizavimo</w:t>
      </w:r>
      <w:r w:rsidR="00B42F94" w:rsidRPr="006B4513">
        <w:rPr>
          <w:rFonts w:ascii="Times New Roman" w:hAnsi="Times New Roman" w:cs="Times New Roman"/>
          <w:sz w:val="24"/>
          <w:szCs w:val="24"/>
          <w:lang w:val="lt-LT"/>
        </w:rPr>
        <w:t xml:space="preserve"> srityje</w:t>
      </w:r>
      <w:r w:rsidR="0095425A" w:rsidRPr="006B4513">
        <w:rPr>
          <w:rFonts w:ascii="Times New Roman" w:hAnsi="Times New Roman" w:cs="Times New Roman"/>
          <w:sz w:val="24"/>
          <w:szCs w:val="24"/>
          <w:lang w:val="lt-LT"/>
        </w:rPr>
        <w:t xml:space="preserve"> </w:t>
      </w:r>
      <w:r w:rsidR="00965A09" w:rsidRPr="006B4513">
        <w:rPr>
          <w:rFonts w:ascii="Times New Roman" w:hAnsi="Times New Roman" w:cs="Times New Roman"/>
          <w:sz w:val="24"/>
          <w:szCs w:val="24"/>
          <w:lang w:val="lt-LT"/>
        </w:rPr>
        <w:t>bei kitose Administratorių veiklos srityse</w:t>
      </w:r>
      <w:r w:rsidR="004643BB" w:rsidRPr="006B4513">
        <w:rPr>
          <w:rFonts w:ascii="Times New Roman" w:hAnsi="Times New Roman" w:cs="Times New Roman"/>
          <w:sz w:val="24"/>
          <w:szCs w:val="24"/>
          <w:lang w:val="lt-LT"/>
        </w:rPr>
        <w:t>.</w:t>
      </w:r>
    </w:p>
    <w:p w14:paraId="2A6EF43F" w14:textId="5DBCB5F2" w:rsidR="003C21AE" w:rsidRPr="007F342D" w:rsidRDefault="0095425A"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2.</w:t>
      </w:r>
      <w:r w:rsidR="0009273C" w:rsidRPr="006B4513">
        <w:rPr>
          <w:rFonts w:ascii="Times New Roman" w:hAnsi="Times New Roman" w:cs="Times New Roman"/>
          <w:sz w:val="24"/>
          <w:szCs w:val="24"/>
          <w:lang w:val="lt-LT"/>
        </w:rPr>
        <w:t xml:space="preserve"> Svarstyti galimybę </w:t>
      </w:r>
      <w:r w:rsidR="00E24E50" w:rsidRPr="006B4513">
        <w:rPr>
          <w:rFonts w:ascii="Times New Roman" w:hAnsi="Times New Roman" w:cs="Times New Roman"/>
          <w:sz w:val="24"/>
          <w:szCs w:val="24"/>
          <w:lang w:val="lt-LT"/>
        </w:rPr>
        <w:t>parengti vidaus teisės aktą ir jame</w:t>
      </w:r>
      <w:r w:rsidR="0009273C" w:rsidRPr="006B4513">
        <w:rPr>
          <w:rFonts w:ascii="Times New Roman" w:hAnsi="Times New Roman" w:cs="Times New Roman"/>
          <w:sz w:val="24"/>
          <w:szCs w:val="24"/>
          <w:lang w:val="lt-LT"/>
        </w:rPr>
        <w:t xml:space="preserve"> plačiau reglamentuoti Administratorių vykdomų pirkimų priežiūros ir kontrolės procedūrų </w:t>
      </w:r>
      <w:r w:rsidR="00E24E50" w:rsidRPr="00D142FE">
        <w:rPr>
          <w:rFonts w:ascii="Times New Roman" w:hAnsi="Times New Roman" w:cs="Times New Roman"/>
          <w:sz w:val="24"/>
          <w:szCs w:val="24"/>
          <w:lang w:val="lt-LT"/>
        </w:rPr>
        <w:t>vykdymo tvarką ir vykdom</w:t>
      </w:r>
      <w:r w:rsidR="00E24E50" w:rsidRPr="00863D73">
        <w:rPr>
          <w:rFonts w:ascii="Times New Roman" w:hAnsi="Times New Roman" w:cs="Times New Roman"/>
          <w:sz w:val="24"/>
          <w:szCs w:val="24"/>
          <w:lang w:val="lt-LT"/>
        </w:rPr>
        <w:t>os kontrolės apimtis (turinį)</w:t>
      </w:r>
      <w:r w:rsidR="00AF5182">
        <w:rPr>
          <w:rFonts w:ascii="Times New Roman" w:hAnsi="Times New Roman" w:cs="Times New Roman"/>
          <w:sz w:val="24"/>
          <w:szCs w:val="24"/>
          <w:lang w:val="lt-LT"/>
        </w:rPr>
        <w:t xml:space="preserve"> pagal </w:t>
      </w:r>
      <w:r w:rsidR="0023717F" w:rsidRPr="007F342D">
        <w:rPr>
          <w:rFonts w:ascii="Times New Roman" w:hAnsi="Times New Roman" w:cs="Times New Roman"/>
          <w:sz w:val="24"/>
          <w:szCs w:val="24"/>
          <w:lang w:val="lt-LT"/>
        </w:rPr>
        <w:t>savo kompetencij</w:t>
      </w:r>
      <w:r w:rsidR="00AF5182">
        <w:rPr>
          <w:rFonts w:ascii="Times New Roman" w:hAnsi="Times New Roman" w:cs="Times New Roman"/>
          <w:sz w:val="24"/>
          <w:szCs w:val="24"/>
          <w:lang w:val="lt-LT"/>
        </w:rPr>
        <w:t>ą</w:t>
      </w:r>
      <w:r w:rsidR="0023717F" w:rsidRPr="007F342D">
        <w:rPr>
          <w:rFonts w:ascii="Times New Roman" w:hAnsi="Times New Roman" w:cs="Times New Roman"/>
          <w:sz w:val="24"/>
          <w:szCs w:val="24"/>
          <w:lang w:val="lt-LT"/>
        </w:rPr>
        <w:t>.</w:t>
      </w:r>
    </w:p>
    <w:p w14:paraId="078EDABF" w14:textId="3E1CECA3" w:rsidR="003C21AE" w:rsidRPr="006B4513" w:rsidRDefault="00E24E50" w:rsidP="00326DA9">
      <w:pPr>
        <w:spacing w:after="0" w:line="360" w:lineRule="auto"/>
        <w:ind w:firstLine="851"/>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 xml:space="preserve">3. </w:t>
      </w:r>
      <w:r w:rsidR="00B649FA" w:rsidRPr="006B4513">
        <w:rPr>
          <w:rFonts w:ascii="Times New Roman" w:hAnsi="Times New Roman" w:cs="Times New Roman"/>
          <w:sz w:val="24"/>
          <w:szCs w:val="24"/>
          <w:lang w:val="lt-LT"/>
        </w:rPr>
        <w:t xml:space="preserve">Kaupti </w:t>
      </w:r>
      <w:r w:rsidR="00B649FA" w:rsidRPr="00D142FE">
        <w:rPr>
          <w:rFonts w:ascii="Times New Roman" w:hAnsi="Times New Roman" w:cs="Times New Roman"/>
          <w:sz w:val="24"/>
          <w:szCs w:val="24"/>
          <w:lang w:val="lt-LT"/>
        </w:rPr>
        <w:t xml:space="preserve">statistinio pobūdžio </w:t>
      </w:r>
      <w:r w:rsidR="00B649FA" w:rsidRPr="006B4513">
        <w:rPr>
          <w:rFonts w:ascii="Times New Roman" w:hAnsi="Times New Roman" w:cs="Times New Roman"/>
          <w:sz w:val="24"/>
          <w:szCs w:val="24"/>
          <w:lang w:val="lt-LT"/>
        </w:rPr>
        <w:t>informacij</w:t>
      </w:r>
      <w:r w:rsidR="00B42F94" w:rsidRPr="006B4513">
        <w:rPr>
          <w:rFonts w:ascii="Times New Roman" w:hAnsi="Times New Roman" w:cs="Times New Roman"/>
          <w:sz w:val="24"/>
          <w:szCs w:val="24"/>
          <w:lang w:val="lt-LT"/>
        </w:rPr>
        <w:t>ą</w:t>
      </w:r>
      <w:r w:rsidR="00B649FA" w:rsidRPr="006B4513">
        <w:rPr>
          <w:rFonts w:ascii="Times New Roman" w:hAnsi="Times New Roman" w:cs="Times New Roman"/>
          <w:sz w:val="24"/>
          <w:szCs w:val="24"/>
          <w:lang w:val="lt-LT"/>
        </w:rPr>
        <w:t xml:space="preserve"> apie Savivaldybės teritorijoje veikiančių Administratorių</w:t>
      </w:r>
      <w:r w:rsidR="00B649FA" w:rsidRPr="00D142FE">
        <w:rPr>
          <w:rFonts w:ascii="Times New Roman" w:hAnsi="Times New Roman" w:cs="Times New Roman"/>
          <w:sz w:val="24"/>
          <w:szCs w:val="24"/>
          <w:lang w:val="lt-LT"/>
        </w:rPr>
        <w:t xml:space="preserve"> vykdytus pirkimus ir v</w:t>
      </w:r>
      <w:r w:rsidRPr="00863D73">
        <w:rPr>
          <w:rFonts w:ascii="Times New Roman" w:hAnsi="Times New Roman" w:cs="Times New Roman"/>
          <w:sz w:val="24"/>
          <w:szCs w:val="24"/>
          <w:lang w:val="lt-LT"/>
        </w:rPr>
        <w:t xml:space="preserve">ykdyti </w:t>
      </w:r>
      <w:r w:rsidRPr="006B4513">
        <w:rPr>
          <w:rFonts w:ascii="Times New Roman" w:hAnsi="Times New Roman" w:cs="Times New Roman"/>
          <w:sz w:val="24"/>
          <w:szCs w:val="24"/>
          <w:lang w:val="lt-LT"/>
        </w:rPr>
        <w:t>reguliarią</w:t>
      </w:r>
      <w:r w:rsidR="0009273C" w:rsidRPr="006B4513">
        <w:rPr>
          <w:rFonts w:ascii="Times New Roman" w:hAnsi="Times New Roman" w:cs="Times New Roman"/>
          <w:sz w:val="24"/>
          <w:szCs w:val="24"/>
          <w:lang w:val="lt-LT"/>
        </w:rPr>
        <w:t xml:space="preserve"> Administratorių veiklos pirkimų srityje stebėseną. Pavyzdžiui, periodiškai </w:t>
      </w:r>
      <w:r w:rsidRPr="006B4513">
        <w:rPr>
          <w:rFonts w:ascii="Times New Roman" w:hAnsi="Times New Roman" w:cs="Times New Roman"/>
          <w:sz w:val="24"/>
          <w:szCs w:val="24"/>
          <w:lang w:val="lt-LT"/>
        </w:rPr>
        <w:t>prašyti Administratorius teikti Savivaldybei statistinio pobūdžio informaciją apie kalendoriniais metais vykdytus paslaugų ir darbų pirkimus bei jų vertę, analizuoti Administratorių interneto svetainių turinį</w:t>
      </w:r>
      <w:r w:rsidR="00B649FA" w:rsidRPr="006B4513">
        <w:rPr>
          <w:rFonts w:ascii="Times New Roman" w:hAnsi="Times New Roman" w:cs="Times New Roman"/>
          <w:sz w:val="24"/>
          <w:szCs w:val="24"/>
          <w:lang w:val="lt-LT"/>
        </w:rPr>
        <w:t xml:space="preserve"> ir pan.</w:t>
      </w:r>
    </w:p>
    <w:p w14:paraId="63E73644" w14:textId="2DA5E8F8" w:rsidR="001D647E" w:rsidRPr="006B4513" w:rsidRDefault="008E40F0"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4</w:t>
      </w:r>
      <w:r w:rsidR="00972623" w:rsidRPr="006B4513">
        <w:rPr>
          <w:rFonts w:ascii="Times New Roman" w:hAnsi="Times New Roman" w:cs="Times New Roman"/>
          <w:sz w:val="24"/>
          <w:szCs w:val="24"/>
          <w:lang w:val="lt-LT"/>
        </w:rPr>
        <w:t>.</w:t>
      </w:r>
      <w:r w:rsidR="008C5A01" w:rsidRPr="006B4513">
        <w:rPr>
          <w:rFonts w:ascii="Times New Roman" w:hAnsi="Times New Roman" w:cs="Times New Roman"/>
          <w:sz w:val="24"/>
          <w:szCs w:val="24"/>
          <w:lang w:val="lt-LT"/>
        </w:rPr>
        <w:t xml:space="preserve"> </w:t>
      </w:r>
      <w:r w:rsidR="00C70873" w:rsidRPr="006B4513">
        <w:rPr>
          <w:rFonts w:ascii="Times New Roman" w:hAnsi="Times New Roman" w:cs="Times New Roman"/>
          <w:sz w:val="24"/>
          <w:szCs w:val="24"/>
          <w:lang w:val="lt-LT"/>
        </w:rPr>
        <w:t xml:space="preserve">Siekiant didinti pirkimų skaidrumą, rekomenduoti Administratoriams, </w:t>
      </w:r>
      <w:r w:rsidR="00C70873" w:rsidRPr="006B4513">
        <w:rPr>
          <w:rFonts w:ascii="Times New Roman" w:eastAsia="Times New Roman" w:hAnsi="Times New Roman" w:cs="Times New Roman"/>
          <w:sz w:val="24"/>
          <w:szCs w:val="24"/>
          <w:lang w:val="lt-LT"/>
        </w:rPr>
        <w:t>atliekant daugiabučio namo modernizavimą, naudotis CPO LT sukurtu elektroniniu įrankiu „Elektroninių pirkimų centras“</w:t>
      </w:r>
      <w:r w:rsidR="00C70873" w:rsidRPr="006B4513">
        <w:rPr>
          <w:rStyle w:val="FootnoteReference"/>
          <w:rFonts w:ascii="Times New Roman" w:eastAsia="Times New Roman" w:hAnsi="Times New Roman" w:cs="Times New Roman"/>
          <w:sz w:val="24"/>
          <w:szCs w:val="24"/>
          <w:lang w:val="lt-LT"/>
        </w:rPr>
        <w:footnoteReference w:id="79"/>
      </w:r>
      <w:r w:rsidR="00C70873" w:rsidRPr="006B4513">
        <w:rPr>
          <w:rFonts w:ascii="Times New Roman" w:eastAsia="Times New Roman" w:hAnsi="Times New Roman" w:cs="Times New Roman"/>
          <w:sz w:val="24"/>
          <w:szCs w:val="24"/>
          <w:lang w:val="lt-LT"/>
        </w:rPr>
        <w:t>.</w:t>
      </w:r>
    </w:p>
    <w:p w14:paraId="39C8123E" w14:textId="31B371AB" w:rsidR="001D647E" w:rsidRPr="006B4513" w:rsidRDefault="008E40F0" w:rsidP="00326DA9">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5.</w:t>
      </w:r>
      <w:r w:rsidR="002F3957" w:rsidRPr="006B4513">
        <w:rPr>
          <w:rFonts w:ascii="Times New Roman" w:hAnsi="Times New Roman" w:cs="Times New Roman"/>
          <w:sz w:val="24"/>
          <w:szCs w:val="24"/>
          <w:lang w:val="lt-LT"/>
        </w:rPr>
        <w:t xml:space="preserve"> Lyginamuoju aspektu įvertinti visų Administratorių daugiabučių namų bendrojo naudojimo objektų priežiūros paslaugų ir atnaujinimo darbų pirkimo taisyklių nuostatas, kad </w:t>
      </w:r>
      <w:r w:rsidR="004973D4">
        <w:rPr>
          <w:rFonts w:ascii="Times New Roman" w:hAnsi="Times New Roman" w:cs="Times New Roman"/>
          <w:sz w:val="24"/>
          <w:szCs w:val="24"/>
          <w:lang w:val="lt-LT"/>
        </w:rPr>
        <w:t xml:space="preserve">būtų </w:t>
      </w:r>
      <w:r w:rsidR="002F3957" w:rsidRPr="006B4513">
        <w:rPr>
          <w:rFonts w:ascii="Times New Roman" w:hAnsi="Times New Roman" w:cs="Times New Roman"/>
          <w:sz w:val="24"/>
          <w:szCs w:val="24"/>
          <w:lang w:val="lt-LT"/>
        </w:rPr>
        <w:t>sumažint</w:t>
      </w:r>
      <w:r w:rsidR="004973D4">
        <w:rPr>
          <w:rFonts w:ascii="Times New Roman" w:hAnsi="Times New Roman" w:cs="Times New Roman"/>
          <w:sz w:val="24"/>
          <w:szCs w:val="24"/>
          <w:lang w:val="lt-LT"/>
        </w:rPr>
        <w:t>a</w:t>
      </w:r>
      <w:r w:rsidR="002F3957" w:rsidRPr="006B4513">
        <w:rPr>
          <w:rFonts w:ascii="Times New Roman" w:hAnsi="Times New Roman" w:cs="Times New Roman"/>
          <w:sz w:val="24"/>
          <w:szCs w:val="24"/>
          <w:lang w:val="lt-LT"/>
        </w:rPr>
        <w:t xml:space="preserve"> korupcijos pasir</w:t>
      </w:r>
      <w:r w:rsidR="00FE4B45" w:rsidRPr="006B4513">
        <w:rPr>
          <w:rFonts w:ascii="Times New Roman" w:hAnsi="Times New Roman" w:cs="Times New Roman"/>
          <w:sz w:val="24"/>
          <w:szCs w:val="24"/>
          <w:lang w:val="lt-LT"/>
        </w:rPr>
        <w:t>eiškimo</w:t>
      </w:r>
      <w:r w:rsidR="002F3957" w:rsidRPr="006B4513">
        <w:rPr>
          <w:rFonts w:ascii="Times New Roman" w:hAnsi="Times New Roman" w:cs="Times New Roman"/>
          <w:sz w:val="24"/>
          <w:szCs w:val="24"/>
          <w:lang w:val="lt-LT"/>
        </w:rPr>
        <w:t xml:space="preserve"> tikimyb</w:t>
      </w:r>
      <w:r w:rsidR="004973D4">
        <w:rPr>
          <w:rFonts w:ascii="Times New Roman" w:hAnsi="Times New Roman" w:cs="Times New Roman"/>
          <w:sz w:val="24"/>
          <w:szCs w:val="24"/>
          <w:lang w:val="lt-LT"/>
        </w:rPr>
        <w:t>ė</w:t>
      </w:r>
      <w:r w:rsidR="002F3957" w:rsidRPr="006B4513">
        <w:rPr>
          <w:rFonts w:ascii="Times New Roman" w:hAnsi="Times New Roman" w:cs="Times New Roman"/>
          <w:sz w:val="24"/>
          <w:szCs w:val="24"/>
          <w:lang w:val="lt-LT"/>
        </w:rPr>
        <w:t xml:space="preserve">. </w:t>
      </w:r>
    </w:p>
    <w:p w14:paraId="1305AEB6" w14:textId="77777777" w:rsidR="0093617A" w:rsidRPr="006B4513" w:rsidRDefault="0093617A" w:rsidP="00326DA9">
      <w:pPr>
        <w:spacing w:after="0" w:line="360" w:lineRule="auto"/>
        <w:ind w:firstLine="851"/>
        <w:jc w:val="both"/>
        <w:rPr>
          <w:rFonts w:ascii="Times New Roman" w:hAnsi="Times New Roman" w:cs="Times New Roman"/>
          <w:sz w:val="24"/>
          <w:szCs w:val="24"/>
          <w:lang w:val="lt-LT"/>
        </w:rPr>
      </w:pPr>
    </w:p>
    <w:p w14:paraId="03FBFD6D" w14:textId="77777777" w:rsidR="004B1C34" w:rsidRPr="006B4513" w:rsidRDefault="005C2BD8" w:rsidP="00326DA9">
      <w:pPr>
        <w:spacing w:after="0" w:line="360" w:lineRule="auto"/>
        <w:ind w:firstLine="720"/>
        <w:jc w:val="both"/>
        <w:rPr>
          <w:rFonts w:ascii="Times New Roman" w:hAnsi="Times New Roman" w:cs="Times New Roman"/>
          <w:i/>
          <w:sz w:val="24"/>
          <w:szCs w:val="24"/>
          <w:lang w:val="lt-LT"/>
        </w:rPr>
      </w:pPr>
      <w:r w:rsidRPr="006B4513">
        <w:rPr>
          <w:rFonts w:ascii="Times New Roman" w:hAnsi="Times New Roman" w:cs="Times New Roman"/>
          <w:i/>
          <w:sz w:val="24"/>
          <w:szCs w:val="24"/>
          <w:lang w:val="lt-LT"/>
        </w:rPr>
        <w:t>Pasiūlymai Lietuvos Respublikos aplinkos ministerijai:</w:t>
      </w:r>
      <w:r w:rsidR="00B53756" w:rsidRPr="006B4513">
        <w:rPr>
          <w:rFonts w:ascii="Times New Roman" w:hAnsi="Times New Roman" w:cs="Times New Roman"/>
          <w:i/>
          <w:sz w:val="24"/>
          <w:szCs w:val="24"/>
          <w:lang w:val="lt-LT"/>
        </w:rPr>
        <w:t xml:space="preserve"> </w:t>
      </w:r>
    </w:p>
    <w:p w14:paraId="30DB3535" w14:textId="175718DB" w:rsidR="00DB2075" w:rsidRPr="006B4513" w:rsidRDefault="00B53756" w:rsidP="00DB2075">
      <w:pPr>
        <w:spacing w:after="0" w:line="360" w:lineRule="auto"/>
        <w:ind w:firstLine="720"/>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1.</w:t>
      </w:r>
      <w:r w:rsidR="004973D4">
        <w:rPr>
          <w:rFonts w:ascii="Times New Roman" w:hAnsi="Times New Roman" w:cs="Times New Roman"/>
          <w:sz w:val="24"/>
          <w:szCs w:val="24"/>
          <w:lang w:val="lt-LT"/>
        </w:rPr>
        <w:t xml:space="preserve"> </w:t>
      </w:r>
      <w:r w:rsidR="00DB2075" w:rsidRPr="006B4513">
        <w:rPr>
          <w:rFonts w:ascii="Times New Roman" w:hAnsi="Times New Roman" w:cs="Times New Roman"/>
          <w:sz w:val="24"/>
          <w:szCs w:val="24"/>
          <w:lang w:val="lt-LT"/>
        </w:rPr>
        <w:t>Inicijuoti Lietuvos Respublikos teisės aktų pakeitimus dėl papildomų kontrolės galimybių išplėtimo savivaldos lygmeniu. Pavyzdžiui</w:t>
      </w:r>
      <w:r w:rsidR="004973D4">
        <w:rPr>
          <w:rFonts w:ascii="Times New Roman" w:hAnsi="Times New Roman" w:cs="Times New Roman"/>
          <w:sz w:val="24"/>
          <w:szCs w:val="24"/>
          <w:lang w:val="lt-LT"/>
        </w:rPr>
        <w:t>,</w:t>
      </w:r>
      <w:r w:rsidR="00DB2075" w:rsidRPr="006B4513">
        <w:rPr>
          <w:rFonts w:ascii="Times New Roman" w:hAnsi="Times New Roman" w:cs="Times New Roman"/>
          <w:sz w:val="24"/>
          <w:szCs w:val="24"/>
          <w:lang w:val="lt-LT" w:eastAsia="lt-LT"/>
        </w:rPr>
        <w:t xml:space="preserve"> Lietuvos Respublikos aplinkos ministro patvirtintose Butų ir kitų patalpų savininkų bendrijų valdymo organų, jungtinės veiklos sutartimi įgaliotų asmenų ir </w:t>
      </w:r>
      <w:r w:rsidR="00DB2075" w:rsidRPr="006B4513">
        <w:rPr>
          <w:rFonts w:ascii="Times New Roman" w:hAnsi="Times New Roman" w:cs="Times New Roman"/>
          <w:sz w:val="24"/>
          <w:szCs w:val="24"/>
          <w:lang w:val="lt-LT" w:eastAsia="lt-LT"/>
        </w:rPr>
        <w:lastRenderedPageBreak/>
        <w:t>savivaldybės vykdomosios institucijos paskirtų bendrojo naudojimo objektų administratorių veiklos, susijusios su įstatymų ir kitų teisės aktų jiems priskirtų funkcijų vykdymu, priežiūros ir kontrolės pavyzdin</w:t>
      </w:r>
      <w:r w:rsidR="00DB2075" w:rsidRPr="006B4513">
        <w:rPr>
          <w:rFonts w:ascii="Times New Roman" w:hAnsi="Times New Roman" w:cs="Times New Roman"/>
          <w:sz w:val="24"/>
          <w:szCs w:val="24"/>
          <w:lang w:val="lt-LT"/>
        </w:rPr>
        <w:t xml:space="preserve">ėse </w:t>
      </w:r>
      <w:r w:rsidR="00DB2075" w:rsidRPr="006B4513">
        <w:rPr>
          <w:rFonts w:ascii="Times New Roman" w:hAnsi="Times New Roman" w:cs="Times New Roman"/>
          <w:sz w:val="24"/>
          <w:szCs w:val="24"/>
          <w:lang w:val="lt-LT" w:eastAsia="lt-LT"/>
        </w:rPr>
        <w:t>taisykl</w:t>
      </w:r>
      <w:r w:rsidR="00DB2075" w:rsidRPr="006B4513">
        <w:rPr>
          <w:rFonts w:ascii="Times New Roman" w:hAnsi="Times New Roman" w:cs="Times New Roman"/>
          <w:sz w:val="24"/>
          <w:szCs w:val="24"/>
          <w:lang w:val="lt-LT"/>
        </w:rPr>
        <w:t xml:space="preserve">ėse plačiau reglamentuoti Administratorių vykdomų pirkimų priežiūros ir kontrolės procedūrų </w:t>
      </w:r>
      <w:r w:rsidR="00DB2075" w:rsidRPr="00D142FE">
        <w:rPr>
          <w:rFonts w:ascii="Times New Roman" w:hAnsi="Times New Roman" w:cs="Times New Roman"/>
          <w:sz w:val="24"/>
          <w:szCs w:val="24"/>
          <w:lang w:val="lt-LT"/>
        </w:rPr>
        <w:t>vykdymo tvarką ir vykdomos kontrolės apimtis</w:t>
      </w:r>
      <w:r w:rsidR="00DB2075" w:rsidRPr="00863D73">
        <w:rPr>
          <w:rFonts w:ascii="Times New Roman" w:hAnsi="Times New Roman" w:cs="Times New Roman"/>
          <w:sz w:val="24"/>
          <w:szCs w:val="24"/>
          <w:lang w:val="lt-LT"/>
        </w:rPr>
        <w:t xml:space="preserve"> (turinį)</w:t>
      </w:r>
      <w:r w:rsidR="004973D4">
        <w:rPr>
          <w:rFonts w:ascii="Times New Roman" w:hAnsi="Times New Roman" w:cs="Times New Roman"/>
          <w:sz w:val="24"/>
          <w:szCs w:val="24"/>
          <w:lang w:val="lt-LT"/>
        </w:rPr>
        <w:t xml:space="preserve"> pagal </w:t>
      </w:r>
      <w:r w:rsidR="00DB2075" w:rsidRPr="00863D73">
        <w:rPr>
          <w:rFonts w:ascii="Times New Roman" w:hAnsi="Times New Roman" w:cs="Times New Roman"/>
          <w:sz w:val="24"/>
          <w:szCs w:val="24"/>
          <w:lang w:val="lt-LT"/>
        </w:rPr>
        <w:t>savivaldybės</w:t>
      </w:r>
      <w:r w:rsidR="004973D4">
        <w:rPr>
          <w:rFonts w:ascii="Times New Roman" w:hAnsi="Times New Roman" w:cs="Times New Roman"/>
          <w:sz w:val="24"/>
          <w:szCs w:val="24"/>
          <w:lang w:val="lt-LT"/>
        </w:rPr>
        <w:t>,</w:t>
      </w:r>
      <w:r w:rsidR="00DB2075" w:rsidRPr="00863D73">
        <w:rPr>
          <w:rFonts w:ascii="Times New Roman" w:hAnsi="Times New Roman" w:cs="Times New Roman"/>
          <w:sz w:val="24"/>
          <w:szCs w:val="24"/>
          <w:lang w:val="lt-LT"/>
        </w:rPr>
        <w:t xml:space="preserve"> vykdomosios institucijos</w:t>
      </w:r>
      <w:r w:rsidR="004973D4">
        <w:rPr>
          <w:rFonts w:ascii="Times New Roman" w:hAnsi="Times New Roman" w:cs="Times New Roman"/>
          <w:sz w:val="24"/>
          <w:szCs w:val="24"/>
          <w:lang w:val="lt-LT"/>
        </w:rPr>
        <w:t>,</w:t>
      </w:r>
      <w:r w:rsidR="00DB2075" w:rsidRPr="00863D73">
        <w:rPr>
          <w:rFonts w:ascii="Times New Roman" w:hAnsi="Times New Roman" w:cs="Times New Roman"/>
          <w:sz w:val="24"/>
          <w:szCs w:val="24"/>
          <w:lang w:val="lt-LT"/>
        </w:rPr>
        <w:t xml:space="preserve"> kompetencij</w:t>
      </w:r>
      <w:r w:rsidR="004973D4">
        <w:rPr>
          <w:rFonts w:ascii="Times New Roman" w:hAnsi="Times New Roman" w:cs="Times New Roman"/>
          <w:sz w:val="24"/>
          <w:szCs w:val="24"/>
          <w:lang w:val="lt-LT"/>
        </w:rPr>
        <w:t>ą</w:t>
      </w:r>
      <w:r w:rsidR="00DB2075" w:rsidRPr="00863D73">
        <w:rPr>
          <w:rFonts w:ascii="Times New Roman" w:hAnsi="Times New Roman" w:cs="Times New Roman"/>
          <w:sz w:val="24"/>
          <w:szCs w:val="24"/>
          <w:lang w:val="lt-LT"/>
        </w:rPr>
        <w:t xml:space="preserve">. </w:t>
      </w:r>
      <w:r w:rsidR="004973D4">
        <w:rPr>
          <w:rFonts w:ascii="Times New Roman" w:hAnsi="Times New Roman" w:cs="Times New Roman"/>
          <w:sz w:val="24"/>
          <w:szCs w:val="24"/>
          <w:lang w:val="lt-LT"/>
        </w:rPr>
        <w:t>R</w:t>
      </w:r>
      <w:r w:rsidR="00DB2075" w:rsidRPr="00863D73">
        <w:rPr>
          <w:rFonts w:ascii="Times New Roman" w:hAnsi="Times New Roman" w:cs="Times New Roman"/>
          <w:sz w:val="24"/>
          <w:szCs w:val="24"/>
          <w:lang w:val="lt-LT"/>
        </w:rPr>
        <w:t xml:space="preserve">eglamentuoti </w:t>
      </w:r>
      <w:r w:rsidR="00DB2075" w:rsidRPr="006B4513">
        <w:rPr>
          <w:rFonts w:ascii="Times New Roman" w:hAnsi="Times New Roman" w:cs="Times New Roman"/>
          <w:sz w:val="24"/>
          <w:szCs w:val="24"/>
          <w:lang w:val="lt-LT"/>
        </w:rPr>
        <w:t>pakeitimus, suteiksiančius teisę savivaldybių administracijoms tikrinant daugiabučių namų valdytojų veiklą, tikrinti ir daugiabučių namų valdytojų organizuojamų bendrojo naudojimo objektų atnaujinimo darbų ir kitų darbų sąmatas, jų pagrįstumą ir planuojamų bei nupirktų paslaugų ar darbų kainos atitik</w:t>
      </w:r>
      <w:r w:rsidR="004973D4">
        <w:rPr>
          <w:rFonts w:ascii="Times New Roman" w:hAnsi="Times New Roman" w:cs="Times New Roman"/>
          <w:sz w:val="24"/>
          <w:szCs w:val="24"/>
          <w:lang w:val="lt-LT"/>
        </w:rPr>
        <w:t xml:space="preserve">tį </w:t>
      </w:r>
      <w:r w:rsidR="00DB2075" w:rsidRPr="006B4513">
        <w:rPr>
          <w:rFonts w:ascii="Times New Roman" w:hAnsi="Times New Roman" w:cs="Times New Roman"/>
          <w:sz w:val="24"/>
          <w:szCs w:val="24"/>
          <w:lang w:val="lt-LT"/>
        </w:rPr>
        <w:t xml:space="preserve">vidutinėms rinkos kainoms. </w:t>
      </w:r>
      <w:r w:rsidR="004973D4">
        <w:rPr>
          <w:rFonts w:ascii="Times New Roman" w:hAnsi="Times New Roman" w:cs="Times New Roman"/>
          <w:sz w:val="24"/>
          <w:szCs w:val="24"/>
          <w:lang w:val="lt-LT"/>
        </w:rPr>
        <w:t>N</w:t>
      </w:r>
      <w:r w:rsidR="00DB2075" w:rsidRPr="006B4513">
        <w:rPr>
          <w:rFonts w:ascii="Times New Roman" w:hAnsi="Times New Roman" w:cs="Times New Roman"/>
          <w:sz w:val="24"/>
          <w:szCs w:val="24"/>
          <w:lang w:val="lt-LT"/>
        </w:rPr>
        <w:t xml:space="preserve">ustačius, kad daugiabučio namo valdytojo sudarytos remonto sąmatos yra nepagrįstos arba darbų ar paslaugų kainos ženkliai viršija vidutines rinkos kainas, o išlaidos paskirstytos daugiabučio namo butų ir kitų patalpų savininkams, </w:t>
      </w:r>
      <w:r w:rsidR="004973D4">
        <w:rPr>
          <w:rFonts w:ascii="Times New Roman" w:hAnsi="Times New Roman" w:cs="Times New Roman"/>
          <w:sz w:val="24"/>
          <w:szCs w:val="24"/>
          <w:lang w:val="lt-LT"/>
        </w:rPr>
        <w:t>į</w:t>
      </w:r>
      <w:r w:rsidR="004973D4" w:rsidRPr="006B4513">
        <w:rPr>
          <w:rFonts w:ascii="Times New Roman" w:hAnsi="Times New Roman" w:cs="Times New Roman"/>
          <w:sz w:val="24"/>
          <w:szCs w:val="24"/>
          <w:lang w:val="lt-LT"/>
        </w:rPr>
        <w:t xml:space="preserve">vertinti teisines galimybes </w:t>
      </w:r>
      <w:r w:rsidR="00DB2075" w:rsidRPr="006B4513">
        <w:rPr>
          <w:rFonts w:ascii="Times New Roman" w:hAnsi="Times New Roman" w:cs="Times New Roman"/>
          <w:sz w:val="24"/>
          <w:szCs w:val="24"/>
          <w:lang w:val="lt-LT"/>
        </w:rPr>
        <w:t>taikyti finansines poveikio priemones.</w:t>
      </w:r>
    </w:p>
    <w:p w14:paraId="64951190" w14:textId="75BBFA26" w:rsidR="00DB2075" w:rsidRPr="006B4513" w:rsidRDefault="00DB2075" w:rsidP="00DB2075">
      <w:pPr>
        <w:spacing w:after="0" w:line="360" w:lineRule="auto"/>
        <w:ind w:firstLine="720"/>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2. </w:t>
      </w:r>
      <w:r w:rsidR="004973D4">
        <w:rPr>
          <w:rFonts w:ascii="Times New Roman" w:hAnsi="Times New Roman" w:cs="Times New Roman"/>
          <w:sz w:val="24"/>
          <w:szCs w:val="24"/>
          <w:lang w:val="lt-LT"/>
        </w:rPr>
        <w:t>D</w:t>
      </w:r>
      <w:r w:rsidRPr="006B4513">
        <w:rPr>
          <w:rFonts w:ascii="Times New Roman" w:hAnsi="Times New Roman" w:cs="Times New Roman"/>
          <w:sz w:val="24"/>
          <w:szCs w:val="24"/>
          <w:lang w:val="lt-LT"/>
        </w:rPr>
        <w:t xml:space="preserve">etalizuoti šiuo metu galiojančių Taisyklių 6.5 papunktį </w:t>
      </w:r>
      <w:r w:rsidRPr="006B4513">
        <w:rPr>
          <w:rFonts w:ascii="Times New Roman" w:hAnsi="Times New Roman" w:cs="Times New Roman"/>
          <w:i/>
          <w:sz w:val="24"/>
          <w:szCs w:val="24"/>
          <w:lang w:val="lt-LT"/>
        </w:rPr>
        <w:t>„namo bendrojo naudojimo objektų priežiūros paslaugų ir atnaujinimo darbų pirkimų organizavimas – ar pirkimai organizuojami ir vykdomi teisės aktų nustatyta tvarka</w:t>
      </w:r>
      <w:r w:rsidRPr="006B4513">
        <w:rPr>
          <w:rFonts w:ascii="Times New Roman" w:hAnsi="Times New Roman" w:cs="Times New Roman"/>
          <w:sz w:val="24"/>
          <w:szCs w:val="24"/>
          <w:lang w:val="lt-LT"/>
        </w:rPr>
        <w:t xml:space="preserve">“ ir </w:t>
      </w:r>
      <w:r w:rsidR="004973D4">
        <w:rPr>
          <w:rFonts w:ascii="Times New Roman" w:hAnsi="Times New Roman" w:cs="Times New Roman"/>
          <w:sz w:val="24"/>
          <w:szCs w:val="24"/>
          <w:lang w:val="lt-LT"/>
        </w:rPr>
        <w:t>nurodyti</w:t>
      </w:r>
      <w:r w:rsidRPr="006B4513">
        <w:rPr>
          <w:rFonts w:ascii="Times New Roman" w:hAnsi="Times New Roman" w:cs="Times New Roman"/>
          <w:sz w:val="24"/>
          <w:szCs w:val="24"/>
          <w:lang w:val="lt-LT"/>
        </w:rPr>
        <w:t>, k</w:t>
      </w:r>
      <w:r w:rsidR="004973D4">
        <w:rPr>
          <w:rFonts w:ascii="Times New Roman" w:hAnsi="Times New Roman" w:cs="Times New Roman"/>
          <w:sz w:val="24"/>
          <w:szCs w:val="24"/>
          <w:lang w:val="lt-LT"/>
        </w:rPr>
        <w:t xml:space="preserve">urie </w:t>
      </w:r>
      <w:r w:rsidRPr="006B4513">
        <w:rPr>
          <w:rFonts w:ascii="Times New Roman" w:hAnsi="Times New Roman" w:cs="Times New Roman"/>
          <w:sz w:val="24"/>
          <w:szCs w:val="24"/>
          <w:lang w:val="lt-LT"/>
        </w:rPr>
        <w:t>pirkimų aspektai turi būti tikrinami</w:t>
      </w:r>
      <w:r w:rsidRPr="006B4513">
        <w:rPr>
          <w:rStyle w:val="FootnoteReference"/>
          <w:rFonts w:ascii="Times New Roman" w:hAnsi="Times New Roman" w:cs="Times New Roman"/>
          <w:sz w:val="24"/>
          <w:szCs w:val="24"/>
          <w:lang w:val="lt-LT"/>
        </w:rPr>
        <w:footnoteReference w:id="80"/>
      </w:r>
      <w:r w:rsidRPr="006B4513">
        <w:rPr>
          <w:rFonts w:ascii="Times New Roman" w:hAnsi="Times New Roman" w:cs="Times New Roman"/>
          <w:sz w:val="24"/>
          <w:szCs w:val="24"/>
          <w:lang w:val="lt-LT"/>
        </w:rPr>
        <w:t xml:space="preserve">. </w:t>
      </w:r>
    </w:p>
    <w:p w14:paraId="67247C94" w14:textId="023F4B32" w:rsidR="00520D50" w:rsidRPr="006B4513" w:rsidRDefault="00520D50" w:rsidP="00DB2075">
      <w:pPr>
        <w:spacing w:after="0" w:line="360" w:lineRule="auto"/>
        <w:ind w:firstLine="720"/>
        <w:jc w:val="both"/>
        <w:rPr>
          <w:rFonts w:ascii="Times New Roman" w:hAnsi="Times New Roman" w:cs="Times New Roman"/>
          <w:sz w:val="24"/>
          <w:szCs w:val="24"/>
          <w:lang w:val="lt-LT"/>
        </w:rPr>
      </w:pPr>
    </w:p>
    <w:p w14:paraId="46450F64" w14:textId="47788342" w:rsidR="0094179B" w:rsidRPr="007F342D" w:rsidRDefault="0094179B"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i/>
          <w:sz w:val="24"/>
          <w:szCs w:val="24"/>
          <w:lang w:val="lt-LT"/>
        </w:rPr>
        <w:t xml:space="preserve">3.3. </w:t>
      </w:r>
      <w:r w:rsidR="00505493" w:rsidRPr="006B4513">
        <w:rPr>
          <w:rFonts w:ascii="Times New Roman" w:hAnsi="Times New Roman" w:cs="Times New Roman"/>
          <w:i/>
          <w:sz w:val="24"/>
          <w:szCs w:val="24"/>
          <w:lang w:val="lt-LT"/>
        </w:rPr>
        <w:t xml:space="preserve">Savivaldybės vykdoma bendrojo naudojimo objektų administratorių pirkimų kontrolė ir priežiūra yra </w:t>
      </w:r>
      <w:r w:rsidR="00505493" w:rsidRPr="00D142FE">
        <w:rPr>
          <w:rFonts w:ascii="Times New Roman" w:hAnsi="Times New Roman" w:cs="Times New Roman"/>
          <w:i/>
          <w:sz w:val="24"/>
          <w:szCs w:val="24"/>
          <w:lang w:val="lt-LT"/>
        </w:rPr>
        <w:t>formal</w:t>
      </w:r>
      <w:r w:rsidR="00B42F94" w:rsidRPr="00863D73">
        <w:rPr>
          <w:rFonts w:ascii="Times New Roman" w:hAnsi="Times New Roman" w:cs="Times New Roman"/>
          <w:i/>
          <w:sz w:val="24"/>
          <w:szCs w:val="24"/>
          <w:lang w:val="lt-LT"/>
        </w:rPr>
        <w:t>i</w:t>
      </w:r>
      <w:r w:rsidR="00505493" w:rsidRPr="007F342D">
        <w:rPr>
          <w:rFonts w:ascii="Times New Roman" w:hAnsi="Times New Roman" w:cs="Times New Roman"/>
          <w:i/>
          <w:sz w:val="24"/>
          <w:szCs w:val="24"/>
          <w:lang w:val="lt-LT"/>
        </w:rPr>
        <w:t>, o kai kurie Administratoriai pirkimus organizuoja nesivadovaudami pirkimų taisyklėmis</w:t>
      </w:r>
    </w:p>
    <w:p w14:paraId="37383C5F" w14:textId="77777777" w:rsidR="004502D4" w:rsidRPr="007F342D" w:rsidRDefault="004502D4" w:rsidP="00326DA9">
      <w:pPr>
        <w:autoSpaceDE w:val="0"/>
        <w:autoSpaceDN w:val="0"/>
        <w:adjustRightInd w:val="0"/>
        <w:spacing w:after="0" w:line="360" w:lineRule="auto"/>
        <w:ind w:firstLine="851"/>
        <w:jc w:val="both"/>
        <w:rPr>
          <w:rFonts w:ascii="Times New Roman" w:hAnsi="Times New Roman" w:cs="Times New Roman"/>
          <w:i/>
          <w:sz w:val="24"/>
          <w:szCs w:val="24"/>
          <w:lang w:val="lt-LT"/>
        </w:rPr>
      </w:pPr>
    </w:p>
    <w:p w14:paraId="06BC32B7" w14:textId="755053C3" w:rsidR="00CE0F9E" w:rsidRPr="006B4513" w:rsidRDefault="006431CC" w:rsidP="00326DA9">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rPr>
        <w:t xml:space="preserve">Įvertinus kai kurių </w:t>
      </w:r>
      <w:r w:rsidR="001A6B8B" w:rsidRPr="006B4513">
        <w:rPr>
          <w:rFonts w:ascii="Times New Roman" w:hAnsi="Times New Roman"/>
          <w:sz w:val="24"/>
          <w:szCs w:val="24"/>
          <w:lang w:val="lt-LT"/>
        </w:rPr>
        <w:t>Administratorių vykdytų pirkimo procedūrų atlikimą</w:t>
      </w:r>
      <w:r w:rsidR="00790ED1" w:rsidRPr="006B4513">
        <w:rPr>
          <w:rFonts w:ascii="Times New Roman" w:hAnsi="Times New Roman"/>
          <w:sz w:val="24"/>
          <w:szCs w:val="24"/>
          <w:lang w:val="lt-LT"/>
        </w:rPr>
        <w:t xml:space="preserve">, </w:t>
      </w:r>
      <w:r w:rsidR="00CE0F9E" w:rsidRPr="006B4513">
        <w:rPr>
          <w:rFonts w:ascii="Times New Roman" w:hAnsi="Times New Roman"/>
          <w:sz w:val="24"/>
          <w:szCs w:val="24"/>
          <w:lang w:val="lt-LT"/>
        </w:rPr>
        <w:t xml:space="preserve">nustatyta, kad: </w:t>
      </w:r>
    </w:p>
    <w:p w14:paraId="01975D31" w14:textId="47079E7E" w:rsidR="00542676" w:rsidRPr="006B4513" w:rsidRDefault="00A30FED" w:rsidP="00326DA9">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rPr>
        <w:t xml:space="preserve">1. </w:t>
      </w:r>
      <w:r w:rsidR="00CE0F9E" w:rsidRPr="006B4513">
        <w:rPr>
          <w:rFonts w:ascii="Times New Roman" w:hAnsi="Times New Roman"/>
          <w:sz w:val="24"/>
          <w:szCs w:val="24"/>
          <w:lang w:val="lt-LT"/>
        </w:rPr>
        <w:t>K</w:t>
      </w:r>
      <w:r w:rsidR="00790ED1" w:rsidRPr="006B4513">
        <w:rPr>
          <w:rFonts w:ascii="Times New Roman" w:hAnsi="Times New Roman"/>
          <w:sz w:val="24"/>
          <w:szCs w:val="24"/>
          <w:lang w:val="lt-LT"/>
        </w:rPr>
        <w:t>orupcijos rizikos analizės atlikim</w:t>
      </w:r>
      <w:r w:rsidR="00586CF5" w:rsidRPr="006B4513">
        <w:rPr>
          <w:rFonts w:ascii="Times New Roman" w:hAnsi="Times New Roman"/>
          <w:sz w:val="24"/>
          <w:szCs w:val="24"/>
          <w:lang w:val="lt-LT"/>
        </w:rPr>
        <w:t xml:space="preserve">o metu Savivaldybė </w:t>
      </w:r>
      <w:r w:rsidR="00790ED1" w:rsidRPr="006B4513">
        <w:rPr>
          <w:rFonts w:ascii="Times New Roman" w:hAnsi="Times New Roman"/>
          <w:sz w:val="24"/>
          <w:szCs w:val="24"/>
          <w:lang w:val="lt-LT"/>
        </w:rPr>
        <w:t xml:space="preserve">Lietuvos Respublikos korupcijos prevencijos įstatymo 16 str. </w:t>
      </w:r>
      <w:r w:rsidR="00BF2B7D" w:rsidRPr="006B4513">
        <w:rPr>
          <w:rFonts w:ascii="Times New Roman" w:hAnsi="Times New Roman"/>
          <w:sz w:val="24"/>
          <w:szCs w:val="24"/>
          <w:lang w:val="lt-LT"/>
        </w:rPr>
        <w:t xml:space="preserve">2 d. </w:t>
      </w:r>
      <w:r w:rsidR="00790ED1" w:rsidRPr="006B4513">
        <w:rPr>
          <w:rFonts w:ascii="Times New Roman" w:hAnsi="Times New Roman"/>
          <w:sz w:val="24"/>
          <w:szCs w:val="24"/>
          <w:lang w:val="lt-LT"/>
        </w:rPr>
        <w:t>5 p.</w:t>
      </w:r>
      <w:r w:rsidR="00790ED1" w:rsidRPr="00D60208">
        <w:rPr>
          <w:rStyle w:val="FootnoteReference"/>
          <w:rFonts w:ascii="Times New Roman" w:hAnsi="Times New Roman"/>
          <w:sz w:val="24"/>
          <w:szCs w:val="24"/>
          <w:lang w:val="lt-LT"/>
        </w:rPr>
        <w:footnoteRef/>
      </w:r>
      <w:r w:rsidR="00790ED1" w:rsidRPr="006B4513">
        <w:rPr>
          <w:rFonts w:ascii="Times New Roman" w:hAnsi="Times New Roman"/>
          <w:sz w:val="24"/>
          <w:szCs w:val="24"/>
          <w:lang w:val="lt-LT"/>
        </w:rPr>
        <w:t xml:space="preserve"> </w:t>
      </w:r>
      <w:r w:rsidR="00586CF5" w:rsidRPr="006B4513">
        <w:rPr>
          <w:rFonts w:ascii="Times New Roman" w:hAnsi="Times New Roman"/>
          <w:sz w:val="24"/>
          <w:szCs w:val="24"/>
          <w:lang w:val="lt-LT"/>
        </w:rPr>
        <w:t xml:space="preserve">įtvirtintą nuostatą vykdė ne iš esmės, nes </w:t>
      </w:r>
      <w:r w:rsidR="00517721" w:rsidRPr="006B4513">
        <w:rPr>
          <w:rFonts w:ascii="Times New Roman" w:hAnsi="Times New Roman"/>
          <w:sz w:val="24"/>
          <w:szCs w:val="24"/>
          <w:lang w:val="lt-LT"/>
        </w:rPr>
        <w:t>neu</w:t>
      </w:r>
      <w:r w:rsidR="00790ED1" w:rsidRPr="006B4513">
        <w:rPr>
          <w:rFonts w:ascii="Times New Roman" w:hAnsi="Times New Roman"/>
          <w:sz w:val="24"/>
          <w:szCs w:val="24"/>
          <w:lang w:val="lt-LT"/>
        </w:rPr>
        <w:t xml:space="preserve">žtikrino, kad Administratoriai </w:t>
      </w:r>
      <w:r w:rsidR="004973D4" w:rsidRPr="006B4513">
        <w:rPr>
          <w:rFonts w:ascii="Times New Roman" w:hAnsi="Times New Roman"/>
          <w:sz w:val="24"/>
          <w:szCs w:val="24"/>
          <w:lang w:val="lt-LT"/>
        </w:rPr>
        <w:t xml:space="preserve">pateiktų </w:t>
      </w:r>
      <w:r w:rsidR="004973D4">
        <w:rPr>
          <w:rFonts w:ascii="Times New Roman" w:hAnsi="Times New Roman"/>
          <w:sz w:val="24"/>
          <w:szCs w:val="24"/>
          <w:lang w:val="lt-LT"/>
        </w:rPr>
        <w:t xml:space="preserve">visą </w:t>
      </w:r>
      <w:r w:rsidR="00790ED1" w:rsidRPr="006B4513">
        <w:rPr>
          <w:rFonts w:ascii="Times New Roman" w:hAnsi="Times New Roman"/>
          <w:sz w:val="24"/>
          <w:szCs w:val="24"/>
          <w:lang w:val="lt-LT"/>
        </w:rPr>
        <w:t>informaciją apie savo veiklą. Šį teiginį pagrindžia tai, kad STT</w:t>
      </w:r>
      <w:r w:rsidR="004973D4">
        <w:rPr>
          <w:rFonts w:ascii="Times New Roman" w:hAnsi="Times New Roman"/>
          <w:sz w:val="24"/>
          <w:szCs w:val="24"/>
          <w:lang w:val="lt-LT"/>
        </w:rPr>
        <w:t xml:space="preserve">, </w:t>
      </w:r>
      <w:r w:rsidR="00790ED1" w:rsidRPr="006B4513">
        <w:rPr>
          <w:rFonts w:ascii="Times New Roman" w:hAnsi="Times New Roman"/>
          <w:sz w:val="24"/>
          <w:szCs w:val="24"/>
          <w:lang w:val="lt-LT"/>
        </w:rPr>
        <w:t>papildomai paprašius</w:t>
      </w:r>
      <w:r w:rsidR="004973D4">
        <w:rPr>
          <w:rFonts w:ascii="Times New Roman" w:hAnsi="Times New Roman"/>
          <w:sz w:val="24"/>
          <w:szCs w:val="24"/>
          <w:lang w:val="lt-LT"/>
        </w:rPr>
        <w:t>iai</w:t>
      </w:r>
      <w:r w:rsidR="00790ED1" w:rsidRPr="006B4513">
        <w:rPr>
          <w:rFonts w:ascii="Times New Roman" w:hAnsi="Times New Roman"/>
          <w:sz w:val="24"/>
          <w:szCs w:val="24"/>
          <w:lang w:val="lt-LT"/>
        </w:rPr>
        <w:t xml:space="preserve"> pateikti atsitiktiniu atrankos būdu pasirinktų Administratorių analizuojamu laikotarpiu vykdytų pirkimų procedūrų medžiagą (nuo pirkimo inicijavimo momento iki sutarties pasirašymo), tek</w:t>
      </w:r>
      <w:r w:rsidR="00EF6D59" w:rsidRPr="006B4513">
        <w:rPr>
          <w:rFonts w:ascii="Times New Roman" w:hAnsi="Times New Roman"/>
          <w:sz w:val="24"/>
          <w:szCs w:val="24"/>
          <w:lang w:val="lt-LT"/>
        </w:rPr>
        <w:t>o konstatuoti, jog ICOR grupė (</w:t>
      </w:r>
      <w:r w:rsidR="00790ED1" w:rsidRPr="006B4513">
        <w:rPr>
          <w:rFonts w:ascii="Times New Roman" w:hAnsi="Times New Roman"/>
          <w:sz w:val="24"/>
          <w:szCs w:val="24"/>
          <w:lang w:val="lt-LT"/>
        </w:rPr>
        <w:t>UAB „Antakalnio būstas“, UAB „Lazdynų butų ūkis“, UAB „Žirmūnų būstas“) tik aprašė pirkimus, bet dokumentų nepateikė. Taip pat pirkimų medžiagos Savivaldybei nepateikė ir UAB „Karoliniškių būstas“ bei UAB „Naujamiesčio Būstas“</w:t>
      </w:r>
      <w:r w:rsidR="004973D4">
        <w:rPr>
          <w:rFonts w:ascii="Times New Roman" w:hAnsi="Times New Roman"/>
          <w:sz w:val="24"/>
          <w:szCs w:val="24"/>
          <w:lang w:val="lt-LT"/>
        </w:rPr>
        <w:t>, t</w:t>
      </w:r>
      <w:r w:rsidR="00790ED1" w:rsidRPr="006B4513">
        <w:rPr>
          <w:rFonts w:ascii="Times New Roman" w:hAnsi="Times New Roman"/>
          <w:sz w:val="24"/>
          <w:szCs w:val="24"/>
          <w:lang w:val="lt-LT"/>
        </w:rPr>
        <w:t>odėl STT neturėjo galimybės antikorupciniu požiūriu tinkamai įvertinti šių Administratorių vykdytų pirkimų procedūrų praktinio atlikimo.</w:t>
      </w:r>
      <w:r w:rsidR="003B5C7A" w:rsidRPr="006B4513">
        <w:rPr>
          <w:rFonts w:ascii="Times New Roman" w:hAnsi="Times New Roman"/>
          <w:sz w:val="24"/>
          <w:szCs w:val="24"/>
          <w:lang w:val="lt-LT"/>
        </w:rPr>
        <w:t xml:space="preserve">  </w:t>
      </w:r>
    </w:p>
    <w:p w14:paraId="1B000C20" w14:textId="25CF84BC" w:rsidR="00A82E9A" w:rsidRPr="006B4513" w:rsidRDefault="00B265DD" w:rsidP="00736940">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rPr>
        <w:lastRenderedPageBreak/>
        <w:t xml:space="preserve">2. UAB </w:t>
      </w:r>
      <w:r w:rsidR="006B4513">
        <w:rPr>
          <w:rFonts w:ascii="Times New Roman" w:hAnsi="Times New Roman"/>
          <w:sz w:val="24"/>
          <w:szCs w:val="24"/>
          <w:lang w:val="lt-LT"/>
        </w:rPr>
        <w:t>„</w:t>
      </w:r>
      <w:r w:rsidRPr="006B4513">
        <w:rPr>
          <w:rFonts w:ascii="Times New Roman" w:hAnsi="Times New Roman"/>
          <w:sz w:val="24"/>
          <w:szCs w:val="24"/>
          <w:lang w:val="lt-LT"/>
        </w:rPr>
        <w:t>Priemiestis</w:t>
      </w:r>
      <w:r w:rsidR="006B4513">
        <w:rPr>
          <w:rFonts w:ascii="Times New Roman" w:hAnsi="Times New Roman"/>
          <w:sz w:val="24"/>
          <w:szCs w:val="24"/>
          <w:lang w:val="lt-LT"/>
        </w:rPr>
        <w:t>“</w:t>
      </w:r>
      <w:r w:rsidR="00044C32" w:rsidRPr="006B4513">
        <w:rPr>
          <w:rFonts w:ascii="Times New Roman" w:hAnsi="Times New Roman"/>
          <w:sz w:val="24"/>
          <w:szCs w:val="24"/>
          <w:lang w:val="lt-LT"/>
        </w:rPr>
        <w:t>,</w:t>
      </w:r>
      <w:r w:rsidRPr="006B4513">
        <w:rPr>
          <w:rFonts w:ascii="Times New Roman" w:hAnsi="Times New Roman"/>
          <w:sz w:val="24"/>
          <w:szCs w:val="24"/>
          <w:lang w:val="lt-LT"/>
        </w:rPr>
        <w:t xml:space="preserve"> vykdydamas </w:t>
      </w:r>
      <w:r w:rsidR="00884D40" w:rsidRPr="006B4513">
        <w:rPr>
          <w:rFonts w:ascii="Times New Roman" w:hAnsi="Times New Roman"/>
          <w:sz w:val="24"/>
          <w:szCs w:val="24"/>
          <w:lang w:val="lt-LT"/>
        </w:rPr>
        <w:t>š</w:t>
      </w:r>
      <w:r w:rsidRPr="006B4513">
        <w:rPr>
          <w:rFonts w:ascii="Times New Roman" w:hAnsi="Times New Roman"/>
          <w:sz w:val="24"/>
          <w:szCs w:val="24"/>
          <w:lang w:val="lt-LT"/>
        </w:rPr>
        <w:t>ildymo daliklinės sistemos įrengimo ir suderinimo darbų</w:t>
      </w:r>
      <w:r w:rsidR="006B4513">
        <w:rPr>
          <w:rFonts w:ascii="Times New Roman" w:hAnsi="Times New Roman"/>
          <w:sz w:val="24"/>
          <w:szCs w:val="24"/>
          <w:lang w:val="lt-LT"/>
        </w:rPr>
        <w:t xml:space="preserve"> </w:t>
      </w:r>
      <w:r w:rsidRPr="006B4513">
        <w:rPr>
          <w:rFonts w:ascii="Times New Roman" w:hAnsi="Times New Roman"/>
          <w:sz w:val="24"/>
          <w:szCs w:val="24"/>
          <w:lang w:val="lt-LT"/>
        </w:rPr>
        <w:t>/</w:t>
      </w:r>
      <w:r w:rsidR="006B4513">
        <w:rPr>
          <w:rFonts w:ascii="Times New Roman" w:hAnsi="Times New Roman"/>
          <w:sz w:val="24"/>
          <w:szCs w:val="24"/>
          <w:lang w:val="lt-LT"/>
        </w:rPr>
        <w:t xml:space="preserve"> </w:t>
      </w:r>
      <w:r w:rsidRPr="006B4513">
        <w:rPr>
          <w:rFonts w:ascii="Times New Roman" w:hAnsi="Times New Roman"/>
          <w:sz w:val="24"/>
          <w:szCs w:val="24"/>
          <w:lang w:val="lt-LT"/>
        </w:rPr>
        <w:t>paslaugų pirkimo darbus konkurso būdu</w:t>
      </w:r>
      <w:r w:rsidR="00884D40" w:rsidRPr="006B4513">
        <w:rPr>
          <w:rStyle w:val="FootnoteReference"/>
          <w:rFonts w:ascii="Times New Roman" w:hAnsi="Times New Roman"/>
          <w:sz w:val="24"/>
          <w:szCs w:val="24"/>
          <w:lang w:val="lt-LT"/>
        </w:rPr>
        <w:footnoteReference w:id="81"/>
      </w:r>
      <w:r w:rsidRPr="006B4513">
        <w:rPr>
          <w:rFonts w:ascii="Times New Roman" w:hAnsi="Times New Roman"/>
          <w:sz w:val="24"/>
          <w:szCs w:val="24"/>
          <w:lang w:val="lt-LT"/>
        </w:rPr>
        <w:t>, konkurse dalyvauti kvietė tik įmonę AB „Axis Industries“</w:t>
      </w:r>
      <w:r w:rsidR="00044C32" w:rsidRPr="006B4513">
        <w:rPr>
          <w:rFonts w:ascii="Times New Roman" w:hAnsi="Times New Roman"/>
          <w:sz w:val="24"/>
          <w:szCs w:val="24"/>
          <w:lang w:val="lt-LT"/>
        </w:rPr>
        <w:t xml:space="preserve">, o vykdydamas </w:t>
      </w:r>
      <w:bookmarkStart w:id="6" w:name="_Hlk8030556"/>
      <w:r w:rsidR="00044C32" w:rsidRPr="006B4513">
        <w:rPr>
          <w:rFonts w:ascii="Times New Roman" w:hAnsi="Times New Roman"/>
          <w:sz w:val="24"/>
          <w:szCs w:val="24"/>
          <w:lang w:val="lt-LT"/>
        </w:rPr>
        <w:t>lietaus nuvedimo sistemos įrengimo, sumontuojant naujus lietvamzdžius ir latakus</w:t>
      </w:r>
      <w:r w:rsidR="00BF2CA1" w:rsidRPr="006B4513">
        <w:rPr>
          <w:rFonts w:ascii="Times New Roman" w:hAnsi="Times New Roman"/>
          <w:sz w:val="24"/>
          <w:szCs w:val="24"/>
          <w:lang w:val="lt-LT"/>
        </w:rPr>
        <w:t xml:space="preserve"> darbų</w:t>
      </w:r>
      <w:r w:rsidR="004973D4">
        <w:rPr>
          <w:rFonts w:ascii="Times New Roman" w:hAnsi="Times New Roman"/>
          <w:sz w:val="24"/>
          <w:szCs w:val="24"/>
          <w:lang w:val="lt-LT"/>
        </w:rPr>
        <w:t xml:space="preserve"> </w:t>
      </w:r>
      <w:r w:rsidR="00BF2CA1" w:rsidRPr="006B4513">
        <w:rPr>
          <w:rFonts w:ascii="Times New Roman" w:hAnsi="Times New Roman"/>
          <w:sz w:val="24"/>
          <w:szCs w:val="24"/>
          <w:lang w:val="lt-LT"/>
        </w:rPr>
        <w:t>/</w:t>
      </w:r>
      <w:r w:rsidR="004973D4">
        <w:rPr>
          <w:rFonts w:ascii="Times New Roman" w:hAnsi="Times New Roman"/>
          <w:sz w:val="24"/>
          <w:szCs w:val="24"/>
          <w:lang w:val="lt-LT"/>
        </w:rPr>
        <w:t xml:space="preserve"> </w:t>
      </w:r>
      <w:r w:rsidR="00BF2CA1" w:rsidRPr="006B4513">
        <w:rPr>
          <w:rFonts w:ascii="Times New Roman" w:hAnsi="Times New Roman"/>
          <w:sz w:val="24"/>
          <w:szCs w:val="24"/>
          <w:lang w:val="lt-LT"/>
        </w:rPr>
        <w:t>paslaugų pirkimo konkursą</w:t>
      </w:r>
      <w:bookmarkEnd w:id="6"/>
      <w:r w:rsidR="00BF2CA1" w:rsidRPr="006B4513">
        <w:rPr>
          <w:rStyle w:val="FootnoteReference"/>
          <w:rFonts w:ascii="Times New Roman" w:hAnsi="Times New Roman"/>
          <w:sz w:val="24"/>
          <w:szCs w:val="24"/>
          <w:lang w:val="lt-LT"/>
        </w:rPr>
        <w:footnoteReference w:id="82"/>
      </w:r>
      <w:r w:rsidR="003775E2" w:rsidRPr="006B4513">
        <w:rPr>
          <w:rFonts w:ascii="Times New Roman" w:hAnsi="Times New Roman"/>
          <w:sz w:val="24"/>
          <w:szCs w:val="24"/>
          <w:lang w:val="lt-LT"/>
        </w:rPr>
        <w:t>, konkurse dalyvauti kvietė tik įmonę UAB „Elmatas“.</w:t>
      </w:r>
      <w:r w:rsidR="006250F4" w:rsidRPr="006B4513">
        <w:rPr>
          <w:rFonts w:ascii="Times New Roman" w:hAnsi="Times New Roman"/>
          <w:sz w:val="24"/>
          <w:szCs w:val="24"/>
          <w:lang w:val="lt-LT"/>
        </w:rPr>
        <w:t xml:space="preserve"> Administratorius nepateikė dokumentų, į</w:t>
      </w:r>
      <w:r w:rsidR="00A32E95" w:rsidRPr="006B4513">
        <w:rPr>
          <w:rFonts w:ascii="Times New Roman" w:hAnsi="Times New Roman"/>
          <w:sz w:val="24"/>
          <w:szCs w:val="24"/>
          <w:lang w:val="lt-LT"/>
        </w:rPr>
        <w:t>rodančių, kad informacija apie šiuos pirkimus būtų paskelbta nacionaliniame šalies dienraštyje arba regioninėje spaudoje ir Administratoriaus interneto svetainėje, kad kiekvienas suinteresuotas tiekėjas galėtų pateikti savo pasiūlymą</w:t>
      </w:r>
      <w:r w:rsidR="00F7039E" w:rsidRPr="006B4513">
        <w:rPr>
          <w:rFonts w:ascii="Times New Roman" w:hAnsi="Times New Roman"/>
          <w:sz w:val="24"/>
          <w:szCs w:val="24"/>
          <w:lang w:val="lt-LT"/>
        </w:rPr>
        <w:t xml:space="preserve"> pagal Administratoriaus nustatytas pirkimo sąlygas</w:t>
      </w:r>
      <w:r w:rsidR="00176A66" w:rsidRPr="006B4513">
        <w:rPr>
          <w:rStyle w:val="FootnoteReference"/>
          <w:rFonts w:ascii="Times New Roman" w:hAnsi="Times New Roman"/>
          <w:sz w:val="24"/>
          <w:szCs w:val="24"/>
          <w:lang w:val="lt-LT"/>
        </w:rPr>
        <w:footnoteReference w:id="83"/>
      </w:r>
      <w:r w:rsidR="00A32E95" w:rsidRPr="006B4513">
        <w:rPr>
          <w:rFonts w:ascii="Times New Roman" w:hAnsi="Times New Roman"/>
          <w:sz w:val="24"/>
          <w:szCs w:val="24"/>
          <w:lang w:val="lt-LT"/>
        </w:rPr>
        <w:t>.</w:t>
      </w:r>
      <w:r w:rsidR="00CD6BD3" w:rsidRPr="006B4513">
        <w:rPr>
          <w:rFonts w:ascii="Times New Roman" w:hAnsi="Times New Roman"/>
          <w:sz w:val="24"/>
          <w:szCs w:val="24"/>
          <w:lang w:val="lt-LT"/>
        </w:rPr>
        <w:t xml:space="preserve"> </w:t>
      </w:r>
      <w:r w:rsidR="00BF2B7D" w:rsidRPr="006B4513">
        <w:rPr>
          <w:rFonts w:ascii="Times New Roman" w:hAnsi="Times New Roman"/>
          <w:sz w:val="24"/>
          <w:szCs w:val="24"/>
          <w:lang w:val="lt-LT"/>
        </w:rPr>
        <w:t>M</w:t>
      </w:r>
      <w:r w:rsidR="00745D2D" w:rsidRPr="006B4513">
        <w:rPr>
          <w:rFonts w:ascii="Times New Roman" w:hAnsi="Times New Roman"/>
          <w:sz w:val="24"/>
          <w:szCs w:val="24"/>
          <w:lang w:val="lt-LT"/>
        </w:rPr>
        <w:t xml:space="preserve">anytina, kad vertinant tik vieną pasiūlymą neužtikrinamos galimybės rinktis iš daugiau konkurentų ir gauti geresnį kainos pasiūlymą. Pažymėtina, kad aukščiau minėtus </w:t>
      </w:r>
      <w:r w:rsidR="00CD6BD3" w:rsidRPr="006B4513">
        <w:rPr>
          <w:rFonts w:ascii="Times New Roman" w:hAnsi="Times New Roman"/>
          <w:sz w:val="24"/>
          <w:szCs w:val="24"/>
          <w:lang w:val="lt-LT"/>
        </w:rPr>
        <w:t>pirkimus laimėjusios įmonės nėra vienintelės šalyje, galinčios atlikti aukščiau nurodytus darbus</w:t>
      </w:r>
      <w:r w:rsidR="004646D4" w:rsidRPr="006B4513">
        <w:rPr>
          <w:rStyle w:val="FootnoteReference"/>
          <w:rFonts w:ascii="Times New Roman" w:hAnsi="Times New Roman"/>
          <w:sz w:val="24"/>
          <w:szCs w:val="24"/>
          <w:lang w:val="lt-LT"/>
        </w:rPr>
        <w:footnoteReference w:id="84"/>
      </w:r>
      <w:r w:rsidR="00CD6BD3" w:rsidRPr="006B4513">
        <w:rPr>
          <w:rFonts w:ascii="Times New Roman" w:hAnsi="Times New Roman"/>
          <w:sz w:val="24"/>
          <w:szCs w:val="24"/>
          <w:lang w:val="lt-LT"/>
        </w:rPr>
        <w:t xml:space="preserve">. </w:t>
      </w:r>
      <w:r w:rsidR="00861FF2">
        <w:rPr>
          <w:rFonts w:ascii="Times New Roman" w:hAnsi="Times New Roman"/>
          <w:sz w:val="24"/>
          <w:szCs w:val="24"/>
          <w:lang w:val="lt-LT"/>
        </w:rPr>
        <w:t>S</w:t>
      </w:r>
      <w:r w:rsidR="00CD6BD3" w:rsidRPr="006B4513">
        <w:rPr>
          <w:rFonts w:ascii="Times New Roman" w:hAnsi="Times New Roman"/>
          <w:sz w:val="24"/>
          <w:szCs w:val="24"/>
          <w:lang w:val="lt-LT"/>
        </w:rPr>
        <w:t xml:space="preserve">prendimai </w:t>
      </w:r>
      <w:r w:rsidR="00F849F1" w:rsidRPr="006B4513">
        <w:rPr>
          <w:rFonts w:ascii="Times New Roman" w:hAnsi="Times New Roman"/>
          <w:sz w:val="24"/>
          <w:szCs w:val="24"/>
          <w:lang w:val="lt-LT"/>
        </w:rPr>
        <w:t xml:space="preserve">kviesti </w:t>
      </w:r>
      <w:r w:rsidR="00CD6BD3" w:rsidRPr="006B4513">
        <w:rPr>
          <w:rFonts w:ascii="Times New Roman" w:hAnsi="Times New Roman"/>
          <w:sz w:val="24"/>
          <w:szCs w:val="24"/>
          <w:lang w:val="lt-LT"/>
        </w:rPr>
        <w:t>dalyvauti konkursuose tik nurodytas įmones</w:t>
      </w:r>
      <w:r w:rsidR="00F849F1" w:rsidRPr="006B4513">
        <w:rPr>
          <w:rFonts w:ascii="Times New Roman" w:hAnsi="Times New Roman"/>
          <w:sz w:val="24"/>
          <w:szCs w:val="24"/>
          <w:lang w:val="lt-LT"/>
        </w:rPr>
        <w:t xml:space="preserve"> yra svarstytini</w:t>
      </w:r>
      <w:r w:rsidR="000A1C1C" w:rsidRPr="006B4513">
        <w:rPr>
          <w:rFonts w:ascii="Times New Roman" w:hAnsi="Times New Roman"/>
          <w:sz w:val="24"/>
          <w:szCs w:val="24"/>
          <w:lang w:val="lt-LT"/>
        </w:rPr>
        <w:t>, nes mažina pirkimų skaidrumą bei didina korupcijos riziką šioje srityje.</w:t>
      </w:r>
      <w:r w:rsidR="00745D2D" w:rsidRPr="006B4513">
        <w:rPr>
          <w:rFonts w:ascii="Times New Roman" w:hAnsi="Times New Roman"/>
          <w:sz w:val="24"/>
          <w:szCs w:val="24"/>
          <w:lang w:val="lt-LT"/>
        </w:rPr>
        <w:t xml:space="preserve"> </w:t>
      </w:r>
      <w:r w:rsidR="00F45A21" w:rsidRPr="006B4513">
        <w:rPr>
          <w:rFonts w:ascii="Times New Roman" w:hAnsi="Times New Roman"/>
          <w:sz w:val="24"/>
          <w:szCs w:val="24"/>
          <w:lang w:val="lt-LT"/>
        </w:rPr>
        <w:t>Taip pat</w:t>
      </w:r>
      <w:r w:rsidR="00861FF2">
        <w:rPr>
          <w:rFonts w:ascii="Times New Roman" w:hAnsi="Times New Roman"/>
          <w:sz w:val="24"/>
          <w:szCs w:val="24"/>
          <w:lang w:val="lt-LT"/>
        </w:rPr>
        <w:t xml:space="preserve"> </w:t>
      </w:r>
      <w:r w:rsidR="00F45A21" w:rsidRPr="006B4513">
        <w:rPr>
          <w:rFonts w:ascii="Times New Roman" w:hAnsi="Times New Roman"/>
          <w:sz w:val="24"/>
          <w:szCs w:val="24"/>
          <w:lang w:val="lt-LT"/>
        </w:rPr>
        <w:t xml:space="preserve">atkreiptas dėmesys, kad </w:t>
      </w:r>
      <w:r w:rsidR="001114F8" w:rsidRPr="006B4513">
        <w:rPr>
          <w:rFonts w:ascii="Times New Roman" w:hAnsi="Times New Roman"/>
          <w:sz w:val="24"/>
          <w:szCs w:val="24"/>
          <w:lang w:val="lt-LT"/>
        </w:rPr>
        <w:t xml:space="preserve">UAB „Priemiestis“ </w:t>
      </w:r>
      <w:r w:rsidR="00F45A21" w:rsidRPr="006B4513">
        <w:rPr>
          <w:rFonts w:ascii="Times New Roman" w:hAnsi="Times New Roman"/>
          <w:sz w:val="24"/>
          <w:szCs w:val="24"/>
          <w:lang w:val="lt-LT"/>
        </w:rPr>
        <w:t xml:space="preserve">vykdytų pirkimų </w:t>
      </w:r>
      <w:r w:rsidR="001114F8" w:rsidRPr="006B4513">
        <w:rPr>
          <w:rFonts w:ascii="Times New Roman" w:hAnsi="Times New Roman"/>
          <w:sz w:val="24"/>
          <w:szCs w:val="24"/>
          <w:lang w:val="lt-LT"/>
        </w:rPr>
        <w:t>k</w:t>
      </w:r>
      <w:r w:rsidR="00F45A21" w:rsidRPr="006B4513">
        <w:rPr>
          <w:rFonts w:ascii="Times New Roman" w:hAnsi="Times New Roman"/>
          <w:sz w:val="24"/>
          <w:szCs w:val="24"/>
          <w:lang w:val="lt-LT"/>
        </w:rPr>
        <w:t xml:space="preserve">omisijų darbe stebėtojų teisėmis galėjo dalyvauti daugiabučių namų butų ir kitų patalpų savininkų išrinkti atstovai, </w:t>
      </w:r>
      <w:r w:rsidR="00861FF2">
        <w:rPr>
          <w:rFonts w:ascii="Times New Roman" w:hAnsi="Times New Roman"/>
          <w:sz w:val="24"/>
          <w:szCs w:val="24"/>
          <w:lang w:val="lt-LT"/>
        </w:rPr>
        <w:t xml:space="preserve">tačiau </w:t>
      </w:r>
      <w:r w:rsidR="00F45A21" w:rsidRPr="006B4513">
        <w:rPr>
          <w:rFonts w:ascii="Times New Roman" w:hAnsi="Times New Roman"/>
          <w:sz w:val="24"/>
          <w:szCs w:val="24"/>
          <w:lang w:val="lt-LT"/>
        </w:rPr>
        <w:t>minėtų pirkimų organizavimo metu komisijų darbe jie nedalyvavo.</w:t>
      </w:r>
      <w:r w:rsidR="002F2731" w:rsidRPr="006B4513">
        <w:rPr>
          <w:rFonts w:ascii="Times New Roman" w:hAnsi="Times New Roman"/>
          <w:sz w:val="24"/>
          <w:szCs w:val="24"/>
          <w:lang w:val="lt-LT"/>
        </w:rPr>
        <w:t xml:space="preserve"> T</w:t>
      </w:r>
      <w:r w:rsidR="00861FF2">
        <w:rPr>
          <w:rFonts w:ascii="Times New Roman" w:hAnsi="Times New Roman"/>
          <w:sz w:val="24"/>
          <w:szCs w:val="24"/>
          <w:lang w:val="lt-LT"/>
        </w:rPr>
        <w:t>ai</w:t>
      </w:r>
      <w:r w:rsidR="002F2731" w:rsidRPr="006B4513">
        <w:rPr>
          <w:rFonts w:ascii="Times New Roman" w:hAnsi="Times New Roman"/>
          <w:sz w:val="24"/>
          <w:szCs w:val="24"/>
          <w:lang w:val="lt-LT"/>
        </w:rPr>
        <w:t xml:space="preserve"> mažina pirkimų procedūrų skaidrumą ir nesudaro maksimalių galimybių patalpų savininkams kontroliuoti</w:t>
      </w:r>
      <w:r w:rsidR="001114F8" w:rsidRPr="006B4513">
        <w:rPr>
          <w:rFonts w:ascii="Times New Roman" w:hAnsi="Times New Roman"/>
          <w:sz w:val="24"/>
          <w:szCs w:val="24"/>
          <w:lang w:val="lt-LT"/>
        </w:rPr>
        <w:t xml:space="preserve"> </w:t>
      </w:r>
      <w:r w:rsidR="002F2731" w:rsidRPr="006B4513">
        <w:rPr>
          <w:rFonts w:ascii="Times New Roman" w:hAnsi="Times New Roman"/>
          <w:sz w:val="24"/>
          <w:szCs w:val="24"/>
          <w:lang w:val="lt-LT"/>
        </w:rPr>
        <w:t xml:space="preserve">jų lėšų panaudojimo. </w:t>
      </w:r>
      <w:r w:rsidR="001114F8" w:rsidRPr="006B4513">
        <w:rPr>
          <w:rFonts w:ascii="Times New Roman" w:hAnsi="Times New Roman"/>
          <w:sz w:val="24"/>
          <w:szCs w:val="24"/>
          <w:lang w:val="lt-LT"/>
        </w:rPr>
        <w:t>UAB „Priemiestis“ teigimu, nors daugiabučių namų butų ir kitų patalpų savininkų išrinktas atstovas komisijų darbe nedalyvavo</w:t>
      </w:r>
      <w:r w:rsidR="00E411A7" w:rsidRPr="006B4513">
        <w:rPr>
          <w:rFonts w:ascii="Times New Roman" w:hAnsi="Times New Roman"/>
          <w:sz w:val="24"/>
          <w:szCs w:val="24"/>
          <w:lang w:val="lt-LT"/>
        </w:rPr>
        <w:t xml:space="preserve"> ir konkursų protokoluose ji</w:t>
      </w:r>
      <w:r w:rsidR="00542676" w:rsidRPr="006B4513">
        <w:rPr>
          <w:rFonts w:ascii="Times New Roman" w:hAnsi="Times New Roman"/>
          <w:sz w:val="24"/>
          <w:szCs w:val="24"/>
          <w:lang w:val="lt-LT"/>
        </w:rPr>
        <w:t xml:space="preserve">s </w:t>
      </w:r>
      <w:r w:rsidR="00E411A7" w:rsidRPr="006B4513">
        <w:rPr>
          <w:rFonts w:ascii="Times New Roman" w:hAnsi="Times New Roman"/>
          <w:sz w:val="24"/>
          <w:szCs w:val="24"/>
          <w:lang w:val="lt-LT"/>
        </w:rPr>
        <w:t>nėra nurodyta</w:t>
      </w:r>
      <w:r w:rsidR="00542676" w:rsidRPr="006B4513">
        <w:rPr>
          <w:rFonts w:ascii="Times New Roman" w:hAnsi="Times New Roman"/>
          <w:sz w:val="24"/>
          <w:szCs w:val="24"/>
          <w:lang w:val="lt-LT"/>
        </w:rPr>
        <w:t>s</w:t>
      </w:r>
      <w:r w:rsidR="00E411A7" w:rsidRPr="006B4513">
        <w:rPr>
          <w:rFonts w:ascii="Times New Roman" w:hAnsi="Times New Roman"/>
          <w:sz w:val="24"/>
          <w:szCs w:val="24"/>
          <w:lang w:val="lt-LT"/>
        </w:rPr>
        <w:t>, su pirkimų rezultatais</w:t>
      </w:r>
      <w:r w:rsidR="00542676" w:rsidRPr="006B4513">
        <w:rPr>
          <w:rFonts w:ascii="Times New Roman" w:hAnsi="Times New Roman"/>
          <w:sz w:val="24"/>
          <w:szCs w:val="24"/>
          <w:lang w:val="lt-LT"/>
        </w:rPr>
        <w:t xml:space="preserve"> </w:t>
      </w:r>
      <w:r w:rsidR="00E411A7" w:rsidRPr="006B4513">
        <w:rPr>
          <w:rFonts w:ascii="Times New Roman" w:hAnsi="Times New Roman"/>
          <w:sz w:val="24"/>
          <w:szCs w:val="24"/>
          <w:lang w:val="lt-LT"/>
        </w:rPr>
        <w:t>buvo susipažin</w:t>
      </w:r>
      <w:r w:rsidR="00542676" w:rsidRPr="006B4513">
        <w:rPr>
          <w:rFonts w:ascii="Times New Roman" w:hAnsi="Times New Roman"/>
          <w:sz w:val="24"/>
          <w:szCs w:val="24"/>
          <w:lang w:val="lt-LT"/>
        </w:rPr>
        <w:t>ęs</w:t>
      </w:r>
      <w:r w:rsidR="00E411A7" w:rsidRPr="006B4513">
        <w:rPr>
          <w:rFonts w:ascii="Times New Roman" w:hAnsi="Times New Roman"/>
          <w:sz w:val="24"/>
          <w:szCs w:val="24"/>
          <w:lang w:val="lt-LT"/>
        </w:rPr>
        <w:t xml:space="preserve"> ir patvirtino parinkto subrangovo tinkamumą.</w:t>
      </w:r>
      <w:r w:rsidR="00A82E9A" w:rsidRPr="006B4513">
        <w:rPr>
          <w:rFonts w:ascii="Times New Roman" w:hAnsi="Times New Roman"/>
          <w:sz w:val="24"/>
          <w:szCs w:val="24"/>
          <w:lang w:val="lt-LT"/>
        </w:rPr>
        <w:br w:type="page"/>
      </w:r>
    </w:p>
    <w:p w14:paraId="7771E014" w14:textId="52F30E81" w:rsidR="00C53633" w:rsidRPr="006B4513" w:rsidRDefault="00C53633" w:rsidP="00703320">
      <w:pPr>
        <w:pStyle w:val="ListParagraph"/>
        <w:numPr>
          <w:ilvl w:val="0"/>
          <w:numId w:val="4"/>
        </w:numPr>
        <w:spacing w:after="0" w:line="240" w:lineRule="auto"/>
        <w:jc w:val="center"/>
        <w:rPr>
          <w:rFonts w:ascii="Times New Roman" w:hAnsi="Times New Roman" w:cs="Times New Roman"/>
          <w:b/>
          <w:bCs/>
          <w:color w:val="000000" w:themeColor="text1"/>
          <w:sz w:val="24"/>
          <w:szCs w:val="24"/>
          <w:lang w:val="lt-LT"/>
        </w:rPr>
      </w:pPr>
      <w:bookmarkStart w:id="7" w:name="_Toc535388396"/>
      <w:r w:rsidRPr="00D60208">
        <w:rPr>
          <w:rFonts w:ascii="Times New Roman" w:hAnsi="Times New Roman" w:cs="Times New Roman"/>
          <w:b/>
          <w:sz w:val="24"/>
          <w:szCs w:val="24"/>
          <w:lang w:val="lt-LT"/>
        </w:rPr>
        <w:lastRenderedPageBreak/>
        <w:t>MOTYVUOTOS IŠVADOS</w:t>
      </w:r>
      <w:bookmarkEnd w:id="7"/>
    </w:p>
    <w:p w14:paraId="51804F57" w14:textId="77777777" w:rsidR="00A92907" w:rsidRPr="006B4513" w:rsidRDefault="00A92907" w:rsidP="00A92907">
      <w:pPr>
        <w:pStyle w:val="ListParagraph"/>
        <w:spacing w:after="0" w:line="240" w:lineRule="auto"/>
        <w:ind w:left="643"/>
        <w:rPr>
          <w:rFonts w:ascii="Times New Roman" w:hAnsi="Times New Roman" w:cs="Times New Roman"/>
          <w:b/>
          <w:bCs/>
          <w:color w:val="000000" w:themeColor="text1"/>
          <w:sz w:val="24"/>
          <w:szCs w:val="24"/>
          <w:lang w:val="lt-LT"/>
        </w:rPr>
      </w:pPr>
    </w:p>
    <w:p w14:paraId="039283AD" w14:textId="35045A73" w:rsidR="007A1421" w:rsidRPr="00D60208" w:rsidRDefault="007A1421" w:rsidP="007A1421">
      <w:pPr>
        <w:rPr>
          <w:rFonts w:ascii="Times New Roman" w:hAnsi="Times New Roman" w:cs="Times New Roman"/>
          <w:sz w:val="24"/>
          <w:szCs w:val="24"/>
          <w:lang w:val="lt-LT" w:eastAsia="lt-LT"/>
        </w:rPr>
      </w:pPr>
    </w:p>
    <w:p w14:paraId="66AE5474" w14:textId="74A9520C" w:rsidR="00C53633" w:rsidRPr="00863D73" w:rsidRDefault="00C53633" w:rsidP="00A51CB8">
      <w:pPr>
        <w:spacing w:after="0" w:line="360" w:lineRule="auto"/>
        <w:ind w:firstLine="851"/>
        <w:jc w:val="both"/>
        <w:rPr>
          <w:rFonts w:ascii="Times New Roman" w:hAnsi="Times New Roman" w:cs="Times New Roman"/>
          <w:i/>
          <w:sz w:val="24"/>
          <w:szCs w:val="24"/>
          <w:lang w:val="lt-LT"/>
        </w:rPr>
      </w:pPr>
      <w:r w:rsidRPr="00D142FE">
        <w:rPr>
          <w:rFonts w:ascii="Times New Roman" w:hAnsi="Times New Roman" w:cs="Times New Roman"/>
          <w:i/>
          <w:sz w:val="24"/>
          <w:szCs w:val="24"/>
          <w:lang w:val="lt-LT"/>
        </w:rPr>
        <w:t xml:space="preserve">Išanalizavus teisės aktus, reglamentuojančius </w:t>
      </w:r>
      <w:r w:rsidR="00573CCC" w:rsidRPr="00863D73">
        <w:rPr>
          <w:rFonts w:ascii="Times New Roman" w:hAnsi="Times New Roman" w:cs="Times New Roman"/>
          <w:i/>
          <w:sz w:val="24"/>
          <w:szCs w:val="24"/>
          <w:lang w:val="lt-LT"/>
        </w:rPr>
        <w:t xml:space="preserve">Savivaldybės </w:t>
      </w:r>
      <w:r w:rsidRPr="007F342D">
        <w:rPr>
          <w:rFonts w:ascii="Times New Roman" w:hAnsi="Times New Roman" w:cs="Times New Roman"/>
          <w:i/>
          <w:sz w:val="24"/>
          <w:szCs w:val="24"/>
          <w:lang w:val="lt-LT"/>
        </w:rPr>
        <w:t>veiklą bei darbo praktiką</w:t>
      </w:r>
      <w:r w:rsidR="007007CE" w:rsidRPr="007F342D">
        <w:rPr>
          <w:rFonts w:ascii="Times New Roman" w:hAnsi="Times New Roman" w:cs="Times New Roman"/>
          <w:i/>
          <w:sz w:val="24"/>
          <w:szCs w:val="24"/>
          <w:lang w:val="lt-LT"/>
        </w:rPr>
        <w:t xml:space="preserve"> </w:t>
      </w:r>
      <w:r w:rsidR="007007CE" w:rsidRPr="006B4513">
        <w:rPr>
          <w:rFonts w:ascii="Times New Roman" w:hAnsi="Times New Roman" w:cs="Times New Roman"/>
          <w:i/>
          <w:sz w:val="24"/>
          <w:szCs w:val="24"/>
          <w:lang w:val="lt-LT"/>
        </w:rPr>
        <w:t>daugiabučių</w:t>
      </w:r>
      <w:r w:rsidR="00F61A62" w:rsidRPr="006B4513">
        <w:rPr>
          <w:rFonts w:ascii="Times New Roman" w:hAnsi="Times New Roman" w:cs="Times New Roman"/>
          <w:i/>
          <w:sz w:val="24"/>
          <w:szCs w:val="24"/>
          <w:lang w:val="lt-LT"/>
        </w:rPr>
        <w:t xml:space="preserve"> namų</w:t>
      </w:r>
      <w:r w:rsidR="007007CE" w:rsidRPr="006B4513">
        <w:rPr>
          <w:rFonts w:ascii="Times New Roman" w:hAnsi="Times New Roman" w:cs="Times New Roman"/>
          <w:i/>
          <w:sz w:val="24"/>
          <w:szCs w:val="24"/>
          <w:lang w:val="lt-LT"/>
        </w:rPr>
        <w:t xml:space="preserve"> bendrojo naudojimo objektų administratorių atrankos vykdymo, skyrimo tvarkos nustatymo ir įgyvendinimo srityse</w:t>
      </w:r>
      <w:r w:rsidR="007007CE" w:rsidRPr="006B4513">
        <w:rPr>
          <w:rFonts w:ascii="Times New Roman" w:eastAsia="Times New Roman" w:hAnsi="Times New Roman" w:cs="Times New Roman"/>
          <w:i/>
          <w:color w:val="000000" w:themeColor="text1"/>
          <w:sz w:val="24"/>
          <w:szCs w:val="24"/>
          <w:lang w:val="lt-LT" w:eastAsia="lt-LT"/>
        </w:rPr>
        <w:t xml:space="preserve"> </w:t>
      </w:r>
      <w:r w:rsidRPr="00D142FE">
        <w:rPr>
          <w:rFonts w:ascii="Times New Roman" w:hAnsi="Times New Roman" w:cs="Times New Roman"/>
          <w:i/>
          <w:sz w:val="24"/>
          <w:szCs w:val="24"/>
          <w:lang w:val="lt-LT"/>
        </w:rPr>
        <w:t xml:space="preserve">darytina išvada, kad šiose srityse yra </w:t>
      </w:r>
      <w:r w:rsidRPr="00863D73">
        <w:rPr>
          <w:rFonts w:ascii="Times New Roman" w:hAnsi="Times New Roman" w:cs="Times New Roman"/>
          <w:i/>
          <w:sz w:val="24"/>
          <w:szCs w:val="24"/>
          <w:lang w:val="lt-LT"/>
        </w:rPr>
        <w:t>korupcijos rizika dėl šių korupcijos rizikos veiksnių</w:t>
      </w:r>
      <w:r w:rsidRPr="00D142FE">
        <w:rPr>
          <w:rStyle w:val="FootnoteReference"/>
          <w:rFonts w:ascii="Times New Roman" w:hAnsi="Times New Roman" w:cs="Times New Roman"/>
          <w:i/>
          <w:sz w:val="24"/>
          <w:szCs w:val="24"/>
          <w:lang w:val="lt-LT"/>
        </w:rPr>
        <w:footnoteReference w:id="85"/>
      </w:r>
      <w:r w:rsidRPr="00D142FE">
        <w:rPr>
          <w:rFonts w:ascii="Times New Roman" w:hAnsi="Times New Roman" w:cs="Times New Roman"/>
          <w:i/>
          <w:sz w:val="24"/>
          <w:szCs w:val="24"/>
          <w:lang w:val="lt-LT"/>
        </w:rPr>
        <w:t>:</w:t>
      </w:r>
    </w:p>
    <w:p w14:paraId="433CD1F7" w14:textId="0A06CEB1" w:rsidR="006B457A" w:rsidRPr="006B4513" w:rsidRDefault="00C53633" w:rsidP="006B457A">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1. </w:t>
      </w:r>
      <w:r w:rsidR="002940AE" w:rsidRPr="006B4513">
        <w:rPr>
          <w:rFonts w:ascii="Times New Roman" w:hAnsi="Times New Roman" w:cs="Times New Roman"/>
          <w:sz w:val="24"/>
          <w:szCs w:val="24"/>
          <w:lang w:val="lt-LT"/>
        </w:rPr>
        <w:t>Savivaldybės organizuojama fizinių</w:t>
      </w:r>
      <w:r w:rsidR="00861FF2">
        <w:rPr>
          <w:rFonts w:ascii="Times New Roman" w:hAnsi="Times New Roman" w:cs="Times New Roman"/>
          <w:sz w:val="24"/>
          <w:szCs w:val="24"/>
          <w:lang w:val="lt-LT"/>
        </w:rPr>
        <w:t xml:space="preserve"> ir </w:t>
      </w:r>
      <w:r w:rsidR="002940AE" w:rsidRPr="006B4513">
        <w:rPr>
          <w:rFonts w:ascii="Times New Roman" w:hAnsi="Times New Roman" w:cs="Times New Roman"/>
          <w:sz w:val="24"/>
          <w:szCs w:val="24"/>
          <w:lang w:val="lt-LT"/>
        </w:rPr>
        <w:t>juridinių asmenų, pretenduojančių teikti daugiabučių</w:t>
      </w:r>
      <w:r w:rsidR="004A1C4A" w:rsidRPr="006B4513">
        <w:rPr>
          <w:rFonts w:ascii="Times New Roman" w:hAnsi="Times New Roman" w:cs="Times New Roman"/>
          <w:sz w:val="24"/>
          <w:szCs w:val="24"/>
          <w:lang w:val="lt-LT"/>
        </w:rPr>
        <w:t xml:space="preserve"> namų</w:t>
      </w:r>
      <w:r w:rsidR="002940AE" w:rsidRPr="006B4513">
        <w:rPr>
          <w:rFonts w:ascii="Times New Roman" w:hAnsi="Times New Roman" w:cs="Times New Roman"/>
          <w:sz w:val="24"/>
          <w:szCs w:val="24"/>
          <w:lang w:val="lt-LT"/>
        </w:rPr>
        <w:t xml:space="preserve"> bendrojo naudojimo objektų administravimo paslaugas atrankos procedūra yra tik formalaus pobūdžio, nes pretendentų gebėjimai ir pasirengimas vykdyti daugiabučių namų bendrojo naudojimo objektų priežiūros administratoriaus funkcijas nėra vertinami (nustat</w:t>
      </w:r>
      <w:r w:rsidR="00861FF2">
        <w:rPr>
          <w:rFonts w:ascii="Times New Roman" w:hAnsi="Times New Roman" w:cs="Times New Roman"/>
          <w:sz w:val="24"/>
          <w:szCs w:val="24"/>
          <w:lang w:val="lt-LT"/>
        </w:rPr>
        <w:t>omi</w:t>
      </w:r>
      <w:r w:rsidR="002940AE" w:rsidRPr="006B4513">
        <w:rPr>
          <w:rFonts w:ascii="Times New Roman" w:hAnsi="Times New Roman" w:cs="Times New Roman"/>
          <w:sz w:val="24"/>
          <w:szCs w:val="24"/>
          <w:lang w:val="lt-LT"/>
        </w:rPr>
        <w:t xml:space="preserve">). </w:t>
      </w:r>
      <w:r w:rsidR="00861FF2">
        <w:rPr>
          <w:rFonts w:ascii="Times New Roman" w:hAnsi="Times New Roman" w:cs="Times New Roman"/>
          <w:sz w:val="24"/>
          <w:szCs w:val="24"/>
          <w:lang w:val="lt-LT"/>
        </w:rPr>
        <w:t>K</w:t>
      </w:r>
      <w:r w:rsidR="00503A57" w:rsidRPr="006B4513">
        <w:rPr>
          <w:rFonts w:ascii="Times New Roman" w:hAnsi="Times New Roman" w:cs="Times New Roman"/>
          <w:sz w:val="24"/>
          <w:szCs w:val="24"/>
          <w:lang w:val="lt-LT"/>
        </w:rPr>
        <w:t>yla rizika, kad daugiabučio gyventojų, dėl tam tikrų priežasčių, pavyzdžiui, mažesnio siūlomo bendrojo naudojimo objektų administravimo tarifo, pasirinkusių tokį administratorių, arba kuriems toks administratorius teisės aktuose numatytais atvejais buvo parinktas savivaldybės vykdomosios institucijos, interesai dėl efektyviausio ir naudingiausio jų bendrojo turto administravimo negalės būti tinkamai įgyvendinti.</w:t>
      </w:r>
    </w:p>
    <w:p w14:paraId="1AAAB8B7" w14:textId="63620A8C" w:rsidR="002A3174" w:rsidRPr="006B4513" w:rsidRDefault="00014D33" w:rsidP="00151DD3">
      <w:pPr>
        <w:pStyle w:val="Default"/>
        <w:spacing w:line="360" w:lineRule="auto"/>
        <w:ind w:firstLine="720"/>
        <w:jc w:val="both"/>
        <w:rPr>
          <w:rFonts w:ascii="Times New Roman" w:hAnsi="Times New Roman" w:cs="Times New Roman"/>
        </w:rPr>
      </w:pPr>
      <w:r w:rsidRPr="006B4513">
        <w:rPr>
          <w:rFonts w:ascii="Times New Roman" w:hAnsi="Times New Roman" w:cs="Times New Roman"/>
        </w:rPr>
        <w:t>2</w:t>
      </w:r>
      <w:r w:rsidR="00C53633" w:rsidRPr="006B4513">
        <w:rPr>
          <w:rFonts w:ascii="Times New Roman" w:hAnsi="Times New Roman" w:cs="Times New Roman"/>
        </w:rPr>
        <w:t>.</w:t>
      </w:r>
      <w:r w:rsidR="007C4DE1" w:rsidRPr="006B4513">
        <w:rPr>
          <w:rFonts w:ascii="Times New Roman" w:hAnsi="Times New Roman" w:cs="Times New Roman"/>
        </w:rPr>
        <w:t xml:space="preserve"> </w:t>
      </w:r>
      <w:r w:rsidR="00861FF2">
        <w:rPr>
          <w:rFonts w:ascii="Times New Roman" w:hAnsi="Times New Roman" w:cs="Times New Roman"/>
        </w:rPr>
        <w:t>N</w:t>
      </w:r>
      <w:r w:rsidR="00E95B65" w:rsidRPr="006B4513">
        <w:rPr>
          <w:rFonts w:ascii="Times New Roman" w:hAnsi="Times New Roman" w:cs="Times New Roman"/>
        </w:rPr>
        <w:t>acionaliniuose teisės aktuose nėra reglamentuot</w:t>
      </w:r>
      <w:r w:rsidR="00861FF2">
        <w:rPr>
          <w:rFonts w:ascii="Times New Roman" w:hAnsi="Times New Roman" w:cs="Times New Roman"/>
        </w:rPr>
        <w:t>ų</w:t>
      </w:r>
      <w:r w:rsidR="00E95B65" w:rsidRPr="006B4513">
        <w:rPr>
          <w:rFonts w:ascii="Times New Roman" w:hAnsi="Times New Roman" w:cs="Times New Roman"/>
        </w:rPr>
        <w:t xml:space="preserve"> bent minimalių kriterijų, kuriuos turėtų atitikti fizinis ar juridinis asmuo, pretenduojantis teikti bendrojo naudojimo objektų administravimo paslaugas, kurie atranką vykdantiems savivaldybės vykdomosios institucijos paskirtiems atsakingiems tarnautojams suteiktų galimybę objektyviai įvertinti pretendentų pasiruošimą ir tinkamumą tokias paslaugas teikti. </w:t>
      </w:r>
    </w:p>
    <w:p w14:paraId="35A61BBA" w14:textId="2F21DE7C" w:rsidR="00C53633" w:rsidRPr="006B4513" w:rsidRDefault="00014D33" w:rsidP="00151DD3">
      <w:pPr>
        <w:pStyle w:val="Default"/>
        <w:spacing w:line="360" w:lineRule="auto"/>
        <w:ind w:firstLine="720"/>
        <w:jc w:val="both"/>
        <w:rPr>
          <w:rFonts w:ascii="Times New Roman" w:hAnsi="Times New Roman" w:cs="Times New Roman"/>
        </w:rPr>
      </w:pPr>
      <w:r w:rsidRPr="006B4513">
        <w:rPr>
          <w:rFonts w:ascii="Times New Roman" w:hAnsi="Times New Roman" w:cs="Times New Roman"/>
        </w:rPr>
        <w:t>3</w:t>
      </w:r>
      <w:r w:rsidR="002A3174" w:rsidRPr="006B4513">
        <w:rPr>
          <w:rFonts w:ascii="Times New Roman" w:hAnsi="Times New Roman" w:cs="Times New Roman"/>
        </w:rPr>
        <w:t xml:space="preserve">. </w:t>
      </w:r>
      <w:r w:rsidR="00E95B65" w:rsidRPr="006B4513">
        <w:rPr>
          <w:rFonts w:ascii="Times New Roman" w:hAnsi="Times New Roman" w:cs="Times New Roman"/>
        </w:rPr>
        <w:t>Savivaldybės vidaus teisės aktuose nėra reglamentuot</w:t>
      </w:r>
      <w:r w:rsidR="00861FF2">
        <w:rPr>
          <w:rFonts w:ascii="Times New Roman" w:hAnsi="Times New Roman" w:cs="Times New Roman"/>
        </w:rPr>
        <w:t>os</w:t>
      </w:r>
      <w:r w:rsidR="00E95B65" w:rsidRPr="006B4513">
        <w:rPr>
          <w:rFonts w:ascii="Times New Roman" w:hAnsi="Times New Roman" w:cs="Times New Roman"/>
        </w:rPr>
        <w:t xml:space="preserve"> kandidatų į bendrojo naudojimo objektų administratorius iš užsienio valstybių pateiktų prašymų nagrinėjimo tvark</w:t>
      </w:r>
      <w:r w:rsidR="00861FF2">
        <w:rPr>
          <w:rFonts w:ascii="Times New Roman" w:hAnsi="Times New Roman" w:cs="Times New Roman"/>
        </w:rPr>
        <w:t xml:space="preserve">os, nors </w:t>
      </w:r>
      <w:r w:rsidR="00E95B65" w:rsidRPr="006B4513">
        <w:rPr>
          <w:rFonts w:ascii="Times New Roman" w:hAnsi="Times New Roman" w:cs="Times New Roman"/>
        </w:rPr>
        <w:t xml:space="preserve">nacionaliniuose teisės aktuose Savivaldybei yra įtvirtinta priemonė organizuoti pretendentų atrankos procedūrą. </w:t>
      </w:r>
      <w:r w:rsidR="00861FF2">
        <w:rPr>
          <w:rFonts w:ascii="Times New Roman" w:hAnsi="Times New Roman" w:cs="Times New Roman"/>
        </w:rPr>
        <w:t>N</w:t>
      </w:r>
      <w:r w:rsidR="00E95B65" w:rsidRPr="006B4513">
        <w:rPr>
          <w:rFonts w:ascii="Times New Roman" w:hAnsi="Times New Roman" w:cs="Times New Roman"/>
        </w:rPr>
        <w:t>ėra aišku, kaip Savivaldybė turėtų patikrinti</w:t>
      </w:r>
      <w:r w:rsidR="00E95B65" w:rsidRPr="006B4513">
        <w:rPr>
          <w:rStyle w:val="FootnoteReference"/>
          <w:rFonts w:ascii="Times New Roman" w:hAnsi="Times New Roman" w:cs="Times New Roman"/>
        </w:rPr>
        <w:footnoteReference w:id="86"/>
      </w:r>
      <w:r w:rsidR="00E95B65" w:rsidRPr="006B4513">
        <w:rPr>
          <w:rFonts w:ascii="Times New Roman" w:hAnsi="Times New Roman" w:cs="Times New Roman"/>
        </w:rPr>
        <w:t xml:space="preserve">, kad </w:t>
      </w:r>
      <w:r w:rsidR="00B80B16" w:rsidRPr="006B4513">
        <w:rPr>
          <w:rFonts w:ascii="Times New Roman" w:hAnsi="Times New Roman" w:cs="Times New Roman"/>
        </w:rPr>
        <w:t>p</w:t>
      </w:r>
      <w:r w:rsidR="00E95B65" w:rsidRPr="006B4513">
        <w:rPr>
          <w:rFonts w:ascii="Times New Roman" w:hAnsi="Times New Roman" w:cs="Times New Roman"/>
        </w:rPr>
        <w:t>retendentų iš užsienio valstybių deklaruoti duomenys atitinka tikrovę</w:t>
      </w:r>
      <w:r w:rsidR="00861FF2">
        <w:rPr>
          <w:rFonts w:ascii="Times New Roman" w:hAnsi="Times New Roman" w:cs="Times New Roman"/>
        </w:rPr>
        <w:t>, ar</w:t>
      </w:r>
      <w:r w:rsidR="00E95B65" w:rsidRPr="006B4513">
        <w:rPr>
          <w:rFonts w:ascii="Times New Roman" w:hAnsi="Times New Roman" w:cs="Times New Roman"/>
        </w:rPr>
        <w:t xml:space="preserve"> jie bus pajėgūs vykdyti teisės aktuose nustatytas administravimo funkcijas. Tokia situacija vertintina kaip ydinga antikorupciniu požiūriu, nes suteikia Savivaldybei pernelyg plačią diskreciją spręsti dėl vieno ar kito </w:t>
      </w:r>
      <w:r w:rsidR="00B80B16" w:rsidRPr="006B4513">
        <w:rPr>
          <w:rFonts w:ascii="Times New Roman" w:hAnsi="Times New Roman" w:cs="Times New Roman"/>
        </w:rPr>
        <w:t>p</w:t>
      </w:r>
      <w:r w:rsidR="00E95B65" w:rsidRPr="006B4513">
        <w:rPr>
          <w:rFonts w:ascii="Times New Roman" w:hAnsi="Times New Roman" w:cs="Times New Roman"/>
        </w:rPr>
        <w:t>retendento teikti siūlomas paslaugas ir jo įtraukimo į daugiabučius administruoti pretenduojančių asmenų sąrašą.</w:t>
      </w:r>
    </w:p>
    <w:p w14:paraId="40827A8C" w14:textId="3666EA03" w:rsidR="00C53633" w:rsidRPr="006B4513" w:rsidRDefault="009F0D8A" w:rsidP="00AE4698">
      <w:pPr>
        <w:spacing w:after="0" w:line="360" w:lineRule="auto"/>
        <w:ind w:firstLine="567"/>
        <w:contextualSpacing/>
        <w:jc w:val="both"/>
        <w:rPr>
          <w:rFonts w:ascii="Times New Roman" w:hAnsi="Times New Roman" w:cs="Times New Roman"/>
          <w:sz w:val="24"/>
          <w:szCs w:val="24"/>
          <w:lang w:val="lt-LT"/>
        </w:rPr>
      </w:pPr>
      <w:r w:rsidRPr="00D142FE">
        <w:rPr>
          <w:rFonts w:ascii="Times New Roman" w:hAnsi="Times New Roman" w:cs="Times New Roman"/>
          <w:sz w:val="24"/>
          <w:szCs w:val="24"/>
          <w:lang w:val="lt-LT"/>
        </w:rPr>
        <w:t xml:space="preserve">4. </w:t>
      </w:r>
      <w:r w:rsidR="00623E30" w:rsidRPr="006B4513">
        <w:rPr>
          <w:rFonts w:ascii="Times New Roman" w:hAnsi="Times New Roman" w:cs="Times New Roman"/>
          <w:sz w:val="24"/>
          <w:szCs w:val="24"/>
          <w:lang w:val="lt-LT"/>
        </w:rPr>
        <w:t xml:space="preserve">Savivaldybei, </w:t>
      </w:r>
      <w:r w:rsidR="00623E30" w:rsidRPr="006B4513">
        <w:rPr>
          <w:rFonts w:ascii="Times New Roman" w:hAnsi="Times New Roman" w:cs="Times New Roman"/>
          <w:bCs/>
          <w:sz w:val="24"/>
          <w:szCs w:val="24"/>
          <w:lang w:val="lt-LT"/>
        </w:rPr>
        <w:t xml:space="preserve">kaip Administratorių veiklos kontrolę ir priežiūrą vykdančiam subjektui, teisinis reguliavimas nesuteikia galimybės užtikrinti, kad </w:t>
      </w:r>
      <w:r w:rsidR="00B80B16" w:rsidRPr="006B4513">
        <w:rPr>
          <w:rFonts w:ascii="Times New Roman" w:hAnsi="Times New Roman" w:cs="Times New Roman"/>
          <w:sz w:val="24"/>
          <w:szCs w:val="24"/>
          <w:lang w:val="lt-LT"/>
        </w:rPr>
        <w:t>p</w:t>
      </w:r>
      <w:r w:rsidR="00623E30" w:rsidRPr="006B4513">
        <w:rPr>
          <w:rFonts w:ascii="Times New Roman" w:hAnsi="Times New Roman" w:cs="Times New Roman"/>
          <w:sz w:val="24"/>
          <w:szCs w:val="24"/>
          <w:lang w:val="lt-LT"/>
        </w:rPr>
        <w:t>retendentų teikiama informacija apie jų veiklą būtų išsami</w:t>
      </w:r>
      <w:r w:rsidR="00861FF2">
        <w:rPr>
          <w:rFonts w:ascii="Times New Roman" w:hAnsi="Times New Roman" w:cs="Times New Roman"/>
          <w:sz w:val="24"/>
          <w:szCs w:val="24"/>
          <w:lang w:val="lt-LT"/>
        </w:rPr>
        <w:t>,</w:t>
      </w:r>
      <w:r w:rsidR="00623E30" w:rsidRPr="006B4513">
        <w:rPr>
          <w:rFonts w:ascii="Times New Roman" w:hAnsi="Times New Roman" w:cs="Times New Roman"/>
          <w:sz w:val="24"/>
          <w:szCs w:val="24"/>
          <w:lang w:val="lt-LT"/>
        </w:rPr>
        <w:t xml:space="preserve"> patikima ir reguliariai atnaujinama. </w:t>
      </w:r>
      <w:r w:rsidR="00861FF2">
        <w:rPr>
          <w:rFonts w:ascii="Times New Roman" w:hAnsi="Times New Roman" w:cs="Times New Roman"/>
          <w:sz w:val="24"/>
          <w:szCs w:val="24"/>
          <w:lang w:val="lt-LT"/>
        </w:rPr>
        <w:t>B</w:t>
      </w:r>
      <w:r w:rsidR="00623E30" w:rsidRPr="006B4513">
        <w:rPr>
          <w:rFonts w:ascii="Times New Roman" w:hAnsi="Times New Roman" w:cs="Times New Roman"/>
          <w:sz w:val="24"/>
          <w:szCs w:val="24"/>
          <w:lang w:val="lt-LT"/>
        </w:rPr>
        <w:t xml:space="preserve">utų ir kitų patalpų savininkams, besirenkantiems </w:t>
      </w:r>
      <w:r w:rsidR="00623E30" w:rsidRPr="006B4513">
        <w:rPr>
          <w:rFonts w:ascii="Times New Roman" w:hAnsi="Times New Roman" w:cs="Times New Roman"/>
          <w:sz w:val="24"/>
          <w:szCs w:val="24"/>
          <w:lang w:val="lt-LT"/>
        </w:rPr>
        <w:lastRenderedPageBreak/>
        <w:t>Administratorių arba siekiantiems pasikeisti esamą, nėra sudaromo</w:t>
      </w:r>
      <w:r w:rsidR="007B23BC" w:rsidRPr="006B4513">
        <w:rPr>
          <w:rFonts w:ascii="Times New Roman" w:hAnsi="Times New Roman" w:cs="Times New Roman"/>
          <w:sz w:val="24"/>
          <w:szCs w:val="24"/>
          <w:lang w:val="lt-LT"/>
        </w:rPr>
        <w:t>s</w:t>
      </w:r>
      <w:r w:rsidR="00623E30" w:rsidRPr="006B4513">
        <w:rPr>
          <w:rFonts w:ascii="Times New Roman" w:hAnsi="Times New Roman" w:cs="Times New Roman"/>
          <w:sz w:val="24"/>
          <w:szCs w:val="24"/>
          <w:lang w:val="lt-LT"/>
        </w:rPr>
        <w:t xml:space="preserve"> pakankamos galimybės gauti išsamią, visapusišką ir objektyvią informaciją. Tikslios ir išsamios informacijos trūkumas apie teikiamas paslaugas mažina gyventojų galimybę jomis domėtis ir gauti patikimą informaciją, tai didina </w:t>
      </w:r>
      <w:r w:rsidR="00861FF2">
        <w:rPr>
          <w:rFonts w:ascii="Times New Roman" w:hAnsi="Times New Roman" w:cs="Times New Roman"/>
          <w:sz w:val="24"/>
          <w:szCs w:val="24"/>
          <w:lang w:val="lt-LT"/>
        </w:rPr>
        <w:t xml:space="preserve">ir </w:t>
      </w:r>
      <w:r w:rsidR="00623E30" w:rsidRPr="006B4513">
        <w:rPr>
          <w:rFonts w:ascii="Times New Roman" w:hAnsi="Times New Roman" w:cs="Times New Roman"/>
          <w:sz w:val="24"/>
          <w:szCs w:val="24"/>
          <w:lang w:val="lt-LT"/>
        </w:rPr>
        <w:t xml:space="preserve">nepasitikėjimą paslaugas teikiančia įstaiga, </w:t>
      </w:r>
      <w:r w:rsidR="00861FF2">
        <w:rPr>
          <w:rFonts w:ascii="Times New Roman" w:hAnsi="Times New Roman" w:cs="Times New Roman"/>
          <w:sz w:val="24"/>
          <w:szCs w:val="24"/>
          <w:lang w:val="lt-LT"/>
        </w:rPr>
        <w:t>ir</w:t>
      </w:r>
      <w:r w:rsidR="00861FF2" w:rsidRPr="006B4513">
        <w:rPr>
          <w:rFonts w:ascii="Times New Roman" w:hAnsi="Times New Roman" w:cs="Times New Roman"/>
          <w:sz w:val="24"/>
          <w:szCs w:val="24"/>
          <w:lang w:val="lt-LT"/>
        </w:rPr>
        <w:t xml:space="preserve"> </w:t>
      </w:r>
      <w:r w:rsidR="00623E30" w:rsidRPr="006B4513">
        <w:rPr>
          <w:rFonts w:ascii="Times New Roman" w:hAnsi="Times New Roman" w:cs="Times New Roman"/>
          <w:sz w:val="24"/>
          <w:szCs w:val="24"/>
          <w:lang w:val="lt-LT"/>
        </w:rPr>
        <w:t>korupcijos pasireiškimo tikimybę.</w:t>
      </w:r>
    </w:p>
    <w:p w14:paraId="78EBE3D4" w14:textId="3584F84E" w:rsidR="00E1643C" w:rsidRPr="006B4513" w:rsidRDefault="00E1643C" w:rsidP="00AE4698">
      <w:pPr>
        <w:spacing w:after="0" w:line="360" w:lineRule="auto"/>
        <w:ind w:firstLine="851"/>
        <w:contextualSpacing/>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5. Savivaldybė</w:t>
      </w:r>
      <w:r w:rsidR="00040E4D"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 xml:space="preserve">nėra patvirtinusi vidaus teisės aktų, reglamentuojančių balsavimo Administratorių atrankose </w:t>
      </w:r>
      <w:r w:rsidR="00861FF2">
        <w:rPr>
          <w:rFonts w:ascii="Times New Roman" w:hAnsi="Times New Roman" w:cs="Times New Roman"/>
          <w:sz w:val="24"/>
          <w:szCs w:val="24"/>
          <w:lang w:val="lt-LT"/>
        </w:rPr>
        <w:t xml:space="preserve">pagal </w:t>
      </w:r>
      <w:r w:rsidRPr="006B4513">
        <w:rPr>
          <w:rFonts w:ascii="Times New Roman" w:hAnsi="Times New Roman" w:cs="Times New Roman"/>
          <w:sz w:val="24"/>
          <w:szCs w:val="24"/>
          <w:lang w:val="lt-LT"/>
        </w:rPr>
        <w:t>SĮ „Vilniaus miesto būstas“ kompetencij</w:t>
      </w:r>
      <w:r w:rsidR="00861FF2">
        <w:rPr>
          <w:rFonts w:ascii="Times New Roman" w:hAnsi="Times New Roman" w:cs="Times New Roman"/>
          <w:sz w:val="24"/>
          <w:szCs w:val="24"/>
          <w:lang w:val="lt-LT"/>
        </w:rPr>
        <w:t>ą</w:t>
      </w:r>
      <w:r w:rsidR="005632AE">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procedūros. </w:t>
      </w:r>
      <w:r w:rsidR="00EF364D">
        <w:rPr>
          <w:rFonts w:ascii="Times New Roman" w:hAnsi="Times New Roman" w:cs="Times New Roman"/>
          <w:sz w:val="24"/>
          <w:szCs w:val="24"/>
          <w:lang w:val="lt-LT"/>
        </w:rPr>
        <w:t>N</w:t>
      </w:r>
      <w:r w:rsidRPr="006B4513">
        <w:rPr>
          <w:rFonts w:ascii="Times New Roman" w:hAnsi="Times New Roman" w:cs="Times New Roman"/>
          <w:sz w:val="24"/>
          <w:szCs w:val="24"/>
          <w:lang w:val="lt-LT"/>
        </w:rPr>
        <w:t>ėra aišku, kas turi įgaliojimus balsuoti: ar atskiri įmonės darbuotojai, ar sudaroma komisija. Jei sudaroma komisija, nėra aišku, kokiu principu ji yra sudaroma, kokia tvarka yra išrenkamas</w:t>
      </w:r>
      <w:r w:rsidR="005632AE">
        <w:rPr>
          <w:rFonts w:ascii="Times New Roman" w:hAnsi="Times New Roman" w:cs="Times New Roman"/>
          <w:sz w:val="24"/>
          <w:szCs w:val="24"/>
          <w:lang w:val="lt-LT"/>
        </w:rPr>
        <w:t xml:space="preserve"> šios</w:t>
      </w:r>
      <w:r w:rsidRPr="006B4513">
        <w:rPr>
          <w:rFonts w:ascii="Times New Roman" w:hAnsi="Times New Roman" w:cs="Times New Roman"/>
          <w:sz w:val="24"/>
          <w:szCs w:val="24"/>
          <w:lang w:val="lt-LT"/>
        </w:rPr>
        <w:t xml:space="preserve"> komisijos pirmininkas, ar į komisijos posėdžius kviečiamas patalpų savininkų atstovas iš gyventojų pusės, per kiek laiko po komisijos posėdžio turi būti užpildytas ir pasirašytas balsavimo rezultatus įforminantis protokolas ir pan. T</w:t>
      </w:r>
      <w:r w:rsidR="005632AE">
        <w:rPr>
          <w:rFonts w:ascii="Times New Roman" w:hAnsi="Times New Roman" w:cs="Times New Roman"/>
          <w:sz w:val="24"/>
          <w:szCs w:val="24"/>
          <w:lang w:val="lt-LT"/>
        </w:rPr>
        <w:t xml:space="preserve">ai </w:t>
      </w:r>
      <w:r w:rsidRPr="006B4513">
        <w:rPr>
          <w:rFonts w:ascii="Times New Roman" w:hAnsi="Times New Roman" w:cs="Times New Roman"/>
          <w:sz w:val="24"/>
          <w:szCs w:val="24"/>
          <w:lang w:val="lt-LT"/>
        </w:rPr>
        <w:t>gali būti vertinama kaip korupcijos rizikos veiksnys.</w:t>
      </w:r>
    </w:p>
    <w:p w14:paraId="68A42DBD" w14:textId="1F765D82" w:rsidR="00C53633" w:rsidRPr="006B4513" w:rsidRDefault="00E1643C" w:rsidP="00AE4698">
      <w:pPr>
        <w:spacing w:after="0" w:line="360" w:lineRule="auto"/>
        <w:ind w:firstLine="851"/>
        <w:contextualSpacing/>
        <w:jc w:val="both"/>
        <w:rPr>
          <w:rFonts w:ascii="Times New Roman" w:hAnsi="Times New Roman" w:cs="Times New Roman"/>
          <w:sz w:val="24"/>
          <w:szCs w:val="24"/>
          <w:lang w:val="lt-LT"/>
        </w:rPr>
      </w:pPr>
      <w:r w:rsidRPr="00D142FE">
        <w:rPr>
          <w:rFonts w:ascii="Times New Roman" w:hAnsi="Times New Roman" w:cs="Times New Roman"/>
          <w:sz w:val="24"/>
          <w:szCs w:val="24"/>
          <w:lang w:val="lt-LT"/>
        </w:rPr>
        <w:t>6</w:t>
      </w:r>
      <w:r w:rsidR="00780B7E" w:rsidRPr="00863D73">
        <w:rPr>
          <w:rFonts w:ascii="Times New Roman" w:hAnsi="Times New Roman" w:cs="Times New Roman"/>
          <w:sz w:val="24"/>
          <w:szCs w:val="24"/>
          <w:lang w:val="lt-LT"/>
        </w:rPr>
        <w:t xml:space="preserve">. </w:t>
      </w:r>
      <w:r w:rsidR="00780B7E" w:rsidRPr="006B4513">
        <w:rPr>
          <w:rFonts w:ascii="Times New Roman" w:hAnsi="Times New Roman" w:cs="Times New Roman"/>
          <w:sz w:val="24"/>
          <w:szCs w:val="24"/>
          <w:lang w:val="lt-LT"/>
        </w:rPr>
        <w:t>Savivaldybės vidaus teisės aktuose nėra nustatyt</w:t>
      </w:r>
      <w:r w:rsidR="005632AE">
        <w:rPr>
          <w:rFonts w:ascii="Times New Roman" w:hAnsi="Times New Roman" w:cs="Times New Roman"/>
          <w:sz w:val="24"/>
          <w:szCs w:val="24"/>
          <w:lang w:val="lt-LT"/>
        </w:rPr>
        <w:t>ų</w:t>
      </w:r>
      <w:r w:rsidR="00780B7E" w:rsidRPr="006B4513">
        <w:rPr>
          <w:rFonts w:ascii="Times New Roman" w:hAnsi="Times New Roman" w:cs="Times New Roman"/>
          <w:sz w:val="24"/>
          <w:szCs w:val="24"/>
          <w:lang w:val="lt-LT"/>
        </w:rPr>
        <w:t xml:space="preserve"> bendrojo naudojimo objektų administratorių parinkimo kriterij</w:t>
      </w:r>
      <w:r w:rsidR="005632AE">
        <w:rPr>
          <w:rFonts w:ascii="Times New Roman" w:hAnsi="Times New Roman" w:cs="Times New Roman"/>
          <w:sz w:val="24"/>
          <w:szCs w:val="24"/>
          <w:lang w:val="lt-LT"/>
        </w:rPr>
        <w:t>ų</w:t>
      </w:r>
      <w:r w:rsidR="00780B7E" w:rsidRPr="006B4513">
        <w:rPr>
          <w:rFonts w:ascii="Times New Roman" w:hAnsi="Times New Roman" w:cs="Times New Roman"/>
          <w:sz w:val="24"/>
          <w:szCs w:val="24"/>
          <w:lang w:val="lt-LT"/>
        </w:rPr>
        <w:t xml:space="preserve"> objektams, kuriuose dauguma patalpų nuosavybės teise priklauso Savivaldybei. </w:t>
      </w:r>
      <w:r w:rsidR="005632AE">
        <w:rPr>
          <w:rFonts w:ascii="Times New Roman" w:hAnsi="Times New Roman" w:cs="Times New Roman"/>
          <w:sz w:val="24"/>
          <w:szCs w:val="24"/>
          <w:lang w:val="lt-LT"/>
        </w:rPr>
        <w:t xml:space="preserve">Nėra </w:t>
      </w:r>
      <w:r w:rsidR="00780B7E" w:rsidRPr="006B4513">
        <w:rPr>
          <w:rFonts w:ascii="Times New Roman" w:hAnsi="Times New Roman" w:cs="Times New Roman"/>
          <w:sz w:val="24"/>
          <w:szCs w:val="24"/>
          <w:lang w:val="lt-LT"/>
        </w:rPr>
        <w:t>aišku, kokiais duomenimis, iš kurių konkrečių šaltinių ir registrų, už kokį laikotarpį ir pan. yra atrenkamas tinkamiausias Administratorius tam tikram bendrojo naudojimo objektui administruoti.</w:t>
      </w:r>
      <w:r w:rsidR="001D7671" w:rsidRPr="006B4513">
        <w:rPr>
          <w:rFonts w:ascii="Times New Roman" w:hAnsi="Times New Roman" w:cs="Times New Roman"/>
          <w:sz w:val="24"/>
          <w:szCs w:val="24"/>
          <w:lang w:val="lt-LT"/>
        </w:rPr>
        <w:t xml:space="preserve"> </w:t>
      </w:r>
    </w:p>
    <w:p w14:paraId="2EDE7799" w14:textId="1AEE142D" w:rsidR="004E20BF" w:rsidRPr="006B4513" w:rsidRDefault="00014D33" w:rsidP="00A51CB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7</w:t>
      </w:r>
      <w:r w:rsidR="004E20BF" w:rsidRPr="006B4513">
        <w:rPr>
          <w:rFonts w:ascii="Times New Roman" w:hAnsi="Times New Roman" w:cs="Times New Roman"/>
          <w:sz w:val="24"/>
          <w:szCs w:val="24"/>
          <w:lang w:val="lt-LT"/>
        </w:rPr>
        <w:t xml:space="preserve">. Savivaldybės vidaus teisės aktuose nėra aiškiai reglamentuotos tvarkos, kaip Savivaldybė parenka Administratorių bendrojo naudojimo objektams </w:t>
      </w:r>
      <w:r w:rsidR="004E20BF" w:rsidRPr="006B4513">
        <w:rPr>
          <w:rFonts w:ascii="Times New Roman" w:hAnsi="Times New Roman" w:cs="Times New Roman"/>
          <w:color w:val="212529"/>
          <w:sz w:val="24"/>
          <w:szCs w:val="24"/>
          <w:lang w:val="lt-LT"/>
        </w:rPr>
        <w:t>tais atvejais, kai patys gyventojai to nepadaro</w:t>
      </w:r>
      <w:r w:rsidR="004E20BF" w:rsidRPr="006B4513">
        <w:rPr>
          <w:rStyle w:val="FootnoteReference"/>
          <w:rFonts w:ascii="Times New Roman" w:hAnsi="Times New Roman" w:cs="Times New Roman"/>
          <w:color w:val="212529"/>
          <w:sz w:val="24"/>
          <w:szCs w:val="24"/>
          <w:lang w:val="lt-LT"/>
        </w:rPr>
        <w:footnoteReference w:id="87"/>
      </w:r>
      <w:r w:rsidR="004E20BF" w:rsidRPr="006B4513">
        <w:rPr>
          <w:rFonts w:ascii="Times New Roman" w:hAnsi="Times New Roman" w:cs="Times New Roman"/>
          <w:color w:val="212529"/>
          <w:sz w:val="24"/>
          <w:szCs w:val="24"/>
          <w:lang w:val="lt-LT"/>
        </w:rPr>
        <w:t xml:space="preserve">. Teisinio reglamentavimo stoka </w:t>
      </w:r>
      <w:r w:rsidR="004E20BF" w:rsidRPr="006B4513">
        <w:rPr>
          <w:rFonts w:ascii="Times New Roman" w:hAnsi="Times New Roman" w:cs="Times New Roman"/>
          <w:sz w:val="24"/>
          <w:szCs w:val="24"/>
          <w:lang w:val="lt-LT"/>
        </w:rPr>
        <w:t>suteikia Savivaldybei pernelyg plačią diskreciją pasirenkant administratorių</w:t>
      </w:r>
      <w:r w:rsidR="00E85F09" w:rsidRPr="006B4513">
        <w:rPr>
          <w:rFonts w:ascii="Times New Roman" w:hAnsi="Times New Roman" w:cs="Times New Roman"/>
          <w:sz w:val="24"/>
          <w:szCs w:val="24"/>
          <w:lang w:val="lt-LT"/>
        </w:rPr>
        <w:t xml:space="preserve"> ir </w:t>
      </w:r>
      <w:r w:rsidR="004E20BF" w:rsidRPr="006B4513">
        <w:rPr>
          <w:rFonts w:ascii="Times New Roman" w:hAnsi="Times New Roman" w:cs="Times New Roman"/>
          <w:sz w:val="24"/>
          <w:szCs w:val="24"/>
          <w:lang w:val="lt-LT"/>
        </w:rPr>
        <w:t>t</w:t>
      </w:r>
      <w:r w:rsidR="005632AE">
        <w:rPr>
          <w:rFonts w:ascii="Times New Roman" w:hAnsi="Times New Roman" w:cs="Times New Roman"/>
          <w:sz w:val="24"/>
          <w:szCs w:val="24"/>
          <w:lang w:val="lt-LT"/>
        </w:rPr>
        <w:t xml:space="preserve">ai </w:t>
      </w:r>
      <w:r w:rsidR="004E20BF" w:rsidRPr="006B4513">
        <w:rPr>
          <w:rFonts w:ascii="Times New Roman" w:hAnsi="Times New Roman" w:cs="Times New Roman"/>
          <w:sz w:val="24"/>
          <w:szCs w:val="24"/>
          <w:lang w:val="lt-LT"/>
        </w:rPr>
        <w:t>gali būti vertinama kaip korupcijos rizikos veiksnys.</w:t>
      </w:r>
    </w:p>
    <w:p w14:paraId="203D0120" w14:textId="4A312825" w:rsidR="00401D39" w:rsidRPr="006B4513" w:rsidRDefault="00014D33" w:rsidP="00A51CB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8</w:t>
      </w:r>
      <w:r w:rsidR="002E1A81" w:rsidRPr="006B4513">
        <w:rPr>
          <w:rFonts w:ascii="Times New Roman" w:hAnsi="Times New Roman" w:cs="Times New Roman"/>
          <w:sz w:val="24"/>
          <w:szCs w:val="24"/>
          <w:lang w:val="lt-LT"/>
        </w:rPr>
        <w:t xml:space="preserve">. Savivaldybė neužtikrino bendrojo naudojimo objektų </w:t>
      </w:r>
      <w:r w:rsidR="002E1A81" w:rsidRPr="006B4513">
        <w:rPr>
          <w:rFonts w:ascii="Times New Roman" w:hAnsi="Times New Roman" w:cs="Times New Roman"/>
          <w:color w:val="000000"/>
          <w:sz w:val="24"/>
          <w:szCs w:val="24"/>
          <w:lang w:val="lt-LT" w:eastAsia="ar-SA"/>
        </w:rPr>
        <w:t xml:space="preserve">administratoriaus skyrimo procedūros naujai pastatytiems </w:t>
      </w:r>
      <w:r w:rsidR="00C06384" w:rsidRPr="006B4513">
        <w:rPr>
          <w:rFonts w:ascii="Times New Roman" w:hAnsi="Times New Roman" w:cs="Times New Roman"/>
          <w:color w:val="000000"/>
          <w:sz w:val="24"/>
          <w:szCs w:val="24"/>
          <w:lang w:val="lt-LT" w:eastAsia="ar-SA"/>
        </w:rPr>
        <w:t>daugiabučiams</w:t>
      </w:r>
      <w:r w:rsidR="00FD64E9" w:rsidRPr="006B4513">
        <w:rPr>
          <w:rFonts w:ascii="Times New Roman" w:hAnsi="Times New Roman" w:cs="Times New Roman"/>
          <w:color w:val="000000"/>
          <w:sz w:val="24"/>
          <w:szCs w:val="24"/>
          <w:lang w:val="lt-LT" w:eastAsia="ar-SA"/>
        </w:rPr>
        <w:t xml:space="preserve"> </w:t>
      </w:r>
      <w:r w:rsidR="002E1A81" w:rsidRPr="006B4513">
        <w:rPr>
          <w:rFonts w:ascii="Times New Roman" w:hAnsi="Times New Roman" w:cs="Times New Roman"/>
          <w:color w:val="000000"/>
          <w:sz w:val="24"/>
          <w:szCs w:val="24"/>
          <w:lang w:val="lt-LT" w:eastAsia="ar-SA"/>
        </w:rPr>
        <w:t>pagal Civilinio kodekso 4.84 straipsnio nuostatas, tinkamo vykdymo</w:t>
      </w:r>
      <w:r w:rsidR="003671BD" w:rsidRPr="006B4513">
        <w:rPr>
          <w:rFonts w:ascii="Times New Roman" w:hAnsi="Times New Roman" w:cs="Times New Roman"/>
          <w:color w:val="000000"/>
          <w:sz w:val="24"/>
          <w:szCs w:val="24"/>
          <w:lang w:val="lt-LT" w:eastAsia="ar-SA"/>
        </w:rPr>
        <w:t xml:space="preserve"> ir </w:t>
      </w:r>
      <w:r w:rsidR="00401D39" w:rsidRPr="006B4513">
        <w:rPr>
          <w:rFonts w:ascii="Times New Roman" w:hAnsi="Times New Roman" w:cs="Times New Roman"/>
          <w:sz w:val="24"/>
          <w:szCs w:val="24"/>
          <w:lang w:val="lt-LT"/>
        </w:rPr>
        <w:t>tai gali būti vertinamas kaip korupcijos rizikos veiksnys.</w:t>
      </w:r>
    </w:p>
    <w:p w14:paraId="4ED87B70" w14:textId="79A3B384" w:rsidR="00590D1E" w:rsidRPr="006B4513" w:rsidRDefault="00014D33" w:rsidP="00C8671B">
      <w:pPr>
        <w:spacing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9</w:t>
      </w:r>
      <w:r w:rsidR="00F15AA4" w:rsidRPr="006B4513">
        <w:rPr>
          <w:rFonts w:ascii="Times New Roman" w:hAnsi="Times New Roman" w:cs="Times New Roman"/>
          <w:sz w:val="24"/>
          <w:szCs w:val="24"/>
          <w:lang w:val="lt-LT"/>
        </w:rPr>
        <w:t xml:space="preserve">. </w:t>
      </w:r>
      <w:r w:rsidR="00F15AA4" w:rsidRPr="006B4513">
        <w:rPr>
          <w:rFonts w:ascii="Times New Roman" w:hAnsi="Times New Roman" w:cs="Times New Roman"/>
          <w:bCs/>
          <w:sz w:val="24"/>
          <w:szCs w:val="24"/>
          <w:lang w:val="lt-LT"/>
        </w:rPr>
        <w:t>Savivaldybė</w:t>
      </w:r>
      <w:r w:rsidR="00F15AA4" w:rsidRPr="006B4513">
        <w:rPr>
          <w:rFonts w:ascii="Times New Roman" w:hAnsi="Times New Roman" w:cs="Times New Roman"/>
          <w:sz w:val="24"/>
          <w:szCs w:val="24"/>
          <w:lang w:val="lt-LT"/>
        </w:rPr>
        <w:t xml:space="preserve"> neužtikrina tinkam</w:t>
      </w:r>
      <w:r w:rsidR="005632AE">
        <w:rPr>
          <w:rFonts w:ascii="Times New Roman" w:hAnsi="Times New Roman" w:cs="Times New Roman"/>
          <w:sz w:val="24"/>
          <w:szCs w:val="24"/>
          <w:lang w:val="lt-LT"/>
        </w:rPr>
        <w:t>o</w:t>
      </w:r>
      <w:r w:rsidR="00F15AA4" w:rsidRPr="006B4513">
        <w:rPr>
          <w:rFonts w:ascii="Times New Roman" w:hAnsi="Times New Roman" w:cs="Times New Roman"/>
          <w:sz w:val="24"/>
          <w:szCs w:val="24"/>
          <w:lang w:val="lt-LT"/>
        </w:rPr>
        <w:t xml:space="preserve"> butų ir kitų patalpų savininkų pažeistų teisių ir teisėtų interesų gynim</w:t>
      </w:r>
      <w:r w:rsidR="005632AE">
        <w:rPr>
          <w:rFonts w:ascii="Times New Roman" w:hAnsi="Times New Roman" w:cs="Times New Roman"/>
          <w:sz w:val="24"/>
          <w:szCs w:val="24"/>
          <w:lang w:val="lt-LT"/>
        </w:rPr>
        <w:t>o</w:t>
      </w:r>
      <w:r w:rsidR="00F15AA4" w:rsidRPr="006B4513">
        <w:rPr>
          <w:rFonts w:ascii="Times New Roman" w:hAnsi="Times New Roman" w:cs="Times New Roman"/>
          <w:sz w:val="24"/>
          <w:szCs w:val="24"/>
          <w:lang w:val="lt-LT"/>
        </w:rPr>
        <w:t>, gyventojams pasirinkus kitą bendrojo naudojimo objektų administratorių bendrosios jungtinės nuosavybės teise valdomam daugiabučiui administruoti</w:t>
      </w:r>
      <w:r w:rsidR="00F15AA4" w:rsidRPr="006B4513">
        <w:rPr>
          <w:rFonts w:ascii="Times New Roman" w:hAnsi="Times New Roman" w:cs="Times New Roman"/>
          <w:color w:val="000000"/>
          <w:sz w:val="24"/>
          <w:szCs w:val="24"/>
          <w:lang w:val="lt-LT" w:eastAsia="ar-SA"/>
        </w:rPr>
        <w:t>,</w:t>
      </w:r>
      <w:r w:rsidR="00F15AA4" w:rsidRPr="006B4513">
        <w:rPr>
          <w:rFonts w:ascii="Times New Roman" w:hAnsi="Times New Roman" w:cs="Times New Roman"/>
          <w:i/>
          <w:color w:val="000000"/>
          <w:sz w:val="24"/>
          <w:szCs w:val="24"/>
          <w:lang w:val="lt-LT" w:eastAsia="ar-SA"/>
        </w:rPr>
        <w:t xml:space="preserve"> </w:t>
      </w:r>
      <w:r w:rsidR="00F15AA4" w:rsidRPr="006B4513">
        <w:rPr>
          <w:rFonts w:ascii="Times New Roman" w:hAnsi="Times New Roman" w:cs="Times New Roman"/>
          <w:sz w:val="24"/>
          <w:szCs w:val="24"/>
          <w:lang w:val="lt-LT"/>
        </w:rPr>
        <w:t>kai prieš tai bendrojo naudojimo objektus administravusios įmonės neperduoda naujam Administratoriui administruojamo objekto dokumentacijos ir duomenų, skundžia teismui Savivaldybės priimtus sprendimus dėl administratorių skyrimo.</w:t>
      </w:r>
      <w:r w:rsidR="00C8671B" w:rsidRPr="006B4513">
        <w:rPr>
          <w:rFonts w:ascii="Times New Roman" w:hAnsi="Times New Roman" w:cs="Times New Roman"/>
          <w:sz w:val="24"/>
          <w:szCs w:val="24"/>
          <w:lang w:val="lt-LT"/>
        </w:rPr>
        <w:t xml:space="preserve"> T</w:t>
      </w:r>
      <w:r w:rsidR="005632AE">
        <w:rPr>
          <w:rFonts w:ascii="Times New Roman" w:hAnsi="Times New Roman" w:cs="Times New Roman"/>
          <w:sz w:val="24"/>
          <w:szCs w:val="24"/>
          <w:lang w:val="lt-LT"/>
        </w:rPr>
        <w:t xml:space="preserve">ai </w:t>
      </w:r>
      <w:r w:rsidR="00C8671B" w:rsidRPr="006B4513">
        <w:rPr>
          <w:rFonts w:ascii="Times New Roman" w:hAnsi="Times New Roman" w:cs="Times New Roman"/>
          <w:sz w:val="24"/>
          <w:szCs w:val="24"/>
          <w:lang w:val="lt-LT"/>
        </w:rPr>
        <w:t xml:space="preserve">yra ydinga, nes neužtikrina tinkamo Administratoriaus skyrimo procedūrų vykdymo </w:t>
      </w:r>
      <w:r w:rsidR="00C8671B" w:rsidRPr="006B4513">
        <w:rPr>
          <w:rFonts w:ascii="Times New Roman" w:hAnsi="Times New Roman" w:cs="Times New Roman"/>
          <w:sz w:val="24"/>
          <w:szCs w:val="24"/>
          <w:lang w:val="lt-LT"/>
        </w:rPr>
        <w:lastRenderedPageBreak/>
        <w:t>efektyvumo bei maksimalios jų veiklos kontrolės savivaldos lygmeniu, taip pat didina korupcijos pasireiškimo tikimybę Administratorių skyrimo srityje.</w:t>
      </w:r>
    </w:p>
    <w:p w14:paraId="1F3B8C30" w14:textId="5FF9B259" w:rsidR="00242A53" w:rsidRPr="006B4513" w:rsidRDefault="003B11F7" w:rsidP="00A51CB8">
      <w:pPr>
        <w:spacing w:after="0" w:line="360" w:lineRule="auto"/>
        <w:ind w:firstLine="851"/>
        <w:jc w:val="both"/>
        <w:rPr>
          <w:rFonts w:ascii="Times New Roman" w:hAnsi="Times New Roman" w:cs="Times New Roman"/>
          <w:i/>
          <w:sz w:val="24"/>
          <w:szCs w:val="24"/>
          <w:lang w:val="lt-LT"/>
        </w:rPr>
      </w:pPr>
      <w:r w:rsidRPr="006B4513">
        <w:rPr>
          <w:rFonts w:ascii="Times New Roman" w:hAnsi="Times New Roman" w:cs="Times New Roman"/>
          <w:i/>
          <w:sz w:val="24"/>
          <w:szCs w:val="24"/>
          <w:lang w:val="lt-LT"/>
        </w:rPr>
        <w:t xml:space="preserve">Išanalizavus teisės aktus, reglamentuojančius Savivaldybės veiklą bei darbo praktiką vykdant paskirtų daugiabučių </w:t>
      </w:r>
      <w:r w:rsidR="00DF75A9" w:rsidRPr="006B4513">
        <w:rPr>
          <w:rFonts w:ascii="Times New Roman" w:hAnsi="Times New Roman" w:cs="Times New Roman"/>
          <w:i/>
          <w:sz w:val="24"/>
          <w:szCs w:val="24"/>
          <w:lang w:val="lt-LT"/>
        </w:rPr>
        <w:t xml:space="preserve">namų </w:t>
      </w:r>
      <w:r w:rsidRPr="006B4513">
        <w:rPr>
          <w:rFonts w:ascii="Times New Roman" w:hAnsi="Times New Roman" w:cs="Times New Roman"/>
          <w:i/>
          <w:sz w:val="24"/>
          <w:szCs w:val="24"/>
          <w:lang w:val="lt-LT"/>
        </w:rPr>
        <w:t>bendrojo naudojimo objektų administratorių veiklos priežiūrą ir kontrolę</w:t>
      </w:r>
      <w:r w:rsidR="005632AE">
        <w:rPr>
          <w:rFonts w:ascii="Times New Roman" w:hAnsi="Times New Roman" w:cs="Times New Roman"/>
          <w:i/>
          <w:sz w:val="24"/>
          <w:szCs w:val="24"/>
          <w:lang w:val="lt-LT"/>
        </w:rPr>
        <w:t>,</w:t>
      </w:r>
      <w:r w:rsidRPr="006B4513">
        <w:rPr>
          <w:rFonts w:ascii="Times New Roman" w:hAnsi="Times New Roman" w:cs="Times New Roman"/>
          <w:i/>
          <w:sz w:val="24"/>
          <w:szCs w:val="24"/>
          <w:lang w:val="lt-LT"/>
        </w:rPr>
        <w:t xml:space="preserve"> darytina išvada, kad šiose srityse yra korupcijos rizika dėl šių korupcijos rizikos veiksnių</w:t>
      </w:r>
      <w:r w:rsidR="00F751E4" w:rsidRPr="006B4513">
        <w:rPr>
          <w:rStyle w:val="FootnoteReference"/>
          <w:rFonts w:ascii="Times New Roman" w:hAnsi="Times New Roman" w:cs="Times New Roman"/>
          <w:i/>
          <w:sz w:val="24"/>
          <w:szCs w:val="24"/>
          <w:lang w:val="lt-LT"/>
        </w:rPr>
        <w:footnoteReference w:id="88"/>
      </w:r>
      <w:r w:rsidRPr="006B4513">
        <w:rPr>
          <w:rFonts w:ascii="Times New Roman" w:hAnsi="Times New Roman" w:cs="Times New Roman"/>
          <w:i/>
          <w:sz w:val="24"/>
          <w:szCs w:val="24"/>
          <w:lang w:val="lt-LT"/>
        </w:rPr>
        <w:t>:</w:t>
      </w:r>
      <w:r w:rsidR="00242A53" w:rsidRPr="006B4513">
        <w:rPr>
          <w:rFonts w:ascii="Times New Roman" w:hAnsi="Times New Roman" w:cs="Times New Roman"/>
          <w:i/>
          <w:sz w:val="24"/>
          <w:szCs w:val="24"/>
          <w:lang w:val="lt-LT"/>
        </w:rPr>
        <w:t xml:space="preserve"> </w:t>
      </w:r>
    </w:p>
    <w:p w14:paraId="1F6C7938" w14:textId="182AB9F4" w:rsidR="007B552E" w:rsidRPr="006B4513" w:rsidRDefault="00242A53" w:rsidP="00A51CB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1. Savivaldybės vykdoma bendrojo naudojimo objektų Administratorių veiklos priežiūra ir kontrolė yra nepakankama, o planuojamų tikrinti Administratorių atrankos kriterijai gali būti taikomi nevienodai dėl Savivaldybės darbuotojams suteiktos diskrecijos</w:t>
      </w:r>
      <w:r w:rsidR="00BD171E" w:rsidRPr="006B4513">
        <w:rPr>
          <w:rFonts w:ascii="Times New Roman" w:hAnsi="Times New Roman" w:cs="Times New Roman"/>
          <w:sz w:val="24"/>
          <w:szCs w:val="24"/>
          <w:lang w:val="lt-LT"/>
        </w:rPr>
        <w:t>. T</w:t>
      </w:r>
      <w:r w:rsidR="005632AE">
        <w:rPr>
          <w:rFonts w:ascii="Times New Roman" w:hAnsi="Times New Roman" w:cs="Times New Roman"/>
          <w:sz w:val="24"/>
          <w:szCs w:val="24"/>
          <w:lang w:val="lt-LT"/>
        </w:rPr>
        <w:t xml:space="preserve">ai </w:t>
      </w:r>
      <w:r w:rsidR="00BD171E" w:rsidRPr="006B4513">
        <w:rPr>
          <w:rFonts w:ascii="Times New Roman" w:hAnsi="Times New Roman" w:cs="Times New Roman"/>
          <w:sz w:val="24"/>
          <w:szCs w:val="24"/>
          <w:lang w:val="lt-LT"/>
        </w:rPr>
        <w:t xml:space="preserve">sudaro galimybes patikrinimus planuojantiems darbuotojams savo nuožiūra pasirinkti tiek subjektų, kiek jiems subjektyviai tais metais atrodo būtina ir antikorupciniu požiūriu tokia situacija vertinama neigiamai.  </w:t>
      </w:r>
      <w:r w:rsidRPr="006B4513">
        <w:rPr>
          <w:rFonts w:ascii="Times New Roman" w:hAnsi="Times New Roman" w:cs="Times New Roman"/>
          <w:sz w:val="24"/>
          <w:szCs w:val="24"/>
          <w:lang w:val="lt-LT"/>
        </w:rPr>
        <w:t xml:space="preserve">   </w:t>
      </w:r>
    </w:p>
    <w:p w14:paraId="322DD980" w14:textId="0D0F3A53" w:rsidR="005953B0" w:rsidRPr="006B4513" w:rsidRDefault="005953B0" w:rsidP="00A51CB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2. 2017–2018 metų atliktų kompleksinių planinių patikrinimų dokumentuose neatsispindi analizuojamu laikotarpiu tikrintų bendrojo naudojimo objektų administratorių pasirinkimo pagrindai</w:t>
      </w:r>
      <w:r w:rsidR="004C44D2" w:rsidRPr="006B4513">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 xml:space="preserve">Atkreiptinas dėmesys, kad visi analizuojamu laikotarpiu kompleksinių planinių tikrinimų metu patikrinti administratoriai administravo </w:t>
      </w:r>
      <w:r w:rsidR="005632AE">
        <w:rPr>
          <w:rFonts w:ascii="Times New Roman" w:hAnsi="Times New Roman" w:cs="Times New Roman"/>
          <w:sz w:val="24"/>
          <w:szCs w:val="24"/>
          <w:lang w:val="lt-LT"/>
        </w:rPr>
        <w:t xml:space="preserve">gana </w:t>
      </w:r>
      <w:r w:rsidRPr="006B4513">
        <w:rPr>
          <w:rFonts w:ascii="Times New Roman" w:hAnsi="Times New Roman" w:cs="Times New Roman"/>
          <w:sz w:val="24"/>
          <w:szCs w:val="24"/>
          <w:lang w:val="lt-LT"/>
        </w:rPr>
        <w:t xml:space="preserve">nedaug namų – nuo 15 iki 88, kai </w:t>
      </w:r>
      <w:r w:rsidR="005632AE">
        <w:rPr>
          <w:rFonts w:ascii="Times New Roman" w:hAnsi="Times New Roman" w:cs="Times New Roman"/>
          <w:sz w:val="24"/>
          <w:szCs w:val="24"/>
          <w:lang w:val="lt-LT"/>
        </w:rPr>
        <w:t>paprastai</w:t>
      </w:r>
      <w:r w:rsidRPr="006B4513">
        <w:rPr>
          <w:rFonts w:ascii="Times New Roman" w:hAnsi="Times New Roman" w:cs="Times New Roman"/>
          <w:sz w:val="24"/>
          <w:szCs w:val="24"/>
          <w:lang w:val="lt-LT"/>
        </w:rPr>
        <w:t xml:space="preserve"> administratori</w:t>
      </w:r>
      <w:r w:rsidR="005632AE">
        <w:rPr>
          <w:rFonts w:ascii="Times New Roman" w:hAnsi="Times New Roman" w:cs="Times New Roman"/>
          <w:sz w:val="24"/>
          <w:szCs w:val="24"/>
          <w:lang w:val="lt-LT"/>
        </w:rPr>
        <w:t>ai</w:t>
      </w:r>
      <w:r w:rsidRPr="006B4513">
        <w:rPr>
          <w:rFonts w:ascii="Times New Roman" w:hAnsi="Times New Roman" w:cs="Times New Roman"/>
          <w:sz w:val="24"/>
          <w:szCs w:val="24"/>
          <w:lang w:val="lt-LT"/>
        </w:rPr>
        <w:t xml:space="preserve"> administruoja nuo 200 iki 700.</w:t>
      </w:r>
    </w:p>
    <w:p w14:paraId="7E1C1A0A" w14:textId="726B8C5E" w:rsidR="00B34851" w:rsidRPr="006B4513" w:rsidRDefault="00B34851" w:rsidP="00A51CB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3. Savivaldybės vidaus teisės aktuose reglamentuoti kompleksinių planinių patikrinimų metu tikrintinų subjektų atrankos kriterijai yra nepakankami rizikingiausių Administratorių atrinkimui ir gali būti taikomi nevienodai konkrečių subjektų atžvilgiu.</w:t>
      </w:r>
    </w:p>
    <w:p w14:paraId="22F4DFC5" w14:textId="70AD80C2" w:rsidR="00B34851" w:rsidRPr="006B4513" w:rsidRDefault="00B34851" w:rsidP="00A51CB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4. </w:t>
      </w:r>
      <w:r w:rsidR="008060F8" w:rsidRPr="006B4513">
        <w:rPr>
          <w:rFonts w:ascii="Times New Roman" w:hAnsi="Times New Roman" w:cs="Times New Roman"/>
          <w:sz w:val="24"/>
          <w:szCs w:val="24"/>
          <w:lang w:val="lt-LT"/>
        </w:rPr>
        <w:t xml:space="preserve">Savivaldybės vidaus teisės aktuose nereglamentuota </w:t>
      </w:r>
      <w:r w:rsidR="008060F8" w:rsidRPr="006B4513">
        <w:rPr>
          <w:rFonts w:ascii="Times New Roman" w:eastAsia="Times New Roman" w:hAnsi="Times New Roman" w:cs="Times New Roman"/>
          <w:sz w:val="24"/>
          <w:szCs w:val="24"/>
          <w:lang w:val="lt-LT" w:eastAsia="lt-LT"/>
        </w:rPr>
        <w:t xml:space="preserve">tvarka, pagal kurią būtų atrenkama, su kuriuo administruojamu daugiabučiu susijusi dokumentacija bus tikrinama, </w:t>
      </w:r>
      <w:r w:rsidR="008060F8" w:rsidRPr="006B4513">
        <w:rPr>
          <w:rFonts w:ascii="Times New Roman" w:hAnsi="Times New Roman" w:cs="Times New Roman"/>
          <w:sz w:val="24"/>
          <w:szCs w:val="24"/>
          <w:lang w:val="lt-LT"/>
        </w:rPr>
        <w:t>kai jau yra pasirinktas tikrin</w:t>
      </w:r>
      <w:r w:rsidR="005632AE">
        <w:rPr>
          <w:rFonts w:ascii="Times New Roman" w:hAnsi="Times New Roman" w:cs="Times New Roman"/>
          <w:sz w:val="24"/>
          <w:szCs w:val="24"/>
          <w:lang w:val="lt-LT"/>
        </w:rPr>
        <w:t xml:space="preserve">ti </w:t>
      </w:r>
      <w:r w:rsidR="008060F8" w:rsidRPr="006B4513">
        <w:rPr>
          <w:rFonts w:ascii="Times New Roman" w:hAnsi="Times New Roman" w:cs="Times New Roman"/>
          <w:sz w:val="24"/>
          <w:szCs w:val="24"/>
          <w:lang w:val="lt-LT"/>
        </w:rPr>
        <w:t>Administratorius</w:t>
      </w:r>
      <w:r w:rsidR="008060F8" w:rsidRPr="006B4513">
        <w:rPr>
          <w:rFonts w:ascii="Times New Roman" w:eastAsia="Times New Roman" w:hAnsi="Times New Roman" w:cs="Times New Roman"/>
          <w:sz w:val="24"/>
          <w:szCs w:val="24"/>
          <w:lang w:val="lt-LT" w:eastAsia="lt-LT"/>
        </w:rPr>
        <w:t xml:space="preserve">. </w:t>
      </w:r>
      <w:r w:rsidR="005632AE">
        <w:rPr>
          <w:rFonts w:ascii="Times New Roman" w:hAnsi="Times New Roman" w:cs="Times New Roman"/>
          <w:sz w:val="24"/>
          <w:szCs w:val="24"/>
          <w:lang w:val="lt-LT"/>
        </w:rPr>
        <w:t>N</w:t>
      </w:r>
      <w:r w:rsidR="008060F8" w:rsidRPr="006B4513">
        <w:rPr>
          <w:rFonts w:ascii="Times New Roman" w:eastAsia="Times New Roman" w:hAnsi="Times New Roman" w:cs="Times New Roman"/>
          <w:sz w:val="24"/>
          <w:szCs w:val="24"/>
          <w:lang w:val="lt-LT" w:eastAsia="lt-LT"/>
        </w:rPr>
        <w:t xml:space="preserve">enustačius tvarkos, kuria vadovaujantis būtų atrenkama, su kuriuo administruojamu </w:t>
      </w:r>
      <w:r w:rsidR="003E7C8E" w:rsidRPr="006B4513">
        <w:rPr>
          <w:rFonts w:ascii="Times New Roman" w:eastAsia="Times New Roman" w:hAnsi="Times New Roman" w:cs="Times New Roman"/>
          <w:sz w:val="24"/>
          <w:szCs w:val="24"/>
          <w:lang w:val="lt-LT" w:eastAsia="lt-LT"/>
        </w:rPr>
        <w:t xml:space="preserve">konkrečiu </w:t>
      </w:r>
      <w:r w:rsidR="008060F8" w:rsidRPr="006B4513">
        <w:rPr>
          <w:rFonts w:ascii="Times New Roman" w:eastAsia="Times New Roman" w:hAnsi="Times New Roman" w:cs="Times New Roman"/>
          <w:sz w:val="24"/>
          <w:szCs w:val="24"/>
          <w:lang w:val="lt-LT" w:eastAsia="lt-LT"/>
        </w:rPr>
        <w:t xml:space="preserve">daugiabučiu susijusi dokumentacija bus tikrinama ir pan., taip pat konkrečių daugiabučių atrankos kriterijų, galima situacija, kad pirmiau bus patikrinti ne daugiausia problemų keliantys valdytojai ir </w:t>
      </w:r>
      <w:r w:rsidR="005632AE">
        <w:rPr>
          <w:rFonts w:ascii="Times New Roman" w:eastAsia="Times New Roman" w:hAnsi="Times New Roman" w:cs="Times New Roman"/>
          <w:sz w:val="24"/>
          <w:szCs w:val="24"/>
          <w:lang w:val="lt-LT" w:eastAsia="lt-LT"/>
        </w:rPr>
        <w:t>(</w:t>
      </w:r>
      <w:r w:rsidR="008060F8" w:rsidRPr="006B4513">
        <w:rPr>
          <w:rFonts w:ascii="Times New Roman" w:eastAsia="Times New Roman" w:hAnsi="Times New Roman" w:cs="Times New Roman"/>
          <w:sz w:val="24"/>
          <w:szCs w:val="24"/>
          <w:lang w:val="lt-LT" w:eastAsia="lt-LT"/>
        </w:rPr>
        <w:t>ar</w:t>
      </w:r>
      <w:r w:rsidR="005632AE">
        <w:rPr>
          <w:rFonts w:ascii="Times New Roman" w:eastAsia="Times New Roman" w:hAnsi="Times New Roman" w:cs="Times New Roman"/>
          <w:sz w:val="24"/>
          <w:szCs w:val="24"/>
          <w:lang w:val="lt-LT" w:eastAsia="lt-LT"/>
        </w:rPr>
        <w:t xml:space="preserve">) </w:t>
      </w:r>
      <w:r w:rsidR="008060F8" w:rsidRPr="006B4513">
        <w:rPr>
          <w:rFonts w:ascii="Times New Roman" w:eastAsia="Times New Roman" w:hAnsi="Times New Roman" w:cs="Times New Roman"/>
          <w:sz w:val="24"/>
          <w:szCs w:val="24"/>
          <w:lang w:val="lt-LT" w:eastAsia="lt-LT"/>
        </w:rPr>
        <w:t>ne</w:t>
      </w:r>
      <w:r w:rsidR="005632AE">
        <w:rPr>
          <w:rFonts w:ascii="Times New Roman" w:eastAsia="Times New Roman" w:hAnsi="Times New Roman" w:cs="Times New Roman"/>
          <w:sz w:val="24"/>
          <w:szCs w:val="24"/>
          <w:lang w:val="lt-LT" w:eastAsia="lt-LT"/>
        </w:rPr>
        <w:t xml:space="preserve"> </w:t>
      </w:r>
      <w:r w:rsidR="008060F8" w:rsidRPr="006B4513">
        <w:rPr>
          <w:rFonts w:ascii="Times New Roman" w:eastAsia="Times New Roman" w:hAnsi="Times New Roman" w:cs="Times New Roman"/>
          <w:sz w:val="24"/>
          <w:szCs w:val="24"/>
          <w:lang w:val="lt-LT" w:eastAsia="lt-LT"/>
        </w:rPr>
        <w:t xml:space="preserve">problemiškiausių daugiabučių administravimo tvarka ir teisėtumas. </w:t>
      </w:r>
      <w:r w:rsidR="008060F8" w:rsidRPr="006B4513">
        <w:rPr>
          <w:rFonts w:ascii="Times New Roman" w:hAnsi="Times New Roman" w:cs="Times New Roman"/>
          <w:sz w:val="24"/>
          <w:szCs w:val="24"/>
          <w:lang w:val="lt-LT"/>
        </w:rPr>
        <w:t>Korupcijos riziką didina ir tai, kad konkretų daugiabutį (jau atrinkus Administratorius tikrin</w:t>
      </w:r>
      <w:r w:rsidR="005632AE">
        <w:rPr>
          <w:rFonts w:ascii="Times New Roman" w:hAnsi="Times New Roman" w:cs="Times New Roman"/>
          <w:sz w:val="24"/>
          <w:szCs w:val="24"/>
          <w:lang w:val="lt-LT"/>
        </w:rPr>
        <w:t>ti</w:t>
      </w:r>
      <w:r w:rsidR="008060F8" w:rsidRPr="006B4513">
        <w:rPr>
          <w:rFonts w:ascii="Times New Roman" w:hAnsi="Times New Roman" w:cs="Times New Roman"/>
          <w:sz w:val="24"/>
          <w:szCs w:val="24"/>
          <w:lang w:val="lt-LT"/>
        </w:rPr>
        <w:t xml:space="preserve">) parenka Savivaldybės darbuotojas savo nuožiūra. </w:t>
      </w:r>
      <w:r w:rsidR="005632AE">
        <w:rPr>
          <w:rFonts w:ascii="Times New Roman" w:hAnsi="Times New Roman" w:cs="Times New Roman"/>
          <w:sz w:val="24"/>
          <w:szCs w:val="24"/>
          <w:lang w:val="lt-LT"/>
        </w:rPr>
        <w:t>K</w:t>
      </w:r>
      <w:r w:rsidR="008060F8" w:rsidRPr="006B4513">
        <w:rPr>
          <w:rFonts w:ascii="Times New Roman" w:hAnsi="Times New Roman" w:cs="Times New Roman"/>
          <w:sz w:val="24"/>
          <w:szCs w:val="24"/>
          <w:lang w:val="lt-LT"/>
        </w:rPr>
        <w:t>ontrolieriams suteiktų įgaliojimų gausa ir pačių kontrolierių kontrolės stoka gali sudaryti sąlygas korupcijai pasireikšti.</w:t>
      </w:r>
    </w:p>
    <w:p w14:paraId="37EDB84B" w14:textId="4B318857" w:rsidR="00705529" w:rsidRPr="006B4513" w:rsidRDefault="00263096" w:rsidP="00A51CB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5. </w:t>
      </w:r>
      <w:r w:rsidR="00705529" w:rsidRPr="006B4513">
        <w:rPr>
          <w:rFonts w:ascii="Times New Roman" w:hAnsi="Times New Roman" w:cs="Times New Roman"/>
          <w:sz w:val="24"/>
          <w:szCs w:val="24"/>
          <w:lang w:val="lt-LT" w:eastAsia="lt-LT"/>
        </w:rPr>
        <w:t xml:space="preserve">Daugiabučio namo bendrojo naudojimo objektų valdytojo veiklos patikrinimo aktuose nėra fiksuojami tikrinimo metu nustatyti mažareikšmio teisės aktų reikalavimų pažeidimo faktai, taip pat </w:t>
      </w:r>
      <w:r w:rsidR="00705529" w:rsidRPr="006B4513">
        <w:rPr>
          <w:rFonts w:ascii="Times New Roman" w:eastAsia="Times New Roman" w:hAnsi="Times New Roman" w:cs="Times New Roman"/>
          <w:color w:val="000000"/>
          <w:sz w:val="24"/>
          <w:szCs w:val="24"/>
          <w:lang w:val="lt-LT" w:eastAsia="lt-LT"/>
        </w:rPr>
        <w:t xml:space="preserve">pažeidimo pašalinimo faktas ir tai patvirtinantys įrodymai. </w:t>
      </w:r>
    </w:p>
    <w:p w14:paraId="35C3D636" w14:textId="41BD4E5F" w:rsidR="00705529" w:rsidRPr="006B4513" w:rsidRDefault="00705529" w:rsidP="00A51CB8">
      <w:pPr>
        <w:spacing w:after="0" w:line="360" w:lineRule="auto"/>
        <w:ind w:firstLine="851"/>
        <w:jc w:val="both"/>
        <w:rPr>
          <w:rFonts w:ascii="Times New Roman" w:hAnsi="Times New Roman" w:cs="Times New Roman"/>
          <w:sz w:val="24"/>
          <w:szCs w:val="24"/>
          <w:lang w:val="lt-LT" w:eastAsia="lt-LT"/>
        </w:rPr>
      </w:pPr>
      <w:r w:rsidRPr="006B4513">
        <w:rPr>
          <w:rFonts w:ascii="Times New Roman" w:hAnsi="Times New Roman" w:cs="Times New Roman"/>
          <w:sz w:val="24"/>
          <w:szCs w:val="24"/>
          <w:lang w:val="lt-LT"/>
        </w:rPr>
        <w:lastRenderedPageBreak/>
        <w:t xml:space="preserve">6. Savivaldybė nėra patvirtinusi </w:t>
      </w:r>
      <w:r w:rsidRPr="006B4513">
        <w:rPr>
          <w:rFonts w:ascii="Times New Roman" w:hAnsi="Times New Roman" w:cs="Times New Roman"/>
          <w:sz w:val="24"/>
          <w:szCs w:val="24"/>
          <w:lang w:val="lt-LT" w:eastAsia="lt-LT"/>
        </w:rPr>
        <w:t>daugiabučio namo bendrojo naudojimo objektų valdytojo veiklos patikrinimo aktų saugojimo tvarkos, nors tokia prievolė įtvirtinta jos vidaus teisės aktuose. Korupcijos rizikos analizės metu nustatyta, kad valdytojų patikrinimų medžiagą kiekvienas kontrolierius saugo savo nuožiūra: deda dokumentus į segtuvus, formuoja aplankus kompiuteryje ir pan. Analizuojant Savivaldybės pateiktus dokumentus, atkreiptas dėmesys, kad patikrinimų bylų medžiaga</w:t>
      </w:r>
      <w:r w:rsidR="00922D4E" w:rsidRPr="006B4513">
        <w:rPr>
          <w:rFonts w:ascii="Times New Roman" w:hAnsi="Times New Roman" w:cs="Times New Roman"/>
          <w:sz w:val="24"/>
          <w:szCs w:val="24"/>
          <w:lang w:val="lt-LT" w:eastAsia="lt-LT"/>
        </w:rPr>
        <w:t xml:space="preserve"> ir kompiuteryje, ir bylose,</w:t>
      </w:r>
      <w:r w:rsidRPr="006B4513">
        <w:rPr>
          <w:rFonts w:ascii="Times New Roman" w:hAnsi="Times New Roman" w:cs="Times New Roman"/>
          <w:sz w:val="24"/>
          <w:szCs w:val="24"/>
          <w:lang w:val="lt-LT" w:eastAsia="lt-LT"/>
        </w:rPr>
        <w:t xml:space="preserve"> ne visada tinkamai sisteminama</w:t>
      </w:r>
      <w:r w:rsidR="00AE7481">
        <w:rPr>
          <w:rFonts w:ascii="Times New Roman" w:hAnsi="Times New Roman" w:cs="Times New Roman"/>
          <w:sz w:val="24"/>
          <w:szCs w:val="24"/>
          <w:lang w:val="lt-LT" w:eastAsia="lt-LT"/>
        </w:rPr>
        <w:t>, d</w:t>
      </w:r>
      <w:r w:rsidRPr="006B4513">
        <w:rPr>
          <w:rFonts w:ascii="Times New Roman" w:hAnsi="Times New Roman" w:cs="Times New Roman"/>
          <w:sz w:val="24"/>
          <w:szCs w:val="24"/>
          <w:lang w:val="lt-LT" w:eastAsia="lt-LT"/>
        </w:rPr>
        <w:t>ėl to Administratorius ir kitus valdytojus kontroliuojantiems Savivaldybės darbuotojams gali kilti sunkumų tinkamai vykdyti jų veiklos priežiūros procedūrą.</w:t>
      </w:r>
    </w:p>
    <w:p w14:paraId="101C3E6A" w14:textId="4574A0AD" w:rsidR="00CA7F5F" w:rsidRPr="006B4513" w:rsidRDefault="00CA7F5F" w:rsidP="00A51CB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eastAsia="lt-LT"/>
        </w:rPr>
        <w:t xml:space="preserve">7. </w:t>
      </w:r>
      <w:r w:rsidRPr="006B4513">
        <w:rPr>
          <w:rFonts w:ascii="Times New Roman" w:hAnsi="Times New Roman" w:cs="Times New Roman"/>
          <w:sz w:val="24"/>
          <w:szCs w:val="24"/>
          <w:lang w:val="lt-LT"/>
        </w:rPr>
        <w:t xml:space="preserve">Nors </w:t>
      </w:r>
      <w:r w:rsidRPr="006B4513">
        <w:rPr>
          <w:rFonts w:ascii="Times New Roman" w:hAnsi="Times New Roman" w:cs="Times New Roman"/>
          <w:bCs/>
          <w:sz w:val="24"/>
          <w:szCs w:val="24"/>
          <w:lang w:val="lt-LT" w:eastAsia="lt-LT"/>
        </w:rPr>
        <w:t xml:space="preserve">sprendimus atlikti </w:t>
      </w:r>
      <w:r w:rsidRPr="006B4513">
        <w:rPr>
          <w:rFonts w:ascii="Times New Roman" w:hAnsi="Times New Roman" w:cs="Times New Roman"/>
          <w:sz w:val="24"/>
          <w:szCs w:val="24"/>
          <w:lang w:val="lt-LT" w:eastAsia="lt-LT"/>
        </w:rPr>
        <w:t xml:space="preserve">neplanuotą konkretaus valdytojo patikrinimą </w:t>
      </w:r>
      <w:r w:rsidRPr="006B4513">
        <w:rPr>
          <w:rFonts w:ascii="Times New Roman" w:hAnsi="Times New Roman" w:cs="Times New Roman"/>
          <w:i/>
          <w:sz w:val="24"/>
          <w:szCs w:val="24"/>
          <w:lang w:val="lt-LT" w:eastAsia="lt-LT"/>
        </w:rPr>
        <w:t>„ &lt;...&gt; pagal patalpų savininkų skundų ir pranešimų turinį &lt;...&gt;“</w:t>
      </w:r>
      <w:r w:rsidRPr="006B4513">
        <w:rPr>
          <w:rFonts w:ascii="Times New Roman" w:hAnsi="Times New Roman" w:cs="Times New Roman"/>
          <w:sz w:val="24"/>
          <w:szCs w:val="24"/>
          <w:lang w:val="lt-LT" w:eastAsia="lt-LT"/>
        </w:rPr>
        <w:t xml:space="preserve"> gali priimti arba pats priežiūros ir kontrolės vykdytojas arba Savivaldybės administracijos direktorius, Savivaldybės vidaus teisės aktuose plačiau nereglamentuota sprendimų dėl neplaninių patikrinimų atlikimo priėmimo tvarka kiekvienu nurodytu atveju, taip pat nėra aišku, ar </w:t>
      </w:r>
      <w:r w:rsidRPr="006B4513">
        <w:rPr>
          <w:rFonts w:ascii="Times New Roman" w:hAnsi="Times New Roman" w:cs="Times New Roman"/>
          <w:sz w:val="24"/>
          <w:szCs w:val="24"/>
          <w:lang w:val="lt-LT"/>
        </w:rPr>
        <w:t xml:space="preserve">tinkamai užtikrinamas keturių akių principo įgyvendinimas, priežiūros ir kontrolės vykdytojui priimant tokio pobūdžio sprendimus. </w:t>
      </w:r>
      <w:r w:rsidRPr="006B4513">
        <w:rPr>
          <w:rFonts w:ascii="Times New Roman" w:hAnsi="Times New Roman" w:cs="Times New Roman"/>
          <w:sz w:val="24"/>
          <w:szCs w:val="24"/>
          <w:lang w:val="lt-LT" w:eastAsia="lt-LT"/>
        </w:rPr>
        <w:t xml:space="preserve">Teisinio reguliavimo neišsamumas didina korupcijos pasireiškimo tikimybę, taip pat sudaro sąlygas korupcijos rizikos požymių turinčiai diskrecijai kilti, Savivaldybės darbuotojams </w:t>
      </w:r>
      <w:r w:rsidR="00FD2D63" w:rsidRPr="006B4513">
        <w:rPr>
          <w:rFonts w:ascii="Times New Roman" w:hAnsi="Times New Roman" w:cs="Times New Roman"/>
          <w:sz w:val="24"/>
          <w:szCs w:val="24"/>
          <w:lang w:val="lt-LT" w:eastAsia="lt-LT"/>
        </w:rPr>
        <w:t xml:space="preserve">praktiškai </w:t>
      </w:r>
      <w:r w:rsidRPr="006B4513">
        <w:rPr>
          <w:rFonts w:ascii="Times New Roman" w:hAnsi="Times New Roman" w:cs="Times New Roman"/>
          <w:sz w:val="24"/>
          <w:szCs w:val="24"/>
          <w:lang w:val="lt-LT" w:eastAsia="lt-LT"/>
        </w:rPr>
        <w:t>vykdant vidaus teisės aktuose įtvirtintas normas.</w:t>
      </w:r>
    </w:p>
    <w:p w14:paraId="26931671" w14:textId="6E0C1766" w:rsidR="00CA7F5F" w:rsidRPr="006B4513" w:rsidRDefault="00781782" w:rsidP="00A51CB8">
      <w:pPr>
        <w:spacing w:after="0" w:line="360" w:lineRule="auto"/>
        <w:ind w:firstLine="851"/>
        <w:jc w:val="both"/>
        <w:rPr>
          <w:rFonts w:ascii="Times New Roman" w:eastAsia="Times New Roman" w:hAnsi="Times New Roman" w:cs="Times New Roman"/>
          <w:sz w:val="24"/>
          <w:szCs w:val="24"/>
          <w:lang w:val="lt-LT" w:eastAsia="lt-LT"/>
        </w:rPr>
      </w:pPr>
      <w:r w:rsidRPr="006B4513">
        <w:rPr>
          <w:rFonts w:ascii="Times New Roman" w:hAnsi="Times New Roman" w:cs="Times New Roman"/>
          <w:sz w:val="24"/>
          <w:szCs w:val="24"/>
          <w:lang w:val="lt-LT"/>
        </w:rPr>
        <w:t>8</w:t>
      </w:r>
      <w:r w:rsidR="00CA7F5F" w:rsidRPr="006B4513">
        <w:rPr>
          <w:rFonts w:ascii="Times New Roman" w:hAnsi="Times New Roman" w:cs="Times New Roman"/>
          <w:sz w:val="24"/>
          <w:szCs w:val="24"/>
          <w:lang w:val="lt-LT"/>
        </w:rPr>
        <w:t xml:space="preserve">. 2017–2018 metais atliktų </w:t>
      </w:r>
      <w:r w:rsidR="00CA7F5F" w:rsidRPr="006B4513">
        <w:rPr>
          <w:rFonts w:ascii="Times New Roman" w:eastAsia="Times New Roman" w:hAnsi="Times New Roman" w:cs="Times New Roman"/>
          <w:sz w:val="24"/>
          <w:szCs w:val="24"/>
          <w:lang w:val="lt-LT" w:eastAsia="lt-LT"/>
        </w:rPr>
        <w:t xml:space="preserve">neplaninių patikrinimų medžiagoje neatsispindi pasirinktų tikrinti </w:t>
      </w:r>
      <w:r w:rsidR="00CA7F5F" w:rsidRPr="006B4513">
        <w:rPr>
          <w:rFonts w:ascii="Times New Roman" w:hAnsi="Times New Roman" w:cs="Times New Roman"/>
          <w:sz w:val="24"/>
          <w:szCs w:val="24"/>
          <w:lang w:val="lt-LT"/>
        </w:rPr>
        <w:t xml:space="preserve">Administratorių pasirinkimo motyvai. </w:t>
      </w:r>
      <w:r w:rsidR="00CA7F5F" w:rsidRPr="006B4513">
        <w:rPr>
          <w:rFonts w:ascii="Times New Roman" w:eastAsia="Times New Roman" w:hAnsi="Times New Roman" w:cs="Times New Roman"/>
          <w:sz w:val="24"/>
          <w:szCs w:val="24"/>
          <w:lang w:val="lt-LT" w:eastAsia="lt-LT"/>
        </w:rPr>
        <w:t xml:space="preserve">Nesant konkrečių kriterijų ir objektyviai pamatuojamų rizikos veiksnių, kuriais remiantis visi valdytojai būtų suskirstyti į tam tikras rizikos grupes, gali susidaryti situacija, kad pirmiau bus patikrinti ne daugiausia problemų keliantys valdytojai. Teisinio reguliavimo trūkumai </w:t>
      </w:r>
      <w:r w:rsidR="00AE7481">
        <w:rPr>
          <w:rFonts w:ascii="Times New Roman" w:eastAsia="Times New Roman" w:hAnsi="Times New Roman" w:cs="Times New Roman"/>
          <w:sz w:val="24"/>
          <w:szCs w:val="24"/>
          <w:lang w:val="lt-LT" w:eastAsia="lt-LT"/>
        </w:rPr>
        <w:t xml:space="preserve">ir </w:t>
      </w:r>
      <w:r w:rsidR="00CA7F5F" w:rsidRPr="006B4513">
        <w:rPr>
          <w:rFonts w:ascii="Times New Roman" w:eastAsia="Times New Roman" w:hAnsi="Times New Roman" w:cs="Times New Roman"/>
          <w:sz w:val="24"/>
          <w:szCs w:val="24"/>
          <w:lang w:val="lt-LT" w:eastAsia="lt-LT"/>
        </w:rPr>
        <w:t xml:space="preserve">Savivaldybės </w:t>
      </w:r>
      <w:r w:rsidR="00CA7F5F" w:rsidRPr="006B4513">
        <w:rPr>
          <w:rFonts w:ascii="Times New Roman" w:hAnsi="Times New Roman" w:cs="Times New Roman"/>
          <w:sz w:val="24"/>
          <w:szCs w:val="24"/>
          <w:lang w:val="lt-LT"/>
        </w:rPr>
        <w:t>darbuotojams suteikti per platūs įgaliojimai veikti savo nuožiūra, t. y. vertinti skunde pateiktas aplinkybes ir priimti sprendimą nepradėti neplaninio patikrinimo, yra korupcijos rizikos veiksnys.</w:t>
      </w:r>
      <w:r w:rsidR="00CA7F5F" w:rsidRPr="006B4513">
        <w:rPr>
          <w:rFonts w:ascii="Times New Roman" w:eastAsia="Times New Roman" w:hAnsi="Times New Roman" w:cs="Times New Roman"/>
          <w:sz w:val="24"/>
          <w:szCs w:val="24"/>
          <w:lang w:val="lt-LT" w:eastAsia="lt-LT"/>
        </w:rPr>
        <w:t xml:space="preserve"> </w:t>
      </w:r>
    </w:p>
    <w:p w14:paraId="0F75B99B" w14:textId="4179DC72" w:rsidR="00A72FC0" w:rsidRPr="006B4513" w:rsidRDefault="00781782" w:rsidP="00A72FC0">
      <w:pPr>
        <w:spacing w:after="0" w:line="360" w:lineRule="auto"/>
        <w:ind w:firstLine="851"/>
        <w:jc w:val="both"/>
        <w:rPr>
          <w:rFonts w:ascii="Times New Roman" w:eastAsia="Times New Roman" w:hAnsi="Times New Roman" w:cs="Times New Roman"/>
          <w:sz w:val="24"/>
          <w:szCs w:val="24"/>
          <w:lang w:val="lt-LT" w:eastAsia="lt-LT"/>
        </w:rPr>
      </w:pPr>
      <w:r w:rsidRPr="006B4513">
        <w:rPr>
          <w:rFonts w:ascii="Times New Roman" w:hAnsi="Times New Roman" w:cs="Times New Roman"/>
          <w:sz w:val="24"/>
          <w:szCs w:val="24"/>
          <w:lang w:val="lt-LT"/>
        </w:rPr>
        <w:t>9</w:t>
      </w:r>
      <w:r w:rsidR="00CA7F5F" w:rsidRPr="006B4513">
        <w:rPr>
          <w:rFonts w:ascii="Times New Roman" w:hAnsi="Times New Roman" w:cs="Times New Roman"/>
          <w:sz w:val="24"/>
          <w:szCs w:val="24"/>
          <w:lang w:val="lt-LT"/>
        </w:rPr>
        <w:t>.</w:t>
      </w:r>
      <w:r w:rsidR="00CA7F5F" w:rsidRPr="006B4513">
        <w:rPr>
          <w:rFonts w:ascii="Times New Roman" w:eastAsia="Times New Roman" w:hAnsi="Times New Roman" w:cs="Times New Roman"/>
          <w:color w:val="000000"/>
          <w:sz w:val="24"/>
          <w:szCs w:val="24"/>
          <w:lang w:val="lt-LT" w:eastAsia="lt-LT"/>
        </w:rPr>
        <w:t xml:space="preserve"> Nėra aišku, kokiu principu </w:t>
      </w:r>
      <w:r w:rsidR="00CA7F5F" w:rsidRPr="006B4513">
        <w:rPr>
          <w:rFonts w:ascii="Times New Roman" w:hAnsi="Times New Roman" w:cs="Times New Roman"/>
          <w:sz w:val="24"/>
          <w:szCs w:val="24"/>
          <w:lang w:val="lt-LT" w:eastAsia="lt-LT"/>
        </w:rPr>
        <w:t xml:space="preserve">Savivaldybės Miesto ūkio ir transporto departamento Būsto administravimo skyriaus darbuotojams yra paskirstomi neplaninio patikrinimo metu </w:t>
      </w:r>
      <w:r w:rsidR="00CA7F5F" w:rsidRPr="006B4513">
        <w:rPr>
          <w:rFonts w:ascii="Times New Roman" w:eastAsia="Times New Roman" w:hAnsi="Times New Roman" w:cs="Times New Roman"/>
          <w:color w:val="000000"/>
          <w:sz w:val="24"/>
          <w:szCs w:val="24"/>
          <w:lang w:val="lt-LT" w:eastAsia="lt-LT"/>
        </w:rPr>
        <w:t xml:space="preserve">tikrintini Administratoriai. </w:t>
      </w:r>
      <w:r w:rsidR="00EF364D">
        <w:rPr>
          <w:rFonts w:ascii="Times New Roman" w:hAnsi="Times New Roman" w:cs="Times New Roman"/>
          <w:sz w:val="24"/>
          <w:szCs w:val="24"/>
          <w:lang w:val="lt-LT"/>
        </w:rPr>
        <w:t>I</w:t>
      </w:r>
      <w:r w:rsidR="00CA7F5F" w:rsidRPr="006B4513">
        <w:rPr>
          <w:rFonts w:ascii="Times New Roman" w:hAnsi="Times New Roman" w:cs="Times New Roman"/>
          <w:sz w:val="24"/>
          <w:szCs w:val="24"/>
          <w:lang w:val="lt-LT"/>
        </w:rPr>
        <w:t xml:space="preserve">šsamiau nedetalizuotas darbuotojų, atliekančių patikrinimus, kompetencijos ribų apibrėžtumas gali turėti įtakos nepakankamai skaidriam </w:t>
      </w:r>
      <w:r w:rsidR="00CA7F5F" w:rsidRPr="006B4513">
        <w:rPr>
          <w:rFonts w:ascii="Times New Roman" w:eastAsia="Times New Roman" w:hAnsi="Times New Roman" w:cs="Times New Roman"/>
          <w:color w:val="000000"/>
          <w:sz w:val="24"/>
          <w:szCs w:val="24"/>
          <w:lang w:val="lt-LT" w:eastAsia="lt-LT"/>
        </w:rPr>
        <w:t xml:space="preserve">Savivaldybės </w:t>
      </w:r>
      <w:r w:rsidR="00CA7F5F" w:rsidRPr="006B4513">
        <w:rPr>
          <w:rFonts w:ascii="Times New Roman" w:hAnsi="Times New Roman" w:cs="Times New Roman"/>
          <w:sz w:val="24"/>
          <w:szCs w:val="24"/>
          <w:lang w:val="lt-LT" w:eastAsia="lt-LT"/>
        </w:rPr>
        <w:t>Miesto ūkio ir transporto departamento</w:t>
      </w:r>
      <w:r w:rsidR="00CA7F5F" w:rsidRPr="00D142FE">
        <w:rPr>
          <w:rFonts w:ascii="Times New Roman" w:hAnsi="Times New Roman" w:cs="Times New Roman"/>
          <w:sz w:val="24"/>
          <w:szCs w:val="24"/>
          <w:lang w:val="lt-LT" w:eastAsia="lt-LT"/>
        </w:rPr>
        <w:t xml:space="preserve"> </w:t>
      </w:r>
      <w:r w:rsidR="00CA7F5F" w:rsidRPr="006B4513">
        <w:rPr>
          <w:rFonts w:ascii="Times New Roman" w:hAnsi="Times New Roman" w:cs="Times New Roman"/>
          <w:sz w:val="24"/>
          <w:szCs w:val="24"/>
          <w:lang w:val="lt-LT" w:eastAsia="lt-LT"/>
        </w:rPr>
        <w:t xml:space="preserve">Būsto administravimo </w:t>
      </w:r>
      <w:r w:rsidR="00CA7F5F" w:rsidRPr="006B4513">
        <w:rPr>
          <w:rFonts w:ascii="Times New Roman" w:hAnsi="Times New Roman" w:cs="Times New Roman"/>
          <w:sz w:val="24"/>
          <w:szCs w:val="24"/>
          <w:lang w:val="lt-LT"/>
        </w:rPr>
        <w:t xml:space="preserve">skyriaus veiklos reglamentavimui ir ribotai vidaus kontrolei. </w:t>
      </w:r>
    </w:p>
    <w:p w14:paraId="718E7897" w14:textId="6CD763C5" w:rsidR="00CA7F5F" w:rsidRPr="006B4513" w:rsidRDefault="00781782" w:rsidP="00FF242B">
      <w:pPr>
        <w:spacing w:after="0" w:line="360" w:lineRule="auto"/>
        <w:ind w:firstLine="851"/>
        <w:jc w:val="both"/>
        <w:rPr>
          <w:rFonts w:ascii="Times New Roman" w:hAnsi="Times New Roman" w:cs="Times New Roman"/>
          <w:sz w:val="24"/>
          <w:szCs w:val="24"/>
          <w:lang w:val="lt-LT" w:eastAsia="lt-LT"/>
        </w:rPr>
      </w:pPr>
      <w:r w:rsidRPr="006B4513">
        <w:rPr>
          <w:rFonts w:ascii="Times New Roman" w:eastAsia="Times New Roman" w:hAnsi="Times New Roman" w:cs="Times New Roman"/>
          <w:color w:val="000000"/>
          <w:sz w:val="24"/>
          <w:szCs w:val="24"/>
          <w:lang w:val="lt-LT" w:eastAsia="lt-LT"/>
        </w:rPr>
        <w:t>10</w:t>
      </w:r>
      <w:r w:rsidR="00CA7F5F" w:rsidRPr="006B4513">
        <w:rPr>
          <w:rFonts w:ascii="Times New Roman" w:eastAsia="Times New Roman" w:hAnsi="Times New Roman" w:cs="Times New Roman"/>
          <w:color w:val="000000"/>
          <w:sz w:val="24"/>
          <w:szCs w:val="24"/>
          <w:lang w:val="lt-LT" w:eastAsia="lt-LT"/>
        </w:rPr>
        <w:t>.</w:t>
      </w:r>
      <w:r w:rsidR="00CA7F5F" w:rsidRPr="006B4513">
        <w:rPr>
          <w:rFonts w:ascii="Times New Roman" w:hAnsi="Times New Roman" w:cs="Times New Roman"/>
          <w:sz w:val="24"/>
          <w:szCs w:val="24"/>
          <w:lang w:val="lt-LT" w:eastAsia="lt-LT"/>
        </w:rPr>
        <w:t xml:space="preserve"> </w:t>
      </w:r>
      <w:r w:rsidR="00285498" w:rsidRPr="006B4513">
        <w:rPr>
          <w:rFonts w:ascii="Times New Roman" w:hAnsi="Times New Roman" w:cs="Times New Roman"/>
          <w:sz w:val="24"/>
          <w:szCs w:val="24"/>
          <w:lang w:val="lt-LT"/>
        </w:rPr>
        <w:t>K</w:t>
      </w:r>
      <w:r w:rsidR="00CA7F5F" w:rsidRPr="006B4513">
        <w:rPr>
          <w:rFonts w:ascii="Times New Roman" w:hAnsi="Times New Roman" w:cs="Times New Roman"/>
          <w:sz w:val="24"/>
          <w:szCs w:val="24"/>
          <w:lang w:val="lt-LT"/>
        </w:rPr>
        <w:t>orupcijos rizikos analizės metu atlikta Lietuvos Respublikos teisės aktų nuostatų, reglamentuojančių daugiabučių bendrojo naudojimo objektų administratorių ir kitų bendrojo naudojimo objektų valdytojų veiklos priežiūros ir kontrolės procedūrą</w:t>
      </w:r>
      <w:r w:rsidR="00AE7481">
        <w:rPr>
          <w:rFonts w:ascii="Times New Roman" w:hAnsi="Times New Roman" w:cs="Times New Roman"/>
          <w:sz w:val="24"/>
          <w:szCs w:val="24"/>
          <w:lang w:val="lt-LT"/>
        </w:rPr>
        <w:t>,</w:t>
      </w:r>
      <w:r w:rsidR="00CA7F5F" w:rsidRPr="006B4513">
        <w:rPr>
          <w:rFonts w:ascii="Times New Roman" w:hAnsi="Times New Roman" w:cs="Times New Roman"/>
          <w:sz w:val="24"/>
          <w:szCs w:val="24"/>
          <w:lang w:val="lt-LT"/>
        </w:rPr>
        <w:t xml:space="preserve"> analizė leidžia daryti išvadą, kad teisinis reglamentavimas nesuteikia galimybių Savivaldybei taikyti veiksmingų poveikio priemonių efektyviai </w:t>
      </w:r>
      <w:r w:rsidR="00CA7F5F" w:rsidRPr="006B4513">
        <w:rPr>
          <w:rFonts w:ascii="Times New Roman" w:hAnsi="Times New Roman" w:cs="Times New Roman"/>
          <w:sz w:val="24"/>
          <w:szCs w:val="24"/>
          <w:lang w:val="lt-LT"/>
        </w:rPr>
        <w:lastRenderedPageBreak/>
        <w:t>Administratorių veiklos kontrolei</w:t>
      </w:r>
      <w:r w:rsidR="002F27F3" w:rsidRPr="006B4513">
        <w:rPr>
          <w:rFonts w:ascii="Times New Roman" w:hAnsi="Times New Roman" w:cs="Times New Roman"/>
          <w:sz w:val="24"/>
          <w:szCs w:val="24"/>
          <w:lang w:val="lt-LT"/>
        </w:rPr>
        <w:t xml:space="preserve"> (įskaitant pirkimų kontrolę)</w:t>
      </w:r>
      <w:r w:rsidR="00CA7F5F" w:rsidRPr="006B4513">
        <w:rPr>
          <w:rFonts w:ascii="Times New Roman" w:hAnsi="Times New Roman" w:cs="Times New Roman"/>
          <w:sz w:val="24"/>
          <w:szCs w:val="24"/>
          <w:lang w:val="lt-LT"/>
        </w:rPr>
        <w:t xml:space="preserve"> užtikrinti</w:t>
      </w:r>
      <w:r w:rsidR="0025663F" w:rsidRPr="006B4513">
        <w:rPr>
          <w:rFonts w:ascii="Times New Roman" w:hAnsi="Times New Roman" w:cs="Times New Roman"/>
          <w:sz w:val="24"/>
          <w:szCs w:val="24"/>
          <w:lang w:val="lt-LT"/>
        </w:rPr>
        <w:t xml:space="preserve"> ir tai yra korupcijos rizikos veiksnys. </w:t>
      </w:r>
      <w:r w:rsidR="00CA7F5F" w:rsidRPr="006B4513">
        <w:rPr>
          <w:rFonts w:ascii="Times New Roman" w:hAnsi="Times New Roman" w:cs="Times New Roman"/>
          <w:sz w:val="24"/>
          <w:szCs w:val="24"/>
          <w:lang w:val="lt-LT"/>
        </w:rPr>
        <w:t xml:space="preserve"> </w:t>
      </w:r>
    </w:p>
    <w:p w14:paraId="2A001110" w14:textId="4DAFB9D3" w:rsidR="002215FA" w:rsidRPr="006B4513" w:rsidRDefault="002215FA" w:rsidP="00A51CB8">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eastAsia="lt-LT"/>
        </w:rPr>
        <w:t xml:space="preserve">11. </w:t>
      </w:r>
      <w:r w:rsidRPr="006B4513">
        <w:rPr>
          <w:rFonts w:ascii="Times New Roman" w:hAnsi="Times New Roman"/>
          <w:sz w:val="24"/>
          <w:szCs w:val="24"/>
          <w:lang w:val="lt-LT"/>
        </w:rPr>
        <w:t>Savivaldybės vykdoma bendrojo naudojimo objektų administratorių pirkimų kontrolė ir priežiūra nėra efektyvi</w:t>
      </w:r>
      <w:r w:rsidR="003655A0" w:rsidRPr="006B4513">
        <w:rPr>
          <w:rFonts w:ascii="Times New Roman" w:hAnsi="Times New Roman"/>
          <w:sz w:val="24"/>
          <w:szCs w:val="24"/>
          <w:lang w:val="lt-LT"/>
        </w:rPr>
        <w:t xml:space="preserve"> ir tai yra korupcijos rizikos veiksnys.</w:t>
      </w:r>
      <w:r w:rsidRPr="006B4513">
        <w:rPr>
          <w:rFonts w:ascii="Times New Roman" w:hAnsi="Times New Roman"/>
          <w:sz w:val="24"/>
          <w:szCs w:val="24"/>
          <w:lang w:val="lt-LT"/>
        </w:rPr>
        <w:t xml:space="preserve"> </w:t>
      </w:r>
    </w:p>
    <w:p w14:paraId="1583D182" w14:textId="505748D4" w:rsidR="002E5AD4" w:rsidRPr="006B4513" w:rsidRDefault="00BC6930" w:rsidP="002E5AD4">
      <w:pPr>
        <w:spacing w:after="0" w:line="360" w:lineRule="auto"/>
        <w:ind w:firstLine="851"/>
        <w:jc w:val="both"/>
        <w:rPr>
          <w:rFonts w:ascii="Times New Roman" w:hAnsi="Times New Roman" w:cs="Times New Roman"/>
          <w:sz w:val="24"/>
          <w:szCs w:val="24"/>
          <w:lang w:val="lt-LT"/>
        </w:rPr>
      </w:pPr>
      <w:r w:rsidRPr="00D142FE">
        <w:rPr>
          <w:rFonts w:ascii="Times New Roman" w:hAnsi="Times New Roman" w:cs="Times New Roman"/>
          <w:sz w:val="24"/>
          <w:szCs w:val="24"/>
          <w:lang w:val="lt-LT"/>
        </w:rPr>
        <w:t>1</w:t>
      </w:r>
      <w:r w:rsidR="002215FA" w:rsidRPr="00863D73">
        <w:rPr>
          <w:rFonts w:ascii="Times New Roman" w:hAnsi="Times New Roman" w:cs="Times New Roman"/>
          <w:sz w:val="24"/>
          <w:szCs w:val="24"/>
          <w:lang w:val="lt-LT"/>
        </w:rPr>
        <w:t xml:space="preserve">2. </w:t>
      </w:r>
      <w:r w:rsidR="002215FA" w:rsidRPr="006B4513">
        <w:rPr>
          <w:rFonts w:ascii="Times New Roman" w:hAnsi="Times New Roman" w:cs="Times New Roman"/>
          <w:sz w:val="24"/>
          <w:szCs w:val="24"/>
          <w:lang w:val="lt-LT"/>
        </w:rPr>
        <w:t>Administratorių vykdomų pirkimų priežiūros ir kontrolės procedūrų tvarka</w:t>
      </w:r>
      <w:r w:rsidR="00AE7481">
        <w:rPr>
          <w:rFonts w:ascii="Times New Roman" w:hAnsi="Times New Roman" w:cs="Times New Roman"/>
          <w:sz w:val="24"/>
          <w:szCs w:val="24"/>
          <w:lang w:val="lt-LT"/>
        </w:rPr>
        <w:t xml:space="preserve">, </w:t>
      </w:r>
      <w:r w:rsidR="002215FA" w:rsidRPr="006B4513">
        <w:rPr>
          <w:rFonts w:ascii="Times New Roman" w:hAnsi="Times New Roman" w:cs="Times New Roman"/>
          <w:sz w:val="24"/>
          <w:szCs w:val="24"/>
          <w:lang w:val="lt-LT"/>
        </w:rPr>
        <w:t>etapai ir turinys (</w:t>
      </w:r>
      <w:r w:rsidR="00AE7481">
        <w:rPr>
          <w:rFonts w:ascii="Times New Roman" w:hAnsi="Times New Roman" w:cs="Times New Roman"/>
          <w:sz w:val="24"/>
          <w:szCs w:val="24"/>
          <w:lang w:val="lt-LT"/>
        </w:rPr>
        <w:t xml:space="preserve">pagal </w:t>
      </w:r>
      <w:r w:rsidR="002215FA" w:rsidRPr="006B4513">
        <w:rPr>
          <w:rFonts w:ascii="Times New Roman" w:hAnsi="Times New Roman" w:cs="Times New Roman"/>
          <w:sz w:val="24"/>
          <w:szCs w:val="24"/>
          <w:lang w:val="lt-LT"/>
        </w:rPr>
        <w:t>Savivaldybės kompetencij</w:t>
      </w:r>
      <w:r w:rsidR="00AE7481">
        <w:rPr>
          <w:rFonts w:ascii="Times New Roman" w:hAnsi="Times New Roman" w:cs="Times New Roman"/>
          <w:sz w:val="24"/>
          <w:szCs w:val="24"/>
          <w:lang w:val="lt-LT"/>
        </w:rPr>
        <w:t>ą</w:t>
      </w:r>
      <w:r w:rsidR="002215FA" w:rsidRPr="006B4513">
        <w:rPr>
          <w:rFonts w:ascii="Times New Roman" w:hAnsi="Times New Roman" w:cs="Times New Roman"/>
          <w:sz w:val="24"/>
          <w:szCs w:val="24"/>
          <w:lang w:val="lt-LT"/>
        </w:rPr>
        <w:t xml:space="preserve">) jos </w:t>
      </w:r>
      <w:r w:rsidR="002215FA" w:rsidRPr="00D142FE">
        <w:rPr>
          <w:rFonts w:ascii="Times New Roman" w:hAnsi="Times New Roman" w:cs="Times New Roman"/>
          <w:sz w:val="24"/>
          <w:szCs w:val="24"/>
          <w:lang w:val="lt-LT"/>
        </w:rPr>
        <w:t>vidaus teisės aktuose plačiau nėra reglamentuojam</w:t>
      </w:r>
      <w:r w:rsidR="00AE7481">
        <w:rPr>
          <w:rFonts w:ascii="Times New Roman" w:hAnsi="Times New Roman" w:cs="Times New Roman"/>
          <w:sz w:val="24"/>
          <w:szCs w:val="24"/>
          <w:lang w:val="lt-LT"/>
        </w:rPr>
        <w:t>i</w:t>
      </w:r>
      <w:r w:rsidR="002215FA" w:rsidRPr="00D142FE">
        <w:rPr>
          <w:rFonts w:ascii="Times New Roman" w:hAnsi="Times New Roman" w:cs="Times New Roman"/>
          <w:sz w:val="24"/>
          <w:szCs w:val="24"/>
          <w:lang w:val="lt-LT"/>
        </w:rPr>
        <w:t xml:space="preserve">, </w:t>
      </w:r>
      <w:r w:rsidR="002215FA" w:rsidRPr="006B4513">
        <w:rPr>
          <w:rFonts w:ascii="Times New Roman" w:hAnsi="Times New Roman" w:cs="Times New Roman"/>
          <w:sz w:val="24"/>
          <w:szCs w:val="24"/>
          <w:lang w:val="lt-LT"/>
        </w:rPr>
        <w:t>nors Administratorių veiklos priežiūros ir kontrolės funkcija yra priskirta Savivaldybėms</w:t>
      </w:r>
      <w:r w:rsidRPr="006B4513">
        <w:rPr>
          <w:rFonts w:ascii="Times New Roman" w:hAnsi="Times New Roman" w:cs="Times New Roman"/>
          <w:sz w:val="24"/>
          <w:szCs w:val="24"/>
          <w:lang w:val="lt-LT"/>
        </w:rPr>
        <w:t>.</w:t>
      </w:r>
      <w:r w:rsidR="002215FA" w:rsidRPr="00D142FE">
        <w:rPr>
          <w:rFonts w:ascii="Times New Roman" w:hAnsi="Times New Roman" w:cs="Times New Roman"/>
          <w:sz w:val="24"/>
          <w:szCs w:val="24"/>
          <w:lang w:val="lt-LT"/>
        </w:rPr>
        <w:t xml:space="preserve"> </w:t>
      </w:r>
    </w:p>
    <w:p w14:paraId="6D1C1780" w14:textId="0F58C47B" w:rsidR="002215FA" w:rsidRPr="006B4513" w:rsidRDefault="00BC6930" w:rsidP="002E5AD4">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1</w:t>
      </w:r>
      <w:r w:rsidR="002215FA" w:rsidRPr="006B4513">
        <w:rPr>
          <w:rFonts w:ascii="Times New Roman" w:hAnsi="Times New Roman" w:cs="Times New Roman"/>
          <w:sz w:val="24"/>
          <w:szCs w:val="24"/>
          <w:lang w:val="lt-LT"/>
        </w:rPr>
        <w:t>3. Įvertinus 2017–2018 metais atliktų</w:t>
      </w:r>
      <w:r w:rsidR="002215FA" w:rsidRPr="006B4513">
        <w:rPr>
          <w:rFonts w:ascii="Times New Roman" w:eastAsia="Times New Roman" w:hAnsi="Times New Roman" w:cs="Times New Roman"/>
          <w:sz w:val="24"/>
          <w:szCs w:val="24"/>
          <w:lang w:val="lt-LT" w:eastAsia="lt-LT"/>
        </w:rPr>
        <w:t xml:space="preserve"> kompleksinių planinių Administratorių veiklos patikrinimų medžiagą, </w:t>
      </w:r>
      <w:r w:rsidR="002215FA" w:rsidRPr="006B4513">
        <w:rPr>
          <w:rFonts w:ascii="Times New Roman" w:hAnsi="Times New Roman" w:cs="Times New Roman"/>
          <w:sz w:val="24"/>
          <w:szCs w:val="24"/>
          <w:lang w:val="lt-LT" w:eastAsia="lt-LT"/>
        </w:rPr>
        <w:t>nustatyta, kad Savivaldybė vidaus teisės aktuose</w:t>
      </w:r>
      <w:r w:rsidRPr="006B4513">
        <w:rPr>
          <w:rFonts w:ascii="Times New Roman" w:hAnsi="Times New Roman" w:cs="Times New Roman"/>
          <w:sz w:val="24"/>
          <w:szCs w:val="24"/>
          <w:lang w:val="lt-LT" w:eastAsia="lt-LT"/>
        </w:rPr>
        <w:t xml:space="preserve"> </w:t>
      </w:r>
      <w:r w:rsidR="002215FA" w:rsidRPr="006B4513">
        <w:rPr>
          <w:rFonts w:ascii="Times New Roman" w:hAnsi="Times New Roman" w:cs="Times New Roman"/>
          <w:sz w:val="24"/>
          <w:szCs w:val="24"/>
          <w:lang w:val="lt-LT" w:eastAsia="lt-LT"/>
        </w:rPr>
        <w:t>įtvirtintą funkcij</w:t>
      </w:r>
      <w:r w:rsidR="00AE7481">
        <w:rPr>
          <w:rFonts w:ascii="Times New Roman" w:hAnsi="Times New Roman" w:cs="Times New Roman"/>
          <w:sz w:val="24"/>
          <w:szCs w:val="24"/>
          <w:lang w:val="lt-LT" w:eastAsia="lt-LT"/>
        </w:rPr>
        <w:t>ą</w:t>
      </w:r>
      <w:r w:rsidR="002215FA" w:rsidRPr="006B4513">
        <w:rPr>
          <w:rFonts w:ascii="Times New Roman" w:hAnsi="Times New Roman" w:cs="Times New Roman"/>
          <w:sz w:val="24"/>
          <w:szCs w:val="24"/>
          <w:lang w:val="lt-LT" w:eastAsia="lt-LT"/>
        </w:rPr>
        <w:t xml:space="preserve"> „tikrinti namo bendrojo naudojimo objektų priežiūros paslaugų ir atnaujinimo darbų pirkimų organizavimą“</w:t>
      </w:r>
      <w:r w:rsidR="00AE7481">
        <w:rPr>
          <w:rFonts w:ascii="Times New Roman" w:hAnsi="Times New Roman" w:cs="Times New Roman"/>
          <w:sz w:val="24"/>
          <w:szCs w:val="24"/>
          <w:lang w:val="lt-LT" w:eastAsia="lt-LT"/>
        </w:rPr>
        <w:t xml:space="preserve"> kai kuriais  </w:t>
      </w:r>
      <w:r w:rsidR="002215FA" w:rsidRPr="006B4513">
        <w:rPr>
          <w:rFonts w:ascii="Times New Roman" w:hAnsi="Times New Roman" w:cs="Times New Roman"/>
          <w:sz w:val="24"/>
          <w:szCs w:val="24"/>
          <w:lang w:val="lt-LT" w:eastAsia="lt-LT"/>
        </w:rPr>
        <w:t>atvejais atliko ne iš esmės.</w:t>
      </w:r>
      <w:r w:rsidRPr="006B4513">
        <w:rPr>
          <w:rFonts w:ascii="Times New Roman" w:hAnsi="Times New Roman" w:cs="Times New Roman"/>
          <w:sz w:val="24"/>
          <w:szCs w:val="24"/>
          <w:lang w:val="lt-LT" w:eastAsia="lt-LT"/>
        </w:rPr>
        <w:t xml:space="preserve"> </w:t>
      </w:r>
    </w:p>
    <w:p w14:paraId="38AF2AEA" w14:textId="65F6B303" w:rsidR="00263096" w:rsidRPr="006B4513" w:rsidRDefault="00756DC3" w:rsidP="00A51CB8">
      <w:pPr>
        <w:pStyle w:val="PlainText"/>
        <w:spacing w:line="360" w:lineRule="auto"/>
        <w:ind w:firstLine="851"/>
        <w:jc w:val="both"/>
        <w:rPr>
          <w:rFonts w:ascii="Times New Roman" w:hAnsi="Times New Roman"/>
          <w:sz w:val="24"/>
          <w:szCs w:val="24"/>
          <w:lang w:val="lt-LT"/>
        </w:rPr>
      </w:pPr>
      <w:r w:rsidRPr="006B4513">
        <w:rPr>
          <w:rFonts w:ascii="Times New Roman" w:hAnsi="Times New Roman"/>
          <w:sz w:val="24"/>
          <w:szCs w:val="24"/>
          <w:lang w:val="lt-LT"/>
        </w:rPr>
        <w:t>14.</w:t>
      </w:r>
      <w:r w:rsidR="00A642F9" w:rsidRPr="006B4513">
        <w:rPr>
          <w:rFonts w:ascii="Times New Roman" w:hAnsi="Times New Roman"/>
          <w:sz w:val="24"/>
          <w:szCs w:val="24"/>
          <w:lang w:val="lt-LT"/>
        </w:rPr>
        <w:t xml:space="preserve"> Korupcijos rizikos analizės atlikimo metu Savivaldybė Lietuvos Respublikos korupcijos prevencijos įstatymo 16 str. 2 d. 5 p. įtvirtintą nuostatą vykdė ne iš esmės, nes neužtikrino, kad Administratoriai </w:t>
      </w:r>
      <w:r w:rsidR="00AE7481" w:rsidRPr="006B4513">
        <w:rPr>
          <w:rFonts w:ascii="Times New Roman" w:hAnsi="Times New Roman"/>
          <w:sz w:val="24"/>
          <w:szCs w:val="24"/>
          <w:lang w:val="lt-LT"/>
        </w:rPr>
        <w:t xml:space="preserve">pateiktų </w:t>
      </w:r>
      <w:r w:rsidR="00AE7481">
        <w:rPr>
          <w:rFonts w:ascii="Times New Roman" w:hAnsi="Times New Roman"/>
          <w:sz w:val="24"/>
          <w:szCs w:val="24"/>
          <w:lang w:val="lt-LT"/>
        </w:rPr>
        <w:t xml:space="preserve">visą </w:t>
      </w:r>
      <w:r w:rsidR="00A642F9" w:rsidRPr="006B4513">
        <w:rPr>
          <w:rFonts w:ascii="Times New Roman" w:hAnsi="Times New Roman"/>
          <w:sz w:val="24"/>
          <w:szCs w:val="24"/>
          <w:lang w:val="lt-LT"/>
        </w:rPr>
        <w:t xml:space="preserve">informaciją apie savo veiklą. </w:t>
      </w:r>
    </w:p>
    <w:p w14:paraId="19A77CDA" w14:textId="170CBFD8" w:rsidR="00C53822" w:rsidRPr="00D142FE" w:rsidRDefault="00C53822" w:rsidP="004531BB">
      <w:pPr>
        <w:spacing w:after="0" w:line="360" w:lineRule="auto"/>
        <w:jc w:val="both"/>
        <w:rPr>
          <w:rFonts w:ascii="Times New Roman" w:hAnsi="Times New Roman" w:cs="Times New Roman"/>
          <w:sz w:val="24"/>
          <w:szCs w:val="24"/>
          <w:lang w:val="lt-LT"/>
        </w:rPr>
      </w:pPr>
    </w:p>
    <w:p w14:paraId="276C4326" w14:textId="3A11D6B3" w:rsidR="00A82E9A" w:rsidRPr="007F342D" w:rsidRDefault="00A82E9A" w:rsidP="004531BB">
      <w:pPr>
        <w:spacing w:after="0" w:line="360" w:lineRule="auto"/>
        <w:jc w:val="both"/>
        <w:rPr>
          <w:rFonts w:ascii="Times New Roman" w:hAnsi="Times New Roman" w:cs="Times New Roman"/>
          <w:sz w:val="24"/>
          <w:szCs w:val="24"/>
          <w:lang w:val="lt-LT"/>
        </w:rPr>
      </w:pPr>
      <w:r w:rsidRPr="00863D73">
        <w:rPr>
          <w:rFonts w:ascii="Times New Roman" w:hAnsi="Times New Roman" w:cs="Times New Roman"/>
          <w:sz w:val="24"/>
          <w:szCs w:val="24"/>
          <w:lang w:val="lt-LT"/>
        </w:rPr>
        <w:br w:type="page"/>
      </w:r>
    </w:p>
    <w:p w14:paraId="1D07314C" w14:textId="77777777" w:rsidR="008F52EC" w:rsidRPr="006B4513" w:rsidRDefault="008F52EC" w:rsidP="00A82E9A">
      <w:pPr>
        <w:pStyle w:val="ListParagraph"/>
        <w:spacing w:after="0"/>
        <w:ind w:left="643"/>
        <w:rPr>
          <w:rStyle w:val="Heading1Char"/>
          <w:rFonts w:eastAsia="Calibri"/>
          <w:szCs w:val="24"/>
        </w:rPr>
      </w:pPr>
      <w:bookmarkStart w:id="8" w:name="_Toc366739515"/>
      <w:bookmarkStart w:id="9" w:name="_Toc535388397"/>
    </w:p>
    <w:p w14:paraId="0238CCB0" w14:textId="5DAC0398" w:rsidR="00F25C8F" w:rsidRPr="006B4513" w:rsidRDefault="00C53633" w:rsidP="00D617EC">
      <w:pPr>
        <w:pStyle w:val="ListParagraph"/>
        <w:numPr>
          <w:ilvl w:val="0"/>
          <w:numId w:val="4"/>
        </w:numPr>
        <w:spacing w:after="0"/>
        <w:jc w:val="center"/>
        <w:rPr>
          <w:rStyle w:val="Heading1Char"/>
          <w:rFonts w:eastAsia="Calibri"/>
          <w:szCs w:val="24"/>
        </w:rPr>
      </w:pPr>
      <w:r w:rsidRPr="006B4513">
        <w:rPr>
          <w:rStyle w:val="Heading1Char"/>
          <w:rFonts w:eastAsia="Calibri"/>
          <w:szCs w:val="24"/>
        </w:rPr>
        <w:t>PASIŪLYMAI</w:t>
      </w:r>
      <w:bookmarkEnd w:id="8"/>
      <w:r w:rsidRPr="006B4513">
        <w:rPr>
          <w:rStyle w:val="FootnoteReference"/>
          <w:rFonts w:ascii="Times New Roman" w:hAnsi="Times New Roman" w:cs="Times New Roman"/>
          <w:sz w:val="24"/>
          <w:szCs w:val="24"/>
          <w:lang w:val="lt-LT"/>
        </w:rPr>
        <w:footnoteReference w:id="89"/>
      </w:r>
      <w:bookmarkEnd w:id="9"/>
    </w:p>
    <w:p w14:paraId="333761AF" w14:textId="77777777" w:rsidR="008F52EC" w:rsidRPr="007F342D" w:rsidRDefault="008F52EC" w:rsidP="004A7E58">
      <w:pPr>
        <w:spacing w:after="0"/>
        <w:jc w:val="center"/>
        <w:rPr>
          <w:rStyle w:val="Heading1Char"/>
          <w:rFonts w:eastAsia="Calibri"/>
          <w:b w:val="0"/>
          <w:szCs w:val="24"/>
        </w:rPr>
      </w:pPr>
    </w:p>
    <w:p w14:paraId="3DB83458" w14:textId="58132A87" w:rsidR="00C53633" w:rsidRPr="00D142FE" w:rsidRDefault="00C53633" w:rsidP="00A51CB8">
      <w:pPr>
        <w:spacing w:after="0" w:line="360" w:lineRule="auto"/>
        <w:ind w:firstLine="851"/>
        <w:jc w:val="both"/>
        <w:rPr>
          <w:rFonts w:ascii="Times New Roman" w:hAnsi="Times New Roman" w:cs="Times New Roman"/>
          <w:b/>
          <w:sz w:val="24"/>
          <w:szCs w:val="24"/>
          <w:lang w:val="lt-LT"/>
        </w:rPr>
      </w:pPr>
      <w:r w:rsidRPr="00D60208">
        <w:rPr>
          <w:rFonts w:ascii="Times New Roman" w:hAnsi="Times New Roman" w:cs="Times New Roman"/>
          <w:b/>
          <w:sz w:val="24"/>
          <w:szCs w:val="24"/>
          <w:lang w:val="lt-LT"/>
        </w:rPr>
        <w:t>Siekdami mažinti korupcijos riziką</w:t>
      </w:r>
      <w:r w:rsidR="00590D1E" w:rsidRPr="00D142FE">
        <w:rPr>
          <w:rFonts w:ascii="Times New Roman" w:hAnsi="Times New Roman" w:cs="Times New Roman"/>
          <w:b/>
          <w:sz w:val="24"/>
          <w:szCs w:val="24"/>
          <w:lang w:val="lt-LT"/>
        </w:rPr>
        <w:t xml:space="preserve"> </w:t>
      </w:r>
      <w:r w:rsidR="00590D1E" w:rsidRPr="006B4513">
        <w:rPr>
          <w:rFonts w:ascii="Times New Roman" w:hAnsi="Times New Roman" w:cs="Times New Roman"/>
          <w:b/>
          <w:sz w:val="24"/>
          <w:szCs w:val="24"/>
          <w:lang w:val="lt-LT"/>
        </w:rPr>
        <w:t xml:space="preserve">daugiabučių </w:t>
      </w:r>
      <w:r w:rsidR="002E2DC9" w:rsidRPr="006B4513">
        <w:rPr>
          <w:rFonts w:ascii="Times New Roman" w:hAnsi="Times New Roman" w:cs="Times New Roman"/>
          <w:b/>
          <w:sz w:val="24"/>
          <w:szCs w:val="24"/>
          <w:lang w:val="lt-LT"/>
        </w:rPr>
        <w:t xml:space="preserve">namų </w:t>
      </w:r>
      <w:r w:rsidR="00590D1E" w:rsidRPr="006B4513">
        <w:rPr>
          <w:rFonts w:ascii="Times New Roman" w:hAnsi="Times New Roman" w:cs="Times New Roman"/>
          <w:b/>
          <w:sz w:val="24"/>
          <w:szCs w:val="24"/>
          <w:lang w:val="lt-LT"/>
        </w:rPr>
        <w:t>bendrojo naudojimo objektų administratorių atrankos vykdymo, skyrimo tvarkos nustatymo ir įgyvendinimo srityse, siūlome:</w:t>
      </w:r>
    </w:p>
    <w:p w14:paraId="5EBCEEC8" w14:textId="1EFB0772" w:rsidR="00C53633" w:rsidRPr="006B4513" w:rsidRDefault="00C53633" w:rsidP="00A51CB8">
      <w:pPr>
        <w:spacing w:after="0" w:line="360" w:lineRule="auto"/>
        <w:ind w:firstLine="851"/>
        <w:jc w:val="both"/>
        <w:rPr>
          <w:rFonts w:ascii="Times New Roman" w:hAnsi="Times New Roman" w:cs="Times New Roman"/>
          <w:i/>
          <w:sz w:val="24"/>
          <w:szCs w:val="24"/>
          <w:lang w:val="lt-LT"/>
        </w:rPr>
      </w:pPr>
      <w:r w:rsidRPr="00863D73">
        <w:rPr>
          <w:rFonts w:ascii="Times New Roman" w:hAnsi="Times New Roman" w:cs="Times New Roman"/>
          <w:i/>
          <w:sz w:val="24"/>
          <w:szCs w:val="24"/>
          <w:lang w:val="lt-LT"/>
        </w:rPr>
        <w:t>1</w:t>
      </w:r>
      <w:r w:rsidRPr="007F342D">
        <w:rPr>
          <w:rFonts w:ascii="Times New Roman" w:hAnsi="Times New Roman" w:cs="Times New Roman"/>
          <w:i/>
          <w:sz w:val="24"/>
          <w:szCs w:val="24"/>
          <w:lang w:val="lt-LT"/>
        </w:rPr>
        <w:t>.</w:t>
      </w:r>
      <w:r w:rsidR="000867D1" w:rsidRPr="007F342D">
        <w:rPr>
          <w:rFonts w:ascii="Times New Roman" w:hAnsi="Times New Roman" w:cs="Times New Roman"/>
          <w:i/>
          <w:sz w:val="24"/>
          <w:szCs w:val="24"/>
          <w:lang w:val="lt-LT"/>
        </w:rPr>
        <w:t xml:space="preserve"> Lietuvos Respublikos aplinkos ministerijai (toliau </w:t>
      </w:r>
      <w:r w:rsidR="00EE3717">
        <w:rPr>
          <w:rFonts w:ascii="Times New Roman" w:hAnsi="Times New Roman" w:cs="Times New Roman"/>
          <w:i/>
          <w:sz w:val="24"/>
          <w:szCs w:val="24"/>
          <w:lang w:val="lt-LT"/>
        </w:rPr>
        <w:t xml:space="preserve">– </w:t>
      </w:r>
      <w:r w:rsidR="00590D1E" w:rsidRPr="007F342D">
        <w:rPr>
          <w:rFonts w:ascii="Times New Roman" w:hAnsi="Times New Roman" w:cs="Times New Roman"/>
          <w:i/>
          <w:sz w:val="24"/>
          <w:szCs w:val="24"/>
          <w:lang w:val="lt-LT"/>
        </w:rPr>
        <w:t>AM</w:t>
      </w:r>
      <w:r w:rsidR="000867D1" w:rsidRPr="007F342D">
        <w:rPr>
          <w:rFonts w:ascii="Times New Roman" w:hAnsi="Times New Roman" w:cs="Times New Roman"/>
          <w:i/>
          <w:sz w:val="24"/>
          <w:szCs w:val="24"/>
          <w:lang w:val="lt-LT"/>
        </w:rPr>
        <w:t>)</w:t>
      </w:r>
      <w:r w:rsidRPr="007F342D">
        <w:rPr>
          <w:rFonts w:ascii="Times New Roman" w:hAnsi="Times New Roman" w:cs="Times New Roman"/>
          <w:i/>
          <w:sz w:val="24"/>
          <w:szCs w:val="24"/>
          <w:lang w:val="lt-LT"/>
        </w:rPr>
        <w:t>, kaip institucijai</w:t>
      </w:r>
      <w:r w:rsidR="00EE3717">
        <w:rPr>
          <w:rFonts w:ascii="Times New Roman" w:hAnsi="Times New Roman" w:cs="Times New Roman"/>
          <w:i/>
          <w:sz w:val="24"/>
          <w:szCs w:val="24"/>
          <w:lang w:val="lt-LT"/>
        </w:rPr>
        <w:t>,</w:t>
      </w:r>
      <w:r w:rsidRPr="007F342D">
        <w:rPr>
          <w:rFonts w:ascii="Times New Roman" w:hAnsi="Times New Roman" w:cs="Times New Roman"/>
          <w:i/>
          <w:sz w:val="24"/>
          <w:szCs w:val="24"/>
          <w:lang w:val="lt-LT"/>
        </w:rPr>
        <w:t xml:space="preserve"> formuojančiai valstybės politiką </w:t>
      </w:r>
      <w:r w:rsidR="00590D1E" w:rsidRPr="006B4513">
        <w:rPr>
          <w:rFonts w:ascii="Times New Roman" w:hAnsi="Times New Roman" w:cs="Times New Roman"/>
          <w:i/>
          <w:sz w:val="24"/>
          <w:szCs w:val="24"/>
          <w:lang w:val="lt-LT"/>
        </w:rPr>
        <w:t>daugiabučių bendrojo naudojimo objektų administratorių atrankos vykdymo, skyrimo tvarkos nustatymo ir įgyvendinimo srityse:</w:t>
      </w:r>
    </w:p>
    <w:p w14:paraId="47F5A9B3" w14:textId="09BC6AE3" w:rsidR="00B91EFD" w:rsidRPr="006B4513" w:rsidRDefault="00590D1E" w:rsidP="00A51CB8">
      <w:pPr>
        <w:pStyle w:val="Default"/>
        <w:spacing w:line="360" w:lineRule="auto"/>
        <w:ind w:firstLine="720"/>
        <w:jc w:val="both"/>
        <w:rPr>
          <w:rFonts w:ascii="Times New Roman" w:hAnsi="Times New Roman" w:cs="Times New Roman"/>
          <w:i/>
        </w:rPr>
      </w:pPr>
      <w:r w:rsidRPr="006B4513">
        <w:rPr>
          <w:rFonts w:ascii="Times New Roman" w:hAnsi="Times New Roman" w:cs="Times New Roman"/>
        </w:rPr>
        <w:t xml:space="preserve">1.1. </w:t>
      </w:r>
      <w:r w:rsidR="00B91EFD" w:rsidRPr="006B4513">
        <w:rPr>
          <w:rFonts w:ascii="Times New Roman" w:hAnsi="Times New Roman" w:cs="Times New Roman"/>
        </w:rPr>
        <w:t xml:space="preserve">Tikslinti Bendrojo naudojimo objektų administratoriaus atrankos ir skyrimo tvarkos aprašo, patvirtinto Lietuvos Respublikos Vyriausybės 2013 m. birželio 20 d. nutarimu Nr. 567, nuostatas ir reglamentuoti: </w:t>
      </w:r>
    </w:p>
    <w:p w14:paraId="367C10BE" w14:textId="24A8176F" w:rsidR="00B91EFD" w:rsidRPr="006B4513" w:rsidRDefault="00EF364D" w:rsidP="00A51CB8">
      <w:pPr>
        <w:pStyle w:val="Default"/>
        <w:spacing w:line="360" w:lineRule="auto"/>
        <w:ind w:firstLine="720"/>
        <w:jc w:val="both"/>
        <w:rPr>
          <w:rFonts w:ascii="Times New Roman" w:hAnsi="Times New Roman" w:cs="Times New Roman"/>
        </w:rPr>
      </w:pPr>
      <w:bookmarkStart w:id="10" w:name="_Hlk14276325"/>
      <w:r w:rsidRPr="006B4513">
        <w:rPr>
          <w:rFonts w:ascii="Times New Roman" w:hAnsi="Times New Roman" w:cs="Times New Roman"/>
        </w:rPr>
        <w:t>1.1.</w:t>
      </w:r>
      <w:r>
        <w:rPr>
          <w:rFonts w:ascii="Times New Roman" w:hAnsi="Times New Roman" w:cs="Times New Roman"/>
        </w:rPr>
        <w:t>1.</w:t>
      </w:r>
      <w:r w:rsidRPr="006B4513">
        <w:rPr>
          <w:rFonts w:ascii="Times New Roman" w:hAnsi="Times New Roman" w:cs="Times New Roman"/>
        </w:rPr>
        <w:t xml:space="preserve"> </w:t>
      </w:r>
      <w:bookmarkEnd w:id="10"/>
      <w:r w:rsidR="00725D19">
        <w:rPr>
          <w:rFonts w:ascii="Times New Roman" w:hAnsi="Times New Roman" w:cs="Times New Roman"/>
        </w:rPr>
        <w:t>M</w:t>
      </w:r>
      <w:r w:rsidR="00B91EFD" w:rsidRPr="006B4513">
        <w:rPr>
          <w:rFonts w:ascii="Times New Roman" w:hAnsi="Times New Roman" w:cs="Times New Roman"/>
        </w:rPr>
        <w:t xml:space="preserve">inimalius </w:t>
      </w:r>
      <w:r w:rsidR="00BF4F1F" w:rsidRPr="006B4513">
        <w:rPr>
          <w:rFonts w:ascii="Times New Roman" w:hAnsi="Times New Roman" w:cs="Times New Roman"/>
        </w:rPr>
        <w:t>kriterijus</w:t>
      </w:r>
      <w:r w:rsidR="00B91EFD" w:rsidRPr="006B4513">
        <w:rPr>
          <w:rFonts w:ascii="Times New Roman" w:hAnsi="Times New Roman" w:cs="Times New Roman"/>
        </w:rPr>
        <w:t xml:space="preserve"> fiziniams ir juridiniams asmenims, pretenduojantiems teikti daugiabučių bendrojo naudojimo objektų administratorių paslaugas, kurie atranką vykdantiems savivaldybės vykdomosios institucijos paskirtiems atsakingiems tarnautojams suteiktų galimybę objektyviai įvertinti pretendentų pasiruošimą ir tinkamumą tokias paslaugas teikti</w:t>
      </w:r>
      <w:r w:rsidR="00725D19">
        <w:rPr>
          <w:rFonts w:ascii="Times New Roman" w:hAnsi="Times New Roman" w:cs="Times New Roman"/>
        </w:rPr>
        <w:t>.</w:t>
      </w:r>
    </w:p>
    <w:p w14:paraId="49EB3559" w14:textId="4889320E" w:rsidR="00810280" w:rsidRPr="006B4513" w:rsidRDefault="00EF364D" w:rsidP="00A51CB8">
      <w:pPr>
        <w:pStyle w:val="Default"/>
        <w:spacing w:line="360" w:lineRule="auto"/>
        <w:ind w:firstLine="720"/>
        <w:jc w:val="both"/>
        <w:rPr>
          <w:rStyle w:val="Numatytasispastraiposriftas1"/>
          <w:rFonts w:ascii="Times New Roman" w:hAnsi="Times New Roman" w:cs="Times New Roman"/>
        </w:rPr>
      </w:pPr>
      <w:r w:rsidRPr="006B4513">
        <w:rPr>
          <w:rFonts w:ascii="Times New Roman" w:hAnsi="Times New Roman" w:cs="Times New Roman"/>
        </w:rPr>
        <w:t>1.1.</w:t>
      </w:r>
      <w:r>
        <w:rPr>
          <w:rFonts w:ascii="Times New Roman" w:hAnsi="Times New Roman" w:cs="Times New Roman"/>
        </w:rPr>
        <w:t>2.</w:t>
      </w:r>
      <w:r w:rsidRPr="006B4513">
        <w:rPr>
          <w:rFonts w:ascii="Times New Roman" w:hAnsi="Times New Roman" w:cs="Times New Roman"/>
        </w:rPr>
        <w:t xml:space="preserve"> </w:t>
      </w:r>
      <w:r w:rsidR="00725D19">
        <w:rPr>
          <w:rFonts w:ascii="Times New Roman" w:hAnsi="Times New Roman" w:cs="Times New Roman"/>
        </w:rPr>
        <w:t>P</w:t>
      </w:r>
      <w:r w:rsidR="00B91EFD" w:rsidRPr="006B4513">
        <w:rPr>
          <w:rFonts w:ascii="Times New Roman" w:hAnsi="Times New Roman" w:cs="Times New Roman"/>
        </w:rPr>
        <w:t xml:space="preserve">rievolę savivaldybės vykdomajai institucijai organizuojamos atrankos metu </w:t>
      </w:r>
      <w:r w:rsidR="00B91EFD" w:rsidRPr="00D142FE">
        <w:rPr>
          <w:rFonts w:ascii="Times New Roman" w:hAnsi="Times New Roman" w:cs="Times New Roman"/>
        </w:rPr>
        <w:t xml:space="preserve">vertinti </w:t>
      </w:r>
      <w:r w:rsidR="00EF4B89" w:rsidRPr="00863D73">
        <w:rPr>
          <w:rFonts w:ascii="Times New Roman" w:hAnsi="Times New Roman" w:cs="Times New Roman"/>
        </w:rPr>
        <w:t>p</w:t>
      </w:r>
      <w:r w:rsidR="00B91EFD" w:rsidRPr="007F342D">
        <w:rPr>
          <w:rFonts w:ascii="Times New Roman" w:hAnsi="Times New Roman" w:cs="Times New Roman"/>
        </w:rPr>
        <w:t xml:space="preserve">retendentų </w:t>
      </w:r>
      <w:r w:rsidR="00B91EFD" w:rsidRPr="006B4513">
        <w:rPr>
          <w:rFonts w:ascii="Times New Roman" w:hAnsi="Times New Roman" w:cs="Times New Roman"/>
        </w:rPr>
        <w:t xml:space="preserve">pasirengimą vykdyti daugiabučių namų bendrojo naudojimo objektų priežiūros administratoriaus funkcijas, detalizuoti </w:t>
      </w:r>
      <w:r w:rsidR="00ED6568" w:rsidRPr="006B4513">
        <w:rPr>
          <w:rFonts w:ascii="Times New Roman" w:hAnsi="Times New Roman" w:cs="Times New Roman"/>
        </w:rPr>
        <w:t>p</w:t>
      </w:r>
      <w:r w:rsidR="00B91EFD" w:rsidRPr="006B4513">
        <w:rPr>
          <w:rFonts w:ascii="Times New Roman" w:hAnsi="Times New Roman" w:cs="Times New Roman"/>
        </w:rPr>
        <w:t>retendentų deklaracijoje pateikiam</w:t>
      </w:r>
      <w:r w:rsidR="00725D19">
        <w:rPr>
          <w:rFonts w:ascii="Times New Roman" w:hAnsi="Times New Roman" w:cs="Times New Roman"/>
        </w:rPr>
        <w:t>ą</w:t>
      </w:r>
      <w:r w:rsidR="00B91EFD" w:rsidRPr="006B4513">
        <w:rPr>
          <w:rFonts w:ascii="Times New Roman" w:hAnsi="Times New Roman" w:cs="Times New Roman"/>
        </w:rPr>
        <w:t xml:space="preserve"> informacij</w:t>
      </w:r>
      <w:r w:rsidR="00725D19">
        <w:rPr>
          <w:rFonts w:ascii="Times New Roman" w:hAnsi="Times New Roman" w:cs="Times New Roman"/>
        </w:rPr>
        <w:t>ą</w:t>
      </w:r>
      <w:r w:rsidR="00B91EFD" w:rsidRPr="006B4513">
        <w:rPr>
          <w:rFonts w:ascii="Times New Roman" w:hAnsi="Times New Roman" w:cs="Times New Roman"/>
        </w:rPr>
        <w:t>, kaip jie planuoja teikti paslaugas, turinio ir apimties reikalavimus</w:t>
      </w:r>
      <w:r w:rsidR="00725D19">
        <w:rPr>
          <w:rFonts w:ascii="Times New Roman" w:hAnsi="Times New Roman" w:cs="Times New Roman"/>
        </w:rPr>
        <w:t>.</w:t>
      </w:r>
    </w:p>
    <w:p w14:paraId="58A73D32" w14:textId="69149DB4" w:rsidR="002A60E3" w:rsidRPr="006B4513" w:rsidRDefault="00EF364D" w:rsidP="00A51CB8">
      <w:pPr>
        <w:pStyle w:val="Default"/>
        <w:spacing w:line="360" w:lineRule="auto"/>
        <w:ind w:firstLine="720"/>
        <w:jc w:val="both"/>
        <w:rPr>
          <w:rFonts w:ascii="Times New Roman" w:hAnsi="Times New Roman" w:cs="Times New Roman"/>
        </w:rPr>
      </w:pPr>
      <w:r w:rsidRPr="006B4513">
        <w:rPr>
          <w:rFonts w:ascii="Times New Roman" w:hAnsi="Times New Roman" w:cs="Times New Roman"/>
        </w:rPr>
        <w:t>1.1.</w:t>
      </w:r>
      <w:r>
        <w:rPr>
          <w:rFonts w:ascii="Times New Roman" w:hAnsi="Times New Roman" w:cs="Times New Roman"/>
        </w:rPr>
        <w:t>3.</w:t>
      </w:r>
      <w:r w:rsidRPr="006B4513">
        <w:rPr>
          <w:rFonts w:ascii="Times New Roman" w:hAnsi="Times New Roman" w:cs="Times New Roman"/>
        </w:rPr>
        <w:t xml:space="preserve"> </w:t>
      </w:r>
      <w:r w:rsidR="00725D19">
        <w:rPr>
          <w:rFonts w:ascii="Times New Roman" w:hAnsi="Times New Roman" w:cs="Times New Roman"/>
        </w:rPr>
        <w:t>M</w:t>
      </w:r>
      <w:r w:rsidR="00810280" w:rsidRPr="006B4513">
        <w:rPr>
          <w:rFonts w:ascii="Times New Roman" w:hAnsi="Times New Roman" w:cs="Times New Roman"/>
        </w:rPr>
        <w:t xml:space="preserve">inimalius </w:t>
      </w:r>
      <w:r w:rsidR="003504E5" w:rsidRPr="006B4513">
        <w:rPr>
          <w:rFonts w:ascii="Times New Roman" w:hAnsi="Times New Roman" w:cs="Times New Roman"/>
        </w:rPr>
        <w:t>kriterijus</w:t>
      </w:r>
      <w:r w:rsidR="00810280" w:rsidRPr="006B4513">
        <w:rPr>
          <w:rFonts w:ascii="Times New Roman" w:hAnsi="Times New Roman" w:cs="Times New Roman"/>
        </w:rPr>
        <w:t xml:space="preserve"> kandidatams į bendrojo naudojimo objektų administratorius iš užsienio valstybių, leidžiančių patikrinti, kad tokio pretendento deklaruoti duomenys atitinka tikrovę ir jis pajėgus vykdyti teisės aktuose nustatytas funkcijas</w:t>
      </w:r>
      <w:r w:rsidR="00725D19">
        <w:rPr>
          <w:rFonts w:ascii="Times New Roman" w:hAnsi="Times New Roman" w:cs="Times New Roman"/>
        </w:rPr>
        <w:t>.</w:t>
      </w:r>
    </w:p>
    <w:p w14:paraId="3B0D0AAF" w14:textId="4113D148" w:rsidR="002A60E3" w:rsidRPr="006B4513" w:rsidRDefault="00EF364D" w:rsidP="00A51CB8">
      <w:pPr>
        <w:pStyle w:val="Default"/>
        <w:spacing w:line="360" w:lineRule="auto"/>
        <w:ind w:firstLine="720"/>
        <w:jc w:val="both"/>
        <w:rPr>
          <w:rFonts w:ascii="Times New Roman" w:hAnsi="Times New Roman" w:cs="Times New Roman"/>
        </w:rPr>
      </w:pPr>
      <w:r w:rsidRPr="006B4513">
        <w:rPr>
          <w:rFonts w:ascii="Times New Roman" w:hAnsi="Times New Roman" w:cs="Times New Roman"/>
        </w:rPr>
        <w:t>1.1.</w:t>
      </w:r>
      <w:r>
        <w:rPr>
          <w:rFonts w:ascii="Times New Roman" w:hAnsi="Times New Roman" w:cs="Times New Roman"/>
        </w:rPr>
        <w:t>4.</w:t>
      </w:r>
      <w:r w:rsidRPr="006B4513">
        <w:rPr>
          <w:rFonts w:ascii="Times New Roman" w:hAnsi="Times New Roman" w:cs="Times New Roman"/>
        </w:rPr>
        <w:t xml:space="preserve"> </w:t>
      </w:r>
      <w:r w:rsidR="00725D19">
        <w:rPr>
          <w:rFonts w:ascii="Times New Roman" w:hAnsi="Times New Roman" w:cs="Times New Roman"/>
        </w:rPr>
        <w:t>K</w:t>
      </w:r>
      <w:r w:rsidR="002A60E3" w:rsidRPr="006B4513">
        <w:rPr>
          <w:rFonts w:ascii="Times New Roman" w:hAnsi="Times New Roman" w:cs="Times New Roman"/>
        </w:rPr>
        <w:t>okiu periodiškumu ir terminais turėtų būti peržiūrimi ir atnaujinami pretendentų sąrašai, jų deklaracijoje pateikti, kiti aktualūs duomenys</w:t>
      </w:r>
      <w:r w:rsidR="00725D19">
        <w:rPr>
          <w:rFonts w:ascii="Times New Roman" w:hAnsi="Times New Roman" w:cs="Times New Roman"/>
        </w:rPr>
        <w:t>.</w:t>
      </w:r>
    </w:p>
    <w:p w14:paraId="149A8353" w14:textId="18A0B388" w:rsidR="002A60E3" w:rsidRPr="006B4513" w:rsidRDefault="00EF364D" w:rsidP="00A51CB8">
      <w:pPr>
        <w:pStyle w:val="Default"/>
        <w:spacing w:line="360" w:lineRule="auto"/>
        <w:ind w:firstLine="720"/>
        <w:jc w:val="both"/>
        <w:rPr>
          <w:rStyle w:val="st"/>
          <w:rFonts w:ascii="Times New Roman" w:hAnsi="Times New Roman"/>
        </w:rPr>
      </w:pPr>
      <w:r w:rsidRPr="006B4513">
        <w:rPr>
          <w:rFonts w:ascii="Times New Roman" w:hAnsi="Times New Roman" w:cs="Times New Roman"/>
        </w:rPr>
        <w:t>1.1.</w:t>
      </w:r>
      <w:r>
        <w:rPr>
          <w:rFonts w:ascii="Times New Roman" w:hAnsi="Times New Roman" w:cs="Times New Roman"/>
        </w:rPr>
        <w:t>5.</w:t>
      </w:r>
      <w:r w:rsidRPr="006B4513">
        <w:rPr>
          <w:rFonts w:ascii="Times New Roman" w:hAnsi="Times New Roman" w:cs="Times New Roman"/>
        </w:rPr>
        <w:t xml:space="preserve"> </w:t>
      </w:r>
      <w:r w:rsidR="00725D19">
        <w:rPr>
          <w:rFonts w:ascii="Times New Roman" w:hAnsi="Times New Roman" w:cs="Times New Roman"/>
        </w:rPr>
        <w:t>N</w:t>
      </w:r>
      <w:r w:rsidR="002A60E3" w:rsidRPr="006B4513">
        <w:rPr>
          <w:rFonts w:ascii="Times New Roman" w:hAnsi="Times New Roman" w:cs="Times New Roman"/>
        </w:rPr>
        <w:t xml:space="preserve">ustatyti prievolę savivaldybėms užtikrinti </w:t>
      </w:r>
      <w:r w:rsidR="00ED6568" w:rsidRPr="006B4513">
        <w:rPr>
          <w:rStyle w:val="st"/>
          <w:rFonts w:ascii="Times New Roman" w:hAnsi="Times New Roman"/>
        </w:rPr>
        <w:t>p</w:t>
      </w:r>
      <w:r w:rsidR="002A60E3" w:rsidRPr="006B4513">
        <w:rPr>
          <w:rStyle w:val="st"/>
          <w:rFonts w:ascii="Times New Roman" w:hAnsi="Times New Roman"/>
        </w:rPr>
        <w:t xml:space="preserve">retendentų ir jau paskirtų administratorių deklaracijose </w:t>
      </w:r>
      <w:r w:rsidR="00725D19" w:rsidRPr="006B4513">
        <w:rPr>
          <w:rStyle w:val="st"/>
          <w:rFonts w:ascii="Times New Roman" w:hAnsi="Times New Roman"/>
        </w:rPr>
        <w:t>paskelbt</w:t>
      </w:r>
      <w:r w:rsidR="00725D19">
        <w:rPr>
          <w:rStyle w:val="st"/>
          <w:rFonts w:ascii="Times New Roman" w:hAnsi="Times New Roman"/>
        </w:rPr>
        <w:t>ų</w:t>
      </w:r>
      <w:r w:rsidR="00725D19" w:rsidRPr="006B4513">
        <w:rPr>
          <w:rStyle w:val="st"/>
          <w:rFonts w:ascii="Times New Roman" w:hAnsi="Times New Roman"/>
        </w:rPr>
        <w:t xml:space="preserve"> </w:t>
      </w:r>
      <w:r w:rsidR="002A60E3" w:rsidRPr="006B4513">
        <w:rPr>
          <w:rStyle w:val="st"/>
          <w:rFonts w:ascii="Times New Roman" w:hAnsi="Times New Roman"/>
        </w:rPr>
        <w:t>duomenų ar kitokio pobūdžio informacijos reguliarų atnaujinimą</w:t>
      </w:r>
      <w:r w:rsidR="00725D19">
        <w:rPr>
          <w:rStyle w:val="st"/>
          <w:rFonts w:ascii="Times New Roman" w:hAnsi="Times New Roman"/>
        </w:rPr>
        <w:t xml:space="preserve">, </w:t>
      </w:r>
      <w:r w:rsidR="002A60E3" w:rsidRPr="006B4513">
        <w:rPr>
          <w:rStyle w:val="st"/>
          <w:rFonts w:ascii="Times New Roman" w:hAnsi="Times New Roman"/>
        </w:rPr>
        <w:t xml:space="preserve">tikrinti jau įtrauktų į </w:t>
      </w:r>
      <w:r w:rsidR="00D13046" w:rsidRPr="006B4513">
        <w:rPr>
          <w:rStyle w:val="st"/>
          <w:rFonts w:ascii="Times New Roman" w:hAnsi="Times New Roman"/>
        </w:rPr>
        <w:t>p</w:t>
      </w:r>
      <w:r w:rsidR="002A60E3" w:rsidRPr="006B4513">
        <w:rPr>
          <w:rStyle w:val="st"/>
          <w:rFonts w:ascii="Times New Roman" w:hAnsi="Times New Roman"/>
        </w:rPr>
        <w:t>retendentų sąrašą administratorių deklaracijose pateiktos informacijos aktualumą, kad įsitikin</w:t>
      </w:r>
      <w:r w:rsidR="00725D19">
        <w:rPr>
          <w:rStyle w:val="st"/>
          <w:rFonts w:ascii="Times New Roman" w:hAnsi="Times New Roman"/>
        </w:rPr>
        <w:t>tų</w:t>
      </w:r>
      <w:r w:rsidR="002A60E3" w:rsidRPr="006B4513">
        <w:rPr>
          <w:rStyle w:val="st"/>
          <w:rFonts w:ascii="Times New Roman" w:hAnsi="Times New Roman"/>
        </w:rPr>
        <w:t xml:space="preserve">, </w:t>
      </w:r>
      <w:r>
        <w:rPr>
          <w:rStyle w:val="st"/>
          <w:rFonts w:ascii="Times New Roman" w:hAnsi="Times New Roman"/>
        </w:rPr>
        <w:t>jog</w:t>
      </w:r>
      <w:r w:rsidR="00725D19" w:rsidRPr="006B4513">
        <w:rPr>
          <w:rStyle w:val="st"/>
          <w:rFonts w:ascii="Times New Roman" w:hAnsi="Times New Roman"/>
        </w:rPr>
        <w:t xml:space="preserve"> </w:t>
      </w:r>
      <w:r w:rsidR="002A60E3" w:rsidRPr="006B4513">
        <w:rPr>
          <w:rStyle w:val="st"/>
          <w:rFonts w:ascii="Times New Roman" w:hAnsi="Times New Roman"/>
        </w:rPr>
        <w:t>jie atitinka bendrojo naudojimo objektų administravimo veiklai keliamus reikalavimus.</w:t>
      </w:r>
    </w:p>
    <w:p w14:paraId="5BA26AB6" w14:textId="10460449" w:rsidR="006F267A" w:rsidRPr="006B4513" w:rsidRDefault="006F267A" w:rsidP="00A51CB8">
      <w:pPr>
        <w:pStyle w:val="Default"/>
        <w:spacing w:line="360" w:lineRule="auto"/>
        <w:ind w:firstLine="720"/>
        <w:jc w:val="both"/>
        <w:rPr>
          <w:rFonts w:ascii="Times New Roman" w:hAnsi="Times New Roman" w:cs="Times New Roman"/>
          <w:i/>
        </w:rPr>
      </w:pPr>
      <w:r w:rsidRPr="006B4513">
        <w:rPr>
          <w:rStyle w:val="st"/>
          <w:rFonts w:ascii="Times New Roman" w:hAnsi="Times New Roman"/>
          <w:i/>
        </w:rPr>
        <w:t xml:space="preserve">2. Savivaldybei, </w:t>
      </w:r>
      <w:r w:rsidRPr="006B4513">
        <w:rPr>
          <w:rFonts w:ascii="Times New Roman" w:hAnsi="Times New Roman" w:cs="Times New Roman"/>
          <w:i/>
        </w:rPr>
        <w:t xml:space="preserve">kaip institucijai, įgyvendinančiai valstybės politiką daugiabučių </w:t>
      </w:r>
      <w:r w:rsidR="002E2DC9" w:rsidRPr="006B4513">
        <w:rPr>
          <w:rFonts w:ascii="Times New Roman" w:hAnsi="Times New Roman" w:cs="Times New Roman"/>
          <w:i/>
        </w:rPr>
        <w:t xml:space="preserve">namų </w:t>
      </w:r>
      <w:r w:rsidRPr="006B4513">
        <w:rPr>
          <w:rFonts w:ascii="Times New Roman" w:hAnsi="Times New Roman" w:cs="Times New Roman"/>
          <w:i/>
        </w:rPr>
        <w:t>bendrojo naudojimo objektų administratorių atrankos vykdymo, skyrimo</w:t>
      </w:r>
      <w:r w:rsidR="00FD429C">
        <w:rPr>
          <w:rFonts w:ascii="Times New Roman" w:hAnsi="Times New Roman" w:cs="Times New Roman"/>
          <w:i/>
        </w:rPr>
        <w:t>,</w:t>
      </w:r>
      <w:r w:rsidRPr="006B4513">
        <w:rPr>
          <w:rFonts w:ascii="Times New Roman" w:hAnsi="Times New Roman" w:cs="Times New Roman"/>
          <w:i/>
        </w:rPr>
        <w:t xml:space="preserve"> tvarkos nustatymo ir įgyvendinimo srityse:</w:t>
      </w:r>
    </w:p>
    <w:p w14:paraId="4E953557" w14:textId="67E2EEBC" w:rsidR="006B084D" w:rsidRPr="006B4513" w:rsidRDefault="006B084D" w:rsidP="00A51CB8">
      <w:pPr>
        <w:pStyle w:val="Default"/>
        <w:spacing w:line="360" w:lineRule="auto"/>
        <w:ind w:firstLine="720"/>
        <w:jc w:val="both"/>
        <w:rPr>
          <w:rFonts w:ascii="Times New Roman" w:hAnsi="Times New Roman" w:cs="Times New Roman"/>
        </w:rPr>
      </w:pPr>
      <w:r w:rsidRPr="006B4513">
        <w:rPr>
          <w:rFonts w:ascii="Times New Roman" w:hAnsi="Times New Roman" w:cs="Times New Roman"/>
        </w:rPr>
        <w:lastRenderedPageBreak/>
        <w:t>2.</w:t>
      </w:r>
      <w:r w:rsidR="001D3745" w:rsidRPr="006B4513">
        <w:rPr>
          <w:rFonts w:ascii="Times New Roman" w:hAnsi="Times New Roman" w:cs="Times New Roman"/>
        </w:rPr>
        <w:t>1</w:t>
      </w:r>
      <w:r w:rsidRPr="006B4513">
        <w:rPr>
          <w:rFonts w:ascii="Times New Roman" w:hAnsi="Times New Roman" w:cs="Times New Roman"/>
        </w:rPr>
        <w:t xml:space="preserve">. </w:t>
      </w:r>
      <w:r w:rsidR="00725D19">
        <w:rPr>
          <w:rFonts w:ascii="Times New Roman" w:hAnsi="Times New Roman" w:cs="Times New Roman"/>
        </w:rPr>
        <w:t>Pagal s</w:t>
      </w:r>
      <w:r w:rsidR="00F32074" w:rsidRPr="006B4513">
        <w:rPr>
          <w:rFonts w:ascii="Times New Roman" w:hAnsi="Times New Roman" w:cs="Times New Roman"/>
        </w:rPr>
        <w:t xml:space="preserve">avo </w:t>
      </w:r>
      <w:r w:rsidRPr="006B4513">
        <w:rPr>
          <w:rFonts w:ascii="Times New Roman" w:hAnsi="Times New Roman" w:cs="Times New Roman"/>
        </w:rPr>
        <w:t>kompetencij</w:t>
      </w:r>
      <w:r w:rsidR="00725D19">
        <w:rPr>
          <w:rFonts w:ascii="Times New Roman" w:hAnsi="Times New Roman" w:cs="Times New Roman"/>
        </w:rPr>
        <w:t>ą</w:t>
      </w:r>
      <w:r w:rsidRPr="006B4513">
        <w:rPr>
          <w:rFonts w:ascii="Times New Roman" w:hAnsi="Times New Roman" w:cs="Times New Roman"/>
        </w:rPr>
        <w:t xml:space="preserve"> užtikrinti, kad</w:t>
      </w:r>
      <w:r w:rsidR="00F32074" w:rsidRPr="006B4513">
        <w:rPr>
          <w:rFonts w:ascii="Times New Roman" w:hAnsi="Times New Roman" w:cs="Times New Roman"/>
        </w:rPr>
        <w:t xml:space="preserve"> Savivaldybės</w:t>
      </w:r>
      <w:r w:rsidRPr="006B4513">
        <w:rPr>
          <w:rFonts w:ascii="Times New Roman" w:hAnsi="Times New Roman" w:cs="Times New Roman"/>
        </w:rPr>
        <w:t xml:space="preserve"> priimami sprendimai neįrašyti </w:t>
      </w:r>
      <w:r w:rsidR="00F32074" w:rsidRPr="006B4513">
        <w:rPr>
          <w:rFonts w:ascii="Times New Roman" w:hAnsi="Times New Roman" w:cs="Times New Roman"/>
        </w:rPr>
        <w:t xml:space="preserve">fizinių ir juridinių asmenų, pretenduojančių teikti bendrojo naudojimo objektų administravimo paslaugas, </w:t>
      </w:r>
      <w:r w:rsidRPr="006B4513">
        <w:rPr>
          <w:rFonts w:ascii="Times New Roman" w:hAnsi="Times New Roman" w:cs="Times New Roman"/>
        </w:rPr>
        <w:t xml:space="preserve">į </w:t>
      </w:r>
      <w:r w:rsidR="00F32074" w:rsidRPr="006B4513">
        <w:rPr>
          <w:rFonts w:ascii="Times New Roman" w:hAnsi="Times New Roman" w:cs="Times New Roman"/>
        </w:rPr>
        <w:t>b</w:t>
      </w:r>
      <w:r w:rsidRPr="006B4513">
        <w:rPr>
          <w:rFonts w:ascii="Times New Roman" w:hAnsi="Times New Roman" w:cs="Times New Roman"/>
        </w:rPr>
        <w:t>endrojo naudojimo objektus administruoti siekiančių įmonių sąrašą būtų išsamiai detalizuoti</w:t>
      </w:r>
      <w:r w:rsidR="001D365C" w:rsidRPr="006B4513">
        <w:rPr>
          <w:rFonts w:ascii="Times New Roman" w:hAnsi="Times New Roman" w:cs="Times New Roman"/>
        </w:rPr>
        <w:t xml:space="preserve"> </w:t>
      </w:r>
      <w:r w:rsidRPr="006B4513">
        <w:rPr>
          <w:rFonts w:ascii="Times New Roman" w:hAnsi="Times New Roman" w:cs="Times New Roman"/>
        </w:rPr>
        <w:t xml:space="preserve">ir rengiami vadovaujantis sąžiningumo bei objektyvumo principais visų </w:t>
      </w:r>
      <w:r w:rsidR="00F32074" w:rsidRPr="006B4513">
        <w:rPr>
          <w:rFonts w:ascii="Times New Roman" w:hAnsi="Times New Roman" w:cs="Times New Roman"/>
        </w:rPr>
        <w:t>p</w:t>
      </w:r>
      <w:r w:rsidRPr="006B4513">
        <w:rPr>
          <w:rFonts w:ascii="Times New Roman" w:hAnsi="Times New Roman" w:cs="Times New Roman"/>
        </w:rPr>
        <w:t>retendentų atžvilgiu.</w:t>
      </w:r>
    </w:p>
    <w:p w14:paraId="13222226" w14:textId="031F51F7" w:rsidR="00F32074" w:rsidRPr="006B4513" w:rsidRDefault="00F32074" w:rsidP="00A51CB8">
      <w:pPr>
        <w:pStyle w:val="Default"/>
        <w:spacing w:line="360" w:lineRule="auto"/>
        <w:ind w:firstLine="720"/>
        <w:jc w:val="both"/>
        <w:rPr>
          <w:rFonts w:ascii="Times New Roman" w:hAnsi="Times New Roman" w:cs="Times New Roman"/>
        </w:rPr>
      </w:pPr>
      <w:r w:rsidRPr="006B4513">
        <w:rPr>
          <w:rFonts w:ascii="Times New Roman" w:hAnsi="Times New Roman" w:cs="Times New Roman"/>
        </w:rPr>
        <w:t>2.</w:t>
      </w:r>
      <w:r w:rsidR="001D3745" w:rsidRPr="006B4513">
        <w:rPr>
          <w:rFonts w:ascii="Times New Roman" w:hAnsi="Times New Roman" w:cs="Times New Roman"/>
        </w:rPr>
        <w:t>2</w:t>
      </w:r>
      <w:r w:rsidRPr="006B4513">
        <w:rPr>
          <w:rFonts w:ascii="Times New Roman" w:hAnsi="Times New Roman" w:cs="Times New Roman"/>
        </w:rPr>
        <w:t xml:space="preserve">. </w:t>
      </w:r>
      <w:r w:rsidR="00660560" w:rsidRPr="00D142FE">
        <w:rPr>
          <w:rFonts w:ascii="Times New Roman" w:hAnsi="Times New Roman" w:cs="Times New Roman"/>
        </w:rPr>
        <w:t>R</w:t>
      </w:r>
      <w:r w:rsidRPr="00863D73">
        <w:rPr>
          <w:rFonts w:ascii="Times New Roman" w:hAnsi="Times New Roman" w:cs="Times New Roman"/>
        </w:rPr>
        <w:t xml:space="preserve">eglamentuoti gautų prašymų iš užsienio valstybių </w:t>
      </w:r>
      <w:r w:rsidRPr="006B4513">
        <w:rPr>
          <w:rFonts w:ascii="Times New Roman" w:hAnsi="Times New Roman" w:cs="Times New Roman"/>
        </w:rPr>
        <w:t>pretendentų nagrinėjimo Savivaldybėje tvarką, taip pat kit</w:t>
      </w:r>
      <w:r w:rsidR="00563889" w:rsidRPr="006B4513">
        <w:rPr>
          <w:rFonts w:ascii="Times New Roman" w:hAnsi="Times New Roman" w:cs="Times New Roman"/>
        </w:rPr>
        <w:t>as</w:t>
      </w:r>
      <w:r w:rsidRPr="006B4513">
        <w:rPr>
          <w:rFonts w:ascii="Times New Roman" w:hAnsi="Times New Roman" w:cs="Times New Roman"/>
        </w:rPr>
        <w:t xml:space="preserve"> su </w:t>
      </w:r>
      <w:r w:rsidRPr="00D142FE">
        <w:rPr>
          <w:rFonts w:ascii="Times New Roman" w:hAnsi="Times New Roman" w:cs="Times New Roman"/>
        </w:rPr>
        <w:t xml:space="preserve">užsienio valstybių </w:t>
      </w:r>
      <w:r w:rsidR="0034642E" w:rsidRPr="006B4513">
        <w:rPr>
          <w:rFonts w:ascii="Times New Roman" w:hAnsi="Times New Roman" w:cs="Times New Roman"/>
        </w:rPr>
        <w:t>p</w:t>
      </w:r>
      <w:r w:rsidRPr="006B4513">
        <w:rPr>
          <w:rFonts w:ascii="Times New Roman" w:hAnsi="Times New Roman" w:cs="Times New Roman"/>
        </w:rPr>
        <w:t xml:space="preserve">retendentų atrankos procesu susijusias procedūras. </w:t>
      </w:r>
      <w:r w:rsidR="00725D19">
        <w:rPr>
          <w:rFonts w:ascii="Times New Roman" w:hAnsi="Times New Roman" w:cs="Times New Roman"/>
        </w:rPr>
        <w:t>N</w:t>
      </w:r>
      <w:r w:rsidRPr="006B4513">
        <w:rPr>
          <w:rFonts w:ascii="Times New Roman" w:hAnsi="Times New Roman" w:cs="Times New Roman"/>
        </w:rPr>
        <w:t xml:space="preserve">ustatyti </w:t>
      </w:r>
      <w:r w:rsidRPr="00D142FE">
        <w:rPr>
          <w:rFonts w:ascii="Times New Roman" w:hAnsi="Times New Roman" w:cs="Times New Roman"/>
        </w:rPr>
        <w:t xml:space="preserve">užsienio valstybių </w:t>
      </w:r>
      <w:r w:rsidRPr="006B4513">
        <w:rPr>
          <w:rFonts w:ascii="Times New Roman" w:hAnsi="Times New Roman" w:cs="Times New Roman"/>
        </w:rPr>
        <w:t>pretendentų</w:t>
      </w:r>
      <w:r w:rsidRPr="00D142FE">
        <w:rPr>
          <w:rFonts w:ascii="Times New Roman" w:hAnsi="Times New Roman" w:cs="Times New Roman"/>
        </w:rPr>
        <w:t xml:space="preserve"> prašymus nagrinėsiančius subjektus, </w:t>
      </w:r>
      <w:r w:rsidRPr="006B4513">
        <w:rPr>
          <w:rFonts w:ascii="Times New Roman" w:hAnsi="Times New Roman" w:cs="Times New Roman"/>
        </w:rPr>
        <w:t xml:space="preserve">etapus – „žingsnius“, kaip organizuoti </w:t>
      </w:r>
      <w:r w:rsidR="0034642E" w:rsidRPr="006B4513">
        <w:rPr>
          <w:rFonts w:ascii="Times New Roman" w:hAnsi="Times New Roman" w:cs="Times New Roman"/>
        </w:rPr>
        <w:t>p</w:t>
      </w:r>
      <w:r w:rsidRPr="006B4513">
        <w:rPr>
          <w:rFonts w:ascii="Times New Roman" w:hAnsi="Times New Roman" w:cs="Times New Roman"/>
        </w:rPr>
        <w:t>retendentų atranką, t. y. įvertinti jų pasirengimą tinkamai vykdyti daugiabučių namų bendrojo naudojimo objektų priežiūros administratoriaus funkcijas.</w:t>
      </w:r>
    </w:p>
    <w:p w14:paraId="17786249" w14:textId="639825A1" w:rsidR="00011BFA" w:rsidRPr="006B4513" w:rsidRDefault="00011BFA" w:rsidP="00011BFA">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2.</w:t>
      </w:r>
      <w:r w:rsidR="001D3745" w:rsidRPr="006B4513">
        <w:rPr>
          <w:rFonts w:ascii="Times New Roman" w:hAnsi="Times New Roman" w:cs="Times New Roman"/>
          <w:sz w:val="24"/>
          <w:szCs w:val="24"/>
          <w:lang w:val="lt-LT"/>
        </w:rPr>
        <w:t>3</w:t>
      </w:r>
      <w:r w:rsidRPr="006B4513">
        <w:rPr>
          <w:rFonts w:ascii="Times New Roman" w:hAnsi="Times New Roman" w:cs="Times New Roman"/>
          <w:sz w:val="24"/>
          <w:szCs w:val="24"/>
          <w:lang w:val="lt-LT"/>
        </w:rPr>
        <w:t xml:space="preserve">. </w:t>
      </w:r>
      <w:r w:rsidR="00201B77" w:rsidRPr="006B4513">
        <w:rPr>
          <w:rFonts w:ascii="Times New Roman" w:hAnsi="Times New Roman" w:cs="Times New Roman"/>
          <w:sz w:val="24"/>
          <w:szCs w:val="24"/>
          <w:lang w:val="lt-LT"/>
        </w:rPr>
        <w:t>Pretendentų atrankos organizavimo metu maksimaliai kontroliuoti ir užtikrinti (atkreipiant dėmesį į tai, kokią informaciją</w:t>
      </w:r>
      <w:r w:rsidR="0034642E" w:rsidRPr="006B4513">
        <w:rPr>
          <w:rFonts w:ascii="Times New Roman" w:hAnsi="Times New Roman" w:cs="Times New Roman"/>
          <w:sz w:val="24"/>
          <w:szCs w:val="24"/>
          <w:lang w:val="lt-LT"/>
        </w:rPr>
        <w:t xml:space="preserve"> p</w:t>
      </w:r>
      <w:r w:rsidR="00201B77" w:rsidRPr="006B4513">
        <w:rPr>
          <w:rFonts w:ascii="Times New Roman" w:hAnsi="Times New Roman" w:cs="Times New Roman"/>
          <w:sz w:val="24"/>
          <w:szCs w:val="24"/>
          <w:lang w:val="lt-LT"/>
        </w:rPr>
        <w:t xml:space="preserve">retendentai teikia pirminėse deklaracijose apie pasirengimą vykdyti administravimo funkcijas), kad </w:t>
      </w:r>
      <w:r w:rsidR="0034642E" w:rsidRPr="006B4513">
        <w:rPr>
          <w:rFonts w:ascii="Times New Roman" w:hAnsi="Times New Roman" w:cs="Times New Roman"/>
          <w:sz w:val="24"/>
          <w:szCs w:val="24"/>
          <w:lang w:val="lt-LT"/>
        </w:rPr>
        <w:t>p</w:t>
      </w:r>
      <w:r w:rsidR="00201B77" w:rsidRPr="006B4513">
        <w:rPr>
          <w:rFonts w:ascii="Times New Roman" w:hAnsi="Times New Roman" w:cs="Times New Roman"/>
          <w:sz w:val="24"/>
          <w:szCs w:val="24"/>
          <w:lang w:val="lt-LT"/>
        </w:rPr>
        <w:t>retendentų deklaracijose pateikiama informacija apie jų veiklą</w:t>
      </w:r>
      <w:r w:rsidR="00201B77" w:rsidRPr="006B4513">
        <w:rPr>
          <w:rStyle w:val="st"/>
          <w:rFonts w:ascii="Times New Roman" w:hAnsi="Times New Roman"/>
          <w:sz w:val="24"/>
          <w:szCs w:val="24"/>
          <w:lang w:val="lt-LT"/>
        </w:rPr>
        <w:t xml:space="preserve"> būtų išsami.</w:t>
      </w:r>
    </w:p>
    <w:p w14:paraId="52107519" w14:textId="7B9C2969" w:rsidR="00D1614D" w:rsidRPr="006B4513" w:rsidRDefault="004F6A7D" w:rsidP="00A51CB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2.</w:t>
      </w:r>
      <w:r w:rsidR="001D3745" w:rsidRPr="006B4513">
        <w:rPr>
          <w:rFonts w:ascii="Times New Roman" w:hAnsi="Times New Roman" w:cs="Times New Roman"/>
          <w:sz w:val="24"/>
          <w:szCs w:val="24"/>
          <w:lang w:val="lt-LT"/>
        </w:rPr>
        <w:t>4</w:t>
      </w:r>
      <w:r w:rsidRPr="006B4513">
        <w:rPr>
          <w:rFonts w:ascii="Times New Roman" w:hAnsi="Times New Roman" w:cs="Times New Roman"/>
          <w:sz w:val="24"/>
          <w:szCs w:val="24"/>
          <w:lang w:val="lt-LT"/>
        </w:rPr>
        <w:t>.</w:t>
      </w:r>
      <w:r w:rsidR="00D1614D" w:rsidRPr="00D60208">
        <w:rPr>
          <w:rFonts w:ascii="Times New Roman" w:hAnsi="Times New Roman" w:cs="Times New Roman"/>
          <w:sz w:val="24"/>
          <w:szCs w:val="24"/>
          <w:lang w:val="lt-LT"/>
        </w:rPr>
        <w:t xml:space="preserve"> </w:t>
      </w:r>
      <w:r w:rsidR="00256579" w:rsidRPr="006B4513">
        <w:rPr>
          <w:rFonts w:ascii="Times New Roman" w:hAnsi="Times New Roman" w:cs="Times New Roman"/>
          <w:sz w:val="24"/>
          <w:szCs w:val="24"/>
          <w:lang w:val="lt-LT"/>
        </w:rPr>
        <w:t xml:space="preserve">Reguliariai kreiptis į </w:t>
      </w:r>
      <w:r w:rsidR="0034642E" w:rsidRPr="006B4513">
        <w:rPr>
          <w:rFonts w:ascii="Times New Roman" w:hAnsi="Times New Roman" w:cs="Times New Roman"/>
          <w:sz w:val="24"/>
          <w:szCs w:val="24"/>
          <w:lang w:val="lt-LT"/>
        </w:rPr>
        <w:t>p</w:t>
      </w:r>
      <w:r w:rsidR="00256579" w:rsidRPr="006B4513">
        <w:rPr>
          <w:rFonts w:ascii="Times New Roman" w:hAnsi="Times New Roman" w:cs="Times New Roman"/>
          <w:sz w:val="24"/>
          <w:szCs w:val="24"/>
          <w:lang w:val="lt-LT"/>
        </w:rPr>
        <w:t>retendentus</w:t>
      </w:r>
      <w:r w:rsidR="00DC593C" w:rsidRPr="006B4513">
        <w:rPr>
          <w:rFonts w:ascii="Times New Roman" w:hAnsi="Times New Roman" w:cs="Times New Roman"/>
          <w:sz w:val="24"/>
          <w:szCs w:val="24"/>
          <w:lang w:val="lt-LT"/>
        </w:rPr>
        <w:t xml:space="preserve">, </w:t>
      </w:r>
      <w:r w:rsidR="00256579" w:rsidRPr="006B4513">
        <w:rPr>
          <w:rFonts w:ascii="Times New Roman" w:hAnsi="Times New Roman" w:cs="Times New Roman"/>
          <w:sz w:val="24"/>
          <w:szCs w:val="24"/>
          <w:lang w:val="lt-LT"/>
        </w:rPr>
        <w:t>kad jie pateiktų Savivaldybei aktualią informaciją apie savo veiklą (pavyzdžiui, ne rečiau kaip vieną kartą</w:t>
      </w:r>
      <w:r w:rsidR="00725D19">
        <w:rPr>
          <w:rFonts w:ascii="Times New Roman" w:hAnsi="Times New Roman" w:cs="Times New Roman"/>
          <w:sz w:val="24"/>
          <w:szCs w:val="24"/>
          <w:lang w:val="lt-LT"/>
        </w:rPr>
        <w:t xml:space="preserve"> per</w:t>
      </w:r>
      <w:r w:rsidR="00256579" w:rsidRPr="006B4513">
        <w:rPr>
          <w:rFonts w:ascii="Times New Roman" w:hAnsi="Times New Roman" w:cs="Times New Roman"/>
          <w:sz w:val="24"/>
          <w:szCs w:val="24"/>
          <w:lang w:val="lt-LT"/>
        </w:rPr>
        <w:t xml:space="preserve"> pusę metų)</w:t>
      </w:r>
      <w:r w:rsidR="00725D19">
        <w:rPr>
          <w:rFonts w:ascii="Times New Roman" w:hAnsi="Times New Roman" w:cs="Times New Roman"/>
          <w:sz w:val="24"/>
          <w:szCs w:val="24"/>
          <w:lang w:val="lt-LT"/>
        </w:rPr>
        <w:t>,</w:t>
      </w:r>
      <w:r w:rsidR="00256579" w:rsidRPr="006B4513">
        <w:rPr>
          <w:rFonts w:ascii="Times New Roman" w:hAnsi="Times New Roman" w:cs="Times New Roman"/>
          <w:sz w:val="24"/>
          <w:szCs w:val="24"/>
          <w:lang w:val="lt-LT"/>
        </w:rPr>
        <w:t xml:space="preserve"> ir atnaujinti Savivaldybės interneto svetainėje skelbiamą informaciją.</w:t>
      </w:r>
    </w:p>
    <w:p w14:paraId="37A17CCF" w14:textId="2B3608DC" w:rsidR="00E6490E" w:rsidRPr="006B4513" w:rsidRDefault="00845D26" w:rsidP="00E6490E">
      <w:pPr>
        <w:pStyle w:val="BodyTextIndent3"/>
        <w:spacing w:after="0" w:line="360" w:lineRule="auto"/>
        <w:ind w:left="0" w:firstLine="851"/>
        <w:jc w:val="both"/>
        <w:rPr>
          <w:rFonts w:ascii="Times New Roman" w:hAnsi="Times New Roman"/>
          <w:sz w:val="24"/>
          <w:szCs w:val="24"/>
          <w:shd w:val="clear" w:color="auto" w:fill="FFFFFF"/>
          <w:lang w:val="lt-LT"/>
        </w:rPr>
      </w:pPr>
      <w:r w:rsidRPr="006B4513">
        <w:rPr>
          <w:rStyle w:val="st"/>
          <w:rFonts w:ascii="Times New Roman" w:hAnsi="Times New Roman"/>
          <w:sz w:val="24"/>
          <w:szCs w:val="24"/>
          <w:lang w:val="lt-LT"/>
        </w:rPr>
        <w:t>2.</w:t>
      </w:r>
      <w:r w:rsidR="001D3745" w:rsidRPr="006B4513">
        <w:rPr>
          <w:rStyle w:val="st"/>
          <w:rFonts w:ascii="Times New Roman" w:hAnsi="Times New Roman"/>
          <w:sz w:val="24"/>
          <w:szCs w:val="24"/>
          <w:lang w:val="lt-LT"/>
        </w:rPr>
        <w:t>5</w:t>
      </w:r>
      <w:r w:rsidRPr="006B4513">
        <w:rPr>
          <w:rStyle w:val="st"/>
          <w:rFonts w:ascii="Times New Roman" w:hAnsi="Times New Roman"/>
          <w:sz w:val="24"/>
          <w:szCs w:val="24"/>
          <w:lang w:val="lt-LT"/>
        </w:rPr>
        <w:t xml:space="preserve">. </w:t>
      </w:r>
      <w:r w:rsidR="005979DD" w:rsidRPr="006B4513">
        <w:rPr>
          <w:rFonts w:ascii="Times New Roman" w:hAnsi="Times New Roman"/>
          <w:sz w:val="24"/>
          <w:szCs w:val="24"/>
          <w:lang w:val="lt-LT"/>
        </w:rPr>
        <w:t>P</w:t>
      </w:r>
      <w:r w:rsidR="00933FEB" w:rsidRPr="006B4513">
        <w:rPr>
          <w:rFonts w:ascii="Times New Roman" w:hAnsi="Times New Roman"/>
          <w:sz w:val="24"/>
          <w:szCs w:val="24"/>
          <w:lang w:val="lt-LT"/>
        </w:rPr>
        <w:t>atvirtinti vidaus teisės aktą</w:t>
      </w:r>
      <w:r w:rsidR="00725D19">
        <w:rPr>
          <w:rFonts w:ascii="Times New Roman" w:hAnsi="Times New Roman"/>
          <w:sz w:val="24"/>
          <w:szCs w:val="24"/>
          <w:lang w:val="lt-LT"/>
        </w:rPr>
        <w:t xml:space="preserve"> ir </w:t>
      </w:r>
      <w:r w:rsidR="00933FEB" w:rsidRPr="006B4513">
        <w:rPr>
          <w:rFonts w:ascii="Times New Roman" w:hAnsi="Times New Roman"/>
          <w:sz w:val="24"/>
          <w:szCs w:val="24"/>
          <w:lang w:val="lt-LT"/>
        </w:rPr>
        <w:t>nustatyti:</w:t>
      </w:r>
      <w:r w:rsidR="00725D19">
        <w:rPr>
          <w:rFonts w:ascii="Times New Roman" w:hAnsi="Times New Roman"/>
          <w:sz w:val="24"/>
          <w:szCs w:val="24"/>
          <w:lang w:val="lt-LT"/>
        </w:rPr>
        <w:t xml:space="preserve"> </w:t>
      </w:r>
      <w:r w:rsidR="009224AE" w:rsidRPr="00D60208">
        <w:rPr>
          <w:rFonts w:ascii="Times New Roman" w:hAnsi="Times New Roman"/>
          <w:sz w:val="24"/>
          <w:szCs w:val="24"/>
          <w:lang w:val="lt-LT"/>
        </w:rPr>
        <w:t xml:space="preserve">kas ir kokiu būdu turi įgaliojimus </w:t>
      </w:r>
      <w:r w:rsidR="009224AE" w:rsidRPr="006B4513">
        <w:rPr>
          <w:rFonts w:ascii="Times New Roman" w:hAnsi="Times New Roman"/>
          <w:sz w:val="24"/>
          <w:szCs w:val="24"/>
          <w:lang w:val="lt-LT"/>
        </w:rPr>
        <w:t xml:space="preserve">balsuoti Administratorių atrankose </w:t>
      </w:r>
      <w:r w:rsidR="00725D19">
        <w:rPr>
          <w:rFonts w:ascii="Times New Roman" w:hAnsi="Times New Roman"/>
          <w:sz w:val="24"/>
          <w:szCs w:val="24"/>
          <w:lang w:val="lt-LT"/>
        </w:rPr>
        <w:t xml:space="preserve">pagal </w:t>
      </w:r>
      <w:r w:rsidR="009224AE" w:rsidRPr="006B4513">
        <w:rPr>
          <w:rFonts w:ascii="Times New Roman" w:hAnsi="Times New Roman"/>
          <w:sz w:val="24"/>
          <w:szCs w:val="24"/>
          <w:lang w:val="lt-LT"/>
        </w:rPr>
        <w:t>SĮ „Vilniaus miesto būstas“ kompetencij</w:t>
      </w:r>
      <w:r w:rsidR="00725D19">
        <w:rPr>
          <w:rFonts w:ascii="Times New Roman" w:hAnsi="Times New Roman"/>
          <w:sz w:val="24"/>
          <w:szCs w:val="24"/>
          <w:lang w:val="lt-LT"/>
        </w:rPr>
        <w:t>ą</w:t>
      </w:r>
      <w:r w:rsidR="009224AE" w:rsidRPr="006B4513">
        <w:rPr>
          <w:rFonts w:ascii="Times New Roman" w:hAnsi="Times New Roman"/>
          <w:sz w:val="24"/>
          <w:szCs w:val="24"/>
          <w:lang w:val="lt-LT"/>
        </w:rPr>
        <w:t xml:space="preserve">; </w:t>
      </w:r>
      <w:r w:rsidR="009224AE" w:rsidRPr="00D60208">
        <w:rPr>
          <w:rFonts w:ascii="Times New Roman" w:hAnsi="Times New Roman"/>
          <w:sz w:val="24"/>
          <w:szCs w:val="24"/>
          <w:lang w:val="lt-LT"/>
        </w:rPr>
        <w:t>kaip turėtų būti įforminami pretendentų vertinimo rezultatai;</w:t>
      </w:r>
      <w:r w:rsidR="00725D19">
        <w:rPr>
          <w:rFonts w:ascii="Times New Roman" w:hAnsi="Times New Roman"/>
          <w:sz w:val="24"/>
          <w:szCs w:val="24"/>
          <w:lang w:val="lt-LT"/>
        </w:rPr>
        <w:t xml:space="preserve"> </w:t>
      </w:r>
      <w:r w:rsidR="009224AE" w:rsidRPr="00D60208">
        <w:rPr>
          <w:rFonts w:ascii="Times New Roman" w:hAnsi="Times New Roman"/>
          <w:sz w:val="24"/>
          <w:szCs w:val="24"/>
          <w:lang w:val="lt-LT"/>
        </w:rPr>
        <w:t>kurie Administratoriai galėtų dalyvauti atrankos procese;</w:t>
      </w:r>
      <w:r w:rsidR="00725D19">
        <w:rPr>
          <w:rFonts w:ascii="Times New Roman" w:hAnsi="Times New Roman"/>
          <w:sz w:val="24"/>
          <w:szCs w:val="24"/>
          <w:lang w:val="lt-LT"/>
        </w:rPr>
        <w:t xml:space="preserve"> </w:t>
      </w:r>
      <w:r w:rsidR="009224AE" w:rsidRPr="00D60208">
        <w:rPr>
          <w:rFonts w:ascii="Times New Roman" w:hAnsi="Times New Roman"/>
          <w:sz w:val="24"/>
          <w:szCs w:val="24"/>
          <w:lang w:val="lt-LT"/>
        </w:rPr>
        <w:t>kas ir kokiu būdu kontroliuoja priimtų sprendimų dėl Administratoriaus pasirinkimo teisėtumą ir pan.;</w:t>
      </w:r>
      <w:r w:rsidR="00725D19">
        <w:rPr>
          <w:rFonts w:ascii="Times New Roman" w:hAnsi="Times New Roman"/>
          <w:sz w:val="24"/>
          <w:szCs w:val="24"/>
          <w:lang w:val="lt-LT"/>
        </w:rPr>
        <w:t xml:space="preserve"> </w:t>
      </w:r>
      <w:r w:rsidR="009224AE" w:rsidRPr="006B4513">
        <w:rPr>
          <w:rFonts w:ascii="Times New Roman" w:hAnsi="Times New Roman"/>
          <w:sz w:val="24"/>
          <w:szCs w:val="24"/>
          <w:lang w:val="lt-LT"/>
        </w:rPr>
        <w:t>Administratorių parinkimo Savivaldybei nuosavybės teise valdomiems bendrojo naudojimo objektams kriterijus;</w:t>
      </w:r>
      <w:r w:rsidR="00725D19">
        <w:rPr>
          <w:rFonts w:ascii="Times New Roman" w:hAnsi="Times New Roman"/>
          <w:sz w:val="24"/>
          <w:szCs w:val="24"/>
          <w:lang w:val="lt-LT"/>
        </w:rPr>
        <w:t xml:space="preserve"> </w:t>
      </w:r>
      <w:r w:rsidR="009224AE" w:rsidRPr="006B4513">
        <w:rPr>
          <w:rFonts w:ascii="Times New Roman" w:hAnsi="Times New Roman"/>
          <w:sz w:val="24"/>
          <w:szCs w:val="24"/>
          <w:lang w:val="lt-LT"/>
        </w:rPr>
        <w:t xml:space="preserve">Administratoriaus konkrečiam bendrojo naudojimo objektui parinkimo tvarką </w:t>
      </w:r>
      <w:r w:rsidR="009224AE" w:rsidRPr="006B4513">
        <w:rPr>
          <w:rFonts w:ascii="Times New Roman" w:hAnsi="Times New Roman"/>
          <w:color w:val="212529"/>
          <w:sz w:val="24"/>
          <w:szCs w:val="24"/>
          <w:lang w:val="lt-LT"/>
        </w:rPr>
        <w:t>tais atvejais, kai gyventojai jo nepasirenka patys;</w:t>
      </w:r>
      <w:r w:rsidR="00725D19">
        <w:rPr>
          <w:rFonts w:ascii="Times New Roman" w:hAnsi="Times New Roman"/>
          <w:color w:val="212529"/>
          <w:sz w:val="24"/>
          <w:szCs w:val="24"/>
          <w:lang w:val="lt-LT"/>
        </w:rPr>
        <w:t xml:space="preserve"> </w:t>
      </w:r>
      <w:r w:rsidR="00E6490E" w:rsidRPr="006B4513">
        <w:rPr>
          <w:rFonts w:ascii="Times New Roman" w:hAnsi="Times New Roman"/>
          <w:sz w:val="24"/>
          <w:szCs w:val="24"/>
          <w:lang w:val="lt-LT"/>
        </w:rPr>
        <w:t xml:space="preserve">įvertinti galimybę Savivaldybei nustatyti prievolę reguliariai atlikti </w:t>
      </w:r>
      <w:r w:rsidR="00E6490E" w:rsidRPr="006B4513">
        <w:rPr>
          <w:rFonts w:ascii="Times New Roman" w:hAnsi="Times New Roman"/>
          <w:sz w:val="24"/>
          <w:szCs w:val="24"/>
          <w:shd w:val="clear" w:color="auto" w:fill="FFFFFF"/>
          <w:lang w:val="lt-LT"/>
        </w:rPr>
        <w:t>bendrojo naudojimo objektus administruojančių įmonių veiklos kokybės analiz</w:t>
      </w:r>
      <w:r w:rsidR="00725D19">
        <w:rPr>
          <w:rFonts w:ascii="Times New Roman" w:hAnsi="Times New Roman"/>
          <w:sz w:val="24"/>
          <w:szCs w:val="24"/>
          <w:shd w:val="clear" w:color="auto" w:fill="FFFFFF"/>
          <w:lang w:val="lt-LT"/>
        </w:rPr>
        <w:t>ę</w:t>
      </w:r>
      <w:r w:rsidR="00E6490E" w:rsidRPr="006B4513">
        <w:rPr>
          <w:rFonts w:ascii="Times New Roman" w:hAnsi="Times New Roman"/>
          <w:sz w:val="24"/>
          <w:szCs w:val="24"/>
          <w:shd w:val="clear" w:color="auto" w:fill="FFFFFF"/>
          <w:lang w:val="lt-LT"/>
        </w:rPr>
        <w:t>, papildomai įvardinant tokio pobūdžio analiz</w:t>
      </w:r>
      <w:r w:rsidR="00725D19">
        <w:rPr>
          <w:rFonts w:ascii="Times New Roman" w:hAnsi="Times New Roman"/>
          <w:sz w:val="24"/>
          <w:szCs w:val="24"/>
          <w:shd w:val="clear" w:color="auto" w:fill="FFFFFF"/>
          <w:lang w:val="lt-LT"/>
        </w:rPr>
        <w:t>ę</w:t>
      </w:r>
      <w:r w:rsidR="00E6490E" w:rsidRPr="006B4513">
        <w:rPr>
          <w:rFonts w:ascii="Times New Roman" w:hAnsi="Times New Roman"/>
          <w:sz w:val="24"/>
          <w:szCs w:val="24"/>
          <w:shd w:val="clear" w:color="auto" w:fill="FFFFFF"/>
          <w:lang w:val="lt-LT"/>
        </w:rPr>
        <w:t xml:space="preserve"> atliksiančius subjektus, nustatyti analiz</w:t>
      </w:r>
      <w:r w:rsidR="00725D19">
        <w:rPr>
          <w:rFonts w:ascii="Times New Roman" w:hAnsi="Times New Roman"/>
          <w:sz w:val="24"/>
          <w:szCs w:val="24"/>
          <w:shd w:val="clear" w:color="auto" w:fill="FFFFFF"/>
          <w:lang w:val="lt-LT"/>
        </w:rPr>
        <w:t xml:space="preserve">ės </w:t>
      </w:r>
      <w:r w:rsidR="00E6490E" w:rsidRPr="006B4513">
        <w:rPr>
          <w:rFonts w:ascii="Times New Roman" w:hAnsi="Times New Roman"/>
          <w:sz w:val="24"/>
          <w:szCs w:val="24"/>
          <w:shd w:val="clear" w:color="auto" w:fill="FFFFFF"/>
          <w:lang w:val="lt-LT"/>
        </w:rPr>
        <w:t xml:space="preserve">atlikimo periodiškumą, </w:t>
      </w:r>
      <w:r w:rsidR="00725D19">
        <w:rPr>
          <w:rFonts w:ascii="Times New Roman" w:hAnsi="Times New Roman"/>
          <w:sz w:val="24"/>
          <w:szCs w:val="24"/>
          <w:shd w:val="clear" w:color="auto" w:fill="FFFFFF"/>
          <w:lang w:val="lt-LT"/>
        </w:rPr>
        <w:t xml:space="preserve">jos </w:t>
      </w:r>
      <w:r w:rsidR="00E6490E" w:rsidRPr="006B4513">
        <w:rPr>
          <w:rFonts w:ascii="Times New Roman" w:hAnsi="Times New Roman"/>
          <w:sz w:val="24"/>
          <w:szCs w:val="24"/>
          <w:shd w:val="clear" w:color="auto" w:fill="FFFFFF"/>
          <w:lang w:val="lt-LT"/>
        </w:rPr>
        <w:t xml:space="preserve">formai ir turiniui keliamus reikalavimus. </w:t>
      </w:r>
    </w:p>
    <w:p w14:paraId="23845C4A" w14:textId="2BBAC45D" w:rsidR="00C57884" w:rsidRPr="006B4513" w:rsidRDefault="00C57884" w:rsidP="00C57884">
      <w:pPr>
        <w:pStyle w:val="BodyTextIndent3"/>
        <w:spacing w:after="0" w:line="360" w:lineRule="auto"/>
        <w:ind w:left="0" w:firstLine="851"/>
        <w:jc w:val="both"/>
        <w:rPr>
          <w:rFonts w:ascii="Times New Roman" w:hAnsi="Times New Roman"/>
          <w:sz w:val="24"/>
          <w:szCs w:val="24"/>
          <w:lang w:val="lt-LT"/>
        </w:rPr>
      </w:pPr>
      <w:r w:rsidRPr="006B4513">
        <w:rPr>
          <w:rFonts w:ascii="Times New Roman" w:hAnsi="Times New Roman"/>
          <w:sz w:val="24"/>
          <w:szCs w:val="24"/>
          <w:lang w:val="lt-LT"/>
        </w:rPr>
        <w:t>2.6. Užtikrinti glaudesnį Savivaldybės struktūrinių padalinių bendradarbiavimą</w:t>
      </w:r>
      <w:r w:rsidRPr="006B4513">
        <w:rPr>
          <w:rStyle w:val="FootnoteReference"/>
          <w:rFonts w:ascii="Times New Roman" w:hAnsi="Times New Roman"/>
          <w:sz w:val="24"/>
          <w:szCs w:val="24"/>
          <w:lang w:val="lt-LT"/>
        </w:rPr>
        <w:footnoteReference w:id="90"/>
      </w:r>
      <w:r w:rsidRPr="006B4513">
        <w:rPr>
          <w:rFonts w:ascii="Times New Roman" w:hAnsi="Times New Roman"/>
          <w:sz w:val="24"/>
          <w:szCs w:val="24"/>
          <w:lang w:val="lt-LT"/>
        </w:rPr>
        <w:t xml:space="preserve"> Administratorių skyrimo srityje.</w:t>
      </w:r>
    </w:p>
    <w:p w14:paraId="5622E988" w14:textId="6DA962F4" w:rsidR="007B0348" w:rsidRPr="006B4513" w:rsidRDefault="007B0348" w:rsidP="007B0348">
      <w:pPr>
        <w:pStyle w:val="BodyTextIndent3"/>
        <w:spacing w:after="0" w:line="360" w:lineRule="auto"/>
        <w:ind w:left="0" w:firstLine="851"/>
        <w:jc w:val="both"/>
        <w:rPr>
          <w:rFonts w:ascii="Times New Roman" w:hAnsi="Times New Roman"/>
          <w:sz w:val="24"/>
          <w:szCs w:val="24"/>
          <w:shd w:val="clear" w:color="auto" w:fill="FFFFFF"/>
          <w:lang w:val="lt-LT"/>
        </w:rPr>
      </w:pPr>
      <w:r w:rsidRPr="006B4513">
        <w:rPr>
          <w:rFonts w:ascii="Times New Roman" w:hAnsi="Times New Roman"/>
          <w:sz w:val="24"/>
          <w:szCs w:val="24"/>
          <w:shd w:val="clear" w:color="auto" w:fill="FFFFFF"/>
          <w:lang w:val="lt-LT"/>
        </w:rPr>
        <w:t>2.</w:t>
      </w:r>
      <w:r w:rsidR="002324CA" w:rsidRPr="006B4513">
        <w:rPr>
          <w:rFonts w:ascii="Times New Roman" w:hAnsi="Times New Roman"/>
          <w:sz w:val="24"/>
          <w:szCs w:val="24"/>
          <w:shd w:val="clear" w:color="auto" w:fill="FFFFFF"/>
          <w:lang w:val="lt-LT"/>
        </w:rPr>
        <w:t>7</w:t>
      </w:r>
      <w:r w:rsidRPr="006B4513">
        <w:rPr>
          <w:rFonts w:ascii="Times New Roman" w:hAnsi="Times New Roman"/>
          <w:sz w:val="24"/>
          <w:szCs w:val="24"/>
          <w:shd w:val="clear" w:color="auto" w:fill="FFFFFF"/>
          <w:lang w:val="lt-LT"/>
        </w:rPr>
        <w:t xml:space="preserve"> Reguliariai kreiptis į </w:t>
      </w:r>
      <w:r w:rsidRPr="006B4513">
        <w:rPr>
          <w:rStyle w:val="st"/>
          <w:rFonts w:ascii="Times New Roman" w:hAnsi="Times New Roman"/>
          <w:sz w:val="24"/>
          <w:szCs w:val="24"/>
          <w:lang w:val="lt-LT"/>
        </w:rPr>
        <w:t>VĮ Registrų centr</w:t>
      </w:r>
      <w:r w:rsidR="00725D19">
        <w:rPr>
          <w:rStyle w:val="st"/>
          <w:rFonts w:ascii="Times New Roman" w:hAnsi="Times New Roman"/>
          <w:sz w:val="24"/>
          <w:szCs w:val="24"/>
          <w:lang w:val="lt-LT"/>
        </w:rPr>
        <w:t>ą</w:t>
      </w:r>
      <w:r w:rsidRPr="006B4513">
        <w:rPr>
          <w:rStyle w:val="st"/>
          <w:rFonts w:ascii="Times New Roman" w:hAnsi="Times New Roman"/>
          <w:sz w:val="24"/>
          <w:szCs w:val="24"/>
          <w:lang w:val="lt-LT"/>
        </w:rPr>
        <w:t xml:space="preserve"> (pavyzdžiui, vieną kartą </w:t>
      </w:r>
      <w:r w:rsidR="00725D19">
        <w:rPr>
          <w:rStyle w:val="st"/>
          <w:rFonts w:ascii="Times New Roman" w:hAnsi="Times New Roman"/>
          <w:sz w:val="24"/>
          <w:szCs w:val="24"/>
          <w:lang w:val="lt-LT"/>
        </w:rPr>
        <w:t>per</w:t>
      </w:r>
      <w:r w:rsidR="00725D19" w:rsidRPr="006B4513">
        <w:rPr>
          <w:rStyle w:val="st"/>
          <w:rFonts w:ascii="Times New Roman" w:hAnsi="Times New Roman"/>
          <w:sz w:val="24"/>
          <w:szCs w:val="24"/>
          <w:lang w:val="lt-LT"/>
        </w:rPr>
        <w:t xml:space="preserve"> </w:t>
      </w:r>
      <w:r w:rsidRPr="006B4513">
        <w:rPr>
          <w:rStyle w:val="st"/>
          <w:rFonts w:ascii="Times New Roman" w:hAnsi="Times New Roman"/>
          <w:sz w:val="24"/>
          <w:szCs w:val="24"/>
          <w:lang w:val="lt-LT"/>
        </w:rPr>
        <w:t xml:space="preserve">ketvirtį), kad pateiktų Savivaldybei informaciją apie Vilniaus mieste </w:t>
      </w:r>
      <w:r w:rsidRPr="006B4513">
        <w:rPr>
          <w:rFonts w:ascii="Times New Roman" w:hAnsi="Times New Roman"/>
          <w:sz w:val="24"/>
          <w:szCs w:val="24"/>
          <w:lang w:val="lt-LT" w:eastAsia="ar-SA"/>
        </w:rPr>
        <w:t xml:space="preserve">naujai pastatytų ir Nekilnojamojo turto registre </w:t>
      </w:r>
      <w:r w:rsidRPr="006B4513">
        <w:rPr>
          <w:rFonts w:ascii="Times New Roman" w:hAnsi="Times New Roman"/>
          <w:sz w:val="24"/>
          <w:szCs w:val="24"/>
          <w:lang w:val="lt-LT" w:eastAsia="ar-SA"/>
        </w:rPr>
        <w:lastRenderedPageBreak/>
        <w:t>įregistruotų daugiabučių namų bendrojo naudojimo objektų valdymo juridinius faktus. T</w:t>
      </w:r>
      <w:r w:rsidR="00725D19">
        <w:rPr>
          <w:rFonts w:ascii="Times New Roman" w:hAnsi="Times New Roman"/>
          <w:sz w:val="24"/>
          <w:szCs w:val="24"/>
          <w:lang w:val="lt-LT" w:eastAsia="ar-SA"/>
        </w:rPr>
        <w:t xml:space="preserve">ada </w:t>
      </w:r>
      <w:r w:rsidRPr="006B4513">
        <w:rPr>
          <w:rFonts w:ascii="Times New Roman" w:hAnsi="Times New Roman"/>
          <w:sz w:val="24"/>
          <w:szCs w:val="24"/>
          <w:lang w:val="lt-LT" w:eastAsia="ar-SA"/>
        </w:rPr>
        <w:t xml:space="preserve">Savivaldybė turės galimybę efektyviau užtikrinti tinkamą </w:t>
      </w:r>
      <w:r w:rsidRPr="006B4513">
        <w:rPr>
          <w:rFonts w:ascii="Times New Roman" w:hAnsi="Times New Roman"/>
          <w:sz w:val="24"/>
          <w:szCs w:val="24"/>
          <w:lang w:val="lt-LT"/>
        </w:rPr>
        <w:t xml:space="preserve">Administratoriaus skyrimo naujai pastatytuose bendrojo naudojimo objektuose (jei yra nusprendžiama pasirinkti tokią daugiabučio valdymo formą) procedūros organizavimą ir </w:t>
      </w:r>
      <w:r w:rsidR="00FD429C">
        <w:rPr>
          <w:rFonts w:ascii="Times New Roman" w:hAnsi="Times New Roman"/>
          <w:sz w:val="24"/>
          <w:szCs w:val="24"/>
          <w:lang w:val="lt-LT"/>
        </w:rPr>
        <w:t xml:space="preserve">jos </w:t>
      </w:r>
      <w:r w:rsidRPr="006B4513">
        <w:rPr>
          <w:rFonts w:ascii="Times New Roman" w:hAnsi="Times New Roman"/>
          <w:sz w:val="24"/>
          <w:szCs w:val="24"/>
          <w:lang w:val="lt-LT"/>
        </w:rPr>
        <w:t>vykdymą tinkama tvarka.</w:t>
      </w:r>
    </w:p>
    <w:p w14:paraId="370BF801" w14:textId="7AFA7F3D" w:rsidR="007B0348" w:rsidRPr="006B4513" w:rsidRDefault="002324CA" w:rsidP="007B0348">
      <w:pPr>
        <w:pStyle w:val="BodyTextIndent3"/>
        <w:spacing w:after="0" w:line="360" w:lineRule="auto"/>
        <w:ind w:left="0" w:firstLine="851"/>
        <w:jc w:val="both"/>
        <w:rPr>
          <w:rFonts w:ascii="Times New Roman" w:hAnsi="Times New Roman"/>
          <w:sz w:val="24"/>
          <w:szCs w:val="24"/>
          <w:shd w:val="clear" w:color="auto" w:fill="FFFFFF"/>
          <w:lang w:val="lt-LT"/>
        </w:rPr>
      </w:pPr>
      <w:r w:rsidRPr="006B4513">
        <w:rPr>
          <w:rFonts w:ascii="Times New Roman" w:hAnsi="Times New Roman"/>
          <w:sz w:val="24"/>
          <w:szCs w:val="24"/>
          <w:lang w:val="lt-LT"/>
        </w:rPr>
        <w:t>2.8</w:t>
      </w:r>
      <w:r w:rsidR="007B0348" w:rsidRPr="006B4513">
        <w:rPr>
          <w:rFonts w:ascii="Times New Roman" w:hAnsi="Times New Roman"/>
          <w:sz w:val="24"/>
          <w:szCs w:val="24"/>
          <w:lang w:val="lt-LT"/>
        </w:rPr>
        <w:t xml:space="preserve">. Įvertinus </w:t>
      </w:r>
      <w:r w:rsidR="007B0348" w:rsidRPr="006B4513">
        <w:rPr>
          <w:rStyle w:val="st"/>
          <w:rFonts w:ascii="Times New Roman" w:hAnsi="Times New Roman"/>
          <w:sz w:val="24"/>
          <w:szCs w:val="24"/>
          <w:lang w:val="lt-LT"/>
        </w:rPr>
        <w:t>VĮ Registrų centr</w:t>
      </w:r>
      <w:r w:rsidR="00E73FAD">
        <w:rPr>
          <w:rStyle w:val="st"/>
          <w:rFonts w:ascii="Times New Roman" w:hAnsi="Times New Roman"/>
          <w:sz w:val="24"/>
          <w:szCs w:val="24"/>
          <w:lang w:val="lt-LT"/>
        </w:rPr>
        <w:t xml:space="preserve">o </w:t>
      </w:r>
      <w:r w:rsidR="007B0348" w:rsidRPr="006B4513">
        <w:rPr>
          <w:rStyle w:val="st"/>
          <w:rFonts w:ascii="Times New Roman" w:hAnsi="Times New Roman"/>
          <w:sz w:val="24"/>
          <w:szCs w:val="24"/>
          <w:lang w:val="lt-LT"/>
        </w:rPr>
        <w:t>pateiktą informaciją</w:t>
      </w:r>
      <w:r w:rsidR="007B0348" w:rsidRPr="006B4513">
        <w:rPr>
          <w:rFonts w:ascii="Times New Roman" w:hAnsi="Times New Roman"/>
          <w:sz w:val="24"/>
          <w:szCs w:val="24"/>
          <w:lang w:val="lt-LT"/>
        </w:rPr>
        <w:t>, atlikti patikrinimą</w:t>
      </w:r>
      <w:r w:rsidR="00E73FAD">
        <w:rPr>
          <w:rFonts w:ascii="Times New Roman" w:hAnsi="Times New Roman"/>
          <w:sz w:val="24"/>
          <w:szCs w:val="24"/>
          <w:lang w:val="lt-LT"/>
        </w:rPr>
        <w:t>,</w:t>
      </w:r>
      <w:r w:rsidR="007B0348" w:rsidRPr="006B4513">
        <w:rPr>
          <w:rFonts w:ascii="Times New Roman" w:hAnsi="Times New Roman"/>
          <w:sz w:val="24"/>
          <w:szCs w:val="24"/>
          <w:lang w:val="lt-LT"/>
        </w:rPr>
        <w:t xml:space="preserve"> ar visos naujai pastatytus objektus administruojančios įmonės buvo paskirtos vadovaujantis galiojančiuose teisės aktuose nustatytomis procedūromis. Jei ne</w:t>
      </w:r>
      <w:r w:rsidR="00E73FAD">
        <w:rPr>
          <w:rFonts w:ascii="Times New Roman" w:hAnsi="Times New Roman"/>
          <w:sz w:val="24"/>
          <w:szCs w:val="24"/>
          <w:lang w:val="lt-LT"/>
        </w:rPr>
        <w:t xml:space="preserve"> visos</w:t>
      </w:r>
      <w:r w:rsidR="007B0348" w:rsidRPr="006B4513">
        <w:rPr>
          <w:rFonts w:ascii="Times New Roman" w:hAnsi="Times New Roman"/>
          <w:sz w:val="24"/>
          <w:szCs w:val="24"/>
          <w:lang w:val="lt-LT"/>
        </w:rPr>
        <w:t xml:space="preserve">, </w:t>
      </w:r>
      <w:r w:rsidR="00E73FAD" w:rsidRPr="006B4513">
        <w:rPr>
          <w:rFonts w:ascii="Times New Roman" w:hAnsi="Times New Roman"/>
          <w:sz w:val="24"/>
          <w:szCs w:val="24"/>
          <w:lang w:val="lt-LT"/>
        </w:rPr>
        <w:t>–</w:t>
      </w:r>
      <w:r w:rsidR="007B0348" w:rsidRPr="006B4513">
        <w:rPr>
          <w:rFonts w:ascii="Times New Roman" w:hAnsi="Times New Roman"/>
          <w:sz w:val="24"/>
          <w:szCs w:val="24"/>
          <w:lang w:val="lt-LT"/>
        </w:rPr>
        <w:t xml:space="preserve"> kreiptis į patalpų savininkus</w:t>
      </w:r>
      <w:r w:rsidR="00E73FAD">
        <w:rPr>
          <w:rFonts w:ascii="Times New Roman" w:hAnsi="Times New Roman"/>
          <w:sz w:val="24"/>
          <w:szCs w:val="24"/>
          <w:lang w:val="lt-LT"/>
        </w:rPr>
        <w:t xml:space="preserve"> ir</w:t>
      </w:r>
      <w:r w:rsidR="007B0348" w:rsidRPr="006B4513">
        <w:rPr>
          <w:rFonts w:ascii="Times New Roman" w:hAnsi="Times New Roman"/>
          <w:sz w:val="24"/>
          <w:szCs w:val="24"/>
          <w:lang w:val="lt-LT"/>
        </w:rPr>
        <w:t xml:space="preserve"> informuo</w:t>
      </w:r>
      <w:r w:rsidR="00E73FAD">
        <w:rPr>
          <w:rFonts w:ascii="Times New Roman" w:hAnsi="Times New Roman"/>
          <w:sz w:val="24"/>
          <w:szCs w:val="24"/>
          <w:lang w:val="lt-LT"/>
        </w:rPr>
        <w:t>ti</w:t>
      </w:r>
      <w:r w:rsidR="007B0348" w:rsidRPr="006B4513">
        <w:rPr>
          <w:rFonts w:ascii="Times New Roman" w:hAnsi="Times New Roman"/>
          <w:sz w:val="24"/>
          <w:szCs w:val="24"/>
          <w:lang w:val="lt-LT"/>
        </w:rPr>
        <w:t xml:space="preserve">, </w:t>
      </w:r>
      <w:r w:rsidR="00E73FAD">
        <w:rPr>
          <w:rFonts w:ascii="Times New Roman" w:hAnsi="Times New Roman"/>
          <w:sz w:val="24"/>
          <w:szCs w:val="24"/>
          <w:lang w:val="lt-LT"/>
        </w:rPr>
        <w:t xml:space="preserve">kad </w:t>
      </w:r>
      <w:r w:rsidR="007B0348" w:rsidRPr="006B4513">
        <w:rPr>
          <w:rFonts w:ascii="Times New Roman" w:hAnsi="Times New Roman"/>
          <w:sz w:val="24"/>
          <w:szCs w:val="24"/>
          <w:lang w:val="lt-LT"/>
        </w:rPr>
        <w:t>jie gali kreiptis į Savivaldybę dėl administratorių skyrimo</w:t>
      </w:r>
      <w:r w:rsidR="00E73FAD">
        <w:rPr>
          <w:rFonts w:ascii="Times New Roman" w:hAnsi="Times New Roman"/>
          <w:sz w:val="24"/>
          <w:szCs w:val="24"/>
          <w:lang w:val="lt-LT"/>
        </w:rPr>
        <w:t xml:space="preserve"> ar </w:t>
      </w:r>
      <w:r w:rsidR="007B0348" w:rsidRPr="006B4513">
        <w:rPr>
          <w:rFonts w:ascii="Times New Roman" w:hAnsi="Times New Roman"/>
          <w:sz w:val="24"/>
          <w:szCs w:val="24"/>
          <w:lang w:val="lt-LT"/>
        </w:rPr>
        <w:t xml:space="preserve">paskirtų administratorių keitimo procedūrų organizavimo. Kita alternatyva </w:t>
      </w:r>
      <w:bookmarkStart w:id="11" w:name="_Hlk14273480"/>
      <w:r w:rsidR="007B0348" w:rsidRPr="006B4513">
        <w:rPr>
          <w:rFonts w:ascii="Times New Roman" w:hAnsi="Times New Roman"/>
          <w:sz w:val="24"/>
          <w:szCs w:val="24"/>
          <w:lang w:val="lt-LT"/>
        </w:rPr>
        <w:t>–</w:t>
      </w:r>
      <w:bookmarkEnd w:id="11"/>
      <w:r w:rsidR="007B0348" w:rsidRPr="006B4513">
        <w:rPr>
          <w:rFonts w:ascii="Times New Roman" w:hAnsi="Times New Roman"/>
          <w:sz w:val="24"/>
          <w:szCs w:val="24"/>
          <w:lang w:val="lt-LT"/>
        </w:rPr>
        <w:t xml:space="preserve"> Savivaldybei svarstyti galimybę inicijuoti sprendimų dėl Administratorių skyrimo ne teisės aktų nustatyta tvarka panaikinimo. T</w:t>
      </w:r>
      <w:r w:rsidR="00E73FAD">
        <w:rPr>
          <w:rFonts w:ascii="Times New Roman" w:hAnsi="Times New Roman"/>
          <w:sz w:val="24"/>
          <w:szCs w:val="24"/>
          <w:lang w:val="lt-LT"/>
        </w:rPr>
        <w:t xml:space="preserve">aip </w:t>
      </w:r>
      <w:r w:rsidR="007B0348" w:rsidRPr="006B4513">
        <w:rPr>
          <w:rFonts w:ascii="Times New Roman" w:hAnsi="Times New Roman"/>
          <w:sz w:val="24"/>
          <w:szCs w:val="24"/>
          <w:lang w:val="lt-LT"/>
        </w:rPr>
        <w:t>būtų užtikrintas Savivaldybės vykdomos veiklos Administratorių atrankos vykdymo, skyrimo tvarkos nustatymo ir įgyvendinimo srityse sistemiškumas ir korupcijos prevencija.</w:t>
      </w:r>
    </w:p>
    <w:p w14:paraId="49607FCF" w14:textId="7573103B" w:rsidR="00133925" w:rsidRPr="006B4513" w:rsidRDefault="00071B64" w:rsidP="00133925">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2.</w:t>
      </w:r>
      <w:r w:rsidR="002324CA" w:rsidRPr="006B4513">
        <w:rPr>
          <w:rFonts w:ascii="Times New Roman" w:hAnsi="Times New Roman" w:cs="Times New Roman"/>
          <w:sz w:val="24"/>
          <w:szCs w:val="24"/>
          <w:lang w:val="lt-LT"/>
        </w:rPr>
        <w:t>9</w:t>
      </w:r>
      <w:r w:rsidRPr="006B4513">
        <w:rPr>
          <w:rFonts w:ascii="Times New Roman" w:hAnsi="Times New Roman" w:cs="Times New Roman"/>
          <w:sz w:val="24"/>
          <w:szCs w:val="24"/>
          <w:lang w:val="lt-LT"/>
        </w:rPr>
        <w:t xml:space="preserve">. </w:t>
      </w:r>
      <w:r w:rsidR="00133925" w:rsidRPr="006B4513">
        <w:rPr>
          <w:rFonts w:ascii="Times New Roman" w:hAnsi="Times New Roman" w:cs="Times New Roman"/>
          <w:sz w:val="24"/>
          <w:szCs w:val="24"/>
          <w:lang w:val="lt-LT"/>
        </w:rPr>
        <w:t>Svarstyti teisines galimybes aktyviau ginti butų ir kitų patalpų savininkų pažeistas teises ir teisėtus interesus. Pavyzdžiui, Lietuvos Respublikos teisės aktų nustatyta tvarka ir terminais inicijuoti daugiabučio bendrojo naudojimo objekto perdavimo procedūrą naujai paskirtam administratoriui, kartu su naujai paskirtu administratoriumi, patalpų savininkų atstovu ir</w:t>
      </w:r>
      <w:r w:rsidR="00E73FAD">
        <w:rPr>
          <w:rFonts w:ascii="Times New Roman" w:hAnsi="Times New Roman" w:cs="Times New Roman"/>
          <w:sz w:val="24"/>
          <w:szCs w:val="24"/>
          <w:lang w:val="lt-LT"/>
        </w:rPr>
        <w:t xml:space="preserve"> (</w:t>
      </w:r>
      <w:r w:rsidR="00133925" w:rsidRPr="006B4513">
        <w:rPr>
          <w:rFonts w:ascii="Times New Roman" w:hAnsi="Times New Roman" w:cs="Times New Roman"/>
          <w:sz w:val="24"/>
          <w:szCs w:val="24"/>
          <w:lang w:val="lt-LT"/>
        </w:rPr>
        <w:t>ar</w:t>
      </w:r>
      <w:r w:rsidR="00E73FAD">
        <w:rPr>
          <w:rFonts w:ascii="Times New Roman" w:hAnsi="Times New Roman" w:cs="Times New Roman"/>
          <w:sz w:val="24"/>
          <w:szCs w:val="24"/>
          <w:lang w:val="lt-LT"/>
        </w:rPr>
        <w:t>)</w:t>
      </w:r>
      <w:r w:rsidR="00133925" w:rsidRPr="006B4513">
        <w:rPr>
          <w:rFonts w:ascii="Times New Roman" w:hAnsi="Times New Roman" w:cs="Times New Roman"/>
          <w:sz w:val="24"/>
          <w:szCs w:val="24"/>
          <w:lang w:val="lt-LT"/>
        </w:rPr>
        <w:t xml:space="preserve"> antstoliu vykstant „į vietą“ bei užfiksuojant namo perdavimo</w:t>
      </w:r>
      <w:r w:rsidR="00E73FAD">
        <w:rPr>
          <w:rFonts w:ascii="Times New Roman" w:hAnsi="Times New Roman" w:cs="Times New Roman"/>
          <w:sz w:val="24"/>
          <w:szCs w:val="24"/>
          <w:lang w:val="lt-LT"/>
        </w:rPr>
        <w:t xml:space="preserve">, </w:t>
      </w:r>
      <w:r w:rsidR="00133925" w:rsidRPr="006B4513">
        <w:rPr>
          <w:rFonts w:ascii="Times New Roman" w:hAnsi="Times New Roman" w:cs="Times New Roman"/>
          <w:sz w:val="24"/>
          <w:szCs w:val="24"/>
          <w:lang w:val="lt-LT"/>
        </w:rPr>
        <w:t>neperdavimo faktą bei konstatuojant faktines aplinkybes</w:t>
      </w:r>
      <w:r w:rsidR="00133925" w:rsidRPr="006B4513">
        <w:rPr>
          <w:rStyle w:val="FootnoteReference"/>
          <w:rFonts w:ascii="Times New Roman" w:hAnsi="Times New Roman" w:cs="Times New Roman"/>
          <w:sz w:val="24"/>
          <w:szCs w:val="24"/>
          <w:lang w:val="lt-LT"/>
        </w:rPr>
        <w:footnoteReference w:id="91"/>
      </w:r>
      <w:r w:rsidR="00133925" w:rsidRPr="006B4513">
        <w:rPr>
          <w:rFonts w:ascii="Times New Roman" w:hAnsi="Times New Roman" w:cs="Times New Roman"/>
          <w:sz w:val="24"/>
          <w:szCs w:val="24"/>
          <w:lang w:val="lt-LT"/>
        </w:rPr>
        <w:t>. Užfiksavus namo neperdavimo faktą, kreiptis į teismą su prašymu skirti laikinąsias apsaugos priemones</w:t>
      </w:r>
      <w:r w:rsidR="00133925" w:rsidRPr="006B4513">
        <w:rPr>
          <w:rStyle w:val="FootnoteReference"/>
          <w:rFonts w:ascii="Times New Roman" w:hAnsi="Times New Roman" w:cs="Times New Roman"/>
          <w:sz w:val="24"/>
          <w:szCs w:val="24"/>
          <w:lang w:val="lt-LT"/>
        </w:rPr>
        <w:footnoteReference w:id="92"/>
      </w:r>
      <w:r w:rsidR="00133925" w:rsidRPr="006B4513">
        <w:rPr>
          <w:rFonts w:ascii="Times New Roman" w:hAnsi="Times New Roman" w:cs="Times New Roman"/>
          <w:sz w:val="24"/>
          <w:szCs w:val="24"/>
          <w:lang w:val="lt-LT"/>
        </w:rPr>
        <w:t>, t. y. prašyti teismo paskirti laikiną administratorių butų ir kitų patalpų savininkų turtui administruoti arba uždrausti Administratoriui dalyvauti tam tikruose sandoriuose, arba imtis tam tikrų veiksmų, susijusių su bendrojo naudojimo objekto administravimu, arba kreiptis į antstolius, kad tarpininkautų gyventojams (ir Savivaldybei) vykdant turtines prievoles (Administratoriams, neperduodantiems namų, skaičiuotų delspinigius už kiekvieną praleistą namo perdavimo dieną) ir pan.</w:t>
      </w:r>
    </w:p>
    <w:p w14:paraId="29F17F46" w14:textId="77777777" w:rsidR="00EE215E" w:rsidRDefault="00EE215E" w:rsidP="00A51CB8">
      <w:pPr>
        <w:spacing w:after="0" w:line="360" w:lineRule="auto"/>
        <w:ind w:firstLine="851"/>
        <w:jc w:val="both"/>
        <w:rPr>
          <w:rFonts w:ascii="Times New Roman" w:hAnsi="Times New Roman" w:cs="Times New Roman"/>
          <w:b/>
          <w:sz w:val="24"/>
          <w:szCs w:val="24"/>
          <w:lang w:val="lt-LT"/>
        </w:rPr>
      </w:pPr>
    </w:p>
    <w:p w14:paraId="5A7E6BD3" w14:textId="2FDF70A7" w:rsidR="009B7F93" w:rsidRPr="00D142FE" w:rsidRDefault="009B7F93" w:rsidP="00A51CB8">
      <w:pPr>
        <w:spacing w:after="0" w:line="360" w:lineRule="auto"/>
        <w:ind w:firstLine="851"/>
        <w:jc w:val="both"/>
        <w:rPr>
          <w:rFonts w:ascii="Times New Roman" w:hAnsi="Times New Roman" w:cs="Times New Roman"/>
          <w:b/>
          <w:sz w:val="24"/>
          <w:szCs w:val="24"/>
          <w:lang w:val="lt-LT"/>
        </w:rPr>
      </w:pPr>
      <w:r w:rsidRPr="00D142FE">
        <w:rPr>
          <w:rFonts w:ascii="Times New Roman" w:hAnsi="Times New Roman" w:cs="Times New Roman"/>
          <w:b/>
          <w:sz w:val="24"/>
          <w:szCs w:val="24"/>
          <w:lang w:val="lt-LT"/>
        </w:rPr>
        <w:lastRenderedPageBreak/>
        <w:t xml:space="preserve">Siekdami mažinti korupcijos riziką </w:t>
      </w:r>
      <w:r w:rsidRPr="006B4513">
        <w:rPr>
          <w:rFonts w:ascii="Times New Roman" w:hAnsi="Times New Roman" w:cs="Times New Roman"/>
          <w:b/>
          <w:sz w:val="24"/>
          <w:szCs w:val="24"/>
          <w:lang w:val="lt-LT"/>
        </w:rPr>
        <w:t xml:space="preserve">daugiabučių </w:t>
      </w:r>
      <w:r w:rsidR="000608C6" w:rsidRPr="006B4513">
        <w:rPr>
          <w:rFonts w:ascii="Times New Roman" w:hAnsi="Times New Roman" w:cs="Times New Roman"/>
          <w:b/>
          <w:sz w:val="24"/>
          <w:szCs w:val="24"/>
          <w:lang w:val="lt-LT"/>
        </w:rPr>
        <w:t xml:space="preserve">namų </w:t>
      </w:r>
      <w:r w:rsidRPr="006B4513">
        <w:rPr>
          <w:rFonts w:ascii="Times New Roman" w:hAnsi="Times New Roman" w:cs="Times New Roman"/>
          <w:b/>
          <w:sz w:val="24"/>
          <w:szCs w:val="24"/>
          <w:lang w:val="lt-LT"/>
        </w:rPr>
        <w:t>bendrojo naudojimo objektų administratorių veiklos priežiūros ir kontrolės srityse, siūlome:</w:t>
      </w:r>
    </w:p>
    <w:p w14:paraId="3EFB5CA9" w14:textId="0D022EA9" w:rsidR="009B7F93" w:rsidRPr="006B4513" w:rsidRDefault="009B7F93" w:rsidP="00A51CB8">
      <w:pPr>
        <w:spacing w:after="0" w:line="360" w:lineRule="auto"/>
        <w:ind w:firstLine="851"/>
        <w:jc w:val="both"/>
        <w:rPr>
          <w:rFonts w:ascii="Times New Roman" w:hAnsi="Times New Roman" w:cs="Times New Roman"/>
          <w:i/>
          <w:sz w:val="24"/>
          <w:szCs w:val="24"/>
          <w:lang w:val="lt-LT"/>
        </w:rPr>
      </w:pPr>
      <w:r w:rsidRPr="00863D73">
        <w:rPr>
          <w:rFonts w:ascii="Times New Roman" w:hAnsi="Times New Roman" w:cs="Times New Roman"/>
          <w:sz w:val="24"/>
          <w:szCs w:val="24"/>
          <w:lang w:val="lt-LT"/>
        </w:rPr>
        <w:t>3</w:t>
      </w:r>
      <w:r w:rsidRPr="007F342D">
        <w:rPr>
          <w:rFonts w:ascii="Times New Roman" w:hAnsi="Times New Roman" w:cs="Times New Roman"/>
          <w:i/>
          <w:sz w:val="24"/>
          <w:szCs w:val="24"/>
          <w:lang w:val="lt-LT"/>
        </w:rPr>
        <w:t>. AM, kaip institucijai</w:t>
      </w:r>
      <w:r w:rsidR="00E73FAD">
        <w:rPr>
          <w:rFonts w:ascii="Times New Roman" w:hAnsi="Times New Roman" w:cs="Times New Roman"/>
          <w:i/>
          <w:sz w:val="24"/>
          <w:szCs w:val="24"/>
          <w:lang w:val="lt-LT"/>
        </w:rPr>
        <w:t>,</w:t>
      </w:r>
      <w:r w:rsidRPr="007F342D">
        <w:rPr>
          <w:rFonts w:ascii="Times New Roman" w:hAnsi="Times New Roman" w:cs="Times New Roman"/>
          <w:i/>
          <w:sz w:val="24"/>
          <w:szCs w:val="24"/>
          <w:lang w:val="lt-LT"/>
        </w:rPr>
        <w:t xml:space="preserve"> formuojančiai valstybės politiką </w:t>
      </w:r>
      <w:r w:rsidRPr="006B4513">
        <w:rPr>
          <w:rFonts w:ascii="Times New Roman" w:hAnsi="Times New Roman" w:cs="Times New Roman"/>
          <w:i/>
          <w:sz w:val="24"/>
          <w:szCs w:val="24"/>
          <w:lang w:val="lt-LT"/>
        </w:rPr>
        <w:t>daugiabučių bendrojo naudojimo objektų administratorių veiklos priežiūros ir kontrolės srityse, siūlome:</w:t>
      </w:r>
    </w:p>
    <w:p w14:paraId="780B57E9" w14:textId="499070B0" w:rsidR="00503DCC" w:rsidRPr="006B4513" w:rsidRDefault="00246B9B" w:rsidP="00503DCC">
      <w:pPr>
        <w:pStyle w:val="Default"/>
        <w:spacing w:line="360" w:lineRule="auto"/>
        <w:ind w:firstLine="720"/>
        <w:jc w:val="both"/>
        <w:rPr>
          <w:rFonts w:ascii="Times New Roman" w:hAnsi="Times New Roman" w:cs="Times New Roman"/>
        </w:rPr>
      </w:pPr>
      <w:r w:rsidRPr="006B4513">
        <w:rPr>
          <w:rFonts w:ascii="Times New Roman" w:hAnsi="Times New Roman" w:cs="Times New Roman"/>
        </w:rPr>
        <w:t>3.1.</w:t>
      </w:r>
      <w:r w:rsidRPr="006B4513">
        <w:rPr>
          <w:rFonts w:ascii="Times New Roman" w:hAnsi="Times New Roman" w:cs="Times New Roman"/>
          <w:i/>
        </w:rPr>
        <w:t xml:space="preserve"> </w:t>
      </w:r>
      <w:r w:rsidR="00503DCC" w:rsidRPr="006B4513">
        <w:rPr>
          <w:rFonts w:ascii="Times New Roman" w:hAnsi="Times New Roman" w:cs="Times New Roman"/>
        </w:rPr>
        <w:t>Svarstyti galimybę inicijuoti Lietuvos Respublikos civilinio kodekso 4.84 straipsnio 4 dalies 4 punkto pakeitimus</w:t>
      </w:r>
      <w:r w:rsidR="00E73FAD">
        <w:rPr>
          <w:rFonts w:ascii="Times New Roman" w:hAnsi="Times New Roman" w:cs="Times New Roman"/>
        </w:rPr>
        <w:t xml:space="preserve"> ir </w:t>
      </w:r>
      <w:r w:rsidR="00503DCC" w:rsidRPr="006B4513">
        <w:rPr>
          <w:rFonts w:ascii="Times New Roman" w:hAnsi="Times New Roman" w:cs="Times New Roman"/>
        </w:rPr>
        <w:t>reglamentuo</w:t>
      </w:r>
      <w:r w:rsidR="00E73FAD">
        <w:rPr>
          <w:rFonts w:ascii="Times New Roman" w:hAnsi="Times New Roman" w:cs="Times New Roman"/>
        </w:rPr>
        <w:t>ti</w:t>
      </w:r>
      <w:r w:rsidR="00503DCC" w:rsidRPr="006B4513">
        <w:rPr>
          <w:rFonts w:ascii="Times New Roman" w:hAnsi="Times New Roman" w:cs="Times New Roman"/>
        </w:rPr>
        <w:t xml:space="preserve">, kad </w:t>
      </w:r>
      <w:r w:rsidR="00503DCC" w:rsidRPr="006B4513">
        <w:rPr>
          <w:rFonts w:ascii="Times New Roman" w:hAnsi="Times New Roman" w:cs="Times New Roman"/>
          <w:i/>
          <w:u w:val="single"/>
        </w:rPr>
        <w:t>Savivaldybės vykdomoji institucija einamaisiais metais nustačiusi atvejus, kai paskirtas daugiabučio namo administratorius neatlieka teisės aktuose nustatytų pareigų ir ne mažiau kaip tris kartus taiko administracinio poveikio priemones, turi teisę, nesuėjus penkerių metų laikotarpiui inicijuoti daugiabučio namo administratoriaus skyrimo procedūras iš naujo</w:t>
      </w:r>
      <w:r w:rsidR="00503DCC" w:rsidRPr="006B4513">
        <w:rPr>
          <w:rStyle w:val="FootnoteReference"/>
          <w:rFonts w:ascii="Times New Roman" w:hAnsi="Times New Roman" w:cs="Times New Roman"/>
          <w:i/>
          <w:u w:val="single"/>
        </w:rPr>
        <w:footnoteReference w:id="93"/>
      </w:r>
      <w:r w:rsidR="00503DCC" w:rsidRPr="006B4513">
        <w:rPr>
          <w:rFonts w:ascii="Times New Roman" w:hAnsi="Times New Roman" w:cs="Times New Roman"/>
          <w:i/>
          <w:u w:val="single"/>
        </w:rPr>
        <w:t>.</w:t>
      </w:r>
      <w:r w:rsidR="00503DCC" w:rsidRPr="006B4513">
        <w:rPr>
          <w:rFonts w:ascii="Times New Roman" w:hAnsi="Times New Roman" w:cs="Times New Roman"/>
          <w:i/>
        </w:rPr>
        <w:t xml:space="preserve"> </w:t>
      </w:r>
    </w:p>
    <w:p w14:paraId="00CBA04B" w14:textId="59D79CB0" w:rsidR="00503DCC" w:rsidRPr="006B4513" w:rsidRDefault="005238EF" w:rsidP="00503DCC">
      <w:pPr>
        <w:pStyle w:val="Default"/>
        <w:spacing w:line="360" w:lineRule="auto"/>
        <w:ind w:firstLine="720"/>
        <w:jc w:val="both"/>
        <w:rPr>
          <w:rFonts w:ascii="Times New Roman" w:hAnsi="Times New Roman" w:cs="Times New Roman"/>
        </w:rPr>
      </w:pPr>
      <w:r w:rsidRPr="006B4513">
        <w:rPr>
          <w:rFonts w:ascii="Times New Roman" w:hAnsi="Times New Roman" w:cs="Times New Roman"/>
        </w:rPr>
        <w:t>3.</w:t>
      </w:r>
      <w:r w:rsidR="00503DCC" w:rsidRPr="006B4513">
        <w:rPr>
          <w:rFonts w:ascii="Times New Roman" w:hAnsi="Times New Roman" w:cs="Times New Roman"/>
        </w:rPr>
        <w:t xml:space="preserve">2. </w:t>
      </w:r>
      <w:r w:rsidR="00E73FAD">
        <w:rPr>
          <w:rFonts w:ascii="Times New Roman" w:hAnsi="Times New Roman" w:cs="Times New Roman"/>
        </w:rPr>
        <w:t>J</w:t>
      </w:r>
      <w:r w:rsidR="00503DCC" w:rsidRPr="006B4513">
        <w:rPr>
          <w:rFonts w:ascii="Times New Roman" w:hAnsi="Times New Roman" w:cs="Times New Roman"/>
        </w:rPr>
        <w:t>eigu būtų pritarta pirmajam siūlymui, svarstytina galimybė keisti ir Lietuvos Respublikos Vyriausybės 2013-06-20 nutarimu Nr. 567 patvirtintą Bendrojo naudojimo objektų administratoriaus atrankos ir skyrimo tvarkos aprašo 15 punktą</w:t>
      </w:r>
      <w:r w:rsidR="00E73FAD">
        <w:rPr>
          <w:rFonts w:ascii="Times New Roman" w:hAnsi="Times New Roman" w:cs="Times New Roman"/>
        </w:rPr>
        <w:t xml:space="preserve"> ir </w:t>
      </w:r>
      <w:r w:rsidR="00503DCC" w:rsidRPr="006B4513">
        <w:rPr>
          <w:rFonts w:ascii="Times New Roman" w:hAnsi="Times New Roman" w:cs="Times New Roman"/>
        </w:rPr>
        <w:t xml:space="preserve">reglamentuoti, kad Savivaldybės vykdomoji institucija gali priimti sprendimą išbraukti asmenį iš sąrašo, </w:t>
      </w:r>
      <w:r w:rsidR="00E73FAD">
        <w:rPr>
          <w:rFonts w:ascii="Times New Roman" w:hAnsi="Times New Roman" w:cs="Times New Roman"/>
        </w:rPr>
        <w:t>kai nustato, kad</w:t>
      </w:r>
      <w:r w:rsidR="00503DCC" w:rsidRPr="006B4513">
        <w:rPr>
          <w:rFonts w:ascii="Times New Roman" w:hAnsi="Times New Roman" w:cs="Times New Roman"/>
        </w:rPr>
        <w:t>:</w:t>
      </w:r>
      <w:r w:rsidR="00E73FAD">
        <w:rPr>
          <w:rFonts w:ascii="Times New Roman" w:hAnsi="Times New Roman" w:cs="Times New Roman"/>
        </w:rPr>
        <w:t xml:space="preserve"> </w:t>
      </w:r>
      <w:r w:rsidR="00503DCC" w:rsidRPr="006B4513">
        <w:rPr>
          <w:rFonts w:ascii="Times New Roman" w:hAnsi="Times New Roman" w:cs="Times New Roman"/>
        </w:rPr>
        <w:t>Administratorius butų ir kitų patalpų savininkų kaupiamąsias lėšas naudoja ne pagal paskirtį;</w:t>
      </w:r>
      <w:r w:rsidR="00E73FAD">
        <w:rPr>
          <w:rFonts w:ascii="Times New Roman" w:hAnsi="Times New Roman" w:cs="Times New Roman"/>
        </w:rPr>
        <w:t xml:space="preserve"> </w:t>
      </w:r>
      <w:r w:rsidR="00503DCC" w:rsidRPr="006B4513">
        <w:rPr>
          <w:rFonts w:ascii="Times New Roman" w:hAnsi="Times New Roman" w:cs="Times New Roman"/>
        </w:rPr>
        <w:t>Administratorius, kuriam taikyta administracinė atsakomybė už priskirtų funkcijų ir pareigų nevykdymą, ir toliau nevykdo tų pačių funkcijų ir pareigų;</w:t>
      </w:r>
      <w:r w:rsidR="00E73FAD">
        <w:rPr>
          <w:rFonts w:ascii="Times New Roman" w:hAnsi="Times New Roman" w:cs="Times New Roman"/>
        </w:rPr>
        <w:t xml:space="preserve"> </w:t>
      </w:r>
      <w:r w:rsidR="00503DCC" w:rsidRPr="006B4513">
        <w:rPr>
          <w:rFonts w:ascii="Times New Roman" w:hAnsi="Times New Roman" w:cs="Times New Roman"/>
        </w:rPr>
        <w:t>Administratorius neorganizuoja pastato techninės priežiūros, kyla grėsmė pastato naudojimo funkcionalumui ir saugumui.</w:t>
      </w:r>
      <w:r w:rsidR="00503DCC" w:rsidRPr="006B4513">
        <w:rPr>
          <w:rStyle w:val="FootnoteReference"/>
          <w:rFonts w:ascii="Times New Roman" w:hAnsi="Times New Roman" w:cs="Times New Roman"/>
        </w:rPr>
        <w:footnoteReference w:id="94"/>
      </w:r>
    </w:p>
    <w:p w14:paraId="1ED100EA" w14:textId="3FA2FD74" w:rsidR="00503DCC" w:rsidRPr="006B4513" w:rsidRDefault="00503DCC" w:rsidP="00503DCC">
      <w:pPr>
        <w:pStyle w:val="Default"/>
        <w:spacing w:line="360" w:lineRule="auto"/>
        <w:ind w:firstLine="720"/>
        <w:jc w:val="both"/>
        <w:rPr>
          <w:rFonts w:ascii="Times New Roman" w:hAnsi="Times New Roman" w:cs="Times New Roman"/>
        </w:rPr>
      </w:pPr>
      <w:r w:rsidRPr="006B4513">
        <w:rPr>
          <w:rFonts w:ascii="Times New Roman" w:hAnsi="Times New Roman" w:cs="Times New Roman"/>
        </w:rPr>
        <w:t>3.</w:t>
      </w:r>
      <w:r w:rsidR="005238EF" w:rsidRPr="006B4513">
        <w:rPr>
          <w:rFonts w:ascii="Times New Roman" w:hAnsi="Times New Roman" w:cs="Times New Roman"/>
        </w:rPr>
        <w:t>3.</w:t>
      </w:r>
      <w:r w:rsidRPr="006B4513">
        <w:rPr>
          <w:rFonts w:ascii="Times New Roman" w:hAnsi="Times New Roman" w:cs="Times New Roman"/>
        </w:rPr>
        <w:t xml:space="preserve"> Kaip alternatyvą svarstyti galimybę papildomus Administratorių įrašymo į pretendentų teikti administravimo paslaugas sąrašą reikalavimus bei išbraukimo iš šio sąrašo atvejus reglamentuoti Aplinkos ministerijos rengiamame Daugiabučių namų ir kitos paskirties pastatų bendrojo naudojimo objektų valdymo įstatymo projekte.</w:t>
      </w:r>
    </w:p>
    <w:p w14:paraId="531CD62B" w14:textId="6AE22C18" w:rsidR="00503DCC" w:rsidRPr="006B4513" w:rsidRDefault="00586BC7" w:rsidP="00503DCC">
      <w:pPr>
        <w:pStyle w:val="Default"/>
        <w:spacing w:line="360" w:lineRule="auto"/>
        <w:ind w:firstLine="720"/>
        <w:jc w:val="both"/>
        <w:rPr>
          <w:rFonts w:ascii="Times New Roman" w:hAnsi="Times New Roman" w:cs="Times New Roman"/>
        </w:rPr>
      </w:pPr>
      <w:r w:rsidRPr="006B4513">
        <w:rPr>
          <w:rFonts w:ascii="Times New Roman" w:hAnsi="Times New Roman" w:cs="Times New Roman"/>
        </w:rPr>
        <w:t>3.</w:t>
      </w:r>
      <w:r w:rsidR="00503DCC" w:rsidRPr="006B4513">
        <w:rPr>
          <w:rFonts w:ascii="Times New Roman" w:hAnsi="Times New Roman" w:cs="Times New Roman"/>
        </w:rPr>
        <w:t>4.</w:t>
      </w:r>
      <w:r w:rsidRPr="006B4513">
        <w:rPr>
          <w:rFonts w:ascii="Times New Roman" w:hAnsi="Times New Roman" w:cs="Times New Roman"/>
        </w:rPr>
        <w:t xml:space="preserve"> </w:t>
      </w:r>
      <w:r w:rsidR="00503DCC" w:rsidRPr="006B4513">
        <w:rPr>
          <w:rFonts w:ascii="Times New Roman" w:hAnsi="Times New Roman" w:cs="Times New Roman"/>
        </w:rPr>
        <w:t>Tobulinti</w:t>
      </w:r>
      <w:r w:rsidR="00503DCC" w:rsidRPr="006B4513">
        <w:rPr>
          <w:rStyle w:val="FootnoteReference"/>
          <w:rFonts w:ascii="Times New Roman" w:hAnsi="Times New Roman" w:cs="Times New Roman"/>
        </w:rPr>
        <w:footnoteReference w:id="95"/>
      </w:r>
      <w:r w:rsidR="00503DCC" w:rsidRPr="006B4513">
        <w:rPr>
          <w:rFonts w:ascii="Times New Roman" w:hAnsi="Times New Roman" w:cs="Times New Roman"/>
        </w:rPr>
        <w:t xml:space="preserve">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pavyzdines taisykles, patvirtintas Lietuvos Respublikos aplinkos ministro 2014 m. liepos 24 d. įsakymu Nr. D1-612, kadangi šiuo metu galiojanti pavyzdinių taisyklių redakcija yra </w:t>
      </w:r>
      <w:r w:rsidR="00503DCC" w:rsidRPr="006B4513">
        <w:rPr>
          <w:rFonts w:ascii="Times New Roman" w:hAnsi="Times New Roman" w:cs="Times New Roman"/>
        </w:rPr>
        <w:lastRenderedPageBreak/>
        <w:t>nedetali, neaiški, kelianti teisinį neaiškumą bei neužtikrinanti veiksmingos daugiabučių namų valdytojų veiklos priežiūros ir kontrolės. Pavyzdžiui, šiose Taisyklėse nedetalizuojama, kokia apimtimi, tvarka ir terminais turi būti atliekamas valdytojo neplanuotas patikrinimas pagal gautus daugiabučių namų patalpų savininkų skundus ir pan.</w:t>
      </w:r>
    </w:p>
    <w:p w14:paraId="38DCCC65" w14:textId="01C29693" w:rsidR="00023C0F" w:rsidRPr="006B4513" w:rsidRDefault="00023C0F" w:rsidP="00246B9B">
      <w:pPr>
        <w:pStyle w:val="Default"/>
        <w:spacing w:line="360" w:lineRule="auto"/>
        <w:ind w:firstLine="720"/>
        <w:jc w:val="both"/>
        <w:rPr>
          <w:rFonts w:ascii="Times New Roman" w:eastAsia="Times New Roman" w:hAnsi="Times New Roman" w:cs="Times New Roman"/>
        </w:rPr>
      </w:pPr>
      <w:r w:rsidRPr="006B4513">
        <w:rPr>
          <w:rFonts w:ascii="Times New Roman" w:hAnsi="Times New Roman" w:cs="Times New Roman"/>
        </w:rPr>
        <w:t>3.</w:t>
      </w:r>
      <w:r w:rsidR="00586BC7" w:rsidRPr="006B4513">
        <w:rPr>
          <w:rFonts w:ascii="Times New Roman" w:hAnsi="Times New Roman" w:cs="Times New Roman"/>
        </w:rPr>
        <w:t>5</w:t>
      </w:r>
      <w:r w:rsidRPr="006B4513">
        <w:rPr>
          <w:rFonts w:ascii="Times New Roman" w:hAnsi="Times New Roman" w:cs="Times New Roman"/>
        </w:rPr>
        <w:t>.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pavyzdinės</w:t>
      </w:r>
      <w:r w:rsidR="00302AEA" w:rsidRPr="006B4513">
        <w:rPr>
          <w:rFonts w:ascii="Times New Roman" w:hAnsi="Times New Roman" w:cs="Times New Roman"/>
        </w:rPr>
        <w:t>e</w:t>
      </w:r>
      <w:r w:rsidRPr="006B4513">
        <w:rPr>
          <w:rFonts w:ascii="Times New Roman" w:hAnsi="Times New Roman" w:cs="Times New Roman"/>
        </w:rPr>
        <w:t xml:space="preserve"> taisyklėse, patvirtintose Lietuvos Respublikos aplinkos ministro 2014 m. liepos 24 d. įsakymu Nr. D1-612, </w:t>
      </w:r>
      <w:r w:rsidRPr="006B4513">
        <w:rPr>
          <w:rFonts w:ascii="Times New Roman" w:eastAsia="Times New Roman" w:hAnsi="Times New Roman" w:cs="Times New Roman"/>
        </w:rPr>
        <w:t xml:space="preserve">detalizuoti mažareikšmio pažeidimo sąvoką ir kriterijus, kuriais remiantis pažeidimas galėtų būti pripažintas mažareikšmiu. </w:t>
      </w:r>
    </w:p>
    <w:p w14:paraId="6622FD49" w14:textId="262C21FD" w:rsidR="00586BC7" w:rsidRPr="006B4513" w:rsidRDefault="00586BC7" w:rsidP="00586BC7">
      <w:pPr>
        <w:spacing w:after="0" w:line="360" w:lineRule="auto"/>
        <w:ind w:firstLine="720"/>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3.6. </w:t>
      </w:r>
      <w:r w:rsidR="0074084D" w:rsidRPr="006B4513">
        <w:rPr>
          <w:rFonts w:ascii="Times New Roman" w:hAnsi="Times New Roman" w:cs="Times New Roman"/>
          <w:sz w:val="24"/>
          <w:szCs w:val="24"/>
          <w:lang w:val="lt-LT"/>
        </w:rPr>
        <w:t>Inicijuoti Lietuvos Respublikos teisės aktų pakeitimus dėl papildomų kontrolės galimybių išplėtimo savivaldos lygmeniu. Pavyzdžiui</w:t>
      </w:r>
      <w:r w:rsidR="0074084D" w:rsidRPr="006B4513">
        <w:rPr>
          <w:rFonts w:ascii="Times New Roman" w:hAnsi="Times New Roman" w:cs="Times New Roman"/>
          <w:sz w:val="24"/>
          <w:szCs w:val="24"/>
          <w:lang w:val="lt-LT" w:eastAsia="lt-LT"/>
        </w:rPr>
        <w:t xml:space="preserve"> Lietuvos Respublikos aplinkos ministro patvirtintose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w:t>
      </w:r>
      <w:r w:rsidR="0074084D" w:rsidRPr="006B4513">
        <w:rPr>
          <w:rFonts w:ascii="Times New Roman" w:hAnsi="Times New Roman" w:cs="Times New Roman"/>
          <w:sz w:val="24"/>
          <w:szCs w:val="24"/>
          <w:lang w:val="lt-LT"/>
        </w:rPr>
        <w:t xml:space="preserve">ėse </w:t>
      </w:r>
      <w:r w:rsidR="0074084D" w:rsidRPr="006B4513">
        <w:rPr>
          <w:rFonts w:ascii="Times New Roman" w:hAnsi="Times New Roman" w:cs="Times New Roman"/>
          <w:sz w:val="24"/>
          <w:szCs w:val="24"/>
          <w:lang w:val="lt-LT" w:eastAsia="lt-LT"/>
        </w:rPr>
        <w:t>taisykl</w:t>
      </w:r>
      <w:r w:rsidR="0074084D" w:rsidRPr="006B4513">
        <w:rPr>
          <w:rFonts w:ascii="Times New Roman" w:hAnsi="Times New Roman" w:cs="Times New Roman"/>
          <w:sz w:val="24"/>
          <w:szCs w:val="24"/>
          <w:lang w:val="lt-LT"/>
        </w:rPr>
        <w:t xml:space="preserve">ėse plačiau reglamentuoti Administratorių vykdomų pirkimų priežiūros ir kontrolės procedūrų </w:t>
      </w:r>
      <w:r w:rsidR="0074084D" w:rsidRPr="00D142FE">
        <w:rPr>
          <w:rFonts w:ascii="Times New Roman" w:hAnsi="Times New Roman" w:cs="Times New Roman"/>
          <w:sz w:val="24"/>
          <w:szCs w:val="24"/>
          <w:lang w:val="lt-LT"/>
        </w:rPr>
        <w:t xml:space="preserve">vykdymo tvarką ir vykdomos kontrolės apimtis (turinį), </w:t>
      </w:r>
      <w:r w:rsidR="00910FEB">
        <w:rPr>
          <w:rFonts w:ascii="Times New Roman" w:hAnsi="Times New Roman" w:cs="Times New Roman"/>
          <w:sz w:val="24"/>
          <w:szCs w:val="24"/>
          <w:lang w:val="lt-LT"/>
        </w:rPr>
        <w:t xml:space="preserve">pagal </w:t>
      </w:r>
      <w:r w:rsidR="0074084D" w:rsidRPr="00D142FE">
        <w:rPr>
          <w:rFonts w:ascii="Times New Roman" w:hAnsi="Times New Roman" w:cs="Times New Roman"/>
          <w:sz w:val="24"/>
          <w:szCs w:val="24"/>
          <w:lang w:val="lt-LT"/>
        </w:rPr>
        <w:t>savivaldybės vykdomosios institucijos kompetencijos rib</w:t>
      </w:r>
      <w:r w:rsidR="00910FEB">
        <w:rPr>
          <w:rFonts w:ascii="Times New Roman" w:hAnsi="Times New Roman" w:cs="Times New Roman"/>
          <w:sz w:val="24"/>
          <w:szCs w:val="24"/>
          <w:lang w:val="lt-LT"/>
        </w:rPr>
        <w:t>as</w:t>
      </w:r>
      <w:r w:rsidR="0074084D" w:rsidRPr="00D142FE">
        <w:rPr>
          <w:rFonts w:ascii="Times New Roman" w:hAnsi="Times New Roman" w:cs="Times New Roman"/>
          <w:sz w:val="24"/>
          <w:szCs w:val="24"/>
          <w:lang w:val="lt-LT"/>
        </w:rPr>
        <w:t xml:space="preserve">. </w:t>
      </w:r>
      <w:r w:rsidR="00910FEB">
        <w:rPr>
          <w:rFonts w:ascii="Times New Roman" w:hAnsi="Times New Roman" w:cs="Times New Roman"/>
          <w:sz w:val="24"/>
          <w:szCs w:val="24"/>
          <w:lang w:val="lt-LT"/>
        </w:rPr>
        <w:t>R</w:t>
      </w:r>
      <w:r w:rsidR="0074084D" w:rsidRPr="00D142FE">
        <w:rPr>
          <w:rFonts w:ascii="Times New Roman" w:hAnsi="Times New Roman" w:cs="Times New Roman"/>
          <w:sz w:val="24"/>
          <w:szCs w:val="24"/>
          <w:lang w:val="lt-LT"/>
        </w:rPr>
        <w:t xml:space="preserve">eglamentuoti </w:t>
      </w:r>
      <w:r w:rsidR="0074084D" w:rsidRPr="006B4513">
        <w:rPr>
          <w:rFonts w:ascii="Times New Roman" w:hAnsi="Times New Roman" w:cs="Times New Roman"/>
          <w:sz w:val="24"/>
          <w:szCs w:val="24"/>
          <w:lang w:val="lt-LT"/>
        </w:rPr>
        <w:t>pakeitimus, suteiksiančius teisę savivaldybių administracijoms tikrinant daugiabučių namų valdytojų veiklą, tikrinti ir daugiabučių namų valdytojų organizuojamų bendrojo naudojimo objektų atnaujinimo darbų ir kitų darbų sąmatas, jų pagrįstumą ir planuojamų bei nupirktų paslaugų ar darbų kainos atitik</w:t>
      </w:r>
      <w:r w:rsidR="00F10A21">
        <w:rPr>
          <w:rFonts w:ascii="Times New Roman" w:hAnsi="Times New Roman" w:cs="Times New Roman"/>
          <w:sz w:val="24"/>
          <w:szCs w:val="24"/>
          <w:lang w:val="lt-LT"/>
        </w:rPr>
        <w:t xml:space="preserve">tį </w:t>
      </w:r>
      <w:r w:rsidR="0074084D" w:rsidRPr="006B4513">
        <w:rPr>
          <w:rFonts w:ascii="Times New Roman" w:hAnsi="Times New Roman" w:cs="Times New Roman"/>
          <w:sz w:val="24"/>
          <w:szCs w:val="24"/>
          <w:lang w:val="lt-LT"/>
        </w:rPr>
        <w:t xml:space="preserve">vidutinėms rinkos kainoms. </w:t>
      </w:r>
      <w:r w:rsidR="00F10A21">
        <w:rPr>
          <w:rFonts w:ascii="Times New Roman" w:hAnsi="Times New Roman" w:cs="Times New Roman"/>
          <w:sz w:val="24"/>
          <w:szCs w:val="24"/>
          <w:lang w:val="lt-LT"/>
        </w:rPr>
        <w:t>N</w:t>
      </w:r>
      <w:r w:rsidR="0074084D" w:rsidRPr="006B4513">
        <w:rPr>
          <w:rFonts w:ascii="Times New Roman" w:hAnsi="Times New Roman" w:cs="Times New Roman"/>
          <w:sz w:val="24"/>
          <w:szCs w:val="24"/>
          <w:lang w:val="lt-LT"/>
        </w:rPr>
        <w:t xml:space="preserve">ustačius, kad daugiabučio namo valdytojo sudarytos remonto sąmatos yra nepagrįstos arba darbų ar paslaugų kainos ženkliai viršija vidutines rinkos kainas, o išlaidos paskirstytos daugiabučio namo butų ir kitų patalpų savininkams, </w:t>
      </w:r>
      <w:r w:rsidR="00F10A21">
        <w:rPr>
          <w:rFonts w:ascii="Times New Roman" w:hAnsi="Times New Roman" w:cs="Times New Roman"/>
          <w:sz w:val="24"/>
          <w:szCs w:val="24"/>
          <w:lang w:val="lt-LT"/>
        </w:rPr>
        <w:t>į</w:t>
      </w:r>
      <w:r w:rsidR="00F10A21" w:rsidRPr="006B4513">
        <w:rPr>
          <w:rFonts w:ascii="Times New Roman" w:hAnsi="Times New Roman" w:cs="Times New Roman"/>
          <w:sz w:val="24"/>
          <w:szCs w:val="24"/>
          <w:lang w:val="lt-LT"/>
        </w:rPr>
        <w:t xml:space="preserve">vertinti teisines galimybes </w:t>
      </w:r>
      <w:r w:rsidR="0074084D" w:rsidRPr="006B4513">
        <w:rPr>
          <w:rFonts w:ascii="Times New Roman" w:hAnsi="Times New Roman" w:cs="Times New Roman"/>
          <w:sz w:val="24"/>
          <w:szCs w:val="24"/>
          <w:lang w:val="lt-LT"/>
        </w:rPr>
        <w:t>taikyti finansines poveikio priemones.</w:t>
      </w:r>
      <w:r w:rsidRPr="006B4513">
        <w:rPr>
          <w:rFonts w:ascii="Times New Roman" w:hAnsi="Times New Roman" w:cs="Times New Roman"/>
          <w:sz w:val="24"/>
          <w:szCs w:val="24"/>
          <w:lang w:val="lt-LT"/>
        </w:rPr>
        <w:t xml:space="preserve"> </w:t>
      </w:r>
    </w:p>
    <w:p w14:paraId="62B92895" w14:textId="2E2B1B83" w:rsidR="0074084D" w:rsidRPr="006B4513" w:rsidRDefault="00586BC7" w:rsidP="00586BC7">
      <w:pPr>
        <w:spacing w:after="0" w:line="360" w:lineRule="auto"/>
        <w:ind w:firstLine="720"/>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3.7.</w:t>
      </w:r>
      <w:r w:rsidR="0074084D" w:rsidRPr="006B4513">
        <w:rPr>
          <w:rFonts w:ascii="Times New Roman" w:hAnsi="Times New Roman" w:cs="Times New Roman"/>
          <w:sz w:val="24"/>
          <w:szCs w:val="24"/>
          <w:lang w:val="lt-LT"/>
        </w:rPr>
        <w:t xml:space="preserve"> </w:t>
      </w:r>
      <w:r w:rsidR="00F10A21">
        <w:rPr>
          <w:rFonts w:ascii="Times New Roman" w:hAnsi="Times New Roman" w:cs="Times New Roman"/>
          <w:sz w:val="24"/>
          <w:szCs w:val="24"/>
          <w:lang w:val="lt-LT"/>
        </w:rPr>
        <w:t>D</w:t>
      </w:r>
      <w:r w:rsidR="0074084D" w:rsidRPr="006B4513">
        <w:rPr>
          <w:rFonts w:ascii="Times New Roman" w:hAnsi="Times New Roman" w:cs="Times New Roman"/>
          <w:sz w:val="24"/>
          <w:szCs w:val="24"/>
          <w:lang w:val="lt-LT"/>
        </w:rPr>
        <w:t xml:space="preserve">etalizuoti šiuo metu galiojančių Taisyklių 6.5 papunktį </w:t>
      </w:r>
      <w:r w:rsidR="0074084D" w:rsidRPr="006B4513">
        <w:rPr>
          <w:rFonts w:ascii="Times New Roman" w:hAnsi="Times New Roman" w:cs="Times New Roman"/>
          <w:i/>
          <w:sz w:val="24"/>
          <w:szCs w:val="24"/>
          <w:lang w:val="lt-LT"/>
        </w:rPr>
        <w:t>„namo bendrojo naudojimo objektų priežiūros paslaugų ir atnaujinimo darbų pirkimų organizavimas – ar pirkimai organizuojami ir vykdomi teisės aktų nustatyta tvarka</w:t>
      </w:r>
      <w:r w:rsidR="0074084D" w:rsidRPr="006B4513">
        <w:rPr>
          <w:rFonts w:ascii="Times New Roman" w:hAnsi="Times New Roman" w:cs="Times New Roman"/>
          <w:sz w:val="24"/>
          <w:szCs w:val="24"/>
          <w:lang w:val="lt-LT"/>
        </w:rPr>
        <w:t>“ ir aiškiai išskirti, kokie pirkimų aspektai turi būti tikrinami</w:t>
      </w:r>
      <w:r w:rsidR="0074084D" w:rsidRPr="006B4513">
        <w:rPr>
          <w:rStyle w:val="FootnoteReference"/>
          <w:rFonts w:ascii="Times New Roman" w:hAnsi="Times New Roman" w:cs="Times New Roman"/>
          <w:sz w:val="24"/>
          <w:szCs w:val="24"/>
          <w:lang w:val="lt-LT"/>
        </w:rPr>
        <w:footnoteReference w:id="96"/>
      </w:r>
      <w:r w:rsidR="0074084D" w:rsidRPr="006B4513">
        <w:rPr>
          <w:rFonts w:ascii="Times New Roman" w:hAnsi="Times New Roman" w:cs="Times New Roman"/>
          <w:sz w:val="24"/>
          <w:szCs w:val="24"/>
          <w:lang w:val="lt-LT"/>
        </w:rPr>
        <w:t xml:space="preserve">. </w:t>
      </w:r>
    </w:p>
    <w:p w14:paraId="4231EC65" w14:textId="76A23830" w:rsidR="008F46CE" w:rsidRPr="006B4513" w:rsidRDefault="008F46CE" w:rsidP="00A51CB8">
      <w:pPr>
        <w:pStyle w:val="Default"/>
        <w:spacing w:line="360" w:lineRule="auto"/>
        <w:ind w:firstLine="720"/>
        <w:jc w:val="both"/>
        <w:rPr>
          <w:rFonts w:ascii="Times New Roman" w:hAnsi="Times New Roman" w:cs="Times New Roman"/>
          <w:i/>
        </w:rPr>
      </w:pPr>
      <w:r w:rsidRPr="006B4513">
        <w:rPr>
          <w:rStyle w:val="st"/>
          <w:rFonts w:ascii="Times New Roman" w:hAnsi="Times New Roman"/>
          <w:i/>
        </w:rPr>
        <w:t xml:space="preserve">4. Savivaldybei, </w:t>
      </w:r>
      <w:r w:rsidRPr="006B4513">
        <w:rPr>
          <w:rFonts w:ascii="Times New Roman" w:hAnsi="Times New Roman" w:cs="Times New Roman"/>
          <w:i/>
        </w:rPr>
        <w:t xml:space="preserve">kaip institucijai, įgyvendinančiai valstybės politiką daugiabučių </w:t>
      </w:r>
      <w:r w:rsidR="005D310B" w:rsidRPr="006B4513">
        <w:rPr>
          <w:rFonts w:ascii="Times New Roman" w:hAnsi="Times New Roman" w:cs="Times New Roman"/>
          <w:i/>
        </w:rPr>
        <w:t xml:space="preserve">namų </w:t>
      </w:r>
      <w:r w:rsidRPr="006B4513">
        <w:rPr>
          <w:rFonts w:ascii="Times New Roman" w:hAnsi="Times New Roman" w:cs="Times New Roman"/>
          <w:i/>
        </w:rPr>
        <w:t>bendrojo naudojimo objektų administratorių kontrolės ir priežiūros srityse:</w:t>
      </w:r>
    </w:p>
    <w:p w14:paraId="2CB0E4A5" w14:textId="5EBFC161" w:rsidR="003D01B3" w:rsidRPr="006B4513" w:rsidRDefault="008F46CE" w:rsidP="00A51CB8">
      <w:pPr>
        <w:pStyle w:val="Default"/>
        <w:spacing w:line="360" w:lineRule="auto"/>
        <w:ind w:firstLine="720"/>
        <w:jc w:val="both"/>
        <w:rPr>
          <w:rFonts w:ascii="Times New Roman" w:hAnsi="Times New Roman" w:cs="Times New Roman"/>
          <w:i/>
          <w:iCs/>
        </w:rPr>
      </w:pPr>
      <w:r w:rsidRPr="006B4513">
        <w:rPr>
          <w:rFonts w:ascii="Times New Roman" w:hAnsi="Times New Roman" w:cs="Times New Roman"/>
        </w:rPr>
        <w:lastRenderedPageBreak/>
        <w:t>4.1.</w:t>
      </w:r>
      <w:r w:rsidR="003D01B3" w:rsidRPr="006B4513">
        <w:rPr>
          <w:rFonts w:ascii="Times New Roman" w:hAnsi="Times New Roman" w:cs="Times New Roman"/>
        </w:rPr>
        <w:t xml:space="preserve"> Rengti</w:t>
      </w:r>
      <w:r w:rsidR="003D01B3" w:rsidRPr="006B4513">
        <w:rPr>
          <w:rFonts w:ascii="Times New Roman" w:hAnsi="Times New Roman" w:cs="Times New Roman"/>
          <w:i/>
        </w:rPr>
        <w:t xml:space="preserve"> </w:t>
      </w:r>
      <w:r w:rsidR="003D01B3" w:rsidRPr="006B4513">
        <w:rPr>
          <w:rFonts w:ascii="Times New Roman" w:hAnsi="Times New Roman" w:cs="Times New Roman"/>
        </w:rPr>
        <w:t>kasmetinius kompleksinių planinių Administratorių veiklos patikrinimų planus</w:t>
      </w:r>
      <w:r w:rsidR="00551FD1" w:rsidRPr="006B4513">
        <w:rPr>
          <w:rFonts w:ascii="Times New Roman" w:hAnsi="Times New Roman" w:cs="Times New Roman"/>
        </w:rPr>
        <w:t xml:space="preserve"> ir juos patvirtinti Savivaldybės administracijos direktoriaus įsakymu. </w:t>
      </w:r>
      <w:r w:rsidR="003061D5" w:rsidRPr="006B4513">
        <w:rPr>
          <w:rFonts w:ascii="Times New Roman" w:hAnsi="Times New Roman" w:cs="Times New Roman"/>
        </w:rPr>
        <w:t xml:space="preserve">Planuose nurodyti </w:t>
      </w:r>
      <w:r w:rsidR="003D01B3" w:rsidRPr="006B4513">
        <w:rPr>
          <w:rFonts w:ascii="Times New Roman" w:hAnsi="Times New Roman" w:cs="Times New Roman"/>
        </w:rPr>
        <w:t>kompleksinių planinių patikrinimų metu planuojamų patikrinti Administratorių skaičių bei kriterijus, pagal kuriuos jie buvo atrinkti. Rekomenduotina</w:t>
      </w:r>
      <w:r w:rsidR="003D01B3" w:rsidRPr="006B4513">
        <w:rPr>
          <w:rFonts w:ascii="Times New Roman" w:hAnsi="Times New Roman" w:cs="Times New Roman"/>
          <w:iCs/>
        </w:rPr>
        <w:t xml:space="preserve"> kriterijus, kurie buvo taikyti sudarant </w:t>
      </w:r>
      <w:r w:rsidR="003D01B3" w:rsidRPr="006B4513">
        <w:rPr>
          <w:rFonts w:ascii="Times New Roman" w:hAnsi="Times New Roman" w:cs="Times New Roman"/>
        </w:rPr>
        <w:t>p</w:t>
      </w:r>
      <w:r w:rsidR="003D01B3" w:rsidRPr="006B4513">
        <w:rPr>
          <w:rFonts w:ascii="Times New Roman" w:hAnsi="Times New Roman" w:cs="Times New Roman"/>
          <w:iCs/>
        </w:rPr>
        <w:t>atikrinimų planus, skelbti viešai.</w:t>
      </w:r>
      <w:r w:rsidR="003D01B3" w:rsidRPr="006B4513">
        <w:rPr>
          <w:rFonts w:ascii="Times New Roman" w:hAnsi="Times New Roman" w:cs="Times New Roman"/>
          <w:i/>
          <w:iCs/>
        </w:rPr>
        <w:t xml:space="preserve"> </w:t>
      </w:r>
    </w:p>
    <w:p w14:paraId="19405893" w14:textId="46CB3599" w:rsidR="003D01B3" w:rsidRPr="006B4513" w:rsidRDefault="003D01B3" w:rsidP="00A51CB8">
      <w:pPr>
        <w:pStyle w:val="Default"/>
        <w:spacing w:line="360" w:lineRule="auto"/>
        <w:ind w:firstLine="720"/>
        <w:jc w:val="both"/>
        <w:rPr>
          <w:rFonts w:ascii="Times New Roman" w:hAnsi="Times New Roman" w:cs="Times New Roman"/>
        </w:rPr>
      </w:pPr>
      <w:r w:rsidRPr="006B4513">
        <w:rPr>
          <w:rFonts w:ascii="Times New Roman" w:hAnsi="Times New Roman" w:cs="Times New Roman"/>
          <w:iCs/>
        </w:rPr>
        <w:t xml:space="preserve">4.2. </w:t>
      </w:r>
      <w:r w:rsidR="00362FB1" w:rsidRPr="006B4513">
        <w:rPr>
          <w:rFonts w:ascii="Times New Roman" w:hAnsi="Times New Roman" w:cs="Times New Roman"/>
          <w:iCs/>
        </w:rPr>
        <w:t>V</w:t>
      </w:r>
      <w:r w:rsidRPr="006B4513">
        <w:rPr>
          <w:rFonts w:ascii="Times New Roman" w:hAnsi="Times New Roman" w:cs="Times New Roman"/>
          <w:iCs/>
        </w:rPr>
        <w:t xml:space="preserve">idaus teisės aktuose numatyti aplinkybes, kurioms atsiradus </w:t>
      </w:r>
      <w:r w:rsidRPr="006B4513">
        <w:rPr>
          <w:rFonts w:ascii="Times New Roman" w:hAnsi="Times New Roman" w:cs="Times New Roman"/>
        </w:rPr>
        <w:t>kasmetinių kompleksinių planinių Administratorių veiklos patikrinimų planai galėtų būti pakeisti</w:t>
      </w:r>
      <w:r w:rsidR="00F10A21">
        <w:rPr>
          <w:rFonts w:ascii="Times New Roman" w:hAnsi="Times New Roman" w:cs="Times New Roman"/>
        </w:rPr>
        <w:t>, p</w:t>
      </w:r>
      <w:r w:rsidRPr="006B4513">
        <w:rPr>
          <w:rFonts w:ascii="Times New Roman" w:hAnsi="Times New Roman" w:cs="Times New Roman"/>
        </w:rPr>
        <w:t>avyzdžiui</w:t>
      </w:r>
      <w:r w:rsidR="00F10A21">
        <w:rPr>
          <w:rFonts w:ascii="Times New Roman" w:hAnsi="Times New Roman" w:cs="Times New Roman"/>
        </w:rPr>
        <w:t>,</w:t>
      </w:r>
      <w:r w:rsidRPr="006B4513">
        <w:rPr>
          <w:rFonts w:ascii="Times New Roman" w:hAnsi="Times New Roman" w:cs="Times New Roman"/>
        </w:rPr>
        <w:t xml:space="preserve"> nustatyti</w:t>
      </w:r>
      <w:r w:rsidR="00F10A21">
        <w:rPr>
          <w:rFonts w:ascii="Times New Roman" w:hAnsi="Times New Roman" w:cs="Times New Roman"/>
        </w:rPr>
        <w:t>,</w:t>
      </w:r>
      <w:r w:rsidRPr="006B4513">
        <w:rPr>
          <w:rFonts w:ascii="Times New Roman" w:hAnsi="Times New Roman" w:cs="Times New Roman"/>
        </w:rPr>
        <w:t xml:space="preserve"> kad tokio pobūdžio planai galėtų būti koreguojami dėl į planą įrašyto valdytojo fizinio asmens mirties, kai į planą įrašytas valdytojas juridinis asmuo yra likviduojamas arba bankrutuoja, kai paa</w:t>
      </w:r>
      <w:r w:rsidR="00C53822" w:rsidRPr="006B4513">
        <w:rPr>
          <w:rFonts w:ascii="Times New Roman" w:hAnsi="Times New Roman" w:cs="Times New Roman"/>
        </w:rPr>
        <w:t>i</w:t>
      </w:r>
      <w:r w:rsidRPr="006B4513">
        <w:rPr>
          <w:rFonts w:ascii="Times New Roman" w:hAnsi="Times New Roman" w:cs="Times New Roman"/>
        </w:rPr>
        <w:t>škėja, kad į planą įrašytas fizinis ar juridinis asmuo nebėra valdytojas.</w:t>
      </w:r>
    </w:p>
    <w:p w14:paraId="5492AF95" w14:textId="1FCEF1C9" w:rsidR="003D01B3" w:rsidRPr="006B4513" w:rsidRDefault="00000411" w:rsidP="00A51CB8">
      <w:pPr>
        <w:pStyle w:val="Default"/>
        <w:spacing w:line="360" w:lineRule="auto"/>
        <w:ind w:firstLine="720"/>
        <w:jc w:val="both"/>
        <w:rPr>
          <w:rFonts w:ascii="Times New Roman" w:hAnsi="Times New Roman" w:cs="Times New Roman"/>
          <w:iCs/>
        </w:rPr>
      </w:pPr>
      <w:r w:rsidRPr="006B4513">
        <w:rPr>
          <w:rFonts w:ascii="Times New Roman" w:hAnsi="Times New Roman" w:cs="Times New Roman"/>
        </w:rPr>
        <w:t>4.</w:t>
      </w:r>
      <w:r w:rsidR="003D01B3" w:rsidRPr="006B4513">
        <w:rPr>
          <w:rFonts w:ascii="Times New Roman" w:hAnsi="Times New Roman" w:cs="Times New Roman"/>
        </w:rPr>
        <w:t xml:space="preserve">3. </w:t>
      </w:r>
      <w:r w:rsidR="00362FB1" w:rsidRPr="006B4513">
        <w:rPr>
          <w:rFonts w:ascii="Times New Roman" w:hAnsi="Times New Roman" w:cs="Times New Roman"/>
        </w:rPr>
        <w:t>V</w:t>
      </w:r>
      <w:r w:rsidR="003D01B3" w:rsidRPr="006B4513">
        <w:rPr>
          <w:rFonts w:ascii="Times New Roman" w:hAnsi="Times New Roman" w:cs="Times New Roman"/>
        </w:rPr>
        <w:t>idaus teisės aktuose reglamentuoti vienodą kompleksinių planinių patikrinimų trukmę visų valdytojų atžvilgiu arba išsamiai detalizuoti aplinkybes, kurioms atsiradus patikrinimų trukmė galėtų būti diferencijuojama.</w:t>
      </w:r>
    </w:p>
    <w:p w14:paraId="1A66B91A" w14:textId="2F0C85B4" w:rsidR="003D01B3" w:rsidRPr="006B4513" w:rsidRDefault="00000411" w:rsidP="00A51CB8">
      <w:pPr>
        <w:pStyle w:val="Default"/>
        <w:spacing w:line="360" w:lineRule="auto"/>
        <w:ind w:firstLine="720"/>
        <w:jc w:val="both"/>
        <w:rPr>
          <w:rFonts w:ascii="Times New Roman" w:eastAsiaTheme="minorHAnsi" w:hAnsi="Times New Roman" w:cs="Times New Roman"/>
          <w:lang w:eastAsia="en-US"/>
        </w:rPr>
      </w:pPr>
      <w:r w:rsidRPr="006B4513">
        <w:rPr>
          <w:rFonts w:ascii="Times New Roman" w:hAnsi="Times New Roman" w:cs="Times New Roman"/>
        </w:rPr>
        <w:t>4.</w:t>
      </w:r>
      <w:r w:rsidR="003D01B3" w:rsidRPr="006B4513">
        <w:rPr>
          <w:rFonts w:ascii="Times New Roman" w:hAnsi="Times New Roman" w:cs="Times New Roman"/>
        </w:rPr>
        <w:t xml:space="preserve">4. Reguliariai kaupti ir sisteminti informaciją apie visų Vilniaus mieste veikiančių Administratorių veiklą, nepriklausomai nuo to, ar buvo priimti sprendimai atlikti kompleksinius veiklos patikrinimus konkrečių </w:t>
      </w:r>
      <w:r w:rsidR="00CD6EE4" w:rsidRPr="006B4513">
        <w:rPr>
          <w:rFonts w:ascii="Times New Roman" w:hAnsi="Times New Roman" w:cs="Times New Roman"/>
        </w:rPr>
        <w:t>Administratorių atžvilgiu.</w:t>
      </w:r>
    </w:p>
    <w:p w14:paraId="47218269" w14:textId="2EC30345" w:rsidR="002324CA" w:rsidRPr="006B4513" w:rsidRDefault="00000411" w:rsidP="002324CA">
      <w:pPr>
        <w:pStyle w:val="Default"/>
        <w:spacing w:line="360" w:lineRule="auto"/>
        <w:ind w:firstLine="720"/>
        <w:jc w:val="both"/>
        <w:rPr>
          <w:rFonts w:ascii="Times New Roman" w:hAnsi="Times New Roman" w:cs="Times New Roman"/>
        </w:rPr>
      </w:pPr>
      <w:r w:rsidRPr="006B4513">
        <w:rPr>
          <w:rFonts w:ascii="Times New Roman" w:hAnsi="Times New Roman" w:cs="Times New Roman"/>
        </w:rPr>
        <w:t>4.</w:t>
      </w:r>
      <w:r w:rsidR="003D01B3" w:rsidRPr="006B4513">
        <w:rPr>
          <w:rFonts w:ascii="Times New Roman" w:hAnsi="Times New Roman" w:cs="Times New Roman"/>
        </w:rPr>
        <w:t xml:space="preserve">5. </w:t>
      </w:r>
      <w:r w:rsidR="00362FB1" w:rsidRPr="006B4513">
        <w:rPr>
          <w:rFonts w:ascii="Times New Roman" w:hAnsi="Times New Roman" w:cs="Times New Roman"/>
        </w:rPr>
        <w:t>V</w:t>
      </w:r>
      <w:r w:rsidR="003D01B3" w:rsidRPr="006B4513">
        <w:rPr>
          <w:rFonts w:ascii="Times New Roman" w:hAnsi="Times New Roman" w:cs="Times New Roman"/>
        </w:rPr>
        <w:t>idaus teisės aktuose reglamentuoti objektyvius ir lengvai pamatuojamus kompleksinių planinių patikrinimų metu planuojamų tikrinti Administratorių atrankos kriterijus</w:t>
      </w:r>
      <w:r w:rsidR="00F10A21">
        <w:rPr>
          <w:rFonts w:ascii="Times New Roman" w:hAnsi="Times New Roman" w:cs="Times New Roman"/>
        </w:rPr>
        <w:t>, p</w:t>
      </w:r>
      <w:r w:rsidR="003D01B3" w:rsidRPr="006B4513">
        <w:rPr>
          <w:rFonts w:ascii="Times New Roman" w:hAnsi="Times New Roman" w:cs="Times New Roman"/>
        </w:rPr>
        <w:t>avyzdžiui</w:t>
      </w:r>
      <w:r w:rsidR="00F10A21">
        <w:rPr>
          <w:rFonts w:ascii="Times New Roman" w:hAnsi="Times New Roman" w:cs="Times New Roman"/>
        </w:rPr>
        <w:t xml:space="preserve">: </w:t>
      </w:r>
      <w:r w:rsidR="003D01B3" w:rsidRPr="006B4513">
        <w:rPr>
          <w:rFonts w:ascii="Times New Roman" w:hAnsi="Times New Roman" w:cs="Times New Roman"/>
        </w:rPr>
        <w:t xml:space="preserve">Administratoriaus veikla netikrinta 3 metus, </w:t>
      </w:r>
      <w:r w:rsidR="003D01B3" w:rsidRPr="006B4513">
        <w:rPr>
          <w:rFonts w:ascii="Times New Roman" w:eastAsiaTheme="minorHAnsi" w:hAnsi="Times New Roman" w:cs="Times New Roman"/>
          <w:lang w:eastAsia="en-US"/>
        </w:rPr>
        <w:t>ankstesnių Administratoriaus veiklos kompleksinių patikrinimų metu buvo nustatyta teisės aktų pažeidimų ir už juos buvo taikyta administracinė atsakomybė, Administratoriaus atliktų pirkim</w:t>
      </w:r>
      <w:r w:rsidR="00F10A21">
        <w:rPr>
          <w:rFonts w:ascii="Times New Roman" w:eastAsiaTheme="minorHAnsi" w:hAnsi="Times New Roman" w:cs="Times New Roman"/>
          <w:lang w:eastAsia="en-US"/>
        </w:rPr>
        <w:t>ų</w:t>
      </w:r>
      <w:r w:rsidR="003D01B3" w:rsidRPr="006B4513">
        <w:rPr>
          <w:rFonts w:ascii="Times New Roman" w:eastAsiaTheme="minorHAnsi" w:hAnsi="Times New Roman" w:cs="Times New Roman"/>
          <w:lang w:eastAsia="en-US"/>
        </w:rPr>
        <w:t xml:space="preserve"> per tam tikrą laikotarpį skaičius, </w:t>
      </w:r>
      <w:r w:rsidR="003D01B3" w:rsidRPr="006B4513">
        <w:rPr>
          <w:rFonts w:ascii="Times New Roman" w:hAnsi="Times New Roman" w:cs="Times New Roman"/>
        </w:rPr>
        <w:t>Administratoriaus valdomų namų skaičius ir</w:t>
      </w:r>
      <w:r w:rsidR="00F10A21">
        <w:rPr>
          <w:rFonts w:ascii="Times New Roman" w:hAnsi="Times New Roman" w:cs="Times New Roman"/>
        </w:rPr>
        <w:t xml:space="preserve"> (</w:t>
      </w:r>
      <w:r w:rsidR="003D01B3" w:rsidRPr="006B4513">
        <w:rPr>
          <w:rFonts w:ascii="Times New Roman" w:hAnsi="Times New Roman" w:cs="Times New Roman"/>
        </w:rPr>
        <w:t>ar</w:t>
      </w:r>
      <w:r w:rsidR="00F10A21">
        <w:rPr>
          <w:rFonts w:ascii="Times New Roman" w:hAnsi="Times New Roman" w:cs="Times New Roman"/>
        </w:rPr>
        <w:t>)</w:t>
      </w:r>
      <w:r w:rsidR="003D01B3" w:rsidRPr="006B4513">
        <w:rPr>
          <w:rFonts w:ascii="Times New Roman" w:hAnsi="Times New Roman" w:cs="Times New Roman"/>
        </w:rPr>
        <w:t xml:space="preserve"> jo teikiamų administravimo paslaugų konkretiems objektams trukmė, Administratoriaus patirtis didesnė nei 3 metai, skundų skaičius dėl konkretaus Administratoriaus veiklos ir pan.</w:t>
      </w:r>
    </w:p>
    <w:p w14:paraId="4623C9F2" w14:textId="7D8F426D" w:rsidR="002324CA" w:rsidRPr="006B4513" w:rsidRDefault="00000411" w:rsidP="002324CA">
      <w:pPr>
        <w:pStyle w:val="Default"/>
        <w:spacing w:line="360" w:lineRule="auto"/>
        <w:ind w:firstLine="720"/>
        <w:jc w:val="both"/>
        <w:rPr>
          <w:rFonts w:ascii="Times New Roman" w:eastAsia="Times New Roman" w:hAnsi="Times New Roman" w:cs="Times New Roman"/>
        </w:rPr>
      </w:pPr>
      <w:r w:rsidRPr="006B4513">
        <w:rPr>
          <w:rFonts w:ascii="Times New Roman" w:hAnsi="Times New Roman" w:cs="Times New Roman"/>
        </w:rPr>
        <w:t>4.</w:t>
      </w:r>
      <w:r w:rsidR="003D01B3" w:rsidRPr="006B4513">
        <w:rPr>
          <w:rFonts w:ascii="Times New Roman" w:hAnsi="Times New Roman" w:cs="Times New Roman"/>
        </w:rPr>
        <w:t xml:space="preserve">6. </w:t>
      </w:r>
      <w:r w:rsidR="00362FB1" w:rsidRPr="006B4513">
        <w:rPr>
          <w:rFonts w:ascii="Times New Roman" w:hAnsi="Times New Roman" w:cs="Times New Roman"/>
        </w:rPr>
        <w:t>V</w:t>
      </w:r>
      <w:r w:rsidR="003D01B3" w:rsidRPr="006B4513">
        <w:rPr>
          <w:rFonts w:ascii="Times New Roman" w:hAnsi="Times New Roman" w:cs="Times New Roman"/>
        </w:rPr>
        <w:t>idaus teisės aktuose reglamentuoti procedūrą (</w:t>
      </w:r>
      <w:r w:rsidR="003D01B3" w:rsidRPr="006B4513">
        <w:rPr>
          <w:rFonts w:ascii="Times New Roman" w:eastAsia="Times New Roman" w:hAnsi="Times New Roman" w:cs="Times New Roman"/>
        </w:rPr>
        <w:t xml:space="preserve">tvarką), kuria vadovaujantis būtų atrenkama, su kuriuo konkrečiai administruojamu daugiabučiu susijusi dokumentacija bus tikrinama kompleksinių planinių patikrinimų metu, </w:t>
      </w:r>
      <w:r w:rsidR="003D01B3" w:rsidRPr="006B4513">
        <w:rPr>
          <w:rFonts w:ascii="Times New Roman" w:hAnsi="Times New Roman" w:cs="Times New Roman"/>
        </w:rPr>
        <w:t>kai jau yra pasirinktas tikrin</w:t>
      </w:r>
      <w:r w:rsidR="00F10A21">
        <w:rPr>
          <w:rFonts w:ascii="Times New Roman" w:hAnsi="Times New Roman" w:cs="Times New Roman"/>
        </w:rPr>
        <w:t xml:space="preserve">ti </w:t>
      </w:r>
      <w:r w:rsidR="003D01B3" w:rsidRPr="006B4513">
        <w:rPr>
          <w:rFonts w:ascii="Times New Roman" w:hAnsi="Times New Roman" w:cs="Times New Roman"/>
        </w:rPr>
        <w:t xml:space="preserve">Administratorius, taip pat </w:t>
      </w:r>
      <w:r w:rsidR="003D01B3" w:rsidRPr="006B4513">
        <w:rPr>
          <w:rFonts w:ascii="Times New Roman" w:eastAsia="Times New Roman" w:hAnsi="Times New Roman" w:cs="Times New Roman"/>
        </w:rPr>
        <w:t xml:space="preserve">konkrečių </w:t>
      </w:r>
      <w:r w:rsidR="00E97B00" w:rsidRPr="006B4513">
        <w:rPr>
          <w:rFonts w:ascii="Times New Roman" w:eastAsia="Times New Roman" w:hAnsi="Times New Roman" w:cs="Times New Roman"/>
        </w:rPr>
        <w:t xml:space="preserve">daugiabučių </w:t>
      </w:r>
      <w:r w:rsidR="003D01B3" w:rsidRPr="006B4513">
        <w:rPr>
          <w:rFonts w:ascii="Times New Roman" w:eastAsia="Times New Roman" w:hAnsi="Times New Roman" w:cs="Times New Roman"/>
        </w:rPr>
        <w:t>tikrinim</w:t>
      </w:r>
      <w:r w:rsidR="00F10A21">
        <w:rPr>
          <w:rFonts w:ascii="Times New Roman" w:eastAsia="Times New Roman" w:hAnsi="Times New Roman" w:cs="Times New Roman"/>
        </w:rPr>
        <w:t xml:space="preserve">o </w:t>
      </w:r>
      <w:r w:rsidR="00E97B00" w:rsidRPr="006B4513">
        <w:rPr>
          <w:rFonts w:ascii="Times New Roman" w:eastAsia="Times New Roman" w:hAnsi="Times New Roman" w:cs="Times New Roman"/>
        </w:rPr>
        <w:t xml:space="preserve">atrankos </w:t>
      </w:r>
      <w:r w:rsidR="003D01B3" w:rsidRPr="006B4513">
        <w:rPr>
          <w:rFonts w:ascii="Times New Roman" w:eastAsia="Times New Roman" w:hAnsi="Times New Roman" w:cs="Times New Roman"/>
        </w:rPr>
        <w:t>kriterijus.</w:t>
      </w:r>
    </w:p>
    <w:p w14:paraId="4D1F9A57" w14:textId="77777777" w:rsidR="002324CA" w:rsidRPr="006B4513" w:rsidRDefault="00000411" w:rsidP="002324CA">
      <w:pPr>
        <w:pStyle w:val="Default"/>
        <w:spacing w:line="360" w:lineRule="auto"/>
        <w:ind w:firstLine="720"/>
        <w:jc w:val="both"/>
        <w:rPr>
          <w:rFonts w:ascii="Times New Roman" w:eastAsia="Times New Roman" w:hAnsi="Times New Roman" w:cs="Times New Roman"/>
        </w:rPr>
      </w:pPr>
      <w:r w:rsidRPr="006B4513">
        <w:rPr>
          <w:rFonts w:ascii="Times New Roman" w:hAnsi="Times New Roman" w:cs="Times New Roman"/>
        </w:rPr>
        <w:t>4.</w:t>
      </w:r>
      <w:r w:rsidR="003D01B3" w:rsidRPr="006B4513">
        <w:rPr>
          <w:rFonts w:ascii="Times New Roman" w:hAnsi="Times New Roman" w:cs="Times New Roman"/>
        </w:rPr>
        <w:t xml:space="preserve">7. </w:t>
      </w:r>
      <w:r w:rsidR="000514BF" w:rsidRPr="006B4513">
        <w:rPr>
          <w:rFonts w:ascii="Times New Roman" w:hAnsi="Times New Roman" w:cs="Times New Roman"/>
        </w:rPr>
        <w:t>D</w:t>
      </w:r>
      <w:r w:rsidR="003D01B3" w:rsidRPr="006B4513">
        <w:rPr>
          <w:rFonts w:ascii="Times New Roman" w:hAnsi="Times New Roman" w:cs="Times New Roman"/>
        </w:rPr>
        <w:t xml:space="preserve">augiabučio namo bendrojo naudojimo objektų valdytojo veiklos patikrinimo aktuose fiksuoti kompleksinių planinių administratorių veiklos patikrinimų metu nustatytus mažareikšmio teisės aktų reikalavimų pažeidimo faktus, </w:t>
      </w:r>
      <w:r w:rsidR="003D01B3" w:rsidRPr="006B4513">
        <w:rPr>
          <w:rFonts w:ascii="Times New Roman" w:eastAsia="Times New Roman" w:hAnsi="Times New Roman" w:cs="Times New Roman"/>
        </w:rPr>
        <w:t>pažeidimo pašalinimo faktą ir tai patvirtinančius įrodymus.</w:t>
      </w:r>
    </w:p>
    <w:p w14:paraId="28E34B6D" w14:textId="5786E226" w:rsidR="003D01B3" w:rsidRPr="006B4513" w:rsidRDefault="00000411" w:rsidP="002324CA">
      <w:pPr>
        <w:pStyle w:val="Default"/>
        <w:spacing w:line="360" w:lineRule="auto"/>
        <w:ind w:firstLine="720"/>
        <w:jc w:val="both"/>
        <w:rPr>
          <w:rFonts w:ascii="Times New Roman" w:hAnsi="Times New Roman" w:cs="Times New Roman"/>
        </w:rPr>
      </w:pPr>
      <w:r w:rsidRPr="006B4513">
        <w:rPr>
          <w:rFonts w:ascii="Times New Roman" w:hAnsi="Times New Roman" w:cs="Times New Roman"/>
        </w:rPr>
        <w:t>4.</w:t>
      </w:r>
      <w:r w:rsidR="003D01B3" w:rsidRPr="006B4513">
        <w:rPr>
          <w:rFonts w:ascii="Times New Roman" w:hAnsi="Times New Roman" w:cs="Times New Roman"/>
        </w:rPr>
        <w:t xml:space="preserve">8. Vykdyti </w:t>
      </w:r>
      <w:r w:rsidR="006A586F" w:rsidRPr="006B4513">
        <w:rPr>
          <w:rFonts w:ascii="Times New Roman" w:hAnsi="Times New Roman" w:cs="Times New Roman"/>
        </w:rPr>
        <w:t>P</w:t>
      </w:r>
      <w:r w:rsidR="003D01B3" w:rsidRPr="006B4513">
        <w:rPr>
          <w:rFonts w:ascii="Times New Roman" w:hAnsi="Times New Roman" w:cs="Times New Roman"/>
        </w:rPr>
        <w:t xml:space="preserve">lanuojamų tikrinti daugiabučių gyvenamųjų namų butų ir kitų patalpų savininkų bendrijų valdymo organų, jungtinės veiklos sutartimi įgaliotų asmenų ir savivaldybės vykdomosios </w:t>
      </w:r>
      <w:r w:rsidR="003D01B3" w:rsidRPr="006B4513">
        <w:rPr>
          <w:rFonts w:ascii="Times New Roman" w:hAnsi="Times New Roman" w:cs="Times New Roman"/>
        </w:rPr>
        <w:lastRenderedPageBreak/>
        <w:t>institucijos paskirtų bendrojo naudojimo objektų administratorių sąrašo sudarymo tvarkos aprašo, patvirtinto Savivaldybės administracijos direktoriaus 2017-10-19 įsakymu Nr. 30-260, 9 punktą, vidaus teisės aktuose reglamentuo</w:t>
      </w:r>
      <w:r w:rsidR="00C075BB">
        <w:rPr>
          <w:rFonts w:ascii="Times New Roman" w:hAnsi="Times New Roman" w:cs="Times New Roman"/>
        </w:rPr>
        <w:t xml:space="preserve">ti </w:t>
      </w:r>
      <w:r w:rsidR="003D01B3" w:rsidRPr="006B4513">
        <w:rPr>
          <w:rFonts w:ascii="Times New Roman" w:hAnsi="Times New Roman" w:cs="Times New Roman"/>
        </w:rPr>
        <w:t>daugiabučio namo bendrojo naudojimo objektų valdytojo veiklos patikrinimo aktų saugojimo tvarką.</w:t>
      </w:r>
    </w:p>
    <w:p w14:paraId="73198FF8" w14:textId="6C9EB441" w:rsidR="00911666" w:rsidRPr="006B4513" w:rsidRDefault="00911666" w:rsidP="00911666">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4.9. Savivaldybės vidaus teisės aktuose nustatyti detalią neplaninių patikrinimų organizavimo, atlikimo bei sprendimų dėl tokio pobūdžio patikrinimų priėmimo ir kontrolės tvarką, </w:t>
      </w:r>
      <w:r w:rsidRPr="006B4513">
        <w:rPr>
          <w:rFonts w:ascii="Times New Roman" w:eastAsia="Times New Roman" w:hAnsi="Times New Roman" w:cs="Times New Roman"/>
          <w:sz w:val="24"/>
          <w:szCs w:val="24"/>
          <w:lang w:val="lt-LT" w:eastAsia="lt-LT"/>
        </w:rPr>
        <w:t>priimtų sprendimų formai ir turiniui keliam</w:t>
      </w:r>
      <w:r w:rsidRPr="006B4513">
        <w:rPr>
          <w:rFonts w:ascii="Times New Roman" w:hAnsi="Times New Roman" w:cs="Times New Roman"/>
          <w:sz w:val="24"/>
          <w:szCs w:val="24"/>
          <w:lang w:val="lt-LT"/>
        </w:rPr>
        <w:t>us</w:t>
      </w:r>
      <w:r w:rsidRPr="006B4513">
        <w:rPr>
          <w:rFonts w:ascii="Times New Roman" w:eastAsia="Times New Roman" w:hAnsi="Times New Roman" w:cs="Times New Roman"/>
          <w:sz w:val="24"/>
          <w:szCs w:val="24"/>
          <w:lang w:val="lt-LT" w:eastAsia="lt-LT"/>
        </w:rPr>
        <w:t xml:space="preserve"> reikalavim</w:t>
      </w:r>
      <w:r w:rsidRPr="006B4513">
        <w:rPr>
          <w:rFonts w:ascii="Times New Roman" w:hAnsi="Times New Roman" w:cs="Times New Roman"/>
          <w:sz w:val="24"/>
          <w:szCs w:val="24"/>
          <w:lang w:val="lt-LT"/>
        </w:rPr>
        <w:t xml:space="preserve">us. </w:t>
      </w:r>
    </w:p>
    <w:p w14:paraId="2BA4C436" w14:textId="2EBF6A46" w:rsidR="00911666" w:rsidRPr="006B4513" w:rsidRDefault="009850D4" w:rsidP="00911666">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4.10</w:t>
      </w:r>
      <w:r w:rsidR="00911666" w:rsidRPr="006B4513">
        <w:rPr>
          <w:rFonts w:ascii="Times New Roman" w:hAnsi="Times New Roman" w:cs="Times New Roman"/>
          <w:sz w:val="24"/>
          <w:szCs w:val="24"/>
          <w:lang w:val="lt-LT"/>
        </w:rPr>
        <w:t>. Apsvarstyti galimybes, atsižvelgiant į turimus žmogiškuosius išteklius:</w:t>
      </w:r>
      <w:r w:rsidR="00C075BB">
        <w:rPr>
          <w:rFonts w:ascii="Times New Roman" w:hAnsi="Times New Roman" w:cs="Times New Roman"/>
          <w:sz w:val="24"/>
          <w:szCs w:val="24"/>
          <w:lang w:val="lt-LT"/>
        </w:rPr>
        <w:t xml:space="preserve"> </w:t>
      </w:r>
      <w:r w:rsidR="00911666" w:rsidRPr="006B4513">
        <w:rPr>
          <w:rFonts w:ascii="Times New Roman" w:hAnsi="Times New Roman" w:cs="Times New Roman"/>
          <w:sz w:val="24"/>
          <w:szCs w:val="24"/>
          <w:lang w:val="lt-LT"/>
        </w:rPr>
        <w:t>užtikrinti keturių akių principo įgyvendinimą</w:t>
      </w:r>
      <w:r w:rsidR="00234B36">
        <w:rPr>
          <w:rFonts w:ascii="Times New Roman" w:hAnsi="Times New Roman" w:cs="Times New Roman"/>
          <w:sz w:val="24"/>
          <w:szCs w:val="24"/>
          <w:lang w:val="lt-LT"/>
        </w:rPr>
        <w:t xml:space="preserve"> ir </w:t>
      </w:r>
      <w:r w:rsidR="00911666" w:rsidRPr="006B4513">
        <w:rPr>
          <w:rFonts w:ascii="Times New Roman" w:hAnsi="Times New Roman" w:cs="Times New Roman"/>
          <w:sz w:val="24"/>
          <w:szCs w:val="24"/>
          <w:lang w:val="lt-LT"/>
        </w:rPr>
        <w:t>reglamentuo</w:t>
      </w:r>
      <w:r w:rsidR="00234B36">
        <w:rPr>
          <w:rFonts w:ascii="Times New Roman" w:hAnsi="Times New Roman" w:cs="Times New Roman"/>
          <w:sz w:val="24"/>
          <w:szCs w:val="24"/>
          <w:lang w:val="lt-LT"/>
        </w:rPr>
        <w:t>ti</w:t>
      </w:r>
      <w:r w:rsidR="00911666" w:rsidRPr="006B4513">
        <w:rPr>
          <w:rFonts w:ascii="Times New Roman" w:hAnsi="Times New Roman" w:cs="Times New Roman"/>
          <w:sz w:val="24"/>
          <w:szCs w:val="24"/>
          <w:lang w:val="lt-LT"/>
        </w:rPr>
        <w:t>, kiek tarnautojų turi atlikti patikrinimus, kokia tvarka jie turi būti rotuojami siekiant išvengti glaudžių ryšių užmezgimo ir nesąžiningo elgesio galimybių; reguliariai vykdyti visų Administratorių vykdomos veiklos stebėseną, analizuo</w:t>
      </w:r>
      <w:r w:rsidR="00C075BB">
        <w:rPr>
          <w:rFonts w:ascii="Times New Roman" w:hAnsi="Times New Roman" w:cs="Times New Roman"/>
          <w:sz w:val="24"/>
          <w:szCs w:val="24"/>
          <w:lang w:val="lt-LT"/>
        </w:rPr>
        <w:t>ti</w:t>
      </w:r>
      <w:r w:rsidR="00911666" w:rsidRPr="006B4513">
        <w:rPr>
          <w:rFonts w:ascii="Times New Roman" w:hAnsi="Times New Roman" w:cs="Times New Roman"/>
          <w:sz w:val="24"/>
          <w:szCs w:val="24"/>
          <w:lang w:val="lt-LT"/>
        </w:rPr>
        <w:t>, vertin</w:t>
      </w:r>
      <w:r w:rsidR="00C075BB">
        <w:rPr>
          <w:rFonts w:ascii="Times New Roman" w:hAnsi="Times New Roman" w:cs="Times New Roman"/>
          <w:sz w:val="24"/>
          <w:szCs w:val="24"/>
          <w:lang w:val="lt-LT"/>
        </w:rPr>
        <w:t>ti</w:t>
      </w:r>
      <w:r w:rsidR="00911666" w:rsidRPr="006B4513">
        <w:rPr>
          <w:rFonts w:ascii="Times New Roman" w:hAnsi="Times New Roman" w:cs="Times New Roman"/>
          <w:sz w:val="24"/>
          <w:szCs w:val="24"/>
          <w:lang w:val="lt-LT"/>
        </w:rPr>
        <w:t xml:space="preserve"> ir lygin</w:t>
      </w:r>
      <w:r w:rsidR="00C075BB">
        <w:rPr>
          <w:rFonts w:ascii="Times New Roman" w:hAnsi="Times New Roman" w:cs="Times New Roman"/>
          <w:sz w:val="24"/>
          <w:szCs w:val="24"/>
          <w:lang w:val="lt-LT"/>
        </w:rPr>
        <w:t>ti</w:t>
      </w:r>
      <w:r w:rsidR="00911666" w:rsidRPr="006B4513">
        <w:rPr>
          <w:rFonts w:ascii="Times New Roman" w:hAnsi="Times New Roman" w:cs="Times New Roman"/>
          <w:sz w:val="24"/>
          <w:szCs w:val="24"/>
          <w:lang w:val="lt-LT"/>
        </w:rPr>
        <w:t xml:space="preserve"> jų vykdomos veiklos veiksmingumą. </w:t>
      </w:r>
      <w:r w:rsidR="00C075BB">
        <w:rPr>
          <w:rFonts w:ascii="Times New Roman" w:hAnsi="Times New Roman" w:cs="Times New Roman"/>
          <w:sz w:val="24"/>
          <w:szCs w:val="24"/>
          <w:lang w:val="lt-LT"/>
        </w:rPr>
        <w:t>K</w:t>
      </w:r>
      <w:r w:rsidR="00911666" w:rsidRPr="006B4513">
        <w:rPr>
          <w:rFonts w:ascii="Times New Roman" w:hAnsi="Times New Roman" w:cs="Times New Roman"/>
          <w:sz w:val="24"/>
          <w:szCs w:val="24"/>
          <w:lang w:val="lt-LT"/>
        </w:rPr>
        <w:t>aupti informaciją, padedančią vertinti Administratorių veiklą, nepriklausomai nuo to, ar buvo priimti sprendimai atlikti kompleksinius planinius bei neplaninius patikrinimus konkrečių valdytojų atžvilgiu (pavyzdžiui, kiekvienam kontroliuojamam subjektui sudaryti bylą, skirtą jo pateiktiems duomenims sistemingai kaupti ir pan.);</w:t>
      </w:r>
      <w:r w:rsidR="00C075BB">
        <w:rPr>
          <w:rFonts w:ascii="Times New Roman" w:hAnsi="Times New Roman" w:cs="Times New Roman"/>
          <w:sz w:val="24"/>
          <w:szCs w:val="24"/>
          <w:lang w:val="lt-LT"/>
        </w:rPr>
        <w:t xml:space="preserve"> </w:t>
      </w:r>
      <w:r w:rsidR="00911666" w:rsidRPr="006B4513">
        <w:rPr>
          <w:rFonts w:ascii="Times New Roman" w:hAnsi="Times New Roman" w:cs="Times New Roman"/>
          <w:sz w:val="24"/>
          <w:szCs w:val="24"/>
          <w:lang w:val="lt-LT"/>
        </w:rPr>
        <w:t xml:space="preserve">siekiant atrinkti rizikingiausius planinių kompleksinių ir neplaninių Administratorių veiklos patikrinimų metu tikrintinus Administratorius, siūlytina reguliariai (pavyzdžiui, vieną kartą per metus prieš sudarant ateinančių kalendorinių metų metinius valdytojų planinių patikrinimų planus) atlikti visų Administratorių rizikos vertinimą, </w:t>
      </w:r>
      <w:r w:rsidR="00911666" w:rsidRPr="006B4513">
        <w:rPr>
          <w:rFonts w:ascii="Times New Roman" w:eastAsia="Times New Roman" w:hAnsi="Times New Roman" w:cs="Times New Roman"/>
          <w:sz w:val="24"/>
          <w:szCs w:val="24"/>
          <w:lang w:val="lt-LT" w:eastAsia="lt-LT"/>
        </w:rPr>
        <w:t>juos suskirstant į tam tikras rizikos grupes. Taip pat užtikrinti rizikos vertinimo ir patikrinimų atlikimo funkcijų atskyrimą, siekiant mažinti korupcijos pasireiškimo tikimybę;</w:t>
      </w:r>
      <w:r w:rsidR="00911666" w:rsidRPr="006B4513">
        <w:rPr>
          <w:rFonts w:ascii="Times New Roman" w:hAnsi="Times New Roman" w:cs="Times New Roman"/>
          <w:sz w:val="24"/>
          <w:szCs w:val="24"/>
          <w:lang w:val="lt-LT"/>
        </w:rPr>
        <w:t xml:space="preserve"> reguliariai atlikti Savivaldybės gautų skundų dėl Administratorių veiklos analizę, siekiant tinkamai atrinkti kompleksinių planinių ir neplaninių Administratorių veiklos patikrinimų metu tikrintinus subjektus ir nustatyti patikrinimų prioritetus; </w:t>
      </w:r>
      <w:r w:rsidR="00911666" w:rsidRPr="006B4513">
        <w:rPr>
          <w:rFonts w:ascii="Times New Roman" w:eastAsia="Times New Roman" w:hAnsi="Times New Roman" w:cs="Times New Roman"/>
          <w:sz w:val="24"/>
          <w:szCs w:val="24"/>
          <w:lang w:val="lt-LT" w:eastAsia="lt-LT"/>
        </w:rPr>
        <w:t xml:space="preserve">Savivaldybės vidaus teisės aktuose nustatyti, kad planinius ir neplaninius patikrinimus atliktų skirtingi </w:t>
      </w:r>
      <w:r w:rsidR="00911666" w:rsidRPr="006B4513">
        <w:rPr>
          <w:rFonts w:ascii="Times New Roman" w:eastAsia="Times New Roman" w:hAnsi="Times New Roman" w:cs="Times New Roman"/>
          <w:color w:val="000000"/>
          <w:sz w:val="24"/>
          <w:szCs w:val="24"/>
          <w:lang w:val="lt-LT" w:eastAsia="lt-LT"/>
        </w:rPr>
        <w:t xml:space="preserve">Savivaldybės </w:t>
      </w:r>
      <w:r w:rsidR="00911666" w:rsidRPr="006B4513">
        <w:rPr>
          <w:rFonts w:ascii="Times New Roman" w:hAnsi="Times New Roman" w:cs="Times New Roman"/>
          <w:sz w:val="24"/>
          <w:szCs w:val="24"/>
          <w:lang w:val="lt-LT" w:eastAsia="lt-LT"/>
        </w:rPr>
        <w:t>Miesto ūkio ir transporto  departamento</w:t>
      </w:r>
      <w:r w:rsidR="00911666" w:rsidRPr="00D142FE">
        <w:rPr>
          <w:rFonts w:ascii="Times New Roman" w:hAnsi="Times New Roman" w:cs="Times New Roman"/>
          <w:sz w:val="24"/>
          <w:szCs w:val="24"/>
          <w:lang w:val="lt-LT" w:eastAsia="lt-LT"/>
        </w:rPr>
        <w:t xml:space="preserve"> </w:t>
      </w:r>
      <w:r w:rsidR="00911666" w:rsidRPr="006B4513">
        <w:rPr>
          <w:rFonts w:ascii="Times New Roman" w:hAnsi="Times New Roman" w:cs="Times New Roman"/>
          <w:sz w:val="24"/>
          <w:szCs w:val="24"/>
          <w:lang w:val="lt-LT" w:eastAsia="lt-LT"/>
        </w:rPr>
        <w:t>Būsto administravimo skyriaus</w:t>
      </w:r>
      <w:r w:rsidR="00911666" w:rsidRPr="00D142FE">
        <w:rPr>
          <w:rFonts w:ascii="Times New Roman" w:hAnsi="Times New Roman" w:cs="Times New Roman"/>
          <w:sz w:val="24"/>
          <w:szCs w:val="24"/>
          <w:lang w:val="lt-LT" w:eastAsia="lt-LT"/>
        </w:rPr>
        <w:t xml:space="preserve"> </w:t>
      </w:r>
      <w:r w:rsidR="00911666" w:rsidRPr="006B4513">
        <w:rPr>
          <w:rFonts w:ascii="Times New Roman" w:eastAsia="Times New Roman" w:hAnsi="Times New Roman" w:cs="Times New Roman"/>
          <w:sz w:val="24"/>
          <w:szCs w:val="24"/>
          <w:lang w:val="lt-LT" w:eastAsia="lt-LT"/>
        </w:rPr>
        <w:t>tarnautojai, užtikrinant keturių akių principo įgyvendinimą;</w:t>
      </w:r>
      <w:r w:rsidR="00C075BB">
        <w:rPr>
          <w:rFonts w:ascii="Times New Roman" w:eastAsia="Times New Roman" w:hAnsi="Times New Roman" w:cs="Times New Roman"/>
          <w:sz w:val="24"/>
          <w:szCs w:val="24"/>
          <w:lang w:val="lt-LT" w:eastAsia="lt-LT"/>
        </w:rPr>
        <w:t xml:space="preserve"> </w:t>
      </w:r>
      <w:r w:rsidR="00911666" w:rsidRPr="006B4513">
        <w:rPr>
          <w:rFonts w:ascii="Times New Roman" w:hAnsi="Times New Roman" w:cs="Times New Roman"/>
          <w:sz w:val="24"/>
          <w:szCs w:val="24"/>
          <w:lang w:val="lt-LT"/>
        </w:rPr>
        <w:t xml:space="preserve">visais atvejais </w:t>
      </w:r>
      <w:r w:rsidR="00911666" w:rsidRPr="006B4513">
        <w:rPr>
          <w:rFonts w:ascii="Times New Roman" w:hAnsi="Times New Roman" w:cs="Times New Roman"/>
          <w:color w:val="000000"/>
          <w:sz w:val="24"/>
          <w:szCs w:val="24"/>
          <w:lang w:val="lt-LT"/>
        </w:rPr>
        <w:t xml:space="preserve">imtis papildomų priemonių viešojo intereso gynimui užtikrinti, vykdant Administratorių ir kitų valdytojų kompleksinius planinius ir neplaninius patikrinimus. </w:t>
      </w:r>
      <w:r w:rsidR="00911666" w:rsidRPr="006B4513">
        <w:rPr>
          <w:rFonts w:ascii="Times New Roman" w:hAnsi="Times New Roman" w:cs="Times New Roman"/>
          <w:sz w:val="24"/>
          <w:szCs w:val="24"/>
          <w:lang w:val="lt-LT"/>
        </w:rPr>
        <w:t xml:space="preserve">Pavyzdžiui, pakartotinai paraginant, pratęsiant dokumentų pateikimo terminą, svarstant galimybę organizuoti faktinių duomenų patikrinimą vietoje, </w:t>
      </w:r>
      <w:r w:rsidR="00911666" w:rsidRPr="006B4513">
        <w:rPr>
          <w:rFonts w:ascii="Times New Roman" w:hAnsi="Times New Roman" w:cs="Times New Roman"/>
          <w:color w:val="000000"/>
          <w:sz w:val="24"/>
          <w:szCs w:val="24"/>
          <w:lang w:val="lt-LT"/>
        </w:rPr>
        <w:t>kreipiantis į kitas viešojo administravimo institucijas dėl tarnybinės pagalbos, kreiptis į atitinkamas elgesio kodekso kontrolės komisijas</w:t>
      </w:r>
      <w:r w:rsidR="00911666" w:rsidRPr="006B4513">
        <w:rPr>
          <w:rFonts w:ascii="Times New Roman" w:hAnsi="Times New Roman" w:cs="Times New Roman"/>
          <w:sz w:val="24"/>
          <w:szCs w:val="24"/>
          <w:lang w:val="lt-LT"/>
        </w:rPr>
        <w:t xml:space="preserve"> ir pan., jei negavo patikrinimui reikalingų dokumentų.</w:t>
      </w:r>
    </w:p>
    <w:p w14:paraId="1C292FC0" w14:textId="0E4F1F4B" w:rsidR="00911666" w:rsidRPr="00D60208" w:rsidRDefault="009850D4" w:rsidP="00152DA8">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4.11</w:t>
      </w:r>
      <w:r w:rsidR="00EC0860">
        <w:rPr>
          <w:rFonts w:ascii="Times New Roman" w:hAnsi="Times New Roman" w:cs="Times New Roman"/>
          <w:sz w:val="24"/>
          <w:szCs w:val="24"/>
          <w:lang w:val="lt-LT"/>
        </w:rPr>
        <w:t>.</w:t>
      </w:r>
      <w:r w:rsidRPr="006B4513">
        <w:rPr>
          <w:rFonts w:ascii="Times New Roman" w:hAnsi="Times New Roman" w:cs="Times New Roman"/>
          <w:sz w:val="24"/>
          <w:szCs w:val="24"/>
          <w:lang w:val="lt-LT"/>
        </w:rPr>
        <w:t xml:space="preserve"> </w:t>
      </w:r>
      <w:r w:rsidR="00911666" w:rsidRPr="006B4513">
        <w:rPr>
          <w:rFonts w:ascii="Times New Roman" w:hAnsi="Times New Roman" w:cs="Times New Roman"/>
          <w:sz w:val="24"/>
          <w:szCs w:val="24"/>
          <w:lang w:val="lt-LT"/>
        </w:rPr>
        <w:t xml:space="preserve">Viešojoje erdvėje skatinti butų ir kitų patalpų savininkus aktyviau dalyvauti Administratorių veiklos priežiūros ir kontrolės procese, pavyzdžiui, informuoti juos apie galimybę išsirinkti atstovą </w:t>
      </w:r>
      <w:r w:rsidR="00911666" w:rsidRPr="006B4513">
        <w:rPr>
          <w:rFonts w:ascii="Times New Roman" w:hAnsi="Times New Roman" w:cs="Times New Roman"/>
          <w:sz w:val="24"/>
          <w:szCs w:val="24"/>
          <w:lang w:val="lt-LT"/>
        </w:rPr>
        <w:lastRenderedPageBreak/>
        <w:t xml:space="preserve">(atstovus), kurie stebėtojų teisėmis galėtų dalyvauti namų bendrojo naudojimo objektų atnaujinimo ir kitų paslaugų pirkimų, atliktų </w:t>
      </w:r>
      <w:r w:rsidR="00535787" w:rsidRPr="006B4513">
        <w:rPr>
          <w:rFonts w:ascii="Times New Roman" w:hAnsi="Times New Roman" w:cs="Times New Roman"/>
          <w:sz w:val="24"/>
          <w:szCs w:val="24"/>
          <w:lang w:val="lt-LT"/>
        </w:rPr>
        <w:t>darb</w:t>
      </w:r>
      <w:r w:rsidR="00535787">
        <w:rPr>
          <w:rFonts w:ascii="Times New Roman" w:hAnsi="Times New Roman" w:cs="Times New Roman"/>
          <w:sz w:val="24"/>
          <w:szCs w:val="24"/>
          <w:lang w:val="lt-LT"/>
        </w:rPr>
        <w:t>ų</w:t>
      </w:r>
      <w:r w:rsidR="00535787" w:rsidRPr="006B4513">
        <w:rPr>
          <w:rFonts w:ascii="Times New Roman" w:hAnsi="Times New Roman" w:cs="Times New Roman"/>
          <w:sz w:val="24"/>
          <w:szCs w:val="24"/>
          <w:lang w:val="lt-LT"/>
        </w:rPr>
        <w:t xml:space="preserve"> </w:t>
      </w:r>
      <w:r w:rsidR="00911666" w:rsidRPr="006B4513">
        <w:rPr>
          <w:rFonts w:ascii="Times New Roman" w:hAnsi="Times New Roman" w:cs="Times New Roman"/>
          <w:sz w:val="24"/>
          <w:szCs w:val="24"/>
          <w:lang w:val="lt-LT"/>
        </w:rPr>
        <w:t>priėmimo procedūrose ir pan.</w:t>
      </w:r>
      <w:r w:rsidR="002F7A72" w:rsidRPr="006B4513">
        <w:rPr>
          <w:rFonts w:ascii="Times New Roman" w:hAnsi="Times New Roman" w:cs="Times New Roman"/>
          <w:sz w:val="24"/>
          <w:szCs w:val="24"/>
          <w:lang w:val="lt-LT"/>
        </w:rPr>
        <w:t>, o jei esamo administratoriaus teikiamų paslaugų kokybė ir (ar) kaina b</w:t>
      </w:r>
      <w:r w:rsidR="00234B36">
        <w:rPr>
          <w:rFonts w:ascii="Times New Roman" w:hAnsi="Times New Roman" w:cs="Times New Roman"/>
          <w:sz w:val="24"/>
          <w:szCs w:val="24"/>
          <w:lang w:val="lt-LT"/>
        </w:rPr>
        <w:t>u</w:t>
      </w:r>
      <w:r w:rsidR="002F7A72" w:rsidRPr="006B4513">
        <w:rPr>
          <w:rFonts w:ascii="Times New Roman" w:hAnsi="Times New Roman" w:cs="Times New Roman"/>
          <w:sz w:val="24"/>
          <w:szCs w:val="24"/>
          <w:lang w:val="lt-LT"/>
        </w:rPr>
        <w:t xml:space="preserve">tų ir kitų patalpų savininkų netenkina, – </w:t>
      </w:r>
      <w:r w:rsidR="00535787">
        <w:rPr>
          <w:rFonts w:ascii="Times New Roman" w:hAnsi="Times New Roman" w:cs="Times New Roman"/>
          <w:sz w:val="24"/>
          <w:szCs w:val="24"/>
          <w:lang w:val="lt-LT"/>
        </w:rPr>
        <w:t xml:space="preserve">įgyvendinti </w:t>
      </w:r>
      <w:r w:rsidR="002F7A72" w:rsidRPr="006B4513">
        <w:rPr>
          <w:rFonts w:ascii="Times New Roman" w:hAnsi="Times New Roman" w:cs="Times New Roman"/>
          <w:sz w:val="24"/>
          <w:szCs w:val="24"/>
          <w:lang w:val="lt-LT"/>
        </w:rPr>
        <w:t xml:space="preserve">savo teisę pakeisti šį administratorių </w:t>
      </w:r>
      <w:r w:rsidR="00535787">
        <w:rPr>
          <w:rFonts w:ascii="Times New Roman" w:hAnsi="Times New Roman" w:cs="Times New Roman"/>
          <w:sz w:val="24"/>
          <w:szCs w:val="24"/>
          <w:lang w:val="lt-LT"/>
        </w:rPr>
        <w:t xml:space="preserve">į </w:t>
      </w:r>
      <w:r w:rsidR="002F7A72" w:rsidRPr="006B4513">
        <w:rPr>
          <w:rFonts w:ascii="Times New Roman" w:hAnsi="Times New Roman" w:cs="Times New Roman"/>
          <w:sz w:val="24"/>
          <w:szCs w:val="24"/>
          <w:lang w:val="lt-LT"/>
        </w:rPr>
        <w:t>kit</w:t>
      </w:r>
      <w:r w:rsidR="00535787">
        <w:rPr>
          <w:rFonts w:ascii="Times New Roman" w:hAnsi="Times New Roman" w:cs="Times New Roman"/>
          <w:sz w:val="24"/>
          <w:szCs w:val="24"/>
          <w:lang w:val="lt-LT"/>
        </w:rPr>
        <w:t>ą</w:t>
      </w:r>
      <w:r w:rsidR="002F7A72" w:rsidRPr="006B4513">
        <w:rPr>
          <w:rFonts w:ascii="Times New Roman" w:hAnsi="Times New Roman" w:cs="Times New Roman"/>
          <w:sz w:val="24"/>
          <w:szCs w:val="24"/>
          <w:lang w:val="lt-LT"/>
        </w:rPr>
        <w:t>.</w:t>
      </w:r>
    </w:p>
    <w:p w14:paraId="44B64903" w14:textId="43E83F53" w:rsidR="004A7E58" w:rsidRPr="006B4513" w:rsidRDefault="005B6EA9" w:rsidP="004A7E58">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4.1</w:t>
      </w:r>
      <w:r w:rsidR="00586BC7" w:rsidRPr="006B4513">
        <w:rPr>
          <w:rFonts w:ascii="Times New Roman" w:hAnsi="Times New Roman" w:cs="Times New Roman"/>
          <w:sz w:val="24"/>
          <w:szCs w:val="24"/>
          <w:lang w:val="lt-LT"/>
        </w:rPr>
        <w:t>2</w:t>
      </w:r>
      <w:r w:rsidRPr="006B4513">
        <w:rPr>
          <w:rFonts w:ascii="Times New Roman" w:hAnsi="Times New Roman" w:cs="Times New Roman"/>
          <w:sz w:val="24"/>
          <w:szCs w:val="24"/>
          <w:lang w:val="lt-LT"/>
        </w:rPr>
        <w:t xml:space="preserve">. Svarstyti galimybę parengti vidaus teisės aktą ir plačiau reglamentuoti Administratorių vykdomų pirkimų priežiūros ir kontrolės procedūrų </w:t>
      </w:r>
      <w:r w:rsidRPr="00D142FE">
        <w:rPr>
          <w:rFonts w:ascii="Times New Roman" w:hAnsi="Times New Roman" w:cs="Times New Roman"/>
          <w:sz w:val="24"/>
          <w:szCs w:val="24"/>
          <w:lang w:val="lt-LT"/>
        </w:rPr>
        <w:t>vykdymo tvarką</w:t>
      </w:r>
      <w:r w:rsidRPr="00863D73">
        <w:rPr>
          <w:rFonts w:ascii="Times New Roman" w:hAnsi="Times New Roman" w:cs="Times New Roman"/>
          <w:sz w:val="24"/>
          <w:szCs w:val="24"/>
          <w:lang w:val="lt-LT"/>
        </w:rPr>
        <w:t xml:space="preserve"> ir vykdomos kontrolės apimtis (turinį)</w:t>
      </w:r>
      <w:r w:rsidR="00535787">
        <w:rPr>
          <w:rFonts w:ascii="Times New Roman" w:hAnsi="Times New Roman" w:cs="Times New Roman"/>
          <w:sz w:val="24"/>
          <w:szCs w:val="24"/>
          <w:lang w:val="lt-LT"/>
        </w:rPr>
        <w:t xml:space="preserve"> pagal </w:t>
      </w:r>
      <w:r w:rsidRPr="00863D73">
        <w:rPr>
          <w:rFonts w:ascii="Times New Roman" w:hAnsi="Times New Roman" w:cs="Times New Roman"/>
          <w:sz w:val="24"/>
          <w:szCs w:val="24"/>
          <w:lang w:val="lt-LT"/>
        </w:rPr>
        <w:t>savo kompetencij</w:t>
      </w:r>
      <w:r w:rsidR="00535787">
        <w:rPr>
          <w:rFonts w:ascii="Times New Roman" w:hAnsi="Times New Roman" w:cs="Times New Roman"/>
          <w:sz w:val="24"/>
          <w:szCs w:val="24"/>
          <w:lang w:val="lt-LT"/>
        </w:rPr>
        <w:t>ą</w:t>
      </w:r>
      <w:r w:rsidRPr="00863D73">
        <w:rPr>
          <w:rFonts w:ascii="Times New Roman" w:hAnsi="Times New Roman" w:cs="Times New Roman"/>
          <w:sz w:val="24"/>
          <w:szCs w:val="24"/>
          <w:lang w:val="lt-LT"/>
        </w:rPr>
        <w:t>.</w:t>
      </w:r>
    </w:p>
    <w:p w14:paraId="11A61349" w14:textId="7F090770" w:rsidR="004A7E58" w:rsidRPr="006B4513" w:rsidRDefault="005B6EA9" w:rsidP="004A7E58">
      <w:pPr>
        <w:spacing w:after="0" w:line="360" w:lineRule="auto"/>
        <w:ind w:firstLine="643"/>
        <w:jc w:val="both"/>
        <w:rPr>
          <w:rFonts w:ascii="Times New Roman" w:hAnsi="Times New Roman" w:cs="Times New Roman"/>
          <w:sz w:val="24"/>
          <w:szCs w:val="24"/>
          <w:lang w:val="lt-LT"/>
        </w:rPr>
      </w:pPr>
      <w:r w:rsidRPr="00D142FE">
        <w:rPr>
          <w:rFonts w:ascii="Times New Roman" w:hAnsi="Times New Roman" w:cs="Times New Roman"/>
          <w:sz w:val="24"/>
          <w:szCs w:val="24"/>
          <w:lang w:val="lt-LT"/>
        </w:rPr>
        <w:t>4.1</w:t>
      </w:r>
      <w:r w:rsidR="00586BC7" w:rsidRPr="00863D73">
        <w:rPr>
          <w:rFonts w:ascii="Times New Roman" w:hAnsi="Times New Roman" w:cs="Times New Roman"/>
          <w:sz w:val="24"/>
          <w:szCs w:val="24"/>
          <w:lang w:val="lt-LT"/>
        </w:rPr>
        <w:t>3</w:t>
      </w:r>
      <w:r w:rsidRPr="007F342D">
        <w:rPr>
          <w:rFonts w:ascii="Times New Roman" w:hAnsi="Times New Roman" w:cs="Times New Roman"/>
          <w:sz w:val="24"/>
          <w:szCs w:val="24"/>
          <w:lang w:val="lt-LT"/>
        </w:rPr>
        <w:t xml:space="preserve">. </w:t>
      </w:r>
      <w:r w:rsidRPr="006B4513">
        <w:rPr>
          <w:rFonts w:ascii="Times New Roman" w:hAnsi="Times New Roman" w:cs="Times New Roman"/>
          <w:sz w:val="24"/>
          <w:szCs w:val="24"/>
          <w:lang w:val="lt-LT"/>
        </w:rPr>
        <w:t xml:space="preserve">Kaupti </w:t>
      </w:r>
      <w:r w:rsidRPr="00D142FE">
        <w:rPr>
          <w:rFonts w:ascii="Times New Roman" w:hAnsi="Times New Roman" w:cs="Times New Roman"/>
          <w:sz w:val="24"/>
          <w:szCs w:val="24"/>
          <w:lang w:val="lt-LT"/>
        </w:rPr>
        <w:t xml:space="preserve">statistinio pobūdžio </w:t>
      </w:r>
      <w:r w:rsidRPr="006B4513">
        <w:rPr>
          <w:rFonts w:ascii="Times New Roman" w:hAnsi="Times New Roman" w:cs="Times New Roman"/>
          <w:sz w:val="24"/>
          <w:szCs w:val="24"/>
          <w:lang w:val="lt-LT"/>
        </w:rPr>
        <w:t>informacijos apie Savivaldybės teritorijoje veikiančių Administratorių</w:t>
      </w:r>
      <w:r w:rsidRPr="00D142FE">
        <w:rPr>
          <w:rFonts w:ascii="Times New Roman" w:hAnsi="Times New Roman" w:cs="Times New Roman"/>
          <w:sz w:val="24"/>
          <w:szCs w:val="24"/>
          <w:lang w:val="lt-LT"/>
        </w:rPr>
        <w:t xml:space="preserve"> vykdytus pirkimus ir vykdyti </w:t>
      </w:r>
      <w:r w:rsidRPr="006B4513">
        <w:rPr>
          <w:rFonts w:ascii="Times New Roman" w:hAnsi="Times New Roman" w:cs="Times New Roman"/>
          <w:sz w:val="24"/>
          <w:szCs w:val="24"/>
          <w:lang w:val="lt-LT"/>
        </w:rPr>
        <w:t>reguliarią Administratorių veiklos pirkimų srityje stebėseną</w:t>
      </w:r>
      <w:r w:rsidR="00EE215E">
        <w:rPr>
          <w:rFonts w:ascii="Times New Roman" w:hAnsi="Times New Roman" w:cs="Times New Roman"/>
          <w:sz w:val="24"/>
          <w:szCs w:val="24"/>
          <w:lang w:val="lt-LT"/>
        </w:rPr>
        <w:t>, p</w:t>
      </w:r>
      <w:r w:rsidRPr="006B4513">
        <w:rPr>
          <w:rFonts w:ascii="Times New Roman" w:hAnsi="Times New Roman" w:cs="Times New Roman"/>
          <w:sz w:val="24"/>
          <w:szCs w:val="24"/>
          <w:lang w:val="lt-LT"/>
        </w:rPr>
        <w:t>avyzdžiui, periodiškai prašyti Administratorius teikti Savivaldybei statistinio pobūdžio informaciją apie kalendoriniais metais vykdytus paslaugų ir darbų pirkimus bei jų vertę, analizuoti Administratorių interneto svetainių turinį ir pan.</w:t>
      </w:r>
    </w:p>
    <w:p w14:paraId="05EB53CA" w14:textId="6C421AF0" w:rsidR="004A7E58" w:rsidRPr="006B4513" w:rsidRDefault="005B6EA9" w:rsidP="004A7E58">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4.1</w:t>
      </w:r>
      <w:r w:rsidR="00586BC7" w:rsidRPr="006B4513">
        <w:rPr>
          <w:rFonts w:ascii="Times New Roman" w:hAnsi="Times New Roman" w:cs="Times New Roman"/>
          <w:sz w:val="24"/>
          <w:szCs w:val="24"/>
          <w:lang w:val="lt-LT"/>
        </w:rPr>
        <w:t>4</w:t>
      </w:r>
      <w:r w:rsidRPr="006B4513">
        <w:rPr>
          <w:rFonts w:ascii="Times New Roman" w:hAnsi="Times New Roman" w:cs="Times New Roman"/>
          <w:sz w:val="24"/>
          <w:szCs w:val="24"/>
          <w:lang w:val="lt-LT"/>
        </w:rPr>
        <w:t xml:space="preserve">. Siekiant didinti pirkimų skaidrumą, rekomenduoti Administratoriams, </w:t>
      </w:r>
      <w:r w:rsidRPr="006B4513">
        <w:rPr>
          <w:rFonts w:ascii="Times New Roman" w:eastAsia="Times New Roman" w:hAnsi="Times New Roman" w:cs="Times New Roman"/>
          <w:sz w:val="24"/>
          <w:szCs w:val="24"/>
          <w:lang w:val="lt-LT"/>
        </w:rPr>
        <w:t>atliekant</w:t>
      </w:r>
      <w:r w:rsidR="00EE215E">
        <w:rPr>
          <w:rFonts w:ascii="Times New Roman" w:eastAsia="Times New Roman" w:hAnsi="Times New Roman" w:cs="Times New Roman"/>
          <w:sz w:val="24"/>
          <w:szCs w:val="24"/>
          <w:lang w:val="lt-LT"/>
        </w:rPr>
        <w:t>iems</w:t>
      </w:r>
      <w:r w:rsidRPr="006B4513">
        <w:rPr>
          <w:rFonts w:ascii="Times New Roman" w:eastAsia="Times New Roman" w:hAnsi="Times New Roman" w:cs="Times New Roman"/>
          <w:sz w:val="24"/>
          <w:szCs w:val="24"/>
          <w:lang w:val="lt-LT"/>
        </w:rPr>
        <w:t xml:space="preserve"> daugiabučio namo modernizavimą, naudotis CPO LT sukurtu elektroniniu įrankiu „Elektroninių pirkimų centras“.</w:t>
      </w:r>
    </w:p>
    <w:p w14:paraId="1F4BCFDC" w14:textId="497DD82F" w:rsidR="00BB6407" w:rsidRPr="006B4513" w:rsidRDefault="005B6EA9" w:rsidP="00A92907">
      <w:pPr>
        <w:spacing w:after="0" w:line="360" w:lineRule="auto"/>
        <w:ind w:firstLine="643"/>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4.</w:t>
      </w:r>
      <w:r w:rsidR="00586BC7" w:rsidRPr="006B4513">
        <w:rPr>
          <w:rFonts w:ascii="Times New Roman" w:hAnsi="Times New Roman" w:cs="Times New Roman"/>
          <w:sz w:val="24"/>
          <w:szCs w:val="24"/>
          <w:lang w:val="lt-LT"/>
        </w:rPr>
        <w:t>15</w:t>
      </w:r>
      <w:r w:rsidRPr="006B4513">
        <w:rPr>
          <w:rFonts w:ascii="Times New Roman" w:hAnsi="Times New Roman" w:cs="Times New Roman"/>
          <w:sz w:val="24"/>
          <w:szCs w:val="24"/>
          <w:lang w:val="lt-LT"/>
        </w:rPr>
        <w:t xml:space="preserve">. Lyginamuoju aspektu įvertinti visų Administratorių daugiabučių namų bendrojo naudojimo objektų priežiūros paslaugų ir atnaujinimo darbų pirkimo taisyklių nuostatas, kad </w:t>
      </w:r>
      <w:r w:rsidR="00EE215E">
        <w:rPr>
          <w:rFonts w:ascii="Times New Roman" w:hAnsi="Times New Roman" w:cs="Times New Roman"/>
          <w:sz w:val="24"/>
          <w:szCs w:val="24"/>
          <w:lang w:val="lt-LT"/>
        </w:rPr>
        <w:t xml:space="preserve">būtų galima </w:t>
      </w:r>
      <w:r w:rsidRPr="006B4513">
        <w:rPr>
          <w:rFonts w:ascii="Times New Roman" w:hAnsi="Times New Roman" w:cs="Times New Roman"/>
          <w:sz w:val="24"/>
          <w:szCs w:val="24"/>
          <w:lang w:val="lt-LT"/>
        </w:rPr>
        <w:t>sumažinti korupcijos pasir</w:t>
      </w:r>
      <w:r w:rsidR="00C7082D" w:rsidRPr="006B4513">
        <w:rPr>
          <w:rFonts w:ascii="Times New Roman" w:hAnsi="Times New Roman" w:cs="Times New Roman"/>
          <w:sz w:val="24"/>
          <w:szCs w:val="24"/>
          <w:lang w:val="lt-LT"/>
        </w:rPr>
        <w:t>eiškimo</w:t>
      </w:r>
      <w:r w:rsidRPr="006B4513">
        <w:rPr>
          <w:rFonts w:ascii="Times New Roman" w:hAnsi="Times New Roman" w:cs="Times New Roman"/>
          <w:sz w:val="24"/>
          <w:szCs w:val="24"/>
          <w:lang w:val="lt-LT"/>
        </w:rPr>
        <w:t xml:space="preserve"> tikimybę. </w:t>
      </w:r>
    </w:p>
    <w:p w14:paraId="38792CA1" w14:textId="77777777" w:rsidR="00A82E9A" w:rsidRPr="006B4513" w:rsidRDefault="00A82E9A" w:rsidP="00A92907">
      <w:pPr>
        <w:spacing w:after="0" w:line="360" w:lineRule="auto"/>
        <w:ind w:firstLine="643"/>
        <w:jc w:val="both"/>
        <w:rPr>
          <w:rFonts w:ascii="Times New Roman" w:hAnsi="Times New Roman" w:cs="Times New Roman"/>
          <w:sz w:val="24"/>
          <w:szCs w:val="24"/>
          <w:lang w:val="lt-LT"/>
        </w:rPr>
      </w:pPr>
    </w:p>
    <w:p w14:paraId="3837E83C" w14:textId="01C40172" w:rsidR="007F58F8" w:rsidRPr="007F342D" w:rsidRDefault="007652D7" w:rsidP="00A51CB8">
      <w:pPr>
        <w:spacing w:after="0" w:line="360" w:lineRule="auto"/>
        <w:rPr>
          <w:rFonts w:ascii="Times New Roman" w:hAnsi="Times New Roman" w:cs="Times New Roman"/>
          <w:sz w:val="24"/>
          <w:szCs w:val="24"/>
          <w:lang w:val="lt-LT"/>
        </w:rPr>
      </w:pPr>
      <w:r w:rsidRPr="00D142FE">
        <w:rPr>
          <w:rFonts w:ascii="Times New Roman" w:hAnsi="Times New Roman" w:cs="Times New Roman"/>
          <w:sz w:val="24"/>
          <w:szCs w:val="24"/>
          <w:lang w:val="lt-LT"/>
        </w:rPr>
        <w:t>L. e. d</w:t>
      </w:r>
      <w:r w:rsidR="00C53633" w:rsidRPr="00863D73">
        <w:rPr>
          <w:rFonts w:ascii="Times New Roman" w:hAnsi="Times New Roman" w:cs="Times New Roman"/>
          <w:sz w:val="24"/>
          <w:szCs w:val="24"/>
          <w:lang w:val="lt-LT"/>
        </w:rPr>
        <w:t>irektor</w:t>
      </w:r>
      <w:r w:rsidR="00FB6DE8" w:rsidRPr="007F342D">
        <w:rPr>
          <w:rFonts w:ascii="Times New Roman" w:hAnsi="Times New Roman" w:cs="Times New Roman"/>
          <w:sz w:val="24"/>
          <w:szCs w:val="24"/>
          <w:lang w:val="lt-LT"/>
        </w:rPr>
        <w:t>i</w:t>
      </w:r>
      <w:r w:rsidRPr="007F342D">
        <w:rPr>
          <w:rFonts w:ascii="Times New Roman" w:hAnsi="Times New Roman" w:cs="Times New Roman"/>
          <w:sz w:val="24"/>
          <w:szCs w:val="24"/>
          <w:lang w:val="lt-LT"/>
        </w:rPr>
        <w:t>aus pareigas</w:t>
      </w:r>
      <w:r w:rsidR="00C53633" w:rsidRPr="007F342D">
        <w:rPr>
          <w:rFonts w:ascii="Times New Roman" w:hAnsi="Times New Roman" w:cs="Times New Roman"/>
          <w:sz w:val="24"/>
          <w:szCs w:val="24"/>
          <w:lang w:val="lt-LT"/>
        </w:rPr>
        <w:tab/>
        <w:t xml:space="preserve">             </w:t>
      </w:r>
      <w:r w:rsidR="00C53633" w:rsidRPr="007F342D">
        <w:rPr>
          <w:rFonts w:ascii="Times New Roman" w:hAnsi="Times New Roman" w:cs="Times New Roman"/>
          <w:sz w:val="24"/>
          <w:szCs w:val="24"/>
          <w:lang w:val="lt-LT"/>
        </w:rPr>
        <w:tab/>
      </w:r>
      <w:r w:rsidR="00C53633" w:rsidRPr="007F342D">
        <w:rPr>
          <w:rFonts w:ascii="Times New Roman" w:hAnsi="Times New Roman" w:cs="Times New Roman"/>
          <w:sz w:val="24"/>
          <w:szCs w:val="24"/>
          <w:lang w:val="lt-LT"/>
        </w:rPr>
        <w:tab/>
      </w:r>
      <w:r w:rsidR="00C53633" w:rsidRPr="007F342D">
        <w:rPr>
          <w:rFonts w:ascii="Times New Roman" w:hAnsi="Times New Roman" w:cs="Times New Roman"/>
          <w:sz w:val="24"/>
          <w:szCs w:val="24"/>
          <w:lang w:val="lt-LT"/>
        </w:rPr>
        <w:tab/>
      </w:r>
      <w:r w:rsidR="00C53633" w:rsidRPr="007F342D">
        <w:rPr>
          <w:rFonts w:ascii="Times New Roman" w:hAnsi="Times New Roman" w:cs="Times New Roman"/>
          <w:sz w:val="24"/>
          <w:szCs w:val="24"/>
          <w:lang w:val="lt-LT"/>
        </w:rPr>
        <w:tab/>
      </w:r>
      <w:r w:rsidR="00FB6DE8" w:rsidRPr="007F342D">
        <w:rPr>
          <w:rFonts w:ascii="Times New Roman" w:hAnsi="Times New Roman" w:cs="Times New Roman"/>
          <w:sz w:val="24"/>
          <w:szCs w:val="24"/>
          <w:lang w:val="lt-LT"/>
        </w:rPr>
        <w:tab/>
      </w:r>
      <w:r w:rsidR="00FB6DE8" w:rsidRPr="007F342D">
        <w:rPr>
          <w:rFonts w:ascii="Times New Roman" w:hAnsi="Times New Roman" w:cs="Times New Roman"/>
          <w:sz w:val="24"/>
          <w:szCs w:val="24"/>
          <w:lang w:val="lt-LT"/>
        </w:rPr>
        <w:tab/>
      </w:r>
      <w:r w:rsidRPr="007F342D">
        <w:rPr>
          <w:rFonts w:ascii="Times New Roman" w:hAnsi="Times New Roman" w:cs="Times New Roman"/>
          <w:sz w:val="24"/>
          <w:szCs w:val="24"/>
          <w:lang w:val="lt-LT"/>
        </w:rPr>
        <w:t>Jovitas Raškevičius</w:t>
      </w:r>
    </w:p>
    <w:p w14:paraId="308AB4A4" w14:textId="5440C0B5" w:rsidR="007F58F8" w:rsidRPr="007F342D" w:rsidRDefault="007F58F8" w:rsidP="00A51CB8">
      <w:pPr>
        <w:spacing w:after="0" w:line="360" w:lineRule="auto"/>
        <w:rPr>
          <w:rFonts w:ascii="Times New Roman" w:hAnsi="Times New Roman" w:cs="Times New Roman"/>
          <w:sz w:val="24"/>
          <w:szCs w:val="24"/>
          <w:lang w:val="lt-LT"/>
        </w:rPr>
      </w:pPr>
    </w:p>
    <w:p w14:paraId="532DC462" w14:textId="1824F61D" w:rsidR="007F58F8" w:rsidRPr="007F342D" w:rsidRDefault="007F58F8" w:rsidP="00A51CB8">
      <w:pPr>
        <w:spacing w:after="0" w:line="360" w:lineRule="auto"/>
        <w:rPr>
          <w:rFonts w:ascii="Times New Roman" w:hAnsi="Times New Roman" w:cs="Times New Roman"/>
          <w:sz w:val="24"/>
          <w:szCs w:val="24"/>
          <w:lang w:val="lt-LT"/>
        </w:rPr>
      </w:pPr>
    </w:p>
    <w:p w14:paraId="5D02801D" w14:textId="46D76160" w:rsidR="008F52EC" w:rsidRDefault="008F52EC" w:rsidP="00A51CB8">
      <w:pPr>
        <w:spacing w:after="0" w:line="360" w:lineRule="auto"/>
        <w:rPr>
          <w:rFonts w:ascii="Times New Roman" w:hAnsi="Times New Roman" w:cs="Times New Roman"/>
          <w:sz w:val="24"/>
          <w:szCs w:val="24"/>
          <w:lang w:val="lt-LT"/>
        </w:rPr>
      </w:pPr>
    </w:p>
    <w:p w14:paraId="4FBF83E7" w14:textId="77777777" w:rsidR="00EE215E" w:rsidRPr="007F342D" w:rsidRDefault="00EE215E" w:rsidP="00A51CB8">
      <w:pPr>
        <w:spacing w:after="0" w:line="360" w:lineRule="auto"/>
        <w:rPr>
          <w:rFonts w:ascii="Times New Roman" w:hAnsi="Times New Roman" w:cs="Times New Roman"/>
          <w:sz w:val="24"/>
          <w:szCs w:val="24"/>
          <w:lang w:val="lt-LT"/>
        </w:rPr>
      </w:pPr>
    </w:p>
    <w:p w14:paraId="514C7288" w14:textId="4F66F635" w:rsidR="00BB6407" w:rsidRPr="00EC0860" w:rsidRDefault="00C53633" w:rsidP="00D60208">
      <w:pPr>
        <w:spacing w:after="0" w:line="240" w:lineRule="auto"/>
        <w:jc w:val="both"/>
        <w:rPr>
          <w:rFonts w:ascii="Times New Roman" w:hAnsi="Times New Roman" w:cs="Times New Roman"/>
          <w:sz w:val="24"/>
          <w:szCs w:val="24"/>
          <w:lang w:val="lt-LT"/>
        </w:rPr>
      </w:pPr>
      <w:r w:rsidRPr="00EC0860">
        <w:rPr>
          <w:rFonts w:ascii="Times New Roman" w:hAnsi="Times New Roman" w:cs="Times New Roman"/>
          <w:sz w:val="24"/>
          <w:szCs w:val="24"/>
          <w:lang w:val="lt-LT"/>
        </w:rPr>
        <w:t xml:space="preserve">Aistė Aleknienė, tel. (8 706) 63 414, el. p. </w:t>
      </w:r>
      <w:hyperlink r:id="rId10" w:history="1">
        <w:r w:rsidRPr="00D60208">
          <w:rPr>
            <w:rStyle w:val="Hyperlink"/>
            <w:rFonts w:ascii="Times New Roman" w:hAnsi="Times New Roman" w:cs="Times New Roman"/>
            <w:color w:val="auto"/>
            <w:sz w:val="24"/>
            <w:szCs w:val="24"/>
            <w:u w:val="none"/>
            <w:lang w:val="lt-LT"/>
          </w:rPr>
          <w:t>aiste.alekniene@stt.lt</w:t>
        </w:r>
      </w:hyperlink>
      <w:r w:rsidRPr="00EC0860">
        <w:rPr>
          <w:rFonts w:ascii="Times New Roman" w:hAnsi="Times New Roman" w:cs="Times New Roman"/>
          <w:sz w:val="24"/>
          <w:szCs w:val="24"/>
          <w:lang w:val="lt-LT"/>
        </w:rPr>
        <w:t xml:space="preserve"> </w:t>
      </w:r>
    </w:p>
    <w:p w14:paraId="6AE9AE36" w14:textId="77777777" w:rsidR="00EE215E" w:rsidRPr="00EC0860" w:rsidRDefault="00EE215E" w:rsidP="00D60208">
      <w:pPr>
        <w:spacing w:after="0" w:line="240" w:lineRule="auto"/>
        <w:jc w:val="both"/>
        <w:rPr>
          <w:rFonts w:ascii="Times New Roman" w:hAnsi="Times New Roman" w:cs="Times New Roman"/>
          <w:sz w:val="24"/>
          <w:szCs w:val="24"/>
          <w:lang w:val="lt-LT"/>
        </w:rPr>
      </w:pPr>
    </w:p>
    <w:p w14:paraId="388F8F67" w14:textId="37890B0C" w:rsidR="006B4513" w:rsidRPr="00EC0860" w:rsidRDefault="00C53633" w:rsidP="00D60208">
      <w:pPr>
        <w:spacing w:after="0" w:line="240" w:lineRule="auto"/>
        <w:jc w:val="both"/>
        <w:rPr>
          <w:rFonts w:ascii="Times New Roman" w:hAnsi="Times New Roman" w:cs="Times New Roman"/>
          <w:bCs/>
          <w:sz w:val="24"/>
          <w:szCs w:val="24"/>
          <w:lang w:val="lt-LT"/>
        </w:rPr>
      </w:pPr>
      <w:r w:rsidRPr="00EC0860">
        <w:rPr>
          <w:rFonts w:ascii="Times New Roman" w:hAnsi="Times New Roman" w:cs="Times New Roman"/>
          <w:bCs/>
          <w:sz w:val="24"/>
          <w:szCs w:val="24"/>
          <w:lang w:val="lt-LT"/>
        </w:rPr>
        <w:t>Rengėjo</w:t>
      </w:r>
      <w:r w:rsidR="006B4513" w:rsidRPr="00EC0860">
        <w:rPr>
          <w:rFonts w:ascii="Times New Roman" w:hAnsi="Times New Roman" w:cs="Times New Roman"/>
          <w:bCs/>
          <w:sz w:val="24"/>
          <w:szCs w:val="24"/>
          <w:lang w:val="lt-LT"/>
        </w:rPr>
        <w:t>s</w:t>
      </w:r>
      <w:r w:rsidRPr="00EC0860">
        <w:rPr>
          <w:rFonts w:ascii="Times New Roman" w:hAnsi="Times New Roman" w:cs="Times New Roman"/>
          <w:bCs/>
          <w:sz w:val="24"/>
          <w:szCs w:val="24"/>
          <w:lang w:val="lt-LT"/>
        </w:rPr>
        <w:t xml:space="preserve"> tiesioginis vadovas Vidmantas Mečkauskas, tel. (8 706) 62745,</w:t>
      </w:r>
      <w:r w:rsidR="006B4513" w:rsidRPr="00EC0860">
        <w:rPr>
          <w:rFonts w:ascii="Times New Roman" w:hAnsi="Times New Roman" w:cs="Times New Roman"/>
          <w:bCs/>
          <w:sz w:val="24"/>
          <w:szCs w:val="24"/>
          <w:lang w:val="lt-LT"/>
        </w:rPr>
        <w:t xml:space="preserve"> </w:t>
      </w:r>
    </w:p>
    <w:p w14:paraId="0EEED729" w14:textId="7623054F" w:rsidR="00C53633" w:rsidRPr="00EC0860" w:rsidRDefault="00C53633" w:rsidP="00D60208">
      <w:pPr>
        <w:spacing w:after="0" w:line="240" w:lineRule="auto"/>
        <w:jc w:val="both"/>
        <w:rPr>
          <w:rFonts w:ascii="Times New Roman" w:hAnsi="Times New Roman" w:cs="Times New Roman"/>
          <w:sz w:val="24"/>
          <w:szCs w:val="24"/>
          <w:lang w:val="lt-LT"/>
        </w:rPr>
      </w:pPr>
      <w:r w:rsidRPr="00EC0860">
        <w:rPr>
          <w:rFonts w:ascii="Times New Roman" w:hAnsi="Times New Roman" w:cs="Times New Roman"/>
          <w:bCs/>
          <w:sz w:val="24"/>
          <w:szCs w:val="24"/>
          <w:lang w:val="lt-LT"/>
        </w:rPr>
        <w:t xml:space="preserve">el. p. </w:t>
      </w:r>
      <w:hyperlink r:id="rId11" w:history="1">
        <w:r w:rsidRPr="00D60208">
          <w:rPr>
            <w:rStyle w:val="Hyperlink"/>
            <w:rFonts w:ascii="Times New Roman" w:hAnsi="Times New Roman" w:cs="Times New Roman"/>
            <w:bCs/>
            <w:color w:val="auto"/>
            <w:sz w:val="24"/>
            <w:szCs w:val="24"/>
            <w:u w:val="none"/>
            <w:lang w:val="lt-LT"/>
          </w:rPr>
          <w:t>vidmantas.meckauskas@stt.lt</w:t>
        </w:r>
      </w:hyperlink>
    </w:p>
    <w:p w14:paraId="6847DFC9" w14:textId="77777777" w:rsidR="00234B36" w:rsidRDefault="00C53633" w:rsidP="00EC0860">
      <w:pPr>
        <w:spacing w:after="0" w:line="240" w:lineRule="auto"/>
        <w:rPr>
          <w:rFonts w:ascii="Times New Roman" w:hAnsi="Times New Roman" w:cs="Times New Roman"/>
          <w:bCs/>
          <w:sz w:val="24"/>
          <w:szCs w:val="24"/>
          <w:lang w:val="lt-LT"/>
        </w:rPr>
      </w:pPr>
      <w:r w:rsidRPr="00EC0860">
        <w:rPr>
          <w:rFonts w:ascii="Times New Roman" w:hAnsi="Times New Roman" w:cs="Times New Roman"/>
          <w:bCs/>
          <w:sz w:val="24"/>
          <w:szCs w:val="24"/>
          <w:lang w:val="lt-LT"/>
        </w:rPr>
        <w:br w:type="page"/>
      </w:r>
    </w:p>
    <w:p w14:paraId="595295FF" w14:textId="77777777" w:rsidR="00234B36" w:rsidRDefault="00234B36" w:rsidP="00EC0860">
      <w:pPr>
        <w:spacing w:after="0" w:line="240" w:lineRule="auto"/>
        <w:rPr>
          <w:rFonts w:ascii="Times New Roman" w:hAnsi="Times New Roman" w:cs="Times New Roman"/>
          <w:bCs/>
          <w:sz w:val="24"/>
          <w:szCs w:val="24"/>
          <w:lang w:val="lt-LT"/>
        </w:rPr>
      </w:pPr>
    </w:p>
    <w:p w14:paraId="6468FEC0" w14:textId="2756D48A" w:rsidR="00846C42" w:rsidRPr="007F342D" w:rsidRDefault="00846C42" w:rsidP="00D60208">
      <w:pPr>
        <w:spacing w:after="0" w:line="240" w:lineRule="auto"/>
        <w:ind w:left="5040" w:firstLine="720"/>
        <w:rPr>
          <w:rFonts w:ascii="Times New Roman" w:hAnsi="Times New Roman" w:cs="Times New Roman"/>
          <w:bCs/>
          <w:sz w:val="24"/>
          <w:szCs w:val="24"/>
          <w:lang w:val="lt-LT"/>
        </w:rPr>
      </w:pPr>
      <w:r w:rsidRPr="007F342D">
        <w:rPr>
          <w:rFonts w:ascii="Times New Roman" w:hAnsi="Times New Roman" w:cs="Times New Roman"/>
          <w:sz w:val="24"/>
          <w:szCs w:val="24"/>
          <w:lang w:val="lt-LT"/>
        </w:rPr>
        <w:t xml:space="preserve">Išvados dėl korupcijos rizikos analizės </w:t>
      </w:r>
    </w:p>
    <w:p w14:paraId="2B01F879" w14:textId="77777777" w:rsidR="00846C42" w:rsidRPr="007F342D" w:rsidRDefault="00846C42" w:rsidP="00D60208">
      <w:pPr>
        <w:spacing w:after="0" w:line="240" w:lineRule="auto"/>
        <w:ind w:left="5040" w:firstLine="720"/>
        <w:rPr>
          <w:rFonts w:ascii="Times New Roman" w:hAnsi="Times New Roman" w:cs="Times New Roman"/>
          <w:sz w:val="24"/>
          <w:szCs w:val="24"/>
          <w:lang w:val="lt-LT"/>
        </w:rPr>
      </w:pPr>
      <w:r w:rsidRPr="007F342D">
        <w:rPr>
          <w:rFonts w:ascii="Times New Roman" w:hAnsi="Times New Roman" w:cs="Times New Roman"/>
          <w:sz w:val="24"/>
          <w:szCs w:val="24"/>
          <w:lang w:val="lt-LT"/>
        </w:rPr>
        <w:t>1 priedas</w:t>
      </w:r>
    </w:p>
    <w:p w14:paraId="05A602F1" w14:textId="77777777" w:rsidR="00846C42" w:rsidRPr="007F342D" w:rsidRDefault="00846C42" w:rsidP="00A51CB8">
      <w:pPr>
        <w:spacing w:after="0"/>
        <w:rPr>
          <w:rFonts w:ascii="Times New Roman" w:hAnsi="Times New Roman" w:cs="Times New Roman"/>
          <w:sz w:val="24"/>
          <w:szCs w:val="24"/>
          <w:lang w:val="lt-LT"/>
        </w:rPr>
      </w:pPr>
      <w:r w:rsidRPr="007F342D">
        <w:rPr>
          <w:rFonts w:ascii="Times New Roman" w:hAnsi="Times New Roman" w:cs="Times New Roman"/>
          <w:sz w:val="24"/>
          <w:szCs w:val="24"/>
          <w:lang w:val="lt-LT"/>
        </w:rPr>
        <w:tab/>
      </w:r>
      <w:r w:rsidRPr="007F342D">
        <w:rPr>
          <w:rFonts w:ascii="Times New Roman" w:hAnsi="Times New Roman" w:cs="Times New Roman"/>
          <w:sz w:val="24"/>
          <w:szCs w:val="24"/>
          <w:lang w:val="lt-LT"/>
        </w:rPr>
        <w:tab/>
      </w:r>
      <w:r w:rsidRPr="007F342D">
        <w:rPr>
          <w:rFonts w:ascii="Times New Roman" w:hAnsi="Times New Roman" w:cs="Times New Roman"/>
          <w:sz w:val="24"/>
          <w:szCs w:val="24"/>
          <w:lang w:val="lt-LT"/>
        </w:rPr>
        <w:tab/>
      </w:r>
      <w:r w:rsidRPr="007F342D">
        <w:rPr>
          <w:rFonts w:ascii="Times New Roman" w:hAnsi="Times New Roman" w:cs="Times New Roman"/>
          <w:sz w:val="24"/>
          <w:szCs w:val="24"/>
          <w:lang w:val="lt-LT"/>
        </w:rPr>
        <w:tab/>
      </w:r>
      <w:r w:rsidRPr="007F342D">
        <w:rPr>
          <w:rFonts w:ascii="Times New Roman" w:hAnsi="Times New Roman" w:cs="Times New Roman"/>
          <w:sz w:val="24"/>
          <w:szCs w:val="24"/>
          <w:lang w:val="lt-LT"/>
        </w:rPr>
        <w:tab/>
      </w:r>
    </w:p>
    <w:p w14:paraId="504E7E59" w14:textId="07EF3742" w:rsidR="0035056F" w:rsidRPr="007F342D" w:rsidRDefault="00846C42" w:rsidP="00A51CB8">
      <w:pPr>
        <w:spacing w:after="0"/>
        <w:jc w:val="center"/>
        <w:rPr>
          <w:rFonts w:ascii="Times New Roman" w:hAnsi="Times New Roman" w:cs="Times New Roman"/>
          <w:b/>
          <w:bCs/>
          <w:sz w:val="24"/>
          <w:szCs w:val="24"/>
          <w:lang w:val="lt-LT"/>
        </w:rPr>
      </w:pPr>
      <w:r w:rsidRPr="007F342D">
        <w:rPr>
          <w:rFonts w:ascii="Times New Roman" w:hAnsi="Times New Roman" w:cs="Times New Roman"/>
          <w:b/>
          <w:bCs/>
          <w:sz w:val="24"/>
          <w:szCs w:val="24"/>
          <w:lang w:val="lt-LT"/>
        </w:rPr>
        <w:t>ANALIZUOTI TEISĖS AKTAI IR DOKUMENTAI</w:t>
      </w:r>
      <w:r w:rsidR="0035056F" w:rsidRPr="007F342D">
        <w:rPr>
          <w:rFonts w:ascii="Times New Roman" w:hAnsi="Times New Roman" w:cs="Times New Roman"/>
          <w:b/>
          <w:bCs/>
          <w:sz w:val="24"/>
          <w:szCs w:val="24"/>
          <w:lang w:val="lt-LT"/>
        </w:rPr>
        <w:t xml:space="preserve"> </w:t>
      </w:r>
    </w:p>
    <w:p w14:paraId="7F27979E" w14:textId="77777777" w:rsidR="00A10A9B" w:rsidRPr="007F342D" w:rsidRDefault="00A10A9B" w:rsidP="00A51CB8">
      <w:pPr>
        <w:spacing w:after="0"/>
        <w:jc w:val="center"/>
        <w:rPr>
          <w:rFonts w:ascii="Times New Roman" w:hAnsi="Times New Roman" w:cs="Times New Roman"/>
          <w:b/>
          <w:bCs/>
          <w:sz w:val="24"/>
          <w:szCs w:val="24"/>
          <w:lang w:val="lt-LT"/>
        </w:rPr>
      </w:pPr>
    </w:p>
    <w:p w14:paraId="58741C28" w14:textId="77777777" w:rsidR="0035056F" w:rsidRPr="00863D73" w:rsidRDefault="0035056F" w:rsidP="00D60208">
      <w:pPr>
        <w:spacing w:after="0" w:line="360" w:lineRule="auto"/>
        <w:ind w:firstLine="851"/>
        <w:jc w:val="both"/>
        <w:rPr>
          <w:rFonts w:ascii="Times New Roman" w:hAnsi="Times New Roman" w:cs="Times New Roman"/>
          <w:b/>
          <w:bCs/>
          <w:sz w:val="24"/>
          <w:szCs w:val="24"/>
          <w:lang w:val="lt-LT"/>
        </w:rPr>
      </w:pPr>
      <w:r w:rsidRPr="007F342D">
        <w:rPr>
          <w:rFonts w:ascii="Times New Roman" w:hAnsi="Times New Roman" w:cs="Times New Roman"/>
          <w:bCs/>
          <w:sz w:val="24"/>
          <w:szCs w:val="24"/>
          <w:lang w:val="lt-LT"/>
        </w:rPr>
        <w:t>1.</w:t>
      </w:r>
      <w:r w:rsidRPr="007F342D">
        <w:rPr>
          <w:rFonts w:ascii="Times New Roman" w:hAnsi="Times New Roman" w:cs="Times New Roman"/>
          <w:b/>
          <w:bCs/>
          <w:sz w:val="24"/>
          <w:szCs w:val="24"/>
          <w:lang w:val="lt-LT"/>
        </w:rPr>
        <w:t xml:space="preserve"> </w:t>
      </w:r>
      <w:r w:rsidR="007157A6" w:rsidRPr="006B4513">
        <w:rPr>
          <w:rFonts w:ascii="Times New Roman" w:hAnsi="Times New Roman" w:cs="Times New Roman"/>
          <w:bCs/>
          <w:sz w:val="24"/>
          <w:szCs w:val="24"/>
          <w:lang w:val="lt-LT"/>
        </w:rPr>
        <w:t>Lietuvos Respublikos vietos savivaldos įstatymas</w:t>
      </w:r>
      <w:r w:rsidRPr="00D142FE">
        <w:rPr>
          <w:rFonts w:ascii="Times New Roman" w:hAnsi="Times New Roman" w:cs="Times New Roman"/>
          <w:b/>
          <w:bCs/>
          <w:sz w:val="24"/>
          <w:szCs w:val="24"/>
          <w:lang w:val="lt-LT"/>
        </w:rPr>
        <w:t>.</w:t>
      </w:r>
    </w:p>
    <w:p w14:paraId="5A020744" w14:textId="77777777" w:rsidR="00FE0174" w:rsidRPr="007F342D" w:rsidRDefault="0035056F" w:rsidP="00D60208">
      <w:pPr>
        <w:spacing w:after="0" w:line="360" w:lineRule="auto"/>
        <w:ind w:firstLine="851"/>
        <w:jc w:val="both"/>
        <w:rPr>
          <w:rFonts w:ascii="Times New Roman" w:hAnsi="Times New Roman" w:cs="Times New Roman"/>
          <w:bCs/>
          <w:sz w:val="24"/>
          <w:szCs w:val="24"/>
          <w:lang w:val="lt-LT"/>
        </w:rPr>
      </w:pPr>
      <w:r w:rsidRPr="007F342D">
        <w:rPr>
          <w:rFonts w:ascii="Times New Roman" w:hAnsi="Times New Roman" w:cs="Times New Roman"/>
          <w:bCs/>
          <w:sz w:val="24"/>
          <w:szCs w:val="24"/>
          <w:lang w:val="lt-LT"/>
        </w:rPr>
        <w:t xml:space="preserve">2. </w:t>
      </w:r>
      <w:r w:rsidR="00932889" w:rsidRPr="006B4513">
        <w:rPr>
          <w:rFonts w:ascii="Times New Roman" w:hAnsi="Times New Roman" w:cs="Times New Roman"/>
          <w:bCs/>
          <w:sz w:val="24"/>
          <w:szCs w:val="24"/>
          <w:lang w:val="lt-LT"/>
        </w:rPr>
        <w:t>Lietuvos Respublikos civilinis kodeksas</w:t>
      </w:r>
      <w:r w:rsidR="00D74B44" w:rsidRPr="006B4513">
        <w:rPr>
          <w:rFonts w:ascii="Times New Roman" w:hAnsi="Times New Roman" w:cs="Times New Roman"/>
          <w:bCs/>
          <w:sz w:val="24"/>
          <w:szCs w:val="24"/>
          <w:lang w:val="lt-LT"/>
        </w:rPr>
        <w:t xml:space="preserve">, </w:t>
      </w:r>
      <w:r w:rsidR="00D74B44" w:rsidRPr="00D142FE">
        <w:rPr>
          <w:rFonts w:ascii="Times New Roman" w:hAnsi="Times New Roman" w:cs="Times New Roman"/>
          <w:bCs/>
          <w:sz w:val="24"/>
          <w:szCs w:val="24"/>
          <w:lang w:val="lt-LT"/>
        </w:rPr>
        <w:t>patvirtintas 2000 m. liepos 18 d. įsakymu Nr. VIII-1864.</w:t>
      </w:r>
      <w:r w:rsidR="00FE0174" w:rsidRPr="00863D73">
        <w:rPr>
          <w:rFonts w:ascii="Times New Roman" w:hAnsi="Times New Roman" w:cs="Times New Roman"/>
          <w:bCs/>
          <w:sz w:val="24"/>
          <w:szCs w:val="24"/>
          <w:lang w:val="lt-LT"/>
        </w:rPr>
        <w:t xml:space="preserve"> </w:t>
      </w:r>
    </w:p>
    <w:p w14:paraId="6B29F710" w14:textId="77777777" w:rsidR="00FE0174" w:rsidRPr="007F342D" w:rsidRDefault="00FE0174" w:rsidP="00D60208">
      <w:pPr>
        <w:spacing w:after="0" w:line="360" w:lineRule="auto"/>
        <w:ind w:firstLine="851"/>
        <w:jc w:val="both"/>
        <w:rPr>
          <w:rFonts w:ascii="Times New Roman" w:hAnsi="Times New Roman" w:cs="Times New Roman"/>
          <w:bCs/>
          <w:sz w:val="24"/>
          <w:szCs w:val="24"/>
          <w:lang w:val="lt-LT"/>
        </w:rPr>
      </w:pPr>
      <w:r w:rsidRPr="007F342D">
        <w:rPr>
          <w:rFonts w:ascii="Times New Roman" w:hAnsi="Times New Roman" w:cs="Times New Roman"/>
          <w:bCs/>
          <w:sz w:val="24"/>
          <w:szCs w:val="24"/>
          <w:lang w:val="lt-LT"/>
        </w:rPr>
        <w:t xml:space="preserve">3. </w:t>
      </w:r>
      <w:r w:rsidR="00CA6828" w:rsidRPr="006B4513">
        <w:rPr>
          <w:rFonts w:ascii="Times New Roman" w:hAnsi="Times New Roman" w:cs="Times New Roman"/>
          <w:sz w:val="24"/>
          <w:szCs w:val="24"/>
          <w:lang w:val="lt-LT"/>
        </w:rPr>
        <w:t>Lietuvos Respublikos administracinių nusižengimų kodeksas</w:t>
      </w:r>
      <w:r w:rsidR="00D74B44" w:rsidRPr="006B4513">
        <w:rPr>
          <w:rFonts w:ascii="Times New Roman" w:hAnsi="Times New Roman" w:cs="Times New Roman"/>
          <w:sz w:val="24"/>
          <w:szCs w:val="24"/>
          <w:lang w:val="lt-LT"/>
        </w:rPr>
        <w:t xml:space="preserve">, </w:t>
      </w:r>
      <w:r w:rsidR="00D74B44" w:rsidRPr="00D142FE">
        <w:rPr>
          <w:rFonts w:ascii="Times New Roman" w:hAnsi="Times New Roman" w:cs="Times New Roman"/>
          <w:bCs/>
          <w:sz w:val="24"/>
          <w:szCs w:val="24"/>
          <w:lang w:val="lt-LT"/>
        </w:rPr>
        <w:t xml:space="preserve">patvirtintas Lietuvos Respublikos 2015 m. </w:t>
      </w:r>
      <w:r w:rsidR="00D74B44" w:rsidRPr="00863D73">
        <w:rPr>
          <w:rFonts w:ascii="Times New Roman" w:hAnsi="Times New Roman" w:cs="Times New Roman"/>
          <w:bCs/>
          <w:sz w:val="24"/>
          <w:szCs w:val="24"/>
          <w:lang w:val="lt-LT"/>
        </w:rPr>
        <w:t>birželio 25 d. įstatymu Nr. XII-1869.</w:t>
      </w:r>
      <w:r w:rsidRPr="007F342D">
        <w:rPr>
          <w:rFonts w:ascii="Times New Roman" w:hAnsi="Times New Roman" w:cs="Times New Roman"/>
          <w:bCs/>
          <w:sz w:val="24"/>
          <w:szCs w:val="24"/>
          <w:lang w:val="lt-LT"/>
        </w:rPr>
        <w:t xml:space="preserve"> </w:t>
      </w:r>
    </w:p>
    <w:p w14:paraId="0BA4559E" w14:textId="01C72A72" w:rsidR="00FE0174" w:rsidRPr="00863D73" w:rsidRDefault="00FE0174" w:rsidP="00D60208">
      <w:pPr>
        <w:spacing w:after="0" w:line="360" w:lineRule="auto"/>
        <w:ind w:firstLine="851"/>
        <w:jc w:val="both"/>
        <w:rPr>
          <w:rFonts w:ascii="Times New Roman" w:hAnsi="Times New Roman" w:cs="Times New Roman"/>
          <w:bCs/>
          <w:sz w:val="24"/>
          <w:szCs w:val="24"/>
          <w:lang w:val="lt-LT"/>
        </w:rPr>
      </w:pPr>
      <w:r w:rsidRPr="007F342D">
        <w:rPr>
          <w:rFonts w:ascii="Times New Roman" w:hAnsi="Times New Roman" w:cs="Times New Roman"/>
          <w:bCs/>
          <w:sz w:val="24"/>
          <w:szCs w:val="24"/>
          <w:lang w:val="lt-LT"/>
        </w:rPr>
        <w:t xml:space="preserve">4. </w:t>
      </w:r>
      <w:r w:rsidR="00D73BD9" w:rsidRPr="006B4513">
        <w:rPr>
          <w:rFonts w:ascii="Times New Roman" w:hAnsi="Times New Roman" w:cs="Times New Roman"/>
          <w:sz w:val="24"/>
          <w:szCs w:val="24"/>
          <w:lang w:val="lt-LT"/>
        </w:rPr>
        <w:t>Lietuvos Respubliko</w:t>
      </w:r>
      <w:r w:rsidR="00B7701A" w:rsidRPr="006B4513">
        <w:rPr>
          <w:rFonts w:ascii="Times New Roman" w:hAnsi="Times New Roman" w:cs="Times New Roman"/>
          <w:sz w:val="24"/>
          <w:szCs w:val="24"/>
          <w:lang w:val="lt-LT"/>
        </w:rPr>
        <w:t>s</w:t>
      </w:r>
      <w:r w:rsidR="00D73BD9" w:rsidRPr="006B4513">
        <w:rPr>
          <w:rFonts w:ascii="Times New Roman" w:hAnsi="Times New Roman" w:cs="Times New Roman"/>
          <w:sz w:val="24"/>
          <w:szCs w:val="24"/>
          <w:lang w:val="lt-LT"/>
        </w:rPr>
        <w:t xml:space="preserve"> statybų įstatymas</w:t>
      </w:r>
      <w:r w:rsidR="00EE215E">
        <w:rPr>
          <w:rFonts w:ascii="Times New Roman" w:hAnsi="Times New Roman" w:cs="Times New Roman"/>
          <w:sz w:val="24"/>
          <w:szCs w:val="24"/>
          <w:lang w:val="lt-LT"/>
        </w:rPr>
        <w:t>.</w:t>
      </w:r>
      <w:r w:rsidRPr="00D142FE">
        <w:rPr>
          <w:rFonts w:ascii="Times New Roman" w:hAnsi="Times New Roman" w:cs="Times New Roman"/>
          <w:bCs/>
          <w:sz w:val="24"/>
          <w:szCs w:val="24"/>
          <w:lang w:val="lt-LT"/>
        </w:rPr>
        <w:t xml:space="preserve"> </w:t>
      </w:r>
    </w:p>
    <w:p w14:paraId="2854B9D7" w14:textId="58FA1535" w:rsidR="005D28B8" w:rsidRPr="00863D73" w:rsidRDefault="005D28B8" w:rsidP="00D60208">
      <w:pPr>
        <w:spacing w:after="0" w:line="360" w:lineRule="auto"/>
        <w:ind w:firstLine="851"/>
        <w:jc w:val="both"/>
        <w:rPr>
          <w:rFonts w:ascii="Times New Roman" w:hAnsi="Times New Roman" w:cs="Times New Roman"/>
          <w:bCs/>
          <w:sz w:val="24"/>
          <w:szCs w:val="24"/>
          <w:lang w:val="lt-LT"/>
        </w:rPr>
      </w:pPr>
      <w:r w:rsidRPr="007F342D">
        <w:rPr>
          <w:rFonts w:ascii="Times New Roman" w:hAnsi="Times New Roman" w:cs="Times New Roman"/>
          <w:bCs/>
          <w:sz w:val="24"/>
          <w:szCs w:val="24"/>
          <w:lang w:val="lt-LT"/>
        </w:rPr>
        <w:t xml:space="preserve">5. </w:t>
      </w:r>
      <w:r w:rsidRPr="006B4513">
        <w:rPr>
          <w:rFonts w:ascii="Times New Roman" w:hAnsi="Times New Roman" w:cs="Times New Roman"/>
          <w:sz w:val="24"/>
          <w:szCs w:val="24"/>
          <w:lang w:val="lt-LT"/>
        </w:rPr>
        <w:t>Lietuvos Respublikos viešojo administravimo įstatymas</w:t>
      </w:r>
      <w:r w:rsidR="00EE215E">
        <w:rPr>
          <w:rFonts w:ascii="Times New Roman" w:hAnsi="Times New Roman" w:cs="Times New Roman"/>
          <w:sz w:val="24"/>
          <w:szCs w:val="24"/>
          <w:lang w:val="lt-LT"/>
        </w:rPr>
        <w:t>.</w:t>
      </w:r>
      <w:r w:rsidRPr="00D142FE">
        <w:rPr>
          <w:rFonts w:ascii="Times New Roman" w:hAnsi="Times New Roman" w:cs="Times New Roman"/>
          <w:bCs/>
          <w:sz w:val="24"/>
          <w:szCs w:val="24"/>
          <w:lang w:val="lt-LT"/>
        </w:rPr>
        <w:t xml:space="preserve"> </w:t>
      </w:r>
    </w:p>
    <w:p w14:paraId="31329B6B" w14:textId="5E4DFB27" w:rsidR="0064796B" w:rsidRPr="007F342D" w:rsidRDefault="0064796B" w:rsidP="00D60208">
      <w:pPr>
        <w:spacing w:after="0" w:line="360" w:lineRule="auto"/>
        <w:ind w:firstLine="851"/>
        <w:jc w:val="both"/>
        <w:rPr>
          <w:rFonts w:ascii="Times New Roman" w:hAnsi="Times New Roman" w:cs="Times New Roman"/>
          <w:bCs/>
          <w:sz w:val="24"/>
          <w:szCs w:val="24"/>
          <w:lang w:val="lt-LT"/>
        </w:rPr>
      </w:pPr>
      <w:r w:rsidRPr="007F342D">
        <w:rPr>
          <w:rFonts w:ascii="Times New Roman" w:hAnsi="Times New Roman" w:cs="Times New Roman"/>
          <w:bCs/>
          <w:sz w:val="24"/>
          <w:szCs w:val="24"/>
          <w:lang w:val="lt-LT"/>
        </w:rPr>
        <w:t xml:space="preserve">6. Lietuvos </w:t>
      </w:r>
      <w:r w:rsidR="00F774FD" w:rsidRPr="007F342D">
        <w:rPr>
          <w:rFonts w:ascii="Times New Roman" w:hAnsi="Times New Roman" w:cs="Times New Roman"/>
          <w:bCs/>
          <w:sz w:val="24"/>
          <w:szCs w:val="24"/>
          <w:lang w:val="lt-LT"/>
        </w:rPr>
        <w:t>R</w:t>
      </w:r>
      <w:r w:rsidRPr="007F342D">
        <w:rPr>
          <w:rFonts w:ascii="Times New Roman" w:hAnsi="Times New Roman" w:cs="Times New Roman"/>
          <w:bCs/>
          <w:sz w:val="24"/>
          <w:szCs w:val="24"/>
          <w:lang w:val="lt-LT"/>
        </w:rPr>
        <w:t>espublikos antstolių įstatymas</w:t>
      </w:r>
      <w:r w:rsidR="00EE215E">
        <w:rPr>
          <w:rFonts w:ascii="Times New Roman" w:hAnsi="Times New Roman" w:cs="Times New Roman"/>
          <w:bCs/>
          <w:sz w:val="24"/>
          <w:szCs w:val="24"/>
          <w:lang w:val="lt-LT"/>
        </w:rPr>
        <w:t>.</w:t>
      </w:r>
    </w:p>
    <w:p w14:paraId="2E921A4C" w14:textId="54452964" w:rsidR="00F774FD" w:rsidRPr="007F342D" w:rsidRDefault="00F774FD" w:rsidP="00D60208">
      <w:pPr>
        <w:spacing w:after="0" w:line="360" w:lineRule="auto"/>
        <w:ind w:firstLine="851"/>
        <w:jc w:val="both"/>
        <w:rPr>
          <w:rFonts w:ascii="Times New Roman" w:hAnsi="Times New Roman" w:cs="Times New Roman"/>
          <w:bCs/>
          <w:sz w:val="24"/>
          <w:szCs w:val="24"/>
          <w:lang w:val="lt-LT"/>
        </w:rPr>
      </w:pPr>
      <w:r w:rsidRPr="007F342D">
        <w:rPr>
          <w:rFonts w:ascii="Times New Roman" w:hAnsi="Times New Roman" w:cs="Times New Roman"/>
          <w:bCs/>
          <w:sz w:val="24"/>
          <w:szCs w:val="24"/>
          <w:lang w:val="lt-LT"/>
        </w:rPr>
        <w:t>7. Lietuvos Respublikos viešųjų pirkimų įstatymas</w:t>
      </w:r>
      <w:r w:rsidR="00EE215E">
        <w:rPr>
          <w:rFonts w:ascii="Times New Roman" w:hAnsi="Times New Roman" w:cs="Times New Roman"/>
          <w:bCs/>
          <w:sz w:val="24"/>
          <w:szCs w:val="24"/>
          <w:lang w:val="lt-LT"/>
        </w:rPr>
        <w:t>.</w:t>
      </w:r>
    </w:p>
    <w:p w14:paraId="715E3C83" w14:textId="0BFED93D" w:rsidR="00631C8E" w:rsidRPr="006B4513" w:rsidRDefault="00F774FD" w:rsidP="00D60208">
      <w:pPr>
        <w:spacing w:after="0" w:line="360" w:lineRule="auto"/>
        <w:ind w:firstLine="851"/>
        <w:jc w:val="both"/>
        <w:rPr>
          <w:rFonts w:ascii="Times New Roman" w:hAnsi="Times New Roman" w:cs="Times New Roman"/>
          <w:bCs/>
          <w:sz w:val="24"/>
          <w:szCs w:val="24"/>
          <w:lang w:val="lt-LT"/>
        </w:rPr>
      </w:pPr>
      <w:r w:rsidRPr="006B4513">
        <w:rPr>
          <w:rFonts w:ascii="Times New Roman" w:hAnsi="Times New Roman" w:cs="Times New Roman"/>
          <w:bCs/>
          <w:sz w:val="24"/>
          <w:szCs w:val="24"/>
          <w:lang w:val="lt-LT"/>
        </w:rPr>
        <w:t>8</w:t>
      </w:r>
      <w:r w:rsidR="00461717" w:rsidRPr="006B4513">
        <w:rPr>
          <w:rFonts w:ascii="Times New Roman" w:hAnsi="Times New Roman" w:cs="Times New Roman"/>
          <w:bCs/>
          <w:sz w:val="24"/>
          <w:szCs w:val="24"/>
          <w:lang w:val="lt-LT"/>
        </w:rPr>
        <w:t xml:space="preserve">. </w:t>
      </w:r>
      <w:r w:rsidR="00CC7D68" w:rsidRPr="006B4513">
        <w:rPr>
          <w:rFonts w:ascii="Times New Roman" w:hAnsi="Times New Roman" w:cs="Times New Roman"/>
          <w:sz w:val="24"/>
          <w:szCs w:val="24"/>
          <w:lang w:val="lt-LT"/>
        </w:rPr>
        <w:t>Bendrojo naudojimo objektų administratoriaus atrankos ir skyrimo tvarkos aprašas, patvirtintas Lietuvos Respublikos Vyriausybės 2013 m. birželio 20 d.</w:t>
      </w:r>
      <w:r w:rsidR="00CC7D68" w:rsidRPr="006B4513">
        <w:rPr>
          <w:rFonts w:ascii="Times New Roman" w:hAnsi="Times New Roman" w:cs="Times New Roman"/>
          <w:color w:val="000000"/>
          <w:sz w:val="24"/>
          <w:szCs w:val="24"/>
          <w:lang w:val="lt-LT"/>
        </w:rPr>
        <w:t xml:space="preserve"> </w:t>
      </w:r>
      <w:r w:rsidR="00EE215E">
        <w:rPr>
          <w:rFonts w:ascii="Times New Roman" w:hAnsi="Times New Roman" w:cs="Times New Roman"/>
          <w:color w:val="000000"/>
          <w:sz w:val="24"/>
          <w:szCs w:val="24"/>
          <w:lang w:val="lt-LT"/>
        </w:rPr>
        <w:t xml:space="preserve">nutarimu </w:t>
      </w:r>
      <w:r w:rsidR="00CC7D68" w:rsidRPr="006B4513">
        <w:rPr>
          <w:rFonts w:ascii="Times New Roman" w:hAnsi="Times New Roman" w:cs="Times New Roman"/>
          <w:color w:val="000000"/>
          <w:sz w:val="24"/>
          <w:szCs w:val="24"/>
          <w:lang w:val="lt-LT"/>
        </w:rPr>
        <w:t xml:space="preserve">Nr. </w:t>
      </w:r>
      <w:r w:rsidR="00CC7D68" w:rsidRPr="006B4513">
        <w:rPr>
          <w:rFonts w:ascii="Times New Roman" w:hAnsi="Times New Roman" w:cs="Times New Roman"/>
          <w:sz w:val="24"/>
          <w:szCs w:val="24"/>
          <w:lang w:val="lt-LT"/>
        </w:rPr>
        <w:t>567.</w:t>
      </w:r>
      <w:r w:rsidR="00631C8E" w:rsidRPr="006B4513">
        <w:rPr>
          <w:rFonts w:ascii="Times New Roman" w:hAnsi="Times New Roman" w:cs="Times New Roman"/>
          <w:bCs/>
          <w:sz w:val="24"/>
          <w:szCs w:val="24"/>
          <w:lang w:val="lt-LT"/>
        </w:rPr>
        <w:t xml:space="preserve"> </w:t>
      </w:r>
    </w:p>
    <w:p w14:paraId="73D1B979" w14:textId="7EC9DB84" w:rsidR="00F7434F" w:rsidRPr="006B4513" w:rsidRDefault="00F774FD" w:rsidP="00D60208">
      <w:pPr>
        <w:spacing w:after="0" w:line="360" w:lineRule="auto"/>
        <w:ind w:firstLine="851"/>
        <w:jc w:val="both"/>
        <w:rPr>
          <w:rFonts w:ascii="Times New Roman" w:hAnsi="Times New Roman" w:cs="Times New Roman"/>
          <w:bCs/>
          <w:sz w:val="24"/>
          <w:szCs w:val="24"/>
          <w:lang w:val="lt-LT"/>
        </w:rPr>
      </w:pPr>
      <w:r w:rsidRPr="006B4513">
        <w:rPr>
          <w:rFonts w:ascii="Times New Roman" w:hAnsi="Times New Roman" w:cs="Times New Roman"/>
          <w:bCs/>
          <w:sz w:val="24"/>
          <w:szCs w:val="24"/>
          <w:lang w:val="lt-LT"/>
        </w:rPr>
        <w:t>9</w:t>
      </w:r>
      <w:r w:rsidR="00631C8E" w:rsidRPr="006B4513">
        <w:rPr>
          <w:rFonts w:ascii="Times New Roman" w:hAnsi="Times New Roman" w:cs="Times New Roman"/>
          <w:bCs/>
          <w:sz w:val="24"/>
          <w:szCs w:val="24"/>
          <w:lang w:val="lt-LT"/>
        </w:rPr>
        <w:t>.</w:t>
      </w:r>
      <w:r w:rsidR="00725B0A" w:rsidRPr="006B4513">
        <w:rPr>
          <w:rFonts w:ascii="Times New Roman" w:hAnsi="Times New Roman" w:cs="Times New Roman"/>
          <w:bCs/>
          <w:sz w:val="24"/>
          <w:szCs w:val="24"/>
          <w:lang w:val="lt-LT"/>
        </w:rPr>
        <w:t xml:space="preserve"> </w:t>
      </w:r>
      <w:hyperlink r:id="rId12" w:history="1">
        <w:r w:rsidR="00461717" w:rsidRPr="006B4513">
          <w:rPr>
            <w:rStyle w:val="Hyperlink"/>
            <w:rFonts w:ascii="Times New Roman" w:hAnsi="Times New Roman" w:cs="Times New Roman"/>
            <w:color w:val="auto"/>
            <w:sz w:val="24"/>
            <w:szCs w:val="24"/>
            <w:u w:val="none"/>
            <w:lang w:val="lt-LT"/>
          </w:rPr>
          <w:t>Daugiabučio namo bendrojo naudojimo objektų administravimo nuostatai, patvirtinti Lietuvos Respublikos Vyriausybės 2001 m. gegužės 23 d. nutarimu Nr. 603 (Lietuvos Respublikos Vyriausybės 2015 m. rugpjūčio 5 d. nutarimo Nr. 831 redakcija).</w:t>
        </w:r>
      </w:hyperlink>
    </w:p>
    <w:p w14:paraId="6D7A3F5A" w14:textId="2B8AF249" w:rsidR="00E735A0" w:rsidRPr="006B4513" w:rsidRDefault="00F774FD" w:rsidP="00D6020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10</w:t>
      </w:r>
      <w:r w:rsidR="00E735A0" w:rsidRPr="006B4513">
        <w:rPr>
          <w:rFonts w:ascii="Times New Roman" w:hAnsi="Times New Roman" w:cs="Times New Roman"/>
          <w:sz w:val="24"/>
          <w:szCs w:val="24"/>
          <w:lang w:val="lt-LT"/>
        </w:rPr>
        <w:t xml:space="preserve">. </w:t>
      </w:r>
      <w:r w:rsidR="00AA6E62" w:rsidRPr="006B4513">
        <w:rPr>
          <w:rFonts w:ascii="Times New Roman" w:hAnsi="Times New Roman" w:cs="Times New Roman"/>
          <w:sz w:val="24"/>
          <w:szCs w:val="24"/>
          <w:lang w:val="lt-LT"/>
        </w:rPr>
        <w:t xml:space="preserve">Lietuvos Respublikos aplinkos ministro 2016-12-12 įsakymu „Dėl statybos techninio reglamento STR 1.05.01:2017 </w:t>
      </w:r>
      <w:r w:rsidR="00EE215E">
        <w:rPr>
          <w:rFonts w:ascii="Times New Roman" w:hAnsi="Times New Roman" w:cs="Times New Roman"/>
          <w:sz w:val="24"/>
          <w:szCs w:val="24"/>
          <w:lang w:val="lt-LT"/>
        </w:rPr>
        <w:t>„</w:t>
      </w:r>
      <w:r w:rsidR="00AA6E62" w:rsidRPr="006B4513">
        <w:rPr>
          <w:rFonts w:ascii="Times New Roman" w:hAnsi="Times New Roman" w:cs="Times New Roman"/>
          <w:sz w:val="24"/>
          <w:szCs w:val="24"/>
          <w:lang w:val="lt-LT"/>
        </w:rPr>
        <w:t>Statybą leidžiantys dokumentai. Statybos užbaigimas. Statybos sustabdymas. Savavališkos statybos padarinių šalinimas. Statybos pagal neteisėtai išduotą statybą leidžiantį dokumentą padarinių šalinimas</w:t>
      </w:r>
      <w:r w:rsidR="00EE215E">
        <w:rPr>
          <w:rFonts w:ascii="Times New Roman" w:hAnsi="Times New Roman" w:cs="Times New Roman"/>
          <w:sz w:val="24"/>
          <w:szCs w:val="24"/>
          <w:lang w:val="lt-LT"/>
        </w:rPr>
        <w:t>“</w:t>
      </w:r>
      <w:r w:rsidR="00AA6E62" w:rsidRPr="006B4513">
        <w:rPr>
          <w:rFonts w:ascii="Times New Roman" w:hAnsi="Times New Roman" w:cs="Times New Roman"/>
          <w:sz w:val="24"/>
          <w:szCs w:val="24"/>
          <w:lang w:val="lt-LT"/>
        </w:rPr>
        <w:t xml:space="preserve"> Nr. D1-878,</w:t>
      </w:r>
      <w:r w:rsidR="00CE19E0" w:rsidRPr="006B4513">
        <w:rPr>
          <w:rFonts w:ascii="Times New Roman" w:hAnsi="Times New Roman" w:cs="Times New Roman"/>
          <w:sz w:val="24"/>
          <w:szCs w:val="24"/>
          <w:lang w:val="lt-LT"/>
        </w:rPr>
        <w:t xml:space="preserve"> patvirtintas Statybos techninis reglamentas STR 1.05.01:2017 </w:t>
      </w:r>
      <w:r w:rsidR="00EE215E">
        <w:rPr>
          <w:rFonts w:ascii="Times New Roman" w:hAnsi="Times New Roman" w:cs="Times New Roman"/>
          <w:sz w:val="24"/>
          <w:szCs w:val="24"/>
          <w:lang w:val="lt-LT"/>
        </w:rPr>
        <w:t>„</w:t>
      </w:r>
      <w:r w:rsidR="00CE19E0" w:rsidRPr="006B4513">
        <w:rPr>
          <w:rFonts w:ascii="Times New Roman" w:hAnsi="Times New Roman" w:cs="Times New Roman"/>
          <w:sz w:val="24"/>
          <w:szCs w:val="24"/>
          <w:lang w:val="lt-LT"/>
        </w:rPr>
        <w:t>Statybą leidžiantys dokumentai. Statybos užbaigimas. Statybos sustabdymas. Savavališkos statybos padarinių šalinimas. Statybos pagal neteisėtai išduotą statybą leidžiantį dokumentą padarinių šalinimas</w:t>
      </w:r>
      <w:r w:rsidR="00EC0860">
        <w:rPr>
          <w:rFonts w:ascii="Times New Roman" w:hAnsi="Times New Roman" w:cs="Times New Roman"/>
          <w:sz w:val="24"/>
          <w:szCs w:val="24"/>
          <w:lang w:val="lt-LT"/>
        </w:rPr>
        <w:t>“</w:t>
      </w:r>
      <w:r w:rsidR="00CE19E0" w:rsidRPr="006B4513">
        <w:rPr>
          <w:rFonts w:ascii="Times New Roman" w:hAnsi="Times New Roman" w:cs="Times New Roman"/>
          <w:sz w:val="24"/>
          <w:szCs w:val="24"/>
          <w:lang w:val="lt-LT"/>
        </w:rPr>
        <w:t>.</w:t>
      </w:r>
    </w:p>
    <w:p w14:paraId="61EBFFAB" w14:textId="0C7D9E8F" w:rsidR="00CE19E0" w:rsidRPr="006B4513" w:rsidRDefault="0064796B" w:rsidP="00D60208">
      <w:pPr>
        <w:spacing w:after="0" w:line="360" w:lineRule="auto"/>
        <w:ind w:firstLine="851"/>
        <w:jc w:val="both"/>
        <w:rPr>
          <w:rFonts w:ascii="Times New Roman" w:hAnsi="Times New Roman" w:cs="Times New Roman"/>
          <w:sz w:val="24"/>
          <w:szCs w:val="24"/>
          <w:lang w:val="lt-LT" w:eastAsia="lt-LT"/>
        </w:rPr>
      </w:pPr>
      <w:r w:rsidRPr="006B4513">
        <w:rPr>
          <w:rFonts w:ascii="Times New Roman" w:hAnsi="Times New Roman" w:cs="Times New Roman"/>
          <w:sz w:val="24"/>
          <w:szCs w:val="24"/>
          <w:lang w:val="lt-LT"/>
        </w:rPr>
        <w:t>1</w:t>
      </w:r>
      <w:r w:rsidR="00F774FD" w:rsidRPr="006B4513">
        <w:rPr>
          <w:rFonts w:ascii="Times New Roman" w:hAnsi="Times New Roman" w:cs="Times New Roman"/>
          <w:sz w:val="24"/>
          <w:szCs w:val="24"/>
          <w:lang w:val="lt-LT"/>
        </w:rPr>
        <w:t>1</w:t>
      </w:r>
      <w:r w:rsidR="00C24204" w:rsidRPr="006B4513">
        <w:rPr>
          <w:rFonts w:ascii="Times New Roman" w:hAnsi="Times New Roman" w:cs="Times New Roman"/>
          <w:sz w:val="24"/>
          <w:szCs w:val="24"/>
          <w:lang w:val="lt-LT"/>
        </w:rPr>
        <w:t>.</w:t>
      </w:r>
      <w:r w:rsidR="00CE19E0" w:rsidRPr="006B4513">
        <w:rPr>
          <w:rFonts w:ascii="Times New Roman" w:hAnsi="Times New Roman" w:cs="Times New Roman"/>
          <w:sz w:val="24"/>
          <w:szCs w:val="24"/>
          <w:lang w:val="lt-LT"/>
        </w:rPr>
        <w:t xml:space="preserve"> </w:t>
      </w:r>
      <w:r w:rsidR="00BD362A" w:rsidRPr="006B4513">
        <w:rPr>
          <w:rFonts w:ascii="Times New Roman" w:hAnsi="Times New Roman" w:cs="Times New Roman"/>
          <w:sz w:val="24"/>
          <w:szCs w:val="24"/>
          <w:lang w:val="lt-LT"/>
        </w:rPr>
        <w:t xml:space="preserve">Pavyzdinės </w:t>
      </w:r>
      <w:r w:rsidR="00BD362A" w:rsidRPr="006B4513">
        <w:rPr>
          <w:rFonts w:ascii="Times New Roman" w:hAnsi="Times New Roman" w:cs="Times New Roman"/>
          <w:sz w:val="24"/>
          <w:szCs w:val="24"/>
          <w:lang w:val="lt-LT"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pavyzdinės taisyklės,</w:t>
      </w:r>
      <w:r w:rsidR="00437C46" w:rsidRPr="006B4513">
        <w:rPr>
          <w:rFonts w:ascii="Times New Roman" w:hAnsi="Times New Roman" w:cs="Times New Roman"/>
          <w:sz w:val="24"/>
          <w:szCs w:val="24"/>
          <w:lang w:val="lt-LT" w:eastAsia="lt-LT"/>
        </w:rPr>
        <w:t xml:space="preserve"> </w:t>
      </w:r>
      <w:r w:rsidR="00437C46" w:rsidRPr="006B4513">
        <w:rPr>
          <w:rFonts w:ascii="Times New Roman" w:hAnsi="Times New Roman" w:cs="Times New Roman"/>
          <w:sz w:val="24"/>
          <w:szCs w:val="24"/>
          <w:lang w:val="lt-LT"/>
        </w:rPr>
        <w:t xml:space="preserve">patvirtintos </w:t>
      </w:r>
      <w:r w:rsidR="00437C46" w:rsidRPr="006B4513">
        <w:rPr>
          <w:rFonts w:ascii="Times New Roman" w:hAnsi="Times New Roman" w:cs="Times New Roman"/>
          <w:sz w:val="24"/>
          <w:szCs w:val="24"/>
          <w:lang w:val="lt-LT" w:eastAsia="lt-LT"/>
        </w:rPr>
        <w:t>Lietuvos Respublikos aplinkos ministro 2014 m. liepos 24 d. įsakymu Nr. D1-612.</w:t>
      </w:r>
    </w:p>
    <w:p w14:paraId="2E6D7A9A" w14:textId="4A3884BA" w:rsidR="00C966E0" w:rsidRPr="006B4513" w:rsidRDefault="00C24204" w:rsidP="00D6020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eastAsia="lt-LT"/>
        </w:rPr>
        <w:lastRenderedPageBreak/>
        <w:t>1</w:t>
      </w:r>
      <w:r w:rsidR="00F774FD" w:rsidRPr="006B4513">
        <w:rPr>
          <w:rFonts w:ascii="Times New Roman" w:hAnsi="Times New Roman" w:cs="Times New Roman"/>
          <w:sz w:val="24"/>
          <w:szCs w:val="24"/>
          <w:lang w:val="lt-LT" w:eastAsia="lt-LT"/>
        </w:rPr>
        <w:t>2</w:t>
      </w:r>
      <w:r w:rsidR="00F00AF6" w:rsidRPr="006B4513">
        <w:rPr>
          <w:rFonts w:ascii="Times New Roman" w:hAnsi="Times New Roman" w:cs="Times New Roman"/>
          <w:sz w:val="24"/>
          <w:szCs w:val="24"/>
          <w:lang w:val="lt-LT" w:eastAsia="lt-LT"/>
        </w:rPr>
        <w:t xml:space="preserve">. </w:t>
      </w:r>
      <w:r w:rsidR="007B1B4C" w:rsidRPr="006B4513">
        <w:rPr>
          <w:rFonts w:ascii="Times New Roman" w:hAnsi="Times New Roman" w:cs="Times New Roman"/>
          <w:sz w:val="24"/>
          <w:szCs w:val="24"/>
          <w:lang w:val="lt-LT"/>
        </w:rPr>
        <w:t>Daugiabučio namo bendrojo naudojimo objektų priežiūros paslaugų ir atnaujinimo darbų pirkimų pavyzdinės taisyklės, patvirtintos Lietuvos Respublikos aplinkos ministro 2015-12-14 įsakymu Nr. D1-913.</w:t>
      </w:r>
    </w:p>
    <w:p w14:paraId="51FB14AB" w14:textId="019E7665" w:rsidR="005D28B8" w:rsidRPr="006B4513" w:rsidRDefault="00164963" w:rsidP="00D6020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1</w:t>
      </w:r>
      <w:r w:rsidR="00F774FD" w:rsidRPr="006B4513">
        <w:rPr>
          <w:rFonts w:ascii="Times New Roman" w:hAnsi="Times New Roman" w:cs="Times New Roman"/>
          <w:sz w:val="24"/>
          <w:szCs w:val="24"/>
          <w:lang w:val="lt-LT"/>
        </w:rPr>
        <w:t>3</w:t>
      </w:r>
      <w:r w:rsidRPr="006B4513">
        <w:rPr>
          <w:rFonts w:ascii="Times New Roman" w:hAnsi="Times New Roman" w:cs="Times New Roman"/>
          <w:sz w:val="24"/>
          <w:szCs w:val="24"/>
          <w:lang w:val="lt-LT"/>
        </w:rPr>
        <w:t xml:space="preserve">. </w:t>
      </w:r>
      <w:r w:rsidR="00DE5257" w:rsidRPr="006B4513">
        <w:rPr>
          <w:rFonts w:ascii="Times New Roman" w:hAnsi="Times New Roman" w:cs="Times New Roman"/>
          <w:sz w:val="24"/>
          <w:szCs w:val="24"/>
          <w:lang w:val="lt-LT"/>
        </w:rPr>
        <w:t>Butų ir kitų patalpų savininkų lėšų, skiriamų namui (statiniui) atnaujinti pagal privalomuosius statinių naudojimo ir priežiūros reikalavimus, kaupimo, dydžio apskaičiavimo ir sukauptų lėšų apsaugos tvarkos aprašas, patvirtintas Lietuvos respublikos Vyriausybės 2015 m. balandžio 15 d.</w:t>
      </w:r>
      <w:r w:rsidR="00DE5257" w:rsidRPr="006B4513">
        <w:rPr>
          <w:rFonts w:ascii="Times New Roman" w:hAnsi="Times New Roman" w:cs="Times New Roman"/>
          <w:color w:val="000000"/>
          <w:sz w:val="24"/>
          <w:szCs w:val="24"/>
          <w:lang w:val="lt-LT"/>
        </w:rPr>
        <w:t xml:space="preserve"> nutarimu Nr. </w:t>
      </w:r>
      <w:r w:rsidR="00DE5257" w:rsidRPr="006B4513">
        <w:rPr>
          <w:rFonts w:ascii="Times New Roman" w:hAnsi="Times New Roman" w:cs="Times New Roman"/>
          <w:sz w:val="24"/>
          <w:szCs w:val="24"/>
          <w:lang w:val="lt-LT"/>
        </w:rPr>
        <w:t>390</w:t>
      </w:r>
      <w:r w:rsidR="005A4999" w:rsidRPr="006B4513">
        <w:rPr>
          <w:rFonts w:ascii="Times New Roman" w:hAnsi="Times New Roman" w:cs="Times New Roman"/>
          <w:sz w:val="24"/>
          <w:szCs w:val="24"/>
          <w:lang w:val="lt-LT"/>
        </w:rPr>
        <w:t>.</w:t>
      </w:r>
    </w:p>
    <w:p w14:paraId="374FB212" w14:textId="6210D905" w:rsidR="00F9694A" w:rsidRPr="006B4513" w:rsidRDefault="00F9694A" w:rsidP="00D60208">
      <w:pPr>
        <w:spacing w:after="0" w:line="360" w:lineRule="auto"/>
        <w:ind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1</w:t>
      </w:r>
      <w:r w:rsidR="00F774FD" w:rsidRPr="006B4513">
        <w:rPr>
          <w:rFonts w:ascii="Times New Roman" w:hAnsi="Times New Roman" w:cs="Times New Roman"/>
          <w:sz w:val="24"/>
          <w:szCs w:val="24"/>
          <w:lang w:val="lt-LT"/>
        </w:rPr>
        <w:t>4</w:t>
      </w:r>
      <w:r w:rsidRPr="006B4513">
        <w:rPr>
          <w:rFonts w:ascii="Times New Roman" w:hAnsi="Times New Roman" w:cs="Times New Roman"/>
          <w:sz w:val="24"/>
          <w:szCs w:val="24"/>
          <w:lang w:val="lt-LT"/>
        </w:rPr>
        <w:t>. Butų ir kitų patalpų savininkų balsavimo raštu, priimant sprendimus, tvarkos aprašas, patvirtintas Lietuvos Respublikos aplinkos ministro 2011-03-24 įsakymu Nr. D1-251.</w:t>
      </w:r>
    </w:p>
    <w:p w14:paraId="3256EFFC" w14:textId="77777777" w:rsidR="002324CA" w:rsidRPr="006B4513" w:rsidRDefault="002324CA" w:rsidP="00D60208">
      <w:pPr>
        <w:spacing w:after="0" w:line="360" w:lineRule="auto"/>
        <w:ind w:firstLine="851"/>
        <w:jc w:val="both"/>
        <w:rPr>
          <w:rFonts w:ascii="Times New Roman" w:hAnsi="Times New Roman" w:cs="Times New Roman"/>
          <w:sz w:val="24"/>
          <w:szCs w:val="24"/>
          <w:lang w:val="lt-LT"/>
        </w:rPr>
      </w:pPr>
    </w:p>
    <w:p w14:paraId="362D43C7" w14:textId="018E0B74" w:rsidR="00566219" w:rsidRPr="007F342D" w:rsidRDefault="00846C42" w:rsidP="00D60208">
      <w:pPr>
        <w:pStyle w:val="ListParagraph"/>
        <w:spacing w:after="0" w:line="360" w:lineRule="auto"/>
        <w:ind w:left="0" w:firstLine="851"/>
        <w:jc w:val="center"/>
        <w:rPr>
          <w:rFonts w:ascii="Times New Roman" w:hAnsi="Times New Roman" w:cs="Times New Roman"/>
          <w:b/>
          <w:bCs/>
          <w:sz w:val="24"/>
          <w:szCs w:val="24"/>
          <w:lang w:val="lt-LT"/>
        </w:rPr>
      </w:pPr>
      <w:r w:rsidRPr="00863D73">
        <w:rPr>
          <w:rFonts w:ascii="Times New Roman" w:hAnsi="Times New Roman" w:cs="Times New Roman"/>
          <w:b/>
          <w:bCs/>
          <w:sz w:val="24"/>
          <w:szCs w:val="24"/>
          <w:lang w:val="lt-LT"/>
        </w:rPr>
        <w:t>ANALIZUOTI IR VERTINTI TEISĖS AKTAI, DOKUMENTAI IR INFORMACIJA</w:t>
      </w:r>
    </w:p>
    <w:p w14:paraId="415A12AB" w14:textId="77777777" w:rsidR="00566219" w:rsidRPr="007F342D" w:rsidRDefault="00566219" w:rsidP="00A51CB8">
      <w:pPr>
        <w:pStyle w:val="ListParagraph"/>
        <w:spacing w:after="0"/>
        <w:ind w:left="0"/>
        <w:jc w:val="center"/>
        <w:rPr>
          <w:rFonts w:ascii="Times New Roman" w:hAnsi="Times New Roman" w:cs="Times New Roman"/>
          <w:b/>
          <w:bCs/>
          <w:sz w:val="24"/>
          <w:szCs w:val="24"/>
          <w:lang w:val="lt-LT"/>
        </w:rPr>
      </w:pPr>
    </w:p>
    <w:p w14:paraId="6BA902B6" w14:textId="3730C181" w:rsidR="00EF0554" w:rsidRPr="006B4513" w:rsidRDefault="00566219" w:rsidP="00D60208">
      <w:pPr>
        <w:pStyle w:val="ListParagraph"/>
        <w:spacing w:after="0" w:line="360" w:lineRule="auto"/>
        <w:ind w:left="0" w:firstLine="851"/>
        <w:jc w:val="both"/>
        <w:rPr>
          <w:rFonts w:ascii="Times New Roman" w:hAnsi="Times New Roman" w:cs="Times New Roman"/>
          <w:sz w:val="24"/>
          <w:szCs w:val="24"/>
          <w:lang w:val="lt-LT"/>
        </w:rPr>
      </w:pPr>
      <w:r w:rsidRPr="007F342D">
        <w:rPr>
          <w:rFonts w:ascii="Times New Roman" w:hAnsi="Times New Roman" w:cs="Times New Roman"/>
          <w:bCs/>
          <w:sz w:val="24"/>
          <w:szCs w:val="24"/>
          <w:lang w:val="lt-LT"/>
        </w:rPr>
        <w:t xml:space="preserve">1. </w:t>
      </w:r>
      <w:hyperlink r:id="rId13" w:tgtFrame="_blank" w:history="1">
        <w:r w:rsidRPr="006B4513">
          <w:rPr>
            <w:rStyle w:val="Hyperlink"/>
            <w:rFonts w:ascii="Times New Roman" w:hAnsi="Times New Roman" w:cs="Times New Roman"/>
            <w:color w:val="auto"/>
            <w:sz w:val="24"/>
            <w:szCs w:val="24"/>
            <w:u w:val="none"/>
            <w:lang w:val="lt-LT"/>
          </w:rPr>
          <w:t>B</w:t>
        </w:r>
        <w:r w:rsidR="00EF0554" w:rsidRPr="006B4513">
          <w:rPr>
            <w:rStyle w:val="Hyperlink"/>
            <w:rFonts w:ascii="Times New Roman" w:hAnsi="Times New Roman" w:cs="Times New Roman"/>
            <w:color w:val="auto"/>
            <w:sz w:val="24"/>
            <w:szCs w:val="24"/>
            <w:u w:val="none"/>
            <w:lang w:val="lt-LT"/>
          </w:rPr>
          <w:t>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hyperlink>
      <w:r w:rsidR="00EF0554" w:rsidRPr="006B4513">
        <w:rPr>
          <w:rFonts w:ascii="Times New Roman" w:hAnsi="Times New Roman" w:cs="Times New Roman"/>
          <w:sz w:val="24"/>
          <w:szCs w:val="24"/>
          <w:lang w:val="lt-LT"/>
        </w:rPr>
        <w:t>, patvirtintos Vilniaus miesto savivaldybės Tarybos 2014-09-24 sprendimu</w:t>
      </w:r>
      <w:r w:rsidR="00EF0554" w:rsidRPr="00D142FE">
        <w:rPr>
          <w:rFonts w:ascii="Times New Roman" w:hAnsi="Times New Roman" w:cs="Times New Roman"/>
          <w:sz w:val="24"/>
          <w:szCs w:val="24"/>
          <w:lang w:val="lt-LT"/>
        </w:rPr>
        <w:t xml:space="preserve"> </w:t>
      </w:r>
      <w:r w:rsidR="00EF0554" w:rsidRPr="006B4513">
        <w:rPr>
          <w:rFonts w:ascii="Times New Roman" w:hAnsi="Times New Roman" w:cs="Times New Roman"/>
          <w:sz w:val="24"/>
          <w:szCs w:val="24"/>
          <w:lang w:val="lt-LT"/>
        </w:rPr>
        <w:t>Nr. 1-2011.</w:t>
      </w:r>
    </w:p>
    <w:p w14:paraId="509836DE" w14:textId="2DE4AF55" w:rsidR="00004EC3" w:rsidRPr="006B4513" w:rsidRDefault="00AB3EB5" w:rsidP="00D60208">
      <w:pPr>
        <w:pStyle w:val="ListParagraph"/>
        <w:spacing w:after="0" w:line="360" w:lineRule="auto"/>
        <w:ind w:left="0" w:firstLine="851"/>
        <w:jc w:val="both"/>
        <w:rPr>
          <w:rFonts w:ascii="Times New Roman" w:hAnsi="Times New Roman" w:cs="Times New Roman"/>
          <w:sz w:val="24"/>
          <w:szCs w:val="24"/>
          <w:lang w:val="lt-LT"/>
        </w:rPr>
      </w:pPr>
      <w:r w:rsidRPr="006B4513">
        <w:rPr>
          <w:rFonts w:ascii="Times New Roman" w:hAnsi="Times New Roman" w:cs="Times New Roman"/>
          <w:sz w:val="24"/>
          <w:szCs w:val="24"/>
          <w:lang w:val="lt-LT"/>
        </w:rPr>
        <w:t xml:space="preserve">2. </w:t>
      </w:r>
      <w:r w:rsidR="00502A5C" w:rsidRPr="006B4513">
        <w:rPr>
          <w:rFonts w:ascii="Times New Roman" w:hAnsi="Times New Roman" w:cs="Times New Roman"/>
          <w:sz w:val="24"/>
          <w:szCs w:val="24"/>
          <w:lang w:val="lt-LT"/>
        </w:rPr>
        <w:t>Planuojamų tikrinti daugiabučių gyvenamųjų namų butų ir kitų patalpų savininkų bendrijų valdymo organų, jungtinės veiklos sutartimi įgaliotų asmenų ir savivaldybės vykdomosios institucijos paskirtų bendrojo naudojimo objektų administratorių sąrašo sudarymo tvarkos aprašas, patvirtintas Vilniaus miesto savivaldybės 2017-10-19 sprendimu Nr. 30-2620.</w:t>
      </w:r>
    </w:p>
    <w:p w14:paraId="7A7A9A2D" w14:textId="52936F22" w:rsidR="00837D38" w:rsidRPr="00D60208" w:rsidRDefault="000D0DDB" w:rsidP="00D60208">
      <w:pPr>
        <w:pStyle w:val="ListParagraph"/>
        <w:spacing w:after="0" w:line="360" w:lineRule="auto"/>
        <w:ind w:left="0" w:firstLine="851"/>
        <w:jc w:val="both"/>
        <w:rPr>
          <w:rFonts w:ascii="Times New Roman" w:hAnsi="Times New Roman" w:cs="Times New Roman"/>
          <w:color w:val="000000"/>
          <w:sz w:val="24"/>
          <w:szCs w:val="24"/>
          <w:lang w:val="lt-LT"/>
        </w:rPr>
      </w:pPr>
      <w:r w:rsidRPr="006B4513">
        <w:rPr>
          <w:rFonts w:ascii="Times New Roman" w:hAnsi="Times New Roman" w:cs="Times New Roman"/>
          <w:sz w:val="24"/>
          <w:szCs w:val="24"/>
          <w:lang w:val="lt-LT"/>
        </w:rPr>
        <w:t xml:space="preserve">3. </w:t>
      </w:r>
      <w:r w:rsidR="00837D38" w:rsidRPr="00D60208">
        <w:rPr>
          <w:rFonts w:ascii="Times New Roman" w:hAnsi="Times New Roman" w:cs="Times New Roman"/>
          <w:color w:val="000000"/>
          <w:sz w:val="24"/>
          <w:szCs w:val="24"/>
          <w:lang w:val="lt-LT"/>
        </w:rPr>
        <w:t xml:space="preserve">KRA atlikimo metu elektroninio pašto adresu aiste.alekniene@stt.lt iš Savivaldybės gauta informacija ir paaiškinimai. </w:t>
      </w:r>
    </w:p>
    <w:p w14:paraId="7D1B5825" w14:textId="647C5046" w:rsidR="00DE13E8" w:rsidRPr="006B4513" w:rsidRDefault="00DE13E8" w:rsidP="00D60208">
      <w:pPr>
        <w:pStyle w:val="ListParagraph"/>
        <w:spacing w:after="0" w:line="360" w:lineRule="auto"/>
        <w:ind w:left="0" w:firstLine="851"/>
        <w:jc w:val="both"/>
        <w:rPr>
          <w:rFonts w:ascii="Times New Roman" w:hAnsi="Times New Roman" w:cs="Times New Roman"/>
          <w:sz w:val="24"/>
          <w:szCs w:val="24"/>
          <w:lang w:val="lt-LT"/>
        </w:rPr>
      </w:pPr>
      <w:r w:rsidRPr="00D60208">
        <w:rPr>
          <w:rFonts w:ascii="Times New Roman" w:hAnsi="Times New Roman" w:cs="Times New Roman"/>
          <w:color w:val="000000"/>
          <w:sz w:val="24"/>
          <w:szCs w:val="24"/>
          <w:lang w:val="lt-LT"/>
        </w:rPr>
        <w:t>4. Darb</w:t>
      </w:r>
      <w:r w:rsidR="00EC0860">
        <w:rPr>
          <w:rFonts w:ascii="Times New Roman" w:hAnsi="Times New Roman" w:cs="Times New Roman"/>
          <w:color w:val="000000"/>
          <w:sz w:val="24"/>
          <w:szCs w:val="24"/>
          <w:lang w:val="lt-LT"/>
        </w:rPr>
        <w:t>o</w:t>
      </w:r>
      <w:r w:rsidRPr="00D60208">
        <w:rPr>
          <w:rFonts w:ascii="Times New Roman" w:hAnsi="Times New Roman" w:cs="Times New Roman"/>
          <w:color w:val="000000"/>
          <w:sz w:val="24"/>
          <w:szCs w:val="24"/>
          <w:lang w:val="lt-LT"/>
        </w:rPr>
        <w:t xml:space="preserve"> susitikimų</w:t>
      </w:r>
      <w:r w:rsidR="00181C11" w:rsidRPr="00D60208">
        <w:rPr>
          <w:rFonts w:ascii="Times New Roman" w:hAnsi="Times New Roman" w:cs="Times New Roman"/>
          <w:color w:val="000000"/>
          <w:sz w:val="24"/>
          <w:szCs w:val="24"/>
          <w:lang w:val="lt-LT"/>
        </w:rPr>
        <w:t xml:space="preserve">, vykusių </w:t>
      </w:r>
      <w:r w:rsidR="00467050" w:rsidRPr="00D60208">
        <w:rPr>
          <w:rFonts w:ascii="Times New Roman" w:hAnsi="Times New Roman" w:cs="Times New Roman"/>
          <w:color w:val="000000"/>
          <w:sz w:val="24"/>
          <w:szCs w:val="24"/>
          <w:lang w:val="lt-LT"/>
        </w:rPr>
        <w:t>Savivaldybėje</w:t>
      </w:r>
      <w:r w:rsidR="00EC0860">
        <w:rPr>
          <w:rFonts w:ascii="Times New Roman" w:hAnsi="Times New Roman" w:cs="Times New Roman"/>
          <w:color w:val="000000"/>
          <w:sz w:val="24"/>
          <w:szCs w:val="24"/>
          <w:lang w:val="lt-LT"/>
        </w:rPr>
        <w:t>,</w:t>
      </w:r>
      <w:r w:rsidR="00467050" w:rsidRPr="00D60208">
        <w:rPr>
          <w:rFonts w:ascii="Times New Roman" w:hAnsi="Times New Roman" w:cs="Times New Roman"/>
          <w:color w:val="000000"/>
          <w:sz w:val="24"/>
          <w:szCs w:val="24"/>
          <w:lang w:val="lt-LT"/>
        </w:rPr>
        <w:t xml:space="preserve"> </w:t>
      </w:r>
      <w:r w:rsidRPr="00D60208">
        <w:rPr>
          <w:rFonts w:ascii="Times New Roman" w:hAnsi="Times New Roman" w:cs="Times New Roman"/>
          <w:color w:val="000000"/>
          <w:sz w:val="24"/>
          <w:szCs w:val="24"/>
          <w:lang w:val="lt-LT"/>
        </w:rPr>
        <w:t>metu gauta procedūrų medžiaga ir kita informacija.</w:t>
      </w:r>
    </w:p>
    <w:p w14:paraId="6A6BC29F" w14:textId="3E7ACC85" w:rsidR="00020FB1" w:rsidRPr="006B4513" w:rsidRDefault="00A10A9B" w:rsidP="00D60208">
      <w:pPr>
        <w:spacing w:after="0" w:line="360" w:lineRule="auto"/>
        <w:ind w:firstLine="851"/>
        <w:contextualSpacing/>
        <w:jc w:val="center"/>
        <w:rPr>
          <w:rFonts w:ascii="Times New Roman" w:hAnsi="Times New Roman" w:cs="Times New Roman"/>
          <w:color w:val="000000" w:themeColor="text1"/>
          <w:sz w:val="24"/>
          <w:szCs w:val="24"/>
          <w:lang w:val="lt-LT"/>
        </w:rPr>
      </w:pPr>
      <w:r w:rsidRPr="006B4513">
        <w:rPr>
          <w:rFonts w:ascii="Times New Roman" w:hAnsi="Times New Roman" w:cs="Times New Roman"/>
          <w:color w:val="000000" w:themeColor="text1"/>
          <w:sz w:val="24"/>
          <w:szCs w:val="24"/>
          <w:lang w:val="lt-LT"/>
        </w:rPr>
        <w:t>_________________________</w:t>
      </w:r>
    </w:p>
    <w:p w14:paraId="3FD7E072" w14:textId="57CA53AC" w:rsidR="00364854" w:rsidRPr="006B4513" w:rsidRDefault="00364854" w:rsidP="00D60208">
      <w:pPr>
        <w:spacing w:after="0" w:line="360" w:lineRule="auto"/>
        <w:ind w:firstLine="851"/>
        <w:contextualSpacing/>
        <w:jc w:val="center"/>
        <w:rPr>
          <w:rFonts w:ascii="Times New Roman" w:hAnsi="Times New Roman" w:cs="Times New Roman"/>
          <w:color w:val="000000" w:themeColor="text1"/>
          <w:sz w:val="24"/>
          <w:szCs w:val="24"/>
          <w:lang w:val="lt-LT"/>
        </w:rPr>
      </w:pPr>
    </w:p>
    <w:p w14:paraId="458A7211" w14:textId="67CE20ED" w:rsidR="007F58F8" w:rsidRPr="006B4513" w:rsidRDefault="007F58F8" w:rsidP="00364854">
      <w:pPr>
        <w:spacing w:after="0" w:line="360" w:lineRule="auto"/>
        <w:contextualSpacing/>
        <w:jc w:val="center"/>
        <w:rPr>
          <w:rFonts w:ascii="Times New Roman" w:hAnsi="Times New Roman" w:cs="Times New Roman"/>
          <w:color w:val="000000" w:themeColor="text1"/>
          <w:sz w:val="24"/>
          <w:szCs w:val="24"/>
          <w:lang w:val="lt-LT"/>
        </w:rPr>
      </w:pPr>
      <w:r w:rsidRPr="006B4513">
        <w:rPr>
          <w:rFonts w:ascii="Times New Roman" w:hAnsi="Times New Roman" w:cs="Times New Roman"/>
          <w:color w:val="000000" w:themeColor="text1"/>
          <w:sz w:val="24"/>
          <w:szCs w:val="24"/>
          <w:lang w:val="lt-LT"/>
        </w:rPr>
        <w:br w:type="page"/>
      </w:r>
    </w:p>
    <w:p w14:paraId="69D20940" w14:textId="77777777" w:rsidR="000B7BB8" w:rsidRPr="006B4513" w:rsidRDefault="000B7BB8" w:rsidP="00364854">
      <w:pPr>
        <w:spacing w:after="0" w:line="360" w:lineRule="auto"/>
        <w:contextualSpacing/>
        <w:jc w:val="center"/>
        <w:rPr>
          <w:rFonts w:ascii="Times New Roman" w:hAnsi="Times New Roman" w:cs="Times New Roman"/>
          <w:color w:val="000000" w:themeColor="text1"/>
          <w:sz w:val="24"/>
          <w:szCs w:val="24"/>
          <w:lang w:val="lt-LT"/>
        </w:rPr>
      </w:pPr>
    </w:p>
    <w:p w14:paraId="7F02A596" w14:textId="77777777" w:rsidR="00364854" w:rsidRPr="00863D73" w:rsidRDefault="00364854" w:rsidP="00D60208">
      <w:pPr>
        <w:spacing w:after="0"/>
        <w:ind w:left="5184"/>
        <w:rPr>
          <w:rFonts w:ascii="Times New Roman" w:hAnsi="Times New Roman" w:cs="Times New Roman"/>
          <w:sz w:val="24"/>
          <w:szCs w:val="24"/>
          <w:lang w:val="lt-LT"/>
        </w:rPr>
      </w:pPr>
      <w:r w:rsidRPr="00D142FE">
        <w:rPr>
          <w:rFonts w:ascii="Times New Roman" w:hAnsi="Times New Roman" w:cs="Times New Roman"/>
          <w:sz w:val="24"/>
          <w:szCs w:val="24"/>
          <w:lang w:val="lt-LT"/>
        </w:rPr>
        <w:t xml:space="preserve">Išvados dėl korupcijos rizikos analizės </w:t>
      </w:r>
    </w:p>
    <w:p w14:paraId="23977164" w14:textId="77777777" w:rsidR="00364854" w:rsidRPr="007F342D" w:rsidRDefault="00364854" w:rsidP="00D60208">
      <w:pPr>
        <w:spacing w:after="0"/>
        <w:ind w:left="5184"/>
        <w:rPr>
          <w:rFonts w:ascii="Times New Roman" w:hAnsi="Times New Roman" w:cs="Times New Roman"/>
          <w:sz w:val="24"/>
          <w:szCs w:val="24"/>
          <w:lang w:val="lt-LT"/>
        </w:rPr>
      </w:pPr>
      <w:r w:rsidRPr="007F342D">
        <w:rPr>
          <w:rFonts w:ascii="Times New Roman" w:hAnsi="Times New Roman" w:cs="Times New Roman"/>
          <w:sz w:val="24"/>
          <w:szCs w:val="24"/>
          <w:lang w:val="lt-LT"/>
        </w:rPr>
        <w:t>2 priedas</w:t>
      </w:r>
    </w:p>
    <w:p w14:paraId="03E5D396" w14:textId="77777777" w:rsidR="00364854" w:rsidRPr="007F342D" w:rsidRDefault="00364854" w:rsidP="009F1CE8">
      <w:pPr>
        <w:spacing w:after="0"/>
        <w:rPr>
          <w:rFonts w:ascii="Times New Roman" w:hAnsi="Times New Roman" w:cs="Times New Roman"/>
          <w:b/>
          <w:sz w:val="24"/>
          <w:szCs w:val="24"/>
          <w:lang w:val="lt-LT"/>
        </w:rPr>
      </w:pPr>
    </w:p>
    <w:p w14:paraId="22F2D532" w14:textId="77777777" w:rsidR="00364854" w:rsidRPr="007F342D" w:rsidRDefault="00364854" w:rsidP="00364854">
      <w:pPr>
        <w:spacing w:after="0"/>
        <w:rPr>
          <w:rFonts w:ascii="Times New Roman" w:hAnsi="Times New Roman" w:cs="Times New Roman"/>
          <w:b/>
          <w:sz w:val="24"/>
          <w:szCs w:val="24"/>
          <w:lang w:val="lt-LT"/>
        </w:rPr>
      </w:pPr>
    </w:p>
    <w:p w14:paraId="58E99F60" w14:textId="77777777" w:rsidR="00364854" w:rsidRPr="00D142FE" w:rsidRDefault="00364854" w:rsidP="00364854">
      <w:pPr>
        <w:spacing w:after="0"/>
        <w:jc w:val="center"/>
        <w:rPr>
          <w:rFonts w:ascii="Times New Roman" w:hAnsi="Times New Roman" w:cs="Times New Roman"/>
          <w:b/>
          <w:sz w:val="24"/>
          <w:szCs w:val="24"/>
          <w:lang w:val="lt-LT"/>
        </w:rPr>
      </w:pPr>
      <w:r w:rsidRPr="007F342D">
        <w:rPr>
          <w:rFonts w:ascii="Times New Roman" w:hAnsi="Times New Roman" w:cs="Times New Roman"/>
          <w:b/>
          <w:sz w:val="24"/>
          <w:szCs w:val="24"/>
          <w:lang w:val="lt-LT"/>
        </w:rPr>
        <w:t>PATEIKTŲ PASIŪLYMŲ ĮGYVENDINIMAS</w:t>
      </w:r>
      <w:r w:rsidRPr="00D60208">
        <w:rPr>
          <w:rStyle w:val="FootnoteReference"/>
          <w:rFonts w:ascii="Times New Roman" w:hAnsi="Times New Roman" w:cs="Times New Roman"/>
          <w:b/>
          <w:sz w:val="24"/>
          <w:szCs w:val="24"/>
          <w:lang w:val="lt-LT"/>
        </w:rPr>
        <w:footnoteReference w:id="97"/>
      </w:r>
    </w:p>
    <w:p w14:paraId="15941944" w14:textId="77777777" w:rsidR="00364854" w:rsidRPr="00863D73" w:rsidRDefault="00364854" w:rsidP="00364854">
      <w:pPr>
        <w:spacing w:after="0"/>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232"/>
        <w:gridCol w:w="4927"/>
      </w:tblGrid>
      <w:tr w:rsidR="00364854" w:rsidRPr="006B4513" w14:paraId="18AF54AC" w14:textId="77777777" w:rsidTr="002509F8">
        <w:tc>
          <w:tcPr>
            <w:tcW w:w="696" w:type="dxa"/>
            <w:tcBorders>
              <w:top w:val="single" w:sz="4" w:space="0" w:color="auto"/>
              <w:left w:val="single" w:sz="4" w:space="0" w:color="auto"/>
              <w:bottom w:val="single" w:sz="4" w:space="0" w:color="auto"/>
              <w:right w:val="single" w:sz="4" w:space="0" w:color="auto"/>
            </w:tcBorders>
            <w:hideMark/>
          </w:tcPr>
          <w:p w14:paraId="6D9A150D" w14:textId="77777777" w:rsidR="00364854" w:rsidRPr="00D60208" w:rsidRDefault="00364854" w:rsidP="00364854">
            <w:pPr>
              <w:spacing w:after="0"/>
              <w:jc w:val="center"/>
              <w:rPr>
                <w:rFonts w:ascii="Times New Roman" w:hAnsi="Times New Roman" w:cs="Times New Roman"/>
                <w:i/>
                <w:sz w:val="24"/>
                <w:szCs w:val="24"/>
                <w:lang w:val="lt-LT"/>
              </w:rPr>
            </w:pPr>
            <w:r w:rsidRPr="00D60208">
              <w:rPr>
                <w:rFonts w:ascii="Times New Roman" w:hAnsi="Times New Roman" w:cs="Times New Roman"/>
                <w:i/>
                <w:sz w:val="24"/>
                <w:szCs w:val="24"/>
                <w:lang w:val="lt-LT"/>
              </w:rPr>
              <w:t>Eilės Nr.</w:t>
            </w:r>
          </w:p>
        </w:tc>
        <w:tc>
          <w:tcPr>
            <w:tcW w:w="4232" w:type="dxa"/>
            <w:tcBorders>
              <w:top w:val="single" w:sz="4" w:space="0" w:color="auto"/>
              <w:left w:val="single" w:sz="4" w:space="0" w:color="auto"/>
              <w:bottom w:val="single" w:sz="4" w:space="0" w:color="auto"/>
              <w:right w:val="single" w:sz="4" w:space="0" w:color="auto"/>
            </w:tcBorders>
            <w:hideMark/>
          </w:tcPr>
          <w:p w14:paraId="4B267B46" w14:textId="77777777" w:rsidR="00364854" w:rsidRPr="00D60208" w:rsidRDefault="00364854" w:rsidP="00364854">
            <w:pPr>
              <w:spacing w:after="0"/>
              <w:jc w:val="center"/>
              <w:rPr>
                <w:rFonts w:ascii="Times New Roman" w:hAnsi="Times New Roman" w:cs="Times New Roman"/>
                <w:i/>
                <w:sz w:val="24"/>
                <w:szCs w:val="24"/>
                <w:lang w:val="lt-LT"/>
              </w:rPr>
            </w:pPr>
            <w:r w:rsidRPr="00D60208">
              <w:rPr>
                <w:rFonts w:ascii="Times New Roman" w:hAnsi="Times New Roman" w:cs="Times New Roman"/>
                <w:i/>
                <w:sz w:val="24"/>
                <w:szCs w:val="24"/>
                <w:lang w:val="lt-LT"/>
              </w:rPr>
              <w:t>STT pasiūlymai ir rekomendacijos</w:t>
            </w:r>
          </w:p>
        </w:tc>
        <w:tc>
          <w:tcPr>
            <w:tcW w:w="4927" w:type="dxa"/>
            <w:tcBorders>
              <w:top w:val="single" w:sz="4" w:space="0" w:color="auto"/>
              <w:left w:val="single" w:sz="4" w:space="0" w:color="auto"/>
              <w:bottom w:val="single" w:sz="4" w:space="0" w:color="auto"/>
              <w:right w:val="single" w:sz="4" w:space="0" w:color="auto"/>
            </w:tcBorders>
            <w:hideMark/>
          </w:tcPr>
          <w:p w14:paraId="1E540778" w14:textId="77777777" w:rsidR="00364854" w:rsidRPr="00D60208" w:rsidRDefault="00364854" w:rsidP="00364854">
            <w:pPr>
              <w:spacing w:after="0"/>
              <w:jc w:val="center"/>
              <w:rPr>
                <w:rFonts w:ascii="Times New Roman" w:hAnsi="Times New Roman" w:cs="Times New Roman"/>
                <w:i/>
                <w:sz w:val="24"/>
                <w:szCs w:val="24"/>
                <w:lang w:val="lt-LT"/>
              </w:rPr>
            </w:pPr>
            <w:r w:rsidRPr="00D60208">
              <w:rPr>
                <w:rFonts w:ascii="Times New Roman" w:hAnsi="Times New Roman" w:cs="Times New Roman"/>
                <w:i/>
                <w:sz w:val="24"/>
                <w:szCs w:val="24"/>
                <w:lang w:val="lt-LT"/>
              </w:rPr>
              <w:t>Įstaigos planuojamos įgyvendinti priemonės</w:t>
            </w:r>
          </w:p>
        </w:tc>
      </w:tr>
      <w:tr w:rsidR="00364854" w:rsidRPr="006B4513" w14:paraId="2E5B4632" w14:textId="77777777" w:rsidTr="002509F8">
        <w:tc>
          <w:tcPr>
            <w:tcW w:w="9855" w:type="dxa"/>
            <w:gridSpan w:val="3"/>
            <w:tcBorders>
              <w:top w:val="single" w:sz="4" w:space="0" w:color="auto"/>
              <w:left w:val="single" w:sz="4" w:space="0" w:color="auto"/>
              <w:bottom w:val="single" w:sz="4" w:space="0" w:color="auto"/>
              <w:right w:val="single" w:sz="4" w:space="0" w:color="auto"/>
            </w:tcBorders>
          </w:tcPr>
          <w:p w14:paraId="1950084E" w14:textId="77777777" w:rsidR="00364854" w:rsidRPr="00D142FE" w:rsidRDefault="00364854" w:rsidP="00364854">
            <w:pPr>
              <w:spacing w:after="0"/>
              <w:rPr>
                <w:rFonts w:ascii="Times New Roman" w:hAnsi="Times New Roman" w:cs="Times New Roman"/>
                <w:sz w:val="24"/>
                <w:szCs w:val="24"/>
                <w:lang w:val="lt-LT"/>
              </w:rPr>
            </w:pPr>
          </w:p>
        </w:tc>
      </w:tr>
      <w:tr w:rsidR="00364854" w:rsidRPr="006B4513" w14:paraId="69312E45" w14:textId="77777777" w:rsidTr="002509F8">
        <w:tc>
          <w:tcPr>
            <w:tcW w:w="696" w:type="dxa"/>
            <w:tcBorders>
              <w:top w:val="single" w:sz="4" w:space="0" w:color="auto"/>
              <w:left w:val="single" w:sz="4" w:space="0" w:color="auto"/>
              <w:bottom w:val="single" w:sz="4" w:space="0" w:color="auto"/>
              <w:right w:val="single" w:sz="4" w:space="0" w:color="auto"/>
            </w:tcBorders>
          </w:tcPr>
          <w:p w14:paraId="7EA0A5EE" w14:textId="77777777" w:rsidR="00364854" w:rsidRPr="00D142FE" w:rsidRDefault="00364854" w:rsidP="00364854">
            <w:pPr>
              <w:spacing w:after="0"/>
              <w:rPr>
                <w:rFonts w:ascii="Times New Roman" w:hAnsi="Times New Roman" w:cs="Times New Roman"/>
                <w:sz w:val="24"/>
                <w:szCs w:val="24"/>
                <w:lang w:val="lt-LT"/>
              </w:rPr>
            </w:pPr>
          </w:p>
        </w:tc>
        <w:tc>
          <w:tcPr>
            <w:tcW w:w="4232" w:type="dxa"/>
            <w:tcBorders>
              <w:top w:val="single" w:sz="4" w:space="0" w:color="auto"/>
              <w:left w:val="single" w:sz="4" w:space="0" w:color="auto"/>
              <w:bottom w:val="single" w:sz="4" w:space="0" w:color="auto"/>
              <w:right w:val="single" w:sz="4" w:space="0" w:color="auto"/>
            </w:tcBorders>
            <w:hideMark/>
          </w:tcPr>
          <w:p w14:paraId="740A9D62" w14:textId="77777777" w:rsidR="00364854" w:rsidRPr="007F342D" w:rsidRDefault="00364854" w:rsidP="00364854">
            <w:pPr>
              <w:spacing w:after="0"/>
              <w:ind w:firstLine="8"/>
              <w:jc w:val="both"/>
              <w:rPr>
                <w:rFonts w:ascii="Times New Roman" w:hAnsi="Times New Roman" w:cs="Times New Roman"/>
                <w:sz w:val="24"/>
                <w:szCs w:val="24"/>
                <w:lang w:val="lt-LT"/>
              </w:rPr>
            </w:pPr>
            <w:r w:rsidRPr="00863D73">
              <w:rPr>
                <w:rFonts w:ascii="Times New Roman" w:hAnsi="Times New Roman" w:cs="Times New Roman"/>
                <w:sz w:val="24"/>
                <w:szCs w:val="24"/>
                <w:lang w:val="lt-LT"/>
              </w:rPr>
              <w:t>Išvadoje dėl korupcijos rizikos analizės nurodyti pasiūlyma</w:t>
            </w:r>
            <w:r w:rsidRPr="007F342D">
              <w:rPr>
                <w:rFonts w:ascii="Times New Roman" w:hAnsi="Times New Roman" w:cs="Times New Roman"/>
                <w:sz w:val="24"/>
                <w:szCs w:val="24"/>
                <w:lang w:val="lt-LT"/>
              </w:rPr>
              <w:t>i, susiję su antikorupciniu atskirų veiklos sričių vertinimu.</w:t>
            </w:r>
          </w:p>
        </w:tc>
        <w:tc>
          <w:tcPr>
            <w:tcW w:w="4927" w:type="dxa"/>
            <w:tcBorders>
              <w:top w:val="single" w:sz="4" w:space="0" w:color="auto"/>
              <w:left w:val="single" w:sz="4" w:space="0" w:color="auto"/>
              <w:bottom w:val="single" w:sz="4" w:space="0" w:color="auto"/>
              <w:right w:val="single" w:sz="4" w:space="0" w:color="auto"/>
            </w:tcBorders>
            <w:hideMark/>
          </w:tcPr>
          <w:p w14:paraId="5644B79B" w14:textId="77777777" w:rsidR="00364854" w:rsidRPr="007F342D" w:rsidRDefault="00364854" w:rsidP="00364854">
            <w:pPr>
              <w:spacing w:after="0"/>
              <w:ind w:firstLine="34"/>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Atsižvelgta – detalizuoti, nurodyti kaip?</w:t>
            </w:r>
          </w:p>
          <w:p w14:paraId="25448AA7" w14:textId="77777777" w:rsidR="00364854" w:rsidRPr="007F342D" w:rsidRDefault="00364854" w:rsidP="00364854">
            <w:pPr>
              <w:spacing w:after="0"/>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Atsižvelgta iš dalies – detalizuoti, nurodyti kaip? Pagrįsti, kodėl atsižvelgta tik iš dalies?</w:t>
            </w:r>
          </w:p>
          <w:p w14:paraId="5187FE3C" w14:textId="77777777" w:rsidR="00364854" w:rsidRPr="007F342D" w:rsidRDefault="00364854" w:rsidP="00364854">
            <w:pPr>
              <w:spacing w:after="0"/>
              <w:jc w:val="both"/>
              <w:rPr>
                <w:rFonts w:ascii="Times New Roman" w:hAnsi="Times New Roman" w:cs="Times New Roman"/>
                <w:sz w:val="24"/>
                <w:szCs w:val="24"/>
                <w:lang w:val="lt-LT"/>
              </w:rPr>
            </w:pPr>
            <w:r w:rsidRPr="007F342D">
              <w:rPr>
                <w:rFonts w:ascii="Times New Roman" w:hAnsi="Times New Roman" w:cs="Times New Roman"/>
                <w:sz w:val="24"/>
                <w:szCs w:val="24"/>
                <w:lang w:val="lt-LT"/>
              </w:rPr>
              <w:t>Neatsižvelgta – pagrįsti kodėl?</w:t>
            </w:r>
          </w:p>
        </w:tc>
      </w:tr>
    </w:tbl>
    <w:p w14:paraId="1EC8EB2E" w14:textId="77777777" w:rsidR="00364854" w:rsidRPr="00D142FE" w:rsidRDefault="00364854" w:rsidP="00364854">
      <w:pPr>
        <w:spacing w:after="0" w:line="360" w:lineRule="auto"/>
        <w:rPr>
          <w:rFonts w:ascii="Times New Roman" w:hAnsi="Times New Roman" w:cs="Times New Roman"/>
          <w:sz w:val="24"/>
          <w:szCs w:val="24"/>
          <w:lang w:val="lt-LT"/>
        </w:rPr>
      </w:pPr>
    </w:p>
    <w:p w14:paraId="1CF2FC95" w14:textId="77777777" w:rsidR="00364854" w:rsidRPr="007F342D" w:rsidRDefault="00364854" w:rsidP="00364854">
      <w:pPr>
        <w:spacing w:after="0" w:line="360" w:lineRule="auto"/>
        <w:jc w:val="center"/>
        <w:rPr>
          <w:rFonts w:ascii="Times New Roman" w:hAnsi="Times New Roman" w:cs="Times New Roman"/>
          <w:sz w:val="24"/>
          <w:szCs w:val="24"/>
          <w:lang w:val="lt-LT"/>
        </w:rPr>
      </w:pPr>
      <w:r w:rsidRPr="00863D73">
        <w:rPr>
          <w:rFonts w:ascii="Times New Roman" w:hAnsi="Times New Roman" w:cs="Times New Roman"/>
          <w:sz w:val="24"/>
          <w:szCs w:val="24"/>
          <w:lang w:val="lt-LT"/>
        </w:rPr>
        <w:t>_________________</w:t>
      </w:r>
    </w:p>
    <w:p w14:paraId="30D0B4CD" w14:textId="77777777" w:rsidR="00364854" w:rsidRPr="007F342D" w:rsidRDefault="00364854" w:rsidP="00364854">
      <w:pPr>
        <w:spacing w:after="0" w:line="360" w:lineRule="auto"/>
        <w:jc w:val="both"/>
        <w:rPr>
          <w:rFonts w:ascii="Times New Roman" w:hAnsi="Times New Roman" w:cs="Times New Roman"/>
          <w:sz w:val="24"/>
          <w:szCs w:val="24"/>
          <w:lang w:val="lt-LT"/>
        </w:rPr>
      </w:pPr>
    </w:p>
    <w:p w14:paraId="5B8854F3" w14:textId="77777777" w:rsidR="00364854" w:rsidRPr="006B4513" w:rsidRDefault="00364854" w:rsidP="00364854">
      <w:pPr>
        <w:spacing w:after="0" w:line="360" w:lineRule="auto"/>
        <w:contextualSpacing/>
        <w:jc w:val="center"/>
        <w:rPr>
          <w:rFonts w:ascii="Times New Roman" w:hAnsi="Times New Roman" w:cs="Times New Roman"/>
          <w:color w:val="000000" w:themeColor="text1"/>
          <w:sz w:val="24"/>
          <w:szCs w:val="24"/>
          <w:lang w:val="lt-LT"/>
        </w:rPr>
      </w:pPr>
    </w:p>
    <w:sectPr w:rsidR="00364854" w:rsidRPr="006B4513" w:rsidSect="00A82E9A">
      <w:headerReference w:type="default" r:id="rId14"/>
      <w:footerReference w:type="default" r:id="rId15"/>
      <w:headerReference w:type="first" r:id="rId16"/>
      <w:pgSz w:w="12240" w:h="15840" w:code="1"/>
      <w:pgMar w:top="0" w:right="618"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BD859" w14:textId="77777777" w:rsidR="00C55974" w:rsidRDefault="00C55974" w:rsidP="00C05BC1">
      <w:pPr>
        <w:spacing w:after="0" w:line="240" w:lineRule="auto"/>
      </w:pPr>
      <w:r>
        <w:separator/>
      </w:r>
    </w:p>
  </w:endnote>
  <w:endnote w:type="continuationSeparator" w:id="0">
    <w:p w14:paraId="76C5C0B7" w14:textId="77777777" w:rsidR="00C55974" w:rsidRDefault="00C55974" w:rsidP="00C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noticia_textitalic">
    <w:altName w:val="Times New Roman"/>
    <w:charset w:val="00"/>
    <w:family w:val="auto"/>
    <w:pitch w:val="default"/>
  </w:font>
  <w:font w:name="Trebuchet MS">
    <w:panose1 w:val="020B0603020202020204"/>
    <w:charset w:val="BA"/>
    <w:family w:val="swiss"/>
    <w:pitch w:val="variable"/>
    <w:sig w:usb0="000006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F018" w14:textId="77FB23D0" w:rsidR="001102C0" w:rsidRDefault="001102C0">
    <w:pPr>
      <w:pStyle w:val="Footer"/>
      <w:jc w:val="center"/>
    </w:pPr>
  </w:p>
  <w:p w14:paraId="4DDCDB08" w14:textId="77777777" w:rsidR="001102C0" w:rsidRDefault="00110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B0FFA" w14:textId="77777777" w:rsidR="00C55974" w:rsidRDefault="00C55974" w:rsidP="00C05BC1">
      <w:pPr>
        <w:spacing w:after="0" w:line="240" w:lineRule="auto"/>
      </w:pPr>
      <w:r>
        <w:separator/>
      </w:r>
    </w:p>
  </w:footnote>
  <w:footnote w:type="continuationSeparator" w:id="0">
    <w:p w14:paraId="188C1E19" w14:textId="77777777" w:rsidR="00C55974" w:rsidRDefault="00C55974" w:rsidP="00C05BC1">
      <w:pPr>
        <w:spacing w:after="0" w:line="240" w:lineRule="auto"/>
      </w:pPr>
      <w:r>
        <w:continuationSeparator/>
      </w:r>
    </w:p>
  </w:footnote>
  <w:footnote w:id="1">
    <w:p w14:paraId="150AA053" w14:textId="057F5415" w:rsidR="001102C0" w:rsidRPr="00A9425C" w:rsidRDefault="001102C0" w:rsidP="00A9425C">
      <w:pPr>
        <w:pStyle w:val="FootnoteText"/>
        <w:jc w:val="both"/>
        <w:rPr>
          <w:rFonts w:ascii="Times New Roman" w:hAnsi="Times New Roman" w:cs="Times New Roman"/>
          <w:lang w:val="lt-LT"/>
        </w:rPr>
      </w:pPr>
      <w:r w:rsidRPr="00817F75">
        <w:rPr>
          <w:rStyle w:val="FootnoteReference"/>
          <w:rFonts w:ascii="Times New Roman" w:hAnsi="Times New Roman" w:cs="Times New Roman"/>
          <w:lang w:val="lt-LT"/>
        </w:rPr>
        <w:footnoteRef/>
      </w:r>
      <w:r w:rsidRPr="00817F75">
        <w:rPr>
          <w:rFonts w:ascii="Times New Roman" w:hAnsi="Times New Roman" w:cs="Times New Roman"/>
          <w:lang w:val="lt-LT"/>
        </w:rPr>
        <w:t xml:space="preserve"> </w:t>
      </w:r>
      <w:r w:rsidRPr="00A9425C">
        <w:rPr>
          <w:rFonts w:ascii="Times New Roman" w:hAnsi="Times New Roman" w:cs="Times New Roman"/>
          <w:lang w:val="lt-LT"/>
        </w:rPr>
        <w:t>Savivaldybės veikla daugiabučių bendrojo naudojimo objektų administratorių atrankos vykdymo, skyrimo tvarkos nustatymo ir įgyvendinimo srityse ir paskirtų daugiabučių bendrojo naudojimo objektų administratorių veiklos priežiūros ir kontrolės, įskaitant pirkimų vykdymą, srityse.</w:t>
      </w:r>
    </w:p>
  </w:footnote>
  <w:footnote w:id="2">
    <w:p w14:paraId="19E7D6B4" w14:textId="4BFF2580" w:rsidR="001102C0" w:rsidRPr="00D60208" w:rsidRDefault="001102C0" w:rsidP="00A9425C">
      <w:pPr>
        <w:spacing w:after="0" w:line="240" w:lineRule="auto"/>
        <w:jc w:val="both"/>
        <w:rPr>
          <w:rFonts w:ascii="Times New Roman" w:eastAsia="Times New Roman" w:hAnsi="Times New Roman" w:cs="Times New Roman"/>
          <w:sz w:val="20"/>
          <w:szCs w:val="20"/>
          <w:lang w:val="lt-LT" w:eastAsia="lt-LT"/>
        </w:rPr>
      </w:pPr>
      <w:r w:rsidRPr="00D60208">
        <w:rPr>
          <w:rStyle w:val="FootnoteReference"/>
          <w:rFonts w:ascii="Times New Roman" w:hAnsi="Times New Roman" w:cs="Times New Roman"/>
          <w:sz w:val="20"/>
          <w:szCs w:val="20"/>
          <w:lang w:val="lt-LT"/>
        </w:rPr>
        <w:footnoteRef/>
      </w:r>
      <w:r w:rsidRPr="00D60208">
        <w:rPr>
          <w:rFonts w:ascii="Times New Roman" w:hAnsi="Times New Roman" w:cs="Times New Roman"/>
          <w:sz w:val="20"/>
          <w:szCs w:val="20"/>
          <w:lang w:val="lt-LT"/>
        </w:rPr>
        <w:t xml:space="preserve"> </w:t>
      </w:r>
      <w:r w:rsidRPr="00A9425C">
        <w:rPr>
          <w:rFonts w:ascii="Times New Roman" w:hAnsi="Times New Roman" w:cs="Times New Roman"/>
          <w:sz w:val="20"/>
          <w:szCs w:val="20"/>
          <w:lang w:val="lt-LT"/>
        </w:rPr>
        <w:t xml:space="preserve">Ketvirtoji knyga. Daiktinė teisė, </w:t>
      </w:r>
      <w:r w:rsidRPr="00A9425C">
        <w:rPr>
          <w:rFonts w:ascii="Times New Roman" w:eastAsia="Times New Roman" w:hAnsi="Times New Roman" w:cs="Times New Roman"/>
          <w:bCs/>
          <w:sz w:val="20"/>
          <w:szCs w:val="20"/>
          <w:lang w:val="lt-LT" w:eastAsia="lt-LT"/>
        </w:rPr>
        <w:t>4.84 straipsnis “Butų ir kitų patalpų savininkų bendrosios dalinės nuosavybės administravimas, kai šie savininkai neįsteigę bendrijos arba nesudarę jungtinės veiklos sutarties”.</w:t>
      </w:r>
    </w:p>
  </w:footnote>
  <w:footnote w:id="3">
    <w:p w14:paraId="2BE51E6C" w14:textId="570F52CD"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Savivaldybės interneto svetainėje </w:t>
      </w:r>
      <w:hyperlink r:id="rId1" w:history="1">
        <w:r w:rsidRPr="00A9425C">
          <w:rPr>
            <w:rStyle w:val="Hyperlink"/>
            <w:rFonts w:ascii="Times New Roman" w:hAnsi="Times New Roman" w:cs="Times New Roman"/>
            <w:color w:val="auto"/>
            <w:lang w:val="lt-LT"/>
          </w:rPr>
          <w:t>www.vilnius.lt</w:t>
        </w:r>
      </w:hyperlink>
      <w:r w:rsidRPr="00A9425C">
        <w:rPr>
          <w:rFonts w:ascii="Times New Roman" w:hAnsi="Times New Roman" w:cs="Times New Roman"/>
          <w:lang w:val="lt-LT"/>
        </w:rPr>
        <w:t xml:space="preserve"> skelbiama informacija (žiūrėta 2019-01-22) ir Savivaldybės 2019-02-26 gautame elektroniniame laiške nurodyti duomenys.</w:t>
      </w:r>
      <w:r w:rsidRPr="00D60208">
        <w:rPr>
          <w:rFonts w:ascii="Times New Roman" w:hAnsi="Times New Roman" w:cs="Times New Roman"/>
          <w:lang w:val="lt-LT"/>
        </w:rPr>
        <w:t xml:space="preserve"> </w:t>
      </w:r>
    </w:p>
  </w:footnote>
  <w:footnote w:id="4">
    <w:p w14:paraId="65783005" w14:textId="597842FE"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Aprašo priede  nurodytoje Bendrojo naudojimo objektų administratoriaus deklaracijos formoje nustatyta, kad joje pretendentai, be bendrosios informacijos apie save, galimų interesų ir </w:t>
      </w:r>
      <w:r w:rsidRPr="00A9425C">
        <w:rPr>
          <w:rFonts w:ascii="Times New Roman" w:hAnsi="Times New Roman" w:cs="Times New Roman"/>
          <w:lang w:val="lt-LT" w:eastAsia="lt-LT"/>
        </w:rPr>
        <w:t>Savivaldybės teritorijoje teikiamų bendrojo naudojimo objektų administravimo paslaugų tarifo, Eur/m,</w:t>
      </w:r>
      <w:r w:rsidRPr="00A9425C">
        <w:rPr>
          <w:rFonts w:ascii="Times New Roman" w:hAnsi="Times New Roman" w:cs="Times New Roman"/>
          <w:vertAlign w:val="superscript"/>
          <w:lang w:val="lt-LT" w:eastAsia="lt-LT"/>
        </w:rPr>
        <w:t>2</w:t>
      </w:r>
      <w:r w:rsidRPr="00A9425C">
        <w:rPr>
          <w:rFonts w:ascii="Times New Roman" w:hAnsi="Times New Roman" w:cs="Times New Roman"/>
          <w:lang w:val="lt-LT"/>
        </w:rPr>
        <w:t xml:space="preserve"> turi aprašyti savo veiklos sritis ir teikiamas paslaugas, susijusias su daugiabučių namų bendrojo naudojimo objektų administravimu, naudojimu ir priežiūra,  (išskiriant pagrindinę veiklos sritį ir kitas veiklos sritis, susijusias su bendrojo naudojimo objektų administravimu, naudojimu ir priežiūra), taip pat – </w:t>
      </w:r>
      <w:r w:rsidRPr="00A9425C">
        <w:rPr>
          <w:rFonts w:ascii="Times New Roman" w:hAnsi="Times New Roman" w:cs="Times New Roman"/>
          <w:u w:val="single"/>
          <w:lang w:val="lt-LT"/>
        </w:rPr>
        <w:t>nurodyti turimą patirtį bendrojo naudojimo objektų administravimo ir (ar) pastatų naudojimo ir priežiūros srityje, išsamiai aprašyti, kaip jis planuoja atlikti bendrojo naudojimo objektų administravimo funkcijas.</w:t>
      </w:r>
    </w:p>
  </w:footnote>
  <w:footnote w:id="5">
    <w:p w14:paraId="241734CA" w14:textId="7777777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Savivaldybės 2019-01-25 elektroniniu paštu pateikta informacija.</w:t>
      </w:r>
    </w:p>
  </w:footnote>
  <w:footnote w:id="6">
    <w:p w14:paraId="60455332" w14:textId="77777777"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Prieiga internete: </w:t>
      </w:r>
      <w:hyperlink r:id="rId2" w:history="1">
        <w:r w:rsidRPr="00A9425C">
          <w:rPr>
            <w:rFonts w:ascii="Times New Roman" w:hAnsi="Times New Roman" w:cs="Times New Roman"/>
            <w:lang w:val="lt-LT"/>
          </w:rPr>
          <w:t>http://www.vilnius.lt/index.php?1572512105</w:t>
        </w:r>
      </w:hyperlink>
      <w:r w:rsidRPr="00D60208">
        <w:rPr>
          <w:rFonts w:ascii="Times New Roman" w:hAnsi="Times New Roman" w:cs="Times New Roman"/>
          <w:lang w:val="lt-LT"/>
        </w:rPr>
        <w:t xml:space="preserve"> </w:t>
      </w:r>
    </w:p>
  </w:footnote>
  <w:footnote w:id="7">
    <w:p w14:paraId="707C4878" w14:textId="77CC2C86"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Deklaracijoje turėtų būti išsamiai aprašoma, kaip asmuo planuoja atlikti bendrojo naudojimo objektų administravimo funkcijas, nurodytas Vyriausybės patvirtintuose Daugiabučių namų bendrojo naudojimo objektų administravimo nuostatuose.</w:t>
      </w:r>
    </w:p>
  </w:footnote>
  <w:footnote w:id="8">
    <w:p w14:paraId="5C5CD3FB" w14:textId="01E86502" w:rsidR="001102C0" w:rsidRPr="00A9425C" w:rsidRDefault="001102C0">
      <w:pPr>
        <w:pStyle w:val="FootnoteText"/>
        <w:jc w:val="both"/>
        <w:rPr>
          <w:rFonts w:ascii="Times New Roman" w:hAnsi="Times New Roman" w:cs="Times New Roman"/>
          <w:lang w:val="lt-LT"/>
        </w:rPr>
      </w:pPr>
      <w:r w:rsidRPr="00A9425C">
        <w:rPr>
          <w:rStyle w:val="FootnoteReference"/>
          <w:rFonts w:ascii="Times New Roman" w:hAnsi="Times New Roman" w:cs="Times New Roman"/>
          <w:lang w:val="lt-LT"/>
        </w:rPr>
        <w:footnoteRef/>
      </w:r>
      <w:r w:rsidRPr="00A9425C">
        <w:rPr>
          <w:rFonts w:ascii="Times New Roman" w:hAnsi="Times New Roman" w:cs="Times New Roman"/>
          <w:lang w:val="lt-LT"/>
        </w:rPr>
        <w:t xml:space="preserve"> Kaip minėta, Pretendentų deklaracijose yra pateikiama labai skirtingo turinio ir apimties informacija. STT nuomone, kai kurie Pretendentai pateikė dar mažiau informacijos negu UAB „Nemuno būstas“ ir UAB „Dainavos būstas apie tai, kaip planuoja atlikti bendrojo naudojimo objektų administravimo funkcijas. Nepaisant to, visi jie buvo įrašyti į bendrojo naudojimo objektus administruoti pretenduojančių įmonių sąrašą.</w:t>
      </w:r>
    </w:p>
  </w:footnote>
  <w:footnote w:id="9">
    <w:p w14:paraId="7F46D5C2" w14:textId="3C59F7B0" w:rsidR="001102C0" w:rsidRPr="00A9425C" w:rsidRDefault="001102C0">
      <w:pPr>
        <w:pStyle w:val="FootnoteText"/>
        <w:jc w:val="both"/>
        <w:rPr>
          <w:rFonts w:ascii="Times New Roman" w:hAnsi="Times New Roman" w:cs="Times New Roman"/>
          <w:lang w:val="lt-LT"/>
        </w:rPr>
      </w:pPr>
      <w:r w:rsidRPr="00A9425C">
        <w:rPr>
          <w:rStyle w:val="FootnoteReference"/>
          <w:rFonts w:ascii="Times New Roman" w:hAnsi="Times New Roman" w:cs="Times New Roman"/>
          <w:lang w:val="lt-LT"/>
        </w:rPr>
        <w:footnoteRef/>
      </w:r>
      <w:r w:rsidRPr="00A9425C">
        <w:rPr>
          <w:rFonts w:ascii="Times New Roman" w:hAnsi="Times New Roman" w:cs="Times New Roman"/>
          <w:lang w:val="lt-LT"/>
        </w:rPr>
        <w:t xml:space="preserve"> 2017-12-27 antikorupcinio vertinimo išvada „Dėl Daugiabučių bendrojo naudojimo objektų administratoriaus atrankos ir skyrimo tvarkos bei veiklos priežiūros“ Nr. 4-01-10147.</w:t>
      </w:r>
    </w:p>
  </w:footnote>
  <w:footnote w:id="10">
    <w:p w14:paraId="22D29703" w14:textId="24791155"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Pažymėtina, kad CK 4.84 str. </w:t>
      </w:r>
      <w:r w:rsidRPr="00A9425C">
        <w:rPr>
          <w:rFonts w:ascii="Times New Roman" w:hAnsi="Times New Roman" w:cs="Times New Roman"/>
          <w:i/>
          <w:lang w:val="lt-LT"/>
        </w:rPr>
        <w:t>„</w:t>
      </w:r>
      <w:r w:rsidRPr="00A9425C">
        <w:rPr>
          <w:rStyle w:val="normal-h"/>
          <w:rFonts w:ascii="Times New Roman" w:hAnsi="Times New Roman" w:cs="Times New Roman"/>
          <w:bCs/>
          <w:i/>
          <w:color w:val="000000"/>
          <w:lang w:val="lt-LT"/>
        </w:rPr>
        <w:t>Butų ir kitų patalpų savininkų bendrosios dalinės nuosavybės administravimas, kai šie savininkai neįsteigę bendrijos arba nesudarę jungtinės veiklos sutarties“</w:t>
      </w:r>
      <w:r w:rsidRPr="00A9425C">
        <w:rPr>
          <w:rStyle w:val="normal-h"/>
          <w:rFonts w:ascii="Times New Roman" w:hAnsi="Times New Roman" w:cs="Times New Roman"/>
          <w:bCs/>
          <w:color w:val="000000"/>
          <w:lang w:val="lt-LT"/>
        </w:rPr>
        <w:t xml:space="preserve"> </w:t>
      </w:r>
      <w:r w:rsidRPr="00A9425C">
        <w:rPr>
          <w:rFonts w:ascii="Times New Roman" w:hAnsi="Times New Roman" w:cs="Times New Roman"/>
          <w:lang w:val="lt-LT"/>
        </w:rPr>
        <w:t xml:space="preserve">7 d. yra reglamentuota, kad </w:t>
      </w:r>
      <w:r w:rsidRPr="00A9425C">
        <w:rPr>
          <w:rStyle w:val="normal-h"/>
          <w:rFonts w:ascii="Times New Roman" w:hAnsi="Times New Roman" w:cs="Times New Roman"/>
          <w:color w:val="000000"/>
          <w:lang w:val="lt-LT"/>
        </w:rPr>
        <w:t xml:space="preserve">Bendrojo naudojimo objektų administratoriais negali būti šilumos, elektros energijos, dujų, geriamojo vandens tiekėjai, asmenys, teikiantys atliekų vežimo paslaugas, liftų nuolatinės priežiūros paslaugas (išskyrus namus, kuriuose nėra liftų), jeigu jie dirba tos pačios savivaldybės teritorijoje, taip pat kiti asmenys, tiesiogiai ar netiesiogiai susiję su išvardytais asmenimis pagal Konkurencijos įstatymą. </w:t>
      </w:r>
      <w:r w:rsidRPr="00A9425C">
        <w:rPr>
          <w:rFonts w:ascii="Times New Roman" w:hAnsi="Times New Roman" w:cs="Times New Roman"/>
          <w:lang w:val="lt-LT"/>
        </w:rPr>
        <w:t>Bendrojo naudojimo objektų administratoriaus atrankos ir skyrimo tvarkos apraše, patvirtintame Lietuvos Respublikos Vyriausybės 2013 m. birželio 20 d. nutarimu Nr. 56, yra reglamentuota, kad prašymus teikti bendrojo naudojimo objektų administravimo paslaugas savivaldybės teritorijoje gali Europos Sąjungos valstybės narės piliečiai ar kiti fiziniai asmenys, ES valstybėje narėje įsteigti juridiniai asmenys arba kitos organizacijos ar jų padaliniai, kurie naudojasi ES teisės aktuose jiems suteiktomis judėjimo valstybėse narėse teisėmis, atitinkantys CK 4.84 straipsnio 7 dalies nuostatas, ir kurių teikiamų bendrojo naudojimo objektų administravimo paslaugų tarifo dydis neviršija tarifo, apskaičiuoto pagal savivaldybės tarybos nustatytą maksimalaus bendrojo naudojimo objektų administravimo tarifo apskaičiavimo tvarką, dydžio. STT nuomone, minėtuose teisės aktuose reglamentuotos teisės normos yra tik bendrojo pobūdžio ribojimai, o ne kriterijai, padedantys objektyviai įvertinti bendrojo naudojimo objektus administruojančių įmonių pasiruošimą ir tinkamumą teikti administravimo paslaugas.</w:t>
      </w:r>
    </w:p>
  </w:footnote>
  <w:footnote w:id="11">
    <w:p w14:paraId="4E414B59" w14:textId="7D06258D"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Pavyzdžiui, UAB „Naujoji Pilaitė“, UAB „Viršuliškių būstas“ bendrojo naudojimo objektų administravimo paslaugas teikia nuo 1992 metų, UAB Namų priežiūros centras – nuo 2001 metų, UAB „Arkada“ – nuo 2006 metų, L. Šukio PĮ „Aupaira“ – nuo 2010 metų, UAB Administravimo centras „Vilnietis“ – nuo 2018 metų, UAB „Miesto butų ūkis“ </w:t>
      </w:r>
      <w:r w:rsidRPr="00A9425C">
        <w:rPr>
          <w:rFonts w:ascii="Times New Roman" w:hAnsi="Times New Roman" w:cs="Times New Roman"/>
          <w:lang w:val="lt-LT"/>
        </w:rPr>
        <w:t>bei UAB „Srėdė ir Ko“ neturi patirties bendrojo naudojimo objektų administravimo paslaugos teikimo srityje.</w:t>
      </w:r>
    </w:p>
  </w:footnote>
  <w:footnote w:id="12">
    <w:p w14:paraId="53F0E737" w14:textId="6FDB9F63"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Pavyzdžiui, UAB „Būsto valda“ yra įsikūrusi Kauno mieste,</w:t>
      </w:r>
      <w:r w:rsidRPr="00D60208">
        <w:rPr>
          <w:rFonts w:ascii="Times New Roman" w:hAnsi="Times New Roman" w:cs="Times New Roman"/>
          <w:lang w:val="lt-LT"/>
        </w:rPr>
        <w:t xml:space="preserve"> </w:t>
      </w:r>
      <w:r w:rsidRPr="00A9425C">
        <w:rPr>
          <w:rFonts w:ascii="Times New Roman" w:hAnsi="Times New Roman" w:cs="Times New Roman"/>
          <w:lang w:val="lt-LT"/>
        </w:rPr>
        <w:t>UAB „Debreceno valda“, UAB „Vitės valdos“, UAB „Ozo miestas“ ir UAB „Dominus projektai“ yra įsikūrusios Klaipėdos mieste, UAB „Merlangas“ yra įsikūrusi Panevėžio mieste.</w:t>
      </w:r>
    </w:p>
  </w:footnote>
  <w:footnote w:id="13">
    <w:p w14:paraId="420639BD" w14:textId="1E849EBD"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Konstitucinio Teismo 2003 m. gegužės 30 d., 2014 m. liepos 11 d. nutarimai.</w:t>
      </w:r>
    </w:p>
  </w:footnote>
  <w:footnote w:id="14">
    <w:p w14:paraId="21AA5525" w14:textId="15DAA1D8"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Savivaldybės teigimu, kol kas tokio pobūdžio prašymų nėra gavusi. </w:t>
      </w:r>
    </w:p>
  </w:footnote>
  <w:footnote w:id="15">
    <w:p w14:paraId="509CBC0D" w14:textId="77777777"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Savivaldybės 2019-01-25 elektroninis laiškas.</w:t>
      </w:r>
    </w:p>
  </w:footnote>
  <w:footnote w:id="16">
    <w:p w14:paraId="27E72321" w14:textId="2A3D8C9E" w:rsidR="001102C0" w:rsidRPr="00A9425C" w:rsidRDefault="001102C0" w:rsidP="00D60208">
      <w:pPr>
        <w:spacing w:after="0" w:line="240" w:lineRule="auto"/>
        <w:jc w:val="both"/>
        <w:rPr>
          <w:rFonts w:ascii="Times New Roman" w:eastAsia="Times New Roman" w:hAnsi="Times New Roman" w:cs="Times New Roman"/>
          <w:color w:val="333333"/>
          <w:sz w:val="20"/>
          <w:szCs w:val="20"/>
          <w:lang w:val="lt-LT" w:eastAsia="lt-LT"/>
        </w:rPr>
      </w:pPr>
      <w:r w:rsidRPr="00A9425C">
        <w:rPr>
          <w:rStyle w:val="FootnoteReference"/>
          <w:rFonts w:ascii="Times New Roman" w:hAnsi="Times New Roman" w:cs="Times New Roman"/>
          <w:sz w:val="20"/>
          <w:szCs w:val="20"/>
          <w:lang w:val="lt-LT"/>
        </w:rPr>
        <w:footnoteRef/>
      </w:r>
      <w:r w:rsidRPr="00A9425C">
        <w:rPr>
          <w:rFonts w:ascii="Times New Roman" w:hAnsi="Times New Roman" w:cs="Times New Roman"/>
          <w:sz w:val="20"/>
          <w:szCs w:val="20"/>
          <w:lang w:val="lt-LT"/>
        </w:rPr>
        <w:t xml:space="preserve"> Pažymėtina, kad </w:t>
      </w:r>
      <w:r w:rsidRPr="00A9425C">
        <w:rPr>
          <w:rFonts w:ascii="Times New Roman" w:eastAsia="Times New Roman" w:hAnsi="Times New Roman" w:cs="Times New Roman"/>
          <w:color w:val="333333"/>
          <w:sz w:val="20"/>
          <w:szCs w:val="20"/>
          <w:lang w:val="lt-LT" w:eastAsia="lt-LT"/>
        </w:rPr>
        <w:t xml:space="preserve">gindami vartotojų, būsto savininkų teises, Būsto rūmai nagrinėja gaunamus skundus ir teikia išvadas valstybės institucijoms. Esant rimtiems pažeidimams, nagrinėja nesąžiningų narių veiksmus Elgesio kontrolės komisijoje ir priima sprendimus. Būsto rūmai aktyviai dalyvauja valstybės būsto politikos formavime, įgyvendina Valstybės būsto strategijoje numatytus uždavinius, taip pat padeda valstybės institucijoms įgyvendinti Vyriausybės nutarimus būsto valdymo, priežiūros, eksploatacijos srityje. </w:t>
      </w:r>
    </w:p>
  </w:footnote>
  <w:footnote w:id="17">
    <w:p w14:paraId="693B6BBF" w14:textId="5BAC5D25" w:rsidR="001102C0" w:rsidRPr="00D60208" w:rsidRDefault="001102C0">
      <w:pPr>
        <w:pStyle w:val="FootnoteText"/>
        <w:jc w:val="both"/>
        <w:rPr>
          <w:rFonts w:ascii="Times New Roman" w:hAnsi="Times New Roman" w:cs="Times New Roman"/>
          <w:lang w:val="lt-LT"/>
        </w:rPr>
      </w:pPr>
      <w:r w:rsidRPr="00A9425C">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Paskelbtas interneto svetainėje http://bustorumai.lt/elgesio-komisija.</w:t>
      </w:r>
    </w:p>
  </w:footnote>
  <w:footnote w:id="18">
    <w:p w14:paraId="27A17886" w14:textId="7777777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Pažymėtina, kad interneto svetainėje </w:t>
      </w:r>
      <w:hyperlink r:id="rId3" w:history="1">
        <w:r w:rsidRPr="00A9425C">
          <w:rPr>
            <w:rStyle w:val="Hyperlink"/>
            <w:rFonts w:ascii="Times New Roman" w:hAnsi="Times New Roman" w:cs="Times New Roman"/>
            <w:color w:val="auto"/>
            <w:u w:val="none"/>
            <w:lang w:val="lt-LT"/>
          </w:rPr>
          <w:t>www.bustorumai.lt</w:t>
        </w:r>
      </w:hyperlink>
      <w:r w:rsidRPr="00A9425C">
        <w:rPr>
          <w:rFonts w:ascii="Times New Roman" w:hAnsi="Times New Roman" w:cs="Times New Roman"/>
          <w:lang w:val="lt-LT"/>
        </w:rPr>
        <w:t xml:space="preserve"> yra imperatyviai nurodyta, kad įmonės privalo informuoti Valstybinę vartotojų teisių apsaugos tarnybą apie Elgesio kodekso priėmimą ir  apie už elgesio kodeksus atsakingus subjektus, todėl galima teigti, kad tokie subjektai įmonėse turi būti paskirti.</w:t>
      </w:r>
    </w:p>
  </w:footnote>
  <w:footnote w:id="19">
    <w:p w14:paraId="3F8243D6" w14:textId="6F98A969"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Pažymėtina, kad korupcijos rizikos analizės projekto derinimo metu Savivaldybė papildomai informavo, kad yra įpareigojusi Administratorius Savivaldybės  sistemoje skelbti informaciją apie savo veiklą, bet šio įpareigojimo  jie nevykdo, nes ši prievolė nėra numatyta pagrindiniame dokumente.</w:t>
      </w:r>
    </w:p>
  </w:footnote>
  <w:footnote w:id="20">
    <w:p w14:paraId="2E327C86" w14:textId="76A0F1F3"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Pavyzdžiui, name Alšėnų g. 8 iš viso yra 4 gyvenamosios patalpos, iš kurių Savivaldybei nuosavybės teise priklauso 3, name Dzūkų g. 54 iš viso yra 5 gyvenamosios patalpos, iš kurių Savivaldybei nuosavybės teise priklauso 4, Gerovės g. 59 iš viso yra 62 gyvenamosios patalpos, iš kurių Savivaldybei nuosavybės teise priklauso 60, Linksmojoje g. 129 iš viso yra 20 gyvenamųjų patalpų, iš kurių visos (20) priklauso Savivaldybei, Vydūno g. 20 iš viso yra 40 gyvenamųjų patalpų, iš kurių 30 nuosavybės teise priklauso Savivaldybei ir pan.</w:t>
      </w:r>
    </w:p>
  </w:footnote>
  <w:footnote w:id="21">
    <w:p w14:paraId="7D29C483" w14:textId="134D6725"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Nustatyti procedūrų pažeidimai: įmonės nedalyvavimas pirminėje balsavimo procedūroje, nes negavo balsavimo raštu biuletenių dėl administratoriaus pasirinkimo objektuose, adresais Vaivorykštės g. 2, Subačiaus g. 49, Linksmoji g. 125, Linksmoji g. 127,  Linksmoji g. 129, ir pan.</w:t>
      </w:r>
    </w:p>
  </w:footnote>
  <w:footnote w:id="22">
    <w:p w14:paraId="18F6DCBC" w14:textId="62B547EF"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iCs/>
          <w:lang w:val="lt-LT"/>
        </w:rPr>
        <w:t>Pavyzdžiui, nėra aišku, kuo vadovautis turėtų „SĮ Vilniaus miesto būstas“ darbuotojai, kaip įmonės įstatyminiai atstovai, pavyzdžiui, priimdami sprendimus dėl „Administratoriaus A“, o ne „Administratoriaus B“, pasirinkimo.</w:t>
      </w:r>
    </w:p>
  </w:footnote>
  <w:footnote w:id="23">
    <w:p w14:paraId="38F3B9E3" w14:textId="449678B1" w:rsidR="001102C0" w:rsidRPr="00A9425C" w:rsidRDefault="001102C0">
      <w:pPr>
        <w:pStyle w:val="FootnoteText"/>
        <w:rPr>
          <w:rFonts w:ascii="Times New Roman" w:hAnsi="Times New Roman" w:cs="Times New Roman"/>
          <w:lang w:val="lt-LT"/>
        </w:rPr>
      </w:pPr>
      <w:r w:rsidRPr="00A9425C">
        <w:rPr>
          <w:rStyle w:val="FootnoteReference"/>
          <w:rFonts w:ascii="Times New Roman" w:hAnsi="Times New Roman" w:cs="Times New Roman"/>
          <w:lang w:val="lt-LT"/>
        </w:rPr>
        <w:footnoteRef/>
      </w:r>
      <w:r w:rsidRPr="00A9425C">
        <w:rPr>
          <w:rFonts w:ascii="Times New Roman" w:hAnsi="Times New Roman" w:cs="Times New Roman"/>
          <w:lang w:val="lt-LT"/>
        </w:rPr>
        <w:t xml:space="preserve"> 2018-07-04 aiškinamasis raštas Nr. A121-16745/18(2.119-UK9).</w:t>
      </w:r>
    </w:p>
  </w:footnote>
  <w:footnote w:id="24">
    <w:p w14:paraId="031DF11A" w14:textId="20571D99"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SĮ „Vilniaus miesto būstas“ įstatai, patvirtinti Savivaldybės administracijos direktoriaus 2018-01-16 įsakymu Nr. 30-130.</w:t>
      </w:r>
    </w:p>
  </w:footnote>
  <w:footnote w:id="25">
    <w:p w14:paraId="27D3F5F2" w14:textId="4E95AE5C"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Administratorių pasirinkimo ir pakeitimo procedūrų tvarką reglamentuojančiuose nacionaliniuose teisės aktuose yra imperatyviai nurodoma, kad norėdami pakeisti (pasirinkti kitą) administratorių, ne mažiau kaip </w:t>
      </w:r>
      <w:r w:rsidRPr="00A9425C">
        <w:rPr>
          <w:rFonts w:ascii="Times New Roman" w:hAnsi="Times New Roman" w:cs="Times New Roman"/>
          <w:b/>
          <w:u w:val="single"/>
          <w:lang w:val="lt-LT"/>
        </w:rPr>
        <w:t>1/4</w:t>
      </w:r>
      <w:r w:rsidRPr="00A9425C">
        <w:rPr>
          <w:rFonts w:ascii="Times New Roman" w:hAnsi="Times New Roman" w:cs="Times New Roman"/>
          <w:lang w:val="lt-LT"/>
        </w:rPr>
        <w:t xml:space="preserve"> butų savininkų turi raštu kreiptis į Savivaldybę, kuri vadovaudamasi Administratoriaus atrankos ir skyrimo tvarkos </w:t>
      </w:r>
      <w:hyperlink r:id="rId4" w:tgtFrame="_blank" w:history="1">
        <w:r w:rsidRPr="00A9425C">
          <w:rPr>
            <w:rFonts w:ascii="Times New Roman" w:hAnsi="Times New Roman" w:cs="Times New Roman"/>
            <w:bCs/>
            <w:lang w:val="lt-LT"/>
          </w:rPr>
          <w:t>aprašu</w:t>
        </w:r>
      </w:hyperlink>
      <w:r w:rsidRPr="00A9425C">
        <w:rPr>
          <w:rFonts w:ascii="Times New Roman" w:hAnsi="Times New Roman" w:cs="Times New Roman"/>
          <w:lang w:val="lt-LT"/>
        </w:rPr>
        <w:t xml:space="preserve"> pati organizuos administratoriaus pakeitimo procedūras. Administratorius pakeičiamas, jei pakeitimui pritaria dauguma butų savininkų. </w:t>
      </w:r>
    </w:p>
  </w:footnote>
  <w:footnote w:id="26">
    <w:p w14:paraId="483174CB" w14:textId="0C083CF9"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Pavyzdžiui, neįvyko pakartotinis butų ir kitų patalpų savininkų balsavimas raštu ar jų susirinkimas dėl Administratoriaus skyrimo.</w:t>
      </w:r>
    </w:p>
  </w:footnote>
  <w:footnote w:id="27">
    <w:p w14:paraId="4BEFB09E" w14:textId="5F4ECC99"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Savivaldybės teigimu, atsižvelgiama į administravimo patirtį ir taikomus administravimo tarifus konkrečiam namui, tačiau nėra duomenų, kad būtų atsižvelgiama į gautus skundus dėl Administratorių veiklos ar kitus </w:t>
      </w:r>
      <w:r w:rsidRPr="00A9425C">
        <w:rPr>
          <w:rFonts w:ascii="Times New Roman" w:hAnsi="Times New Roman" w:cs="Times New Roman"/>
          <w:color w:val="000000" w:themeColor="text1"/>
          <w:lang w:val="lt-LT"/>
        </w:rPr>
        <w:t>objektyvius vertinamuosius rodiklius.</w:t>
      </w:r>
    </w:p>
  </w:footnote>
  <w:footnote w:id="28">
    <w:p w14:paraId="66B7715D" w14:textId="739D3749"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2019-01-28 duomenys.</w:t>
      </w:r>
    </w:p>
  </w:footnote>
  <w:footnote w:id="29">
    <w:p w14:paraId="779EF132" w14:textId="6D0BE6DE" w:rsidR="001102C0" w:rsidRPr="00A9425C" w:rsidRDefault="001102C0">
      <w:pPr>
        <w:pStyle w:val="FootnoteText"/>
        <w:jc w:val="both"/>
        <w:rPr>
          <w:rFonts w:ascii="Times New Roman" w:hAnsi="Times New Roman" w:cs="Times New Roman"/>
          <w:lang w:val="lt-LT"/>
        </w:rPr>
      </w:pPr>
      <w:r w:rsidRPr="00A9425C">
        <w:rPr>
          <w:rStyle w:val="FootnoteReference"/>
          <w:rFonts w:ascii="Times New Roman" w:hAnsi="Times New Roman" w:cs="Times New Roman"/>
          <w:lang w:val="lt-LT"/>
        </w:rPr>
        <w:footnoteRef/>
      </w:r>
      <w:r w:rsidRPr="00A9425C">
        <w:rPr>
          <w:rFonts w:ascii="Times New Roman" w:hAnsi="Times New Roman" w:cs="Times New Roman"/>
          <w:lang w:val="lt-LT"/>
        </w:rPr>
        <w:t xml:space="preserve"> Savivaldybės Miesto ūkio ir transporto departamento Būsto administravimo skyriaus pastatų administravimo poskyrio vedėjo pareigybės aprašymo, patvirtinto 2015-07-20 įsakymu Nr. 40-239, 7.2. p.</w:t>
      </w:r>
    </w:p>
  </w:footnote>
  <w:footnote w:id="30">
    <w:p w14:paraId="2CB7678F" w14:textId="65F910E2"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Pažymėtina, kad Savivaldybė, valdytojų veiklos priežiūros ir kontrolės tikslais, sudaro jos teritorijoje esančių daugiabučių bendrojo naudojimo objektų ir jų valdytojų sąrašus, taip pat Savivaldybės atstovai dalyvauja ir statybų užbaigimo procedūrose.</w:t>
      </w:r>
    </w:p>
  </w:footnote>
  <w:footnote w:id="31">
    <w:p w14:paraId="5B1AC455" w14:textId="2BB6CC4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Style w:val="span6"/>
          <w:rFonts w:ascii="Times New Roman" w:hAnsi="Times New Roman" w:cs="Times New Roman"/>
          <w:lang w:val="lt-LT"/>
        </w:rPr>
        <w:t>2012-08-31 įsakymu Nr. 30-1715, 2012-10-09 įsakymu Nr. 30-1949, 2012-07-20 įsakymu Nr. 30-1525, 2012-09-28 įsakymu Nr. 30-1859, 2012-07-20 įsakymu Nr. 30-1522, 2012-10-09 įsakymu Nr. 30-1948, 2012-09-28 įsakymu Nr. 30-1917, 2012-09-28 įsakymu Nr. 30-1919, 2012-12-20 įsakymu Nr. 30-2551.</w:t>
      </w:r>
    </w:p>
  </w:footnote>
  <w:footnote w:id="32">
    <w:p w14:paraId="18C34A86" w14:textId="435CCC77"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Savivaldybė neturėjo galimybės organizuoti patalpų savininkų balsavimo raštu procedūrų dėl Administratorių pasirinkimo dėl didelės darbuotojų kaitos ir per mažo darbuotojų skaičiaus.</w:t>
      </w:r>
    </w:p>
  </w:footnote>
  <w:footnote w:id="33">
    <w:p w14:paraId="59049401" w14:textId="7CA4B1F4" w:rsidR="001102C0" w:rsidRPr="00A9425C" w:rsidRDefault="001102C0">
      <w:pPr>
        <w:pStyle w:val="FootnoteText"/>
        <w:jc w:val="both"/>
        <w:rPr>
          <w:rFonts w:ascii="Times New Roman" w:hAnsi="Times New Roman" w:cs="Times New Roman"/>
          <w:lang w:val="lt-LT"/>
        </w:rPr>
      </w:pPr>
      <w:r w:rsidRPr="00A9425C">
        <w:rPr>
          <w:rStyle w:val="FootnoteReference"/>
          <w:rFonts w:ascii="Times New Roman" w:hAnsi="Times New Roman" w:cs="Times New Roman"/>
          <w:lang w:val="lt-LT"/>
        </w:rPr>
        <w:footnoteRef/>
      </w:r>
      <w:r w:rsidRPr="00A9425C">
        <w:rPr>
          <w:rFonts w:ascii="Times New Roman" w:hAnsi="Times New Roman" w:cs="Times New Roman"/>
          <w:lang w:val="lt-LT"/>
        </w:rPr>
        <w:t xml:space="preserve"> Vilniaus miesto apylinkės teisme nagrinėjamos civilinės bylos Nr. e2-1189-936/2019 (ieškinys atsiimtas), e2-1183-936/2019 (ieškinys atsiimtas), e2-1246-918/2019, e2-1190-918/2019 (2019-02-06 sprendimu ieškinys atmestas), e2-2409-1080/2019, e2-3053-1077/2019, e2-43683-294/2018, e2-3052-960/2019, e2-2392-1089/2019, e2-1631-608/2019, e2-2540-807/2019, e2-3055-545/2019, e2-3458-545/2019, e2-3827-854/2019 (byla nutraukta), e2-3549-987/2019, e2-3546-862/2019, e2-3051-433/2019, e2-3845-905/2019 (ieškinys paliktas nenagrinėtas), e2-3054-819/2019, e2-4251-466/2019, e2-4577-465/2019, e2-3536-432/2019, e2-4404-862/2019, e2-4698-566/2019, e2-4483-808/2019, e2-3548-862/2019, e2-4403-933-2019, e2-4476-862/2019, e2-4896-294/2019, e2-5057-987/2019, e2-4976-566/2019, e2-5075-861/2019, e2-4401-933/2019, e2-4064-933/2019, e2-4779-918/2019, e2-5947-235/2019, e2-6029-465/2019, e2-6040-608/2019, e2-6611-433/2019, e2-5950-433/2019, e2-6003-466/2019, e2-6778-534/2019 (byla nutraukta), e2-4061-1080/2019, e2-5998-934/2019, e2-4035-845/2019, e2-5997-562/2019, e2-6612-933/2019, e2-6608-925/2019, e2-6779-925/2019 (byla nutraukta), e2-6040-608/2019, e2-7383-465/2019, e2-5969-608/2019, e2-7501-967/2019, e2-5983-989/2019, e2-7502-734/2019, e2-8305-925/2019, e2-9302-1089/2019, e2-10190-466/2019, e2-9476-934/2019, e2-9475-934/2019, e2-11064-294/2019, e2-9477-1089/2019. Vilniaus apygardos teisme nagrinėjama civilinė byla Nr. e2-7995-599/2018, Vilniaus apygardos administraciniame teisme nagrinėjama administracinė byla Nr. eI-983-535/2019 (2019-02-05 sprendimu atmestas pareiškėjų skundas, tačiau buvo pateiktas apeliacinis skundas). Taip pat atkreiptinas dėmesys, kad 2018-12-19 nutartimi Vilniaus miesto apylinkės teismas nutraukė nagrinėjamą dar vieną nagrinėjamą civilinę bylą Nr. e2-30980-1077/2018.</w:t>
      </w:r>
    </w:p>
  </w:footnote>
  <w:footnote w:id="34">
    <w:p w14:paraId="5B5F01D5" w14:textId="554BDFA4"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Pagal Lietuvos Respublikos antstolių įstatymo 23 str. 1 d. faktinių aplinkybių konstatavimas – tai smulkus aplinkybių, daiktų ar turto, jų būklės aprašymas faktinių aplinkybių konstatavimo protokole. Faktinės aplinkybės papildomai gali būti fiksuojamos kitomis vaizdo ar garso įrašymo priemonėmis. Garso ar vaizdo įrašas, kuriame užfiksuotos faktinės aplinkybės, laikomas sudedamąja faktinių aplinkybių konstatavimo protokolo dalimi.</w:t>
      </w:r>
    </w:p>
  </w:footnote>
  <w:footnote w:id="35">
    <w:p w14:paraId="66D63D31" w14:textId="7C6F3F93"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Kaip pažymima teismų praktikoje, laikinosios apsaugos priemonės yra kompleksas teismo taikomų po vieną ar kelias priemonių dėl atsakovui priklausančio turto nuosavybės teisių apribojimų ir kitų įpareigojimų, draudimų ar veiksmų sustabdymo, kuriais siekiama užtikrinti sprendimo, kuris bus priimtas ateityje, įvykdymą bei kartu išvengti teismo sprendimo įvykdymo pasunkėjimo arba pasidarymo nebeįmanomo (Vilniaus apygardos teismo 2010 m. birželio 14 d. nutartis civilinėje byloje Nr. 2S-681-611/2010). Pažymėtina, kad laikinosios apsaugos priemonės gali būti taikomos tiek nepareiškus ieškinio, tiek ir bet kurioje civilinio proceso stadijoje. STT nuomone, prevenciniu tikslu teismo skiriamos laikinosios apsaugos  priemonės galėtų efektyviau prisidėti prie teismo sprendimų įvykdymo palengvinimo.</w:t>
      </w:r>
    </w:p>
  </w:footnote>
  <w:footnote w:id="36">
    <w:p w14:paraId="5820131A" w14:textId="52E6D519" w:rsidR="001102C0" w:rsidRPr="00A9425C" w:rsidRDefault="001102C0">
      <w:pPr>
        <w:suppressAutoHyphens/>
        <w:spacing w:after="0" w:line="240" w:lineRule="auto"/>
        <w:jc w:val="both"/>
        <w:rPr>
          <w:rFonts w:ascii="Times New Roman" w:hAnsi="Times New Roman" w:cs="Times New Roman"/>
          <w:sz w:val="20"/>
          <w:szCs w:val="20"/>
          <w:lang w:val="lt-LT" w:eastAsia="lt-LT"/>
        </w:rPr>
      </w:pPr>
      <w:r w:rsidRPr="00A9425C">
        <w:rPr>
          <w:rStyle w:val="FootnoteReference"/>
          <w:rFonts w:ascii="Times New Roman" w:hAnsi="Times New Roman" w:cs="Times New Roman"/>
          <w:sz w:val="20"/>
          <w:szCs w:val="20"/>
          <w:lang w:val="lt-LT"/>
        </w:rPr>
        <w:footnoteRef/>
      </w:r>
      <w:r w:rsidRPr="00A9425C">
        <w:rPr>
          <w:rFonts w:ascii="Times New Roman" w:hAnsi="Times New Roman" w:cs="Times New Roman"/>
          <w:sz w:val="20"/>
          <w:szCs w:val="20"/>
          <w:lang w:val="lt-LT"/>
        </w:rPr>
        <w:t xml:space="preserve"> Patvirtintos </w:t>
      </w:r>
      <w:r w:rsidRPr="00A9425C">
        <w:rPr>
          <w:rFonts w:ascii="Times New Roman" w:hAnsi="Times New Roman" w:cs="Times New Roman"/>
          <w:sz w:val="20"/>
          <w:szCs w:val="20"/>
          <w:lang w:val="lt-LT" w:eastAsia="lt-LT"/>
        </w:rPr>
        <w:t>Lietuvos Respublikos aplinkos ministro 2014 m. liepos 24 d. įsakymu Nr. D1-612.</w:t>
      </w:r>
    </w:p>
  </w:footnote>
  <w:footnote w:id="37">
    <w:p w14:paraId="745F3B7B" w14:textId="7C8A1318"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w:t>
      </w:r>
      <w:r>
        <w:rPr>
          <w:rFonts w:ascii="Times New Roman" w:hAnsi="Times New Roman" w:cs="Times New Roman"/>
          <w:lang w:val="lt-LT"/>
        </w:rPr>
        <w:t>Apie</w:t>
      </w:r>
      <w:r w:rsidRPr="00A9425C">
        <w:rPr>
          <w:rFonts w:ascii="Times New Roman" w:hAnsi="Times New Roman" w:cs="Times New Roman"/>
          <w:lang w:val="lt-LT"/>
        </w:rPr>
        <w:t xml:space="preserve"> </w:t>
      </w:r>
      <w:r w:rsidRPr="00A9425C">
        <w:rPr>
          <w:rFonts w:ascii="Times New Roman" w:hAnsi="Times New Roman" w:cs="Times New Roman"/>
          <w:lang w:val="lt-LT" w:eastAsia="lt-LT"/>
        </w:rPr>
        <w:t>daugiabučių namų butų ir kitų patalpų savininkų bendrijas, jungtinės veiklos sutartimi įgaliotus asmenis bei administratorius.</w:t>
      </w:r>
    </w:p>
  </w:footnote>
  <w:footnote w:id="38">
    <w:p w14:paraId="55124DCC" w14:textId="4B2BFE95" w:rsidR="001102C0" w:rsidRPr="00A9425C" w:rsidRDefault="001102C0">
      <w:pPr>
        <w:pStyle w:val="FootnoteText"/>
        <w:contextualSpacing/>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Pavyzdžiui, įvertinus 2016–2019 metų daugiabučių namų bendrojo naudojimo objektų valdytojų veiklos kompleksinių patikrinimų grafikus, nustatyta, kad remiantis 2016 metų grafiku planuota patikrinti </w:t>
      </w:r>
      <w:r w:rsidRPr="00A9425C">
        <w:rPr>
          <w:rFonts w:ascii="Times New Roman" w:hAnsi="Times New Roman" w:cs="Times New Roman"/>
          <w:b/>
          <w:lang w:val="lt-LT"/>
        </w:rPr>
        <w:t>23</w:t>
      </w:r>
      <w:r w:rsidRPr="00A9425C">
        <w:rPr>
          <w:rFonts w:ascii="Times New Roman" w:hAnsi="Times New Roman" w:cs="Times New Roman"/>
          <w:lang w:val="lt-LT"/>
        </w:rPr>
        <w:t xml:space="preserve"> administratorius, 2017 metais – </w:t>
      </w:r>
      <w:r w:rsidRPr="00A9425C">
        <w:rPr>
          <w:rFonts w:ascii="Times New Roman" w:hAnsi="Times New Roman" w:cs="Times New Roman"/>
          <w:b/>
          <w:lang w:val="lt-LT"/>
        </w:rPr>
        <w:t>2</w:t>
      </w:r>
      <w:r w:rsidRPr="00A9425C">
        <w:rPr>
          <w:rFonts w:ascii="Times New Roman" w:hAnsi="Times New Roman" w:cs="Times New Roman"/>
          <w:lang w:val="lt-LT"/>
        </w:rPr>
        <w:t xml:space="preserve">, 2018 metais </w:t>
      </w:r>
      <w:r w:rsidRPr="00A9425C">
        <w:rPr>
          <w:rFonts w:ascii="Times New Roman" w:hAnsi="Times New Roman" w:cs="Times New Roman"/>
          <w:b/>
          <w:lang w:val="lt-LT"/>
        </w:rPr>
        <w:t xml:space="preserve">– 8 </w:t>
      </w:r>
      <w:r w:rsidRPr="00A9425C">
        <w:rPr>
          <w:rFonts w:ascii="Times New Roman" w:hAnsi="Times New Roman" w:cs="Times New Roman"/>
          <w:lang w:val="lt-LT"/>
        </w:rPr>
        <w:t>(patikrinti 3</w:t>
      </w:r>
      <w:r w:rsidRPr="00A9425C">
        <w:rPr>
          <w:rFonts w:ascii="Times New Roman" w:hAnsi="Times New Roman" w:cs="Times New Roman"/>
          <w:b/>
          <w:lang w:val="lt-LT"/>
        </w:rPr>
        <w:t>)</w:t>
      </w:r>
      <w:r w:rsidRPr="00A9425C">
        <w:rPr>
          <w:rFonts w:ascii="Times New Roman" w:hAnsi="Times New Roman" w:cs="Times New Roman"/>
          <w:lang w:val="lt-LT"/>
        </w:rPr>
        <w:t>, 2019 metais –</w:t>
      </w:r>
      <w:r w:rsidRPr="00A9425C">
        <w:rPr>
          <w:rFonts w:ascii="Times New Roman" w:hAnsi="Times New Roman" w:cs="Times New Roman"/>
          <w:b/>
          <w:lang w:val="lt-LT"/>
        </w:rPr>
        <w:t xml:space="preserve"> 8</w:t>
      </w:r>
      <w:r w:rsidRPr="00A9425C">
        <w:rPr>
          <w:rFonts w:ascii="Times New Roman" w:hAnsi="Times New Roman" w:cs="Times New Roman"/>
          <w:lang w:val="lt-LT"/>
        </w:rPr>
        <w:t xml:space="preserve">. </w:t>
      </w:r>
    </w:p>
  </w:footnote>
  <w:footnote w:id="39">
    <w:p w14:paraId="6023FC31" w14:textId="42DE8A56" w:rsidR="001102C0" w:rsidRPr="00A9425C" w:rsidRDefault="001102C0">
      <w:pPr>
        <w:pStyle w:val="FootnoteText"/>
        <w:contextualSpacing/>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Savivaldybės interneto svetainėje paskelbta informacija, https://vilnius.lt/lt/savivaldybe/aplinkosauga-ir-energetika/daugiabuciu-valdymas/kaip-pakeisti-namo-administratoriu/informacija-apie-paskirtus-administratorius/</w:t>
      </w:r>
      <w:r>
        <w:rPr>
          <w:rFonts w:ascii="Times New Roman" w:hAnsi="Times New Roman" w:cs="Times New Roman"/>
          <w:lang w:val="lt-LT"/>
        </w:rPr>
        <w:t>.</w:t>
      </w:r>
    </w:p>
  </w:footnote>
  <w:footnote w:id="40">
    <w:p w14:paraId="5AFC7022" w14:textId="7078F2CC" w:rsidR="001102C0" w:rsidRPr="00A9425C" w:rsidRDefault="001102C0">
      <w:pPr>
        <w:spacing w:after="0" w:line="240" w:lineRule="auto"/>
        <w:contextualSpacing/>
        <w:jc w:val="both"/>
        <w:rPr>
          <w:rFonts w:ascii="Times New Roman" w:eastAsia="Times New Roman" w:hAnsi="Times New Roman" w:cs="Times New Roman"/>
          <w:sz w:val="20"/>
          <w:szCs w:val="20"/>
          <w:lang w:val="lt-LT" w:eastAsia="lt-LT"/>
        </w:rPr>
      </w:pPr>
      <w:r w:rsidRPr="00D60208">
        <w:rPr>
          <w:rStyle w:val="FootnoteReference"/>
          <w:rFonts w:ascii="Times New Roman" w:hAnsi="Times New Roman" w:cs="Times New Roman"/>
          <w:sz w:val="20"/>
          <w:szCs w:val="20"/>
          <w:lang w:val="lt-LT"/>
        </w:rPr>
        <w:footnoteRef/>
      </w:r>
      <w:r w:rsidRPr="00A9425C">
        <w:rPr>
          <w:rFonts w:ascii="Times New Roman" w:hAnsi="Times New Roman" w:cs="Times New Roman"/>
          <w:sz w:val="20"/>
          <w:szCs w:val="20"/>
          <w:lang w:val="lt-LT"/>
        </w:rPr>
        <w:t xml:space="preserve"> Savivaldybės </w:t>
      </w:r>
      <w:r>
        <w:rPr>
          <w:rFonts w:ascii="Times New Roman" w:hAnsi="Times New Roman" w:cs="Times New Roman"/>
          <w:sz w:val="20"/>
          <w:szCs w:val="20"/>
          <w:lang w:val="lt-LT"/>
        </w:rPr>
        <w:t>b</w:t>
      </w:r>
      <w:r w:rsidRPr="00A9425C">
        <w:rPr>
          <w:rFonts w:ascii="Times New Roman" w:hAnsi="Times New Roman" w:cs="Times New Roman"/>
          <w:sz w:val="20"/>
          <w:szCs w:val="20"/>
          <w:lang w:val="lt-LT"/>
        </w:rPr>
        <w:t xml:space="preserve">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patvirtintų Savivaldybės tarybos 2014 m. rugsėjo 24 d. sprendimu Nr. 1-2011, 5 punkte, nustatyta, kad </w:t>
      </w:r>
      <w:r w:rsidRPr="00A9425C">
        <w:rPr>
          <w:rFonts w:ascii="Times New Roman" w:eastAsia="Times New Roman" w:hAnsi="Times New Roman" w:cs="Times New Roman"/>
          <w:sz w:val="20"/>
          <w:szCs w:val="20"/>
          <w:lang w:val="lt-LT" w:eastAsia="lt-LT"/>
        </w:rPr>
        <w:t>Priežiūros ir kontrolės vykdytojas organizuoja ir vykdo valdytojų veiklos priežiūrą ir kontrolę, kurios turinį sudaro</w:t>
      </w:r>
      <w:bookmarkStart w:id="5" w:name="part_442932e2894a44a8919561bfbee957fd"/>
      <w:bookmarkEnd w:id="5"/>
      <w:r w:rsidRPr="00A9425C">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w:t>
      </w:r>
      <w:r w:rsidRPr="00A9425C">
        <w:rPr>
          <w:rFonts w:ascii="Times New Roman" w:eastAsia="Times New Roman" w:hAnsi="Times New Roman" w:cs="Times New Roman"/>
          <w:i/>
          <w:sz w:val="20"/>
          <w:szCs w:val="20"/>
          <w:lang w:val="lt-LT" w:eastAsia="lt-LT"/>
        </w:rPr>
        <w:t xml:space="preserve"> &lt;...&gt; kompleksinis planinis valdytojų veiklos patikrinimas pagal priežiūros ir kontrolės vykdytojo sudarytą grafiką ir planuojamų tikrinti valdytojų sąrašą (pagal Savivaldybės administracijos direktoriaus nustatytus tikrinamų valdytojų sąrašo sudarymo kriterijus, patikrinimų tvarką ir trukmę) &lt;...&gt;“.</w:t>
      </w:r>
      <w:r w:rsidRPr="00A9425C">
        <w:rPr>
          <w:rFonts w:ascii="Times New Roman" w:eastAsia="Times New Roman" w:hAnsi="Times New Roman" w:cs="Times New Roman"/>
          <w:sz w:val="20"/>
          <w:szCs w:val="20"/>
          <w:lang w:val="lt-LT" w:eastAsia="lt-LT"/>
        </w:rPr>
        <w:t xml:space="preserve"> </w:t>
      </w:r>
    </w:p>
  </w:footnote>
  <w:footnote w:id="41">
    <w:p w14:paraId="3F26B569" w14:textId="5144EDCF" w:rsidR="001102C0" w:rsidRPr="00A9425C" w:rsidRDefault="001102C0">
      <w:pPr>
        <w:pStyle w:val="FootnoteText"/>
        <w:contextualSpacing/>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Atkreiptinas dėmesys, kad Planuojamų tikrinti daugiabučių gyvenamųjų namų butų ir kitų patalpų savininkų bendrijų valdymo organų, jungtinės veiklos sutartimi įgaliotų asmenų ir savivaldybės vykdomosios institucijos paskirtų bendrojo naudojimo objektų administratorių sąrašo sudarymo tvarkos aprašo, patvirtinto Savivaldybės administracijos direktoriaus 201-10-19 įsakymu Nr. 30-2620, 3 p. įtvirtinta imperatyvi nuostata, kad valdytojai į planuojamų tikrinti valdytojų sąrašą įrašomi, jeigu atitinka bent vieną kriterijų. Taip pat nustatyta, kad Savivaldybė valdytojus, kurių veiklą planuoja tikrinti kompleksinių planinių patikrinimų metu informuoja tik apie planuojamo atlikti patikrinimo faktą, plačiau nedetalizuodama Administratoriaus pasirinkimo tikrinimui motyvų. </w:t>
      </w:r>
    </w:p>
  </w:footnote>
  <w:footnote w:id="42">
    <w:p w14:paraId="26BA023D" w14:textId="2BEE3385"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Savivaldybės interneto svetainėje skelbiama informacija, https://vilnius.lt/lt/savivaldybe/aplinkosauga-ir-energetika/daugiabuciu-valdymas/kaip-pakeisti-namo-administratoriu/informacija-apie-paskirtus-administratorius/</w:t>
      </w:r>
      <w:r>
        <w:rPr>
          <w:rFonts w:ascii="Times New Roman" w:hAnsi="Times New Roman" w:cs="Times New Roman"/>
          <w:lang w:val="lt-LT"/>
        </w:rPr>
        <w:t>.</w:t>
      </w:r>
    </w:p>
  </w:footnote>
  <w:footnote w:id="43">
    <w:p w14:paraId="577B03C4" w14:textId="0056E8DA"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Planuojamų tikrinti daugiabučių gyvenamųjų namų butų ir kitų patalpų savininkų bendrijų valdymo organų, jungtinės veiklos sutartimi įgaliotų asmenų ir savivaldybės vykdomosios institucijos paskirtų bendrojo naudojimo objektų administratorių sąrašo sudarymo tvarkos aprašas, patvirtintas Savivaldybės </w:t>
      </w:r>
      <w:r>
        <w:rPr>
          <w:rFonts w:ascii="Times New Roman" w:hAnsi="Times New Roman" w:cs="Times New Roman"/>
          <w:lang w:val="lt-LT"/>
        </w:rPr>
        <w:t xml:space="preserve">administracijos direktoriaus </w:t>
      </w:r>
      <w:r w:rsidRPr="00A9425C">
        <w:rPr>
          <w:rFonts w:ascii="Times New Roman" w:hAnsi="Times New Roman" w:cs="Times New Roman"/>
          <w:lang w:val="lt-LT"/>
        </w:rPr>
        <w:t>2017-01-19 įsakymu Nr. 30-2620.</w:t>
      </w:r>
    </w:p>
  </w:footnote>
  <w:footnote w:id="44">
    <w:p w14:paraId="1A97DF02" w14:textId="5153BEBF"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Savivaldybės teigimu, atskiri planiniai kompleksiniai valdytojų veiklos patikrinimai analizuojamu laikotarpiu nebuvo atlikti dėl darbuotojų kaitos, taip pat – viena iš priežasčių </w:t>
      </w:r>
      <w:r w:rsidRPr="00A9425C">
        <w:rPr>
          <w:rFonts w:ascii="Times New Roman" w:hAnsi="Times New Roman" w:cs="Times New Roman"/>
          <w:i/>
          <w:lang w:val="lt-LT"/>
        </w:rPr>
        <w:t>„&lt;...&gt; priežiūros vykdytojai nesuspėja, nes daug skundų, reikia vykti į neplaninius; kt. prioritetai – pagalba Administratorių skyrime &lt;...“.</w:t>
      </w:r>
    </w:p>
  </w:footnote>
  <w:footnote w:id="45">
    <w:p w14:paraId="23C974AA" w14:textId="4E8C9263"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w:t>
      </w:r>
      <w:r w:rsidRPr="00A9425C">
        <w:rPr>
          <w:rFonts w:ascii="Times New Roman" w:hAnsi="Times New Roman" w:cs="Times New Roman"/>
          <w:i/>
          <w:lang w:val="lt-LT"/>
        </w:rPr>
        <w:t>„Savivaldybės vykdomosios institucijos paskirtas daugiabučio namo bendrojo naudojimo objektų administratorius neteikia Butų ir kitų</w:t>
      </w:r>
      <w:r w:rsidRPr="00A9425C">
        <w:rPr>
          <w:rFonts w:ascii="Times New Roman" w:hAnsi="Times New Roman" w:cs="Times New Roman"/>
          <w:lang w:val="lt-LT"/>
        </w:rPr>
        <w:t xml:space="preserve"> </w:t>
      </w:r>
      <w:r w:rsidRPr="00A9425C">
        <w:rPr>
          <w:rFonts w:ascii="Times New Roman" w:hAnsi="Times New Roman" w:cs="Times New Roman"/>
          <w:i/>
          <w:lang w:val="lt-LT"/>
        </w:rPr>
        <w:t>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6.1 punkte &lt;...&gt;“ „&lt;...&gt;nurodytų duomenų ir informacijos arba pateikus šią informaciją priežiūros ir kontrolės vykdytojui kyla pagrįstų abejonių dėl tinkamo administratoriui pavestų funkcijų vykdymo</w:t>
      </w:r>
      <w:r w:rsidRPr="00A9425C">
        <w:rPr>
          <w:rFonts w:ascii="Times New Roman" w:hAnsi="Times New Roman" w:cs="Times New Roman"/>
          <w:lang w:val="lt-LT"/>
        </w:rPr>
        <w:t>“</w:t>
      </w:r>
    </w:p>
  </w:footnote>
  <w:footnote w:id="46">
    <w:p w14:paraId="2007E538" w14:textId="1627A32D"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2019-03-19 elektroninis laiškas.</w:t>
      </w:r>
    </w:p>
  </w:footnote>
  <w:footnote w:id="47">
    <w:p w14:paraId="1D108CFF" w14:textId="58BA618E"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bCs/>
          <w:lang w:val="lt-LT" w:eastAsia="lt-LT"/>
        </w:rPr>
        <w:t>Savivaldybės vidaus teisės aktuose yra reglamentuota, kad</w:t>
      </w:r>
      <w:r w:rsidRPr="00A9425C">
        <w:rPr>
          <w:rFonts w:ascii="Times New Roman" w:hAnsi="Times New Roman" w:cs="Times New Roman"/>
          <w:lang w:val="lt-LT" w:eastAsia="lt-LT"/>
        </w:rPr>
        <w:t xml:space="preserve"> </w:t>
      </w:r>
      <w:r w:rsidRPr="00A9425C">
        <w:rPr>
          <w:rFonts w:ascii="Times New Roman" w:hAnsi="Times New Roman" w:cs="Times New Roman"/>
          <w:i/>
          <w:lang w:val="lt-LT" w:eastAsia="lt-LT"/>
        </w:rPr>
        <w:t xml:space="preserve">„&lt;...&gt; jei valdytojas, vykdydamas savo funkcijas, padaro mažareikšmį teisės aktų reikalavimų pažeidimą, kurį įmanoma ištaisyti nedelsiant priežiūros ir kontrolės vykdytojo akivaizdoje, priežiūros ir kontrolės vykdytojas duoda jam žodinę pastabą ištaisyti nustatytus trūkumus &lt;...&gt;“ </w:t>
      </w:r>
      <w:r w:rsidRPr="00A9425C">
        <w:rPr>
          <w:rFonts w:ascii="Times New Roman" w:hAnsi="Times New Roman" w:cs="Times New Roman"/>
          <w:lang w:val="lt-LT" w:eastAsia="lt-LT"/>
        </w:rPr>
        <w:t xml:space="preserve"> ir </w:t>
      </w:r>
      <w:r w:rsidRPr="00A9425C">
        <w:rPr>
          <w:rFonts w:ascii="Times New Roman" w:hAnsi="Times New Roman" w:cs="Times New Roman"/>
          <w:i/>
          <w:lang w:val="lt-LT" w:eastAsia="lt-LT"/>
        </w:rPr>
        <w:t xml:space="preserve">„&lt;...&gt; visais atvejais šio pažeidimo faktas ir duota žodinė pastaba ar rašytinis nurodymas pažymimi akte &lt;...&gt;“. </w:t>
      </w:r>
    </w:p>
  </w:footnote>
  <w:footnote w:id="48">
    <w:p w14:paraId="3E46F23E" w14:textId="3946F689" w:rsidR="001102C0" w:rsidRPr="00A9425C" w:rsidRDefault="001102C0">
      <w:pPr>
        <w:pStyle w:val="FootnoteText"/>
        <w:jc w:val="both"/>
        <w:rPr>
          <w:rFonts w:ascii="Times New Roman" w:hAnsi="Times New Roman" w:cs="Times New Roman"/>
          <w:lang w:val="lt-LT"/>
        </w:rPr>
      </w:pPr>
      <w:r w:rsidRPr="00A9425C">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Planuojamų tikrinti daugiabučių gyvenamųjų namų butų ir kitų patalpų savininkų bendrijų valdymo organų, jungtinės veiklos sutartimi įgaliotų asmenų ir savivaldybės vykdomosios institucijos paskirtų bendrojo naudojimo objektų administratorių sąrašo sudarymo tvarkos aprašo, patvirtinto Savivaldybės administracijos direktoriaus 2017-10-19 įsakymu Nr. 30-260, 9 p.</w:t>
      </w:r>
    </w:p>
  </w:footnote>
  <w:footnote w:id="49">
    <w:p w14:paraId="4E57823C" w14:textId="1C03D4E6"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patvirtintų Savivaldybės tarybos 2014-09-24 sprendimu Nr. 1-2011, 5 punkte yra reglamentuota, kad kompleksinis planinis valdytojų veiklos patikrinimas pagal priežiūros ir kontrolės vykdytojo sudarytą grafiką ir planuojamų tikrinti valdytojų sąrašą yra organizuojamas ir vykdomas pagal Savivaldybės administracijos direktoriaus nustatytus tikrinamų valdytojų sąrašo sudarymo kriterijus, patikrinimų tvarką ir </w:t>
      </w:r>
      <w:r w:rsidRPr="00A9425C">
        <w:rPr>
          <w:rFonts w:ascii="Times New Roman" w:hAnsi="Times New Roman" w:cs="Times New Roman"/>
          <w:u w:val="single"/>
          <w:lang w:val="lt-LT"/>
        </w:rPr>
        <w:t>trukmę</w:t>
      </w:r>
      <w:r w:rsidRPr="00A9425C">
        <w:rPr>
          <w:rFonts w:ascii="Times New Roman" w:hAnsi="Times New Roman" w:cs="Times New Roman"/>
          <w:lang w:val="lt-LT"/>
        </w:rPr>
        <w:t>.</w:t>
      </w:r>
    </w:p>
  </w:footnote>
  <w:footnote w:id="50">
    <w:p w14:paraId="744BCE8F" w14:textId="77777777"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Neplaninio valdytojo veiklos patikrinimo metu yra vertinama konkreti, su tam tikru skundu susijusi situacija.</w:t>
      </w:r>
    </w:p>
  </w:footnote>
  <w:footnote w:id="51">
    <w:p w14:paraId="1B40291B" w14:textId="77777777"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Buvo tikrinama UAB „Senamiesčio ūkis veikla“.</w:t>
      </w:r>
    </w:p>
  </w:footnote>
  <w:footnote w:id="52">
    <w:p w14:paraId="0775ACAE" w14:textId="77777777"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2018 metais vadovaujantis gautais skundais 2 kartus buvo tikrinama UAB „Senamiesčio ūkis“ veikla, 3 kartus -  „Naujininkų ūkis“ veikla, 4 kartus – UAB „Naujamiesčio būstas“ veikla, 1 kartą – UAB „Priemiestis“ veikla, 1 kartą - UAB „Ozo miestas“ veikla, 1 kartą – UAB „Fabeta“ veikla, 1 kartą – UAB „Žirmūnų būstas“ veikla.</w:t>
      </w:r>
    </w:p>
  </w:footnote>
  <w:footnote w:id="53">
    <w:p w14:paraId="7ACC33F9" w14:textId="5C63FAF6"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Pavyzdžiui, kada sprendimus dėl konkrečių neplaninių patikrinimų atlikimo tam tikrų valdytojų atžvilgiu priima Savivaldybės administracijos direktorius, o kada – pats priežiūros ir kontrolės vykdytojas, taip pat tokio pobūdžio sprendimų </w:t>
      </w:r>
      <w:r w:rsidRPr="00A9425C">
        <w:rPr>
          <w:rFonts w:ascii="Times New Roman" w:eastAsia="Times New Roman" w:hAnsi="Times New Roman" w:cs="Times New Roman"/>
          <w:lang w:val="lt-LT" w:eastAsia="lt-LT"/>
        </w:rPr>
        <w:t xml:space="preserve">priėmimo tvarka, jų formai ir turiniui keliami reikalavimai, </w:t>
      </w:r>
      <w:r w:rsidRPr="00A9425C">
        <w:rPr>
          <w:rFonts w:ascii="Times New Roman" w:hAnsi="Times New Roman" w:cs="Times New Roman"/>
          <w:lang w:val="lt-LT"/>
        </w:rPr>
        <w:t>kokia tvarka, periodiškumu ir kokį laiko tarpą neplaninis patikrinimas turi būti vykdomas, ar atlikimo terminas gali būti pratęsiamas, kaip įforminami neplaninio patikrinimo rezultatai, kaip kontroliuojamas jų teisėtumas ir pan.</w:t>
      </w:r>
      <w:r w:rsidRPr="00D60208">
        <w:rPr>
          <w:rFonts w:ascii="Times New Roman" w:hAnsi="Times New Roman" w:cs="Times New Roman"/>
          <w:lang w:val="lt-LT"/>
        </w:rPr>
        <w:t xml:space="preserve">  </w:t>
      </w:r>
    </w:p>
  </w:footnote>
  <w:footnote w:id="54">
    <w:p w14:paraId="1C07CC93" w14:textId="3EEAA3AE"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Pavyzdžiui</w:t>
      </w:r>
      <w:r>
        <w:rPr>
          <w:rFonts w:ascii="Times New Roman" w:hAnsi="Times New Roman" w:cs="Times New Roman"/>
          <w:lang w:val="lt-LT"/>
        </w:rPr>
        <w:t>,</w:t>
      </w:r>
      <w:r w:rsidRPr="00A9425C">
        <w:rPr>
          <w:rFonts w:ascii="Times New Roman" w:hAnsi="Times New Roman" w:cs="Times New Roman"/>
          <w:lang w:val="lt-LT"/>
        </w:rPr>
        <w:t xml:space="preserve"> nereitinguoja tikrin</w:t>
      </w:r>
      <w:r>
        <w:rPr>
          <w:rFonts w:ascii="Times New Roman" w:hAnsi="Times New Roman" w:cs="Times New Roman"/>
          <w:lang w:val="lt-LT"/>
        </w:rPr>
        <w:t xml:space="preserve">ti </w:t>
      </w:r>
      <w:r w:rsidRPr="00A9425C">
        <w:rPr>
          <w:rFonts w:ascii="Times New Roman" w:hAnsi="Times New Roman" w:cs="Times New Roman"/>
          <w:lang w:val="lt-LT"/>
        </w:rPr>
        <w:t>atrinktinų Administratorių pagal balus</w:t>
      </w:r>
      <w:r>
        <w:rPr>
          <w:rFonts w:ascii="Times New Roman" w:hAnsi="Times New Roman" w:cs="Times New Roman"/>
          <w:lang w:val="lt-LT"/>
        </w:rPr>
        <w:t>:</w:t>
      </w:r>
      <w:r w:rsidRPr="00A9425C">
        <w:rPr>
          <w:rFonts w:ascii="Times New Roman" w:hAnsi="Times New Roman" w:cs="Times New Roman"/>
          <w:lang w:val="lt-LT"/>
        </w:rPr>
        <w:t xml:space="preserve"> „patirtis didesnė nei 5 metai</w:t>
      </w:r>
      <w:r>
        <w:rPr>
          <w:rFonts w:ascii="Times New Roman" w:hAnsi="Times New Roman" w:cs="Times New Roman"/>
          <w:lang w:val="lt-LT"/>
        </w:rPr>
        <w:t xml:space="preserve">“ </w:t>
      </w:r>
      <w:r w:rsidRPr="00A9425C">
        <w:rPr>
          <w:rFonts w:ascii="Times New Roman" w:hAnsi="Times New Roman" w:cs="Times New Roman"/>
          <w:lang w:val="lt-LT"/>
        </w:rPr>
        <w:t xml:space="preserve">+ 5 balai, </w:t>
      </w:r>
      <w:r>
        <w:rPr>
          <w:rFonts w:ascii="Times New Roman" w:hAnsi="Times New Roman" w:cs="Times New Roman"/>
          <w:lang w:val="lt-LT"/>
        </w:rPr>
        <w:t>„</w:t>
      </w:r>
      <w:r w:rsidRPr="00A9425C">
        <w:rPr>
          <w:rFonts w:ascii="Times New Roman" w:hAnsi="Times New Roman" w:cs="Times New Roman"/>
          <w:lang w:val="lt-LT"/>
        </w:rPr>
        <w:t>skundų skaičius dėl konkretaus Administratoriaus veiklos</w:t>
      </w:r>
      <w:r>
        <w:rPr>
          <w:rFonts w:ascii="Times New Roman" w:hAnsi="Times New Roman" w:cs="Times New Roman"/>
          <w:lang w:val="lt-LT"/>
        </w:rPr>
        <w:t>“</w:t>
      </w:r>
      <w:r w:rsidRPr="00A9425C">
        <w:rPr>
          <w:rFonts w:ascii="Times New Roman" w:hAnsi="Times New Roman" w:cs="Times New Roman"/>
          <w:lang w:val="lt-LT"/>
        </w:rPr>
        <w:t xml:space="preserve"> – 5 balai, </w:t>
      </w:r>
      <w:r>
        <w:rPr>
          <w:rFonts w:ascii="Times New Roman" w:hAnsi="Times New Roman" w:cs="Times New Roman"/>
          <w:lang w:val="lt-LT"/>
        </w:rPr>
        <w:t>„</w:t>
      </w:r>
      <w:r w:rsidRPr="00A9425C">
        <w:rPr>
          <w:rFonts w:ascii="Times New Roman" w:hAnsi="Times New Roman" w:cs="Times New Roman"/>
          <w:lang w:val="lt-LT"/>
        </w:rPr>
        <w:t>administruojamų namų skaičius d</w:t>
      </w:r>
      <w:r>
        <w:rPr>
          <w:rFonts w:ascii="Times New Roman" w:hAnsi="Times New Roman" w:cs="Times New Roman"/>
          <w:lang w:val="lt-LT"/>
        </w:rPr>
        <w:t xml:space="preserve">idesnis </w:t>
      </w:r>
      <w:r w:rsidRPr="00A9425C">
        <w:rPr>
          <w:rFonts w:ascii="Times New Roman" w:hAnsi="Times New Roman" w:cs="Times New Roman"/>
          <w:lang w:val="lt-LT"/>
        </w:rPr>
        <w:t>nei 10</w:t>
      </w:r>
      <w:r>
        <w:rPr>
          <w:rFonts w:ascii="Times New Roman" w:hAnsi="Times New Roman" w:cs="Times New Roman"/>
          <w:lang w:val="lt-LT"/>
        </w:rPr>
        <w:t>“</w:t>
      </w:r>
      <w:r w:rsidRPr="00A9425C">
        <w:rPr>
          <w:rFonts w:ascii="Times New Roman" w:hAnsi="Times New Roman" w:cs="Times New Roman"/>
          <w:lang w:val="lt-LT"/>
        </w:rPr>
        <w:t xml:space="preserve"> + 3 balai ir pan.).</w:t>
      </w:r>
    </w:p>
  </w:footnote>
  <w:footnote w:id="55">
    <w:p w14:paraId="30C49E17" w14:textId="77777777"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Paskutinį kartą skundų analizė buvo atlikta 2013 metais.</w:t>
      </w:r>
    </w:p>
  </w:footnote>
  <w:footnote w:id="56">
    <w:p w14:paraId="6CC704A4" w14:textId="4A96228D"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2018-05-21 neplaninis patikrinimas Nr. A32-1398/18(2.9.2.29-UK9), pagal 2018-04-27 gautą skundą, Nr. A50-14323/18; A50-14982/18. </w:t>
      </w:r>
    </w:p>
  </w:footnote>
  <w:footnote w:id="57">
    <w:p w14:paraId="35FB1665" w14:textId="41FFD7A8"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Taisyklėse reglamentuota, kad paslaugos pirkimas turi būti organizuojamas konkurso būdu, jei paslaugos kaina yra didesnė nei 3000 Eur. Nagrinėjamu atveju pirkimo vertė buvo 99 248,23 Eur.</w:t>
      </w:r>
    </w:p>
  </w:footnote>
  <w:footnote w:id="58">
    <w:p w14:paraId="60844EFF" w14:textId="2FADC65D"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w:t>
      </w:r>
      <w:r w:rsidRPr="00A9425C">
        <w:rPr>
          <w:rFonts w:ascii="Times New Roman" w:hAnsi="Times New Roman" w:cs="Times New Roman"/>
          <w:lang w:val="lt-LT" w:eastAsia="lt-LT"/>
        </w:rPr>
        <w:t xml:space="preserve">atlikusi jo veiklos patikrinimą, surašyti administracinio nusižengimo protokolą pagal Lietuvos Respublikos administracinių nusižengimų kodekso 349 str. 3 d. ir skirti baudą, kurių dydis, STT nuomone, ne visada yra proporcingas padaryto administracinio nusižengimo mastui. </w:t>
      </w:r>
    </w:p>
  </w:footnote>
  <w:footnote w:id="59">
    <w:p w14:paraId="7941ED35" w14:textId="2806D3E0"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Pavyzdžiui, Savivaldybė 2016-01-20 rašte, adresuotame Lietuvos Respublikos aplinkos ministerijai, Nr. A51-5117/16 (3.3.2.17-TD2) nurodė dėl nacionalinio teisinio reguliavimo spragų kilusią situaciją, kai ji vykdydama Administratorių veiklos priežiūrą ir kontrolę nustatė grubius teisės aktų pažeidimus (pavyzdžiui, buvo nustatyta, kad kaupiamųjų lėšų sąskaitoje faktiškai nėra butų ir kitų patalpų savininkų sukauptų lėšų, jos galimai panaudotos ne pagal paskirtį kitiems įmonės savininkų tikslams). Atsižvelgdama į tai, Savivaldybė surašė administratoriui administracinių teisės pažeidimų protokolą pagal 158</w:t>
      </w:r>
      <w:r w:rsidRPr="00A9425C">
        <w:rPr>
          <w:rFonts w:ascii="Times New Roman" w:hAnsi="Times New Roman" w:cs="Times New Roman"/>
          <w:vertAlign w:val="superscript"/>
          <w:lang w:val="lt-LT"/>
        </w:rPr>
        <w:t xml:space="preserve">2 </w:t>
      </w:r>
      <w:r w:rsidRPr="00A9425C">
        <w:rPr>
          <w:rFonts w:ascii="Times New Roman" w:hAnsi="Times New Roman" w:cs="Times New Roman"/>
          <w:lang w:val="lt-LT"/>
        </w:rPr>
        <w:t>str. už administravimo paslaugų nevykdymą, administratorius baudą sumokėjo. T</w:t>
      </w:r>
      <w:r>
        <w:rPr>
          <w:rFonts w:ascii="Times New Roman" w:hAnsi="Times New Roman" w:cs="Times New Roman"/>
          <w:lang w:val="lt-LT"/>
        </w:rPr>
        <w:t xml:space="preserve">ada </w:t>
      </w:r>
      <w:r w:rsidRPr="00A9425C">
        <w:rPr>
          <w:rFonts w:ascii="Times New Roman" w:hAnsi="Times New Roman" w:cs="Times New Roman"/>
          <w:lang w:val="lt-LT"/>
        </w:rPr>
        <w:t>Savivaldybė, gindama viešąjį interesą</w:t>
      </w:r>
      <w:r>
        <w:rPr>
          <w:rFonts w:ascii="Times New Roman" w:hAnsi="Times New Roman" w:cs="Times New Roman"/>
          <w:lang w:val="lt-LT"/>
        </w:rPr>
        <w:t>,</w:t>
      </w:r>
      <w:r w:rsidRPr="00A9425C">
        <w:rPr>
          <w:rFonts w:ascii="Times New Roman" w:hAnsi="Times New Roman" w:cs="Times New Roman"/>
          <w:lang w:val="lt-LT"/>
        </w:rPr>
        <w:t xml:space="preserve"> kreipėsi į Lietuvos Respublikos generalinę prokuratūrą dėl administratoriaus galimai nusikalstamos veiklos, apie šį faktą savo svetainėje ir spaudoje informavo visuomenę ir bendrovės administruojamų namų savininkus, siūlydama jiems steigtis bendrijas, sudaryti jungtinės veikos sutartis ar pasirinkti kitą administratorių. Savivaldybė išnaudojo visas teisės aktais nustatytas galimybes. Taip pat nurodytame rašte Savivaldybė pažymėjo, kad nei vienas administruojamas namas nesusidomėjo jos pateiktais pasiūlymais.</w:t>
      </w:r>
    </w:p>
  </w:footnote>
  <w:footnote w:id="60">
    <w:p w14:paraId="43AEA94A" w14:textId="77777777"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Savivaldybės siūlymas.</w:t>
      </w:r>
    </w:p>
  </w:footnote>
  <w:footnote w:id="61">
    <w:p w14:paraId="1EA14E75" w14:textId="77777777"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Savivaldybės siūlymas.</w:t>
      </w:r>
    </w:p>
  </w:footnote>
  <w:footnote w:id="62">
    <w:p w14:paraId="2D4B986D" w14:textId="22FE175A"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w:t>
      </w:r>
      <w:r>
        <w:rPr>
          <w:rFonts w:ascii="Times New Roman" w:hAnsi="Times New Roman" w:cs="Times New Roman"/>
          <w:lang w:val="lt-LT"/>
        </w:rPr>
        <w:t>N</w:t>
      </w:r>
      <w:r w:rsidRPr="00A9425C">
        <w:rPr>
          <w:rFonts w:ascii="Times New Roman" w:hAnsi="Times New Roman" w:cs="Times New Roman"/>
          <w:lang w:val="lt-LT"/>
        </w:rPr>
        <w:t xml:space="preserve">ors išvados dėl korupcijos rizikos analizės projekto derinimo su Lietuvos Respublikos aplinkos ministerija metu </w:t>
      </w:r>
      <w:r>
        <w:rPr>
          <w:rFonts w:ascii="Times New Roman" w:hAnsi="Times New Roman" w:cs="Times New Roman"/>
          <w:lang w:val="lt-LT"/>
        </w:rPr>
        <w:t>M</w:t>
      </w:r>
      <w:r w:rsidRPr="00A9425C">
        <w:rPr>
          <w:rFonts w:ascii="Times New Roman" w:hAnsi="Times New Roman" w:cs="Times New Roman"/>
          <w:lang w:val="lt-LT"/>
        </w:rPr>
        <w:t xml:space="preserve">inisterija STT informavo, kad parengė </w:t>
      </w:r>
      <w:r>
        <w:rPr>
          <w:rFonts w:ascii="Times New Roman" w:hAnsi="Times New Roman" w:cs="Times New Roman"/>
          <w:lang w:val="lt-LT"/>
        </w:rPr>
        <w:t>a</w:t>
      </w:r>
      <w:r w:rsidRPr="00A9425C">
        <w:rPr>
          <w:rFonts w:ascii="Times New Roman" w:hAnsi="Times New Roman" w:cs="Times New Roman"/>
          <w:lang w:val="lt-LT"/>
        </w:rPr>
        <w:t xml:space="preserve">plinkos ministro 2014 m. liepos 24 d. įsakymo Nr. D1-612 </w:t>
      </w:r>
      <w:r>
        <w:rPr>
          <w:rFonts w:ascii="Times New Roman" w:hAnsi="Times New Roman" w:cs="Times New Roman"/>
          <w:lang w:val="lt-LT"/>
        </w:rPr>
        <w:t>„</w:t>
      </w:r>
      <w:r w:rsidRPr="00A9425C">
        <w:rPr>
          <w:rFonts w:ascii="Times New Roman" w:hAnsi="Times New Roman" w:cs="Times New Roman"/>
          <w:lang w:val="lt-LT"/>
        </w:rPr>
        <w:t>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r>
        <w:rPr>
          <w:rFonts w:ascii="Times New Roman" w:hAnsi="Times New Roman" w:cs="Times New Roman"/>
          <w:lang w:val="lt-LT"/>
        </w:rPr>
        <w:t>“</w:t>
      </w:r>
      <w:r w:rsidRPr="00A9425C">
        <w:rPr>
          <w:rFonts w:ascii="Times New Roman" w:hAnsi="Times New Roman" w:cs="Times New Roman"/>
          <w:lang w:val="lt-LT"/>
        </w:rPr>
        <w:t xml:space="preserve"> pakeitimo projektą, šis projektas nėra patvirtintas.</w:t>
      </w:r>
    </w:p>
  </w:footnote>
  <w:footnote w:id="63">
    <w:p w14:paraId="69E3A442" w14:textId="11EF749D"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2017 metais Savivaldybė atliko tik 2 Administratorių veiklos kompleksinius planinius patikrinimus, o 2018 metais – 3. Tokio pobūdžio patikrinimų metu turėjo būti tikrintos ir </w:t>
      </w:r>
      <w:r w:rsidRPr="00A9425C">
        <w:rPr>
          <w:rFonts w:ascii="Times New Roman" w:hAnsi="Times New Roman" w:cs="Times New Roman"/>
          <w:lang w:val="lt-LT" w:eastAsia="lt-LT"/>
        </w:rPr>
        <w:t xml:space="preserve">namo bendrojo naudojimo objektų priežiūros paslaugų ir atnaujinimo darbų pirkimų organizavimo procedūros. </w:t>
      </w:r>
    </w:p>
  </w:footnote>
  <w:footnote w:id="64">
    <w:p w14:paraId="3B2D9825" w14:textId="069CE5AB"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Lietuvos Respublikos vietos savivaldos įstatymo 6 str. 42 p.</w:t>
      </w:r>
    </w:p>
  </w:footnote>
  <w:footnote w:id="65">
    <w:p w14:paraId="7FD13E1E" w14:textId="7CE2B77B" w:rsidR="001102C0" w:rsidRPr="00D60208" w:rsidRDefault="001102C0">
      <w:pPr>
        <w:spacing w:after="0" w:line="240" w:lineRule="auto"/>
        <w:contextualSpacing/>
        <w:jc w:val="both"/>
        <w:rPr>
          <w:rFonts w:ascii="Times New Roman" w:hAnsi="Times New Roman" w:cs="Times New Roman"/>
          <w:sz w:val="20"/>
          <w:szCs w:val="20"/>
          <w:lang w:val="lt-LT" w:eastAsia="lt-LT"/>
        </w:rPr>
      </w:pPr>
      <w:r w:rsidRPr="00D60208">
        <w:rPr>
          <w:rStyle w:val="FootnoteReference"/>
          <w:rFonts w:ascii="Times New Roman" w:hAnsi="Times New Roman" w:cs="Times New Roman"/>
          <w:sz w:val="20"/>
          <w:szCs w:val="20"/>
          <w:lang w:val="lt-LT"/>
        </w:rPr>
        <w:footnoteRef/>
      </w:r>
      <w:r w:rsidRPr="00A9425C">
        <w:rPr>
          <w:rFonts w:ascii="Times New Roman" w:hAnsi="Times New Roman" w:cs="Times New Roman"/>
          <w:sz w:val="20"/>
          <w:szCs w:val="20"/>
          <w:lang w:val="lt-LT"/>
        </w:rPr>
        <w:t xml:space="preserve"> Pavyzdžiui, </w:t>
      </w:r>
      <w:r w:rsidRPr="00A9425C">
        <w:rPr>
          <w:rFonts w:ascii="Times New Roman" w:hAnsi="Times New Roman" w:cs="Times New Roman"/>
          <w:sz w:val="20"/>
          <w:szCs w:val="20"/>
          <w:lang w:val="lt-LT" w:eastAsia="lt-LT"/>
        </w:rPr>
        <w:t xml:space="preserve">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pavyzdinėse taisyklėse, patvirtintose Lietuvos Respublikos aplinkos ministro 2014 m. liepos 24 d. įsakymu Nr. D1-612, nurodoma, kad kompleksinių patikrinimų metu turi būti patikrinama ir </w:t>
      </w:r>
      <w:r w:rsidRPr="00A9425C">
        <w:rPr>
          <w:rFonts w:ascii="Times New Roman" w:hAnsi="Times New Roman" w:cs="Times New Roman"/>
          <w:i/>
          <w:sz w:val="20"/>
          <w:szCs w:val="20"/>
          <w:lang w:val="lt-LT" w:eastAsia="lt-LT"/>
        </w:rPr>
        <w:t>„ &lt;...&gt; namo bendrojo naudojimo objektų priežiūros paslaugų ir atnaujinimo darbų pirkimų organizavimas – ar pirkimai organizuojami ir vykdomi teisės aktų nustatyta tvarka &lt;...&gt;“.</w:t>
      </w:r>
      <w:r>
        <w:rPr>
          <w:rFonts w:ascii="Times New Roman" w:hAnsi="Times New Roman" w:cs="Times New Roman"/>
          <w:i/>
          <w:sz w:val="20"/>
          <w:szCs w:val="20"/>
          <w:lang w:val="lt-LT" w:eastAsia="lt-LT"/>
        </w:rPr>
        <w:t xml:space="preserve"> </w:t>
      </w:r>
      <w:r w:rsidRPr="00A9425C">
        <w:rPr>
          <w:rFonts w:ascii="Times New Roman" w:hAnsi="Times New Roman" w:cs="Times New Roman"/>
          <w:sz w:val="20"/>
          <w:szCs w:val="20"/>
          <w:lang w:val="lt-LT"/>
        </w:rPr>
        <w:t xml:space="preserve">Savivaldybė 2019-03-05 elektroniniu laišku informavo, kad </w:t>
      </w:r>
      <w:r w:rsidRPr="00A9425C">
        <w:rPr>
          <w:rFonts w:ascii="Times New Roman" w:hAnsi="Times New Roman" w:cs="Times New Roman"/>
          <w:sz w:val="20"/>
          <w:szCs w:val="20"/>
          <w:lang w:val="lt-LT" w:eastAsia="lt-LT"/>
        </w:rPr>
        <w:t xml:space="preserve">praktikoje tikrindama </w:t>
      </w:r>
      <w:r w:rsidRPr="00A9425C">
        <w:rPr>
          <w:rFonts w:ascii="Times New Roman" w:hAnsi="Times New Roman" w:cs="Times New Roman"/>
          <w:sz w:val="20"/>
          <w:szCs w:val="20"/>
          <w:lang w:val="lt-LT"/>
        </w:rPr>
        <w:t>Administratorių</w:t>
      </w:r>
      <w:r w:rsidRPr="00A9425C">
        <w:rPr>
          <w:rFonts w:ascii="Times New Roman" w:hAnsi="Times New Roman" w:cs="Times New Roman"/>
          <w:i/>
          <w:sz w:val="20"/>
          <w:szCs w:val="20"/>
          <w:lang w:val="lt-LT"/>
        </w:rPr>
        <w:t xml:space="preserve"> </w:t>
      </w:r>
      <w:r w:rsidRPr="00A9425C">
        <w:rPr>
          <w:rFonts w:ascii="Times New Roman" w:hAnsi="Times New Roman" w:cs="Times New Roman"/>
          <w:sz w:val="20"/>
          <w:szCs w:val="20"/>
          <w:lang w:val="lt-LT"/>
        </w:rPr>
        <w:t xml:space="preserve">vykdomus pirkimus ji </w:t>
      </w:r>
      <w:r w:rsidRPr="00A9425C">
        <w:rPr>
          <w:rFonts w:ascii="Times New Roman" w:hAnsi="Times New Roman" w:cs="Times New Roman"/>
          <w:i/>
          <w:sz w:val="20"/>
          <w:szCs w:val="20"/>
          <w:lang w:val="lt-LT"/>
        </w:rPr>
        <w:t>„&lt;..&gt; pirmiausia žiūri į darbų kainą ar Administratorius turėjo vykdyti pirkimus konkurso būdu ar apklausos būdu</w:t>
      </w:r>
      <w:r w:rsidRPr="00A9425C">
        <w:rPr>
          <w:rFonts w:ascii="Times New Roman" w:eastAsia="Times New Roman" w:hAnsi="Times New Roman" w:cs="Times New Roman"/>
          <w:i/>
          <w:color w:val="000000"/>
          <w:sz w:val="20"/>
          <w:szCs w:val="20"/>
          <w:lang w:val="lt-LT" w:eastAsia="lt-LT"/>
        </w:rPr>
        <w:t xml:space="preserve">. </w:t>
      </w:r>
      <w:r w:rsidRPr="00A9425C">
        <w:rPr>
          <w:rFonts w:ascii="Times New Roman" w:hAnsi="Times New Roman" w:cs="Times New Roman"/>
          <w:bCs/>
          <w:i/>
          <w:sz w:val="20"/>
          <w:szCs w:val="20"/>
          <w:lang w:val="lt-LT"/>
        </w:rPr>
        <w:t>Kai pirkimai buvo organizuojami konkurso būdu, tikriname</w:t>
      </w:r>
      <w:r>
        <w:rPr>
          <w:rFonts w:ascii="Times New Roman" w:hAnsi="Times New Roman" w:cs="Times New Roman"/>
          <w:bCs/>
          <w:i/>
          <w:sz w:val="20"/>
          <w:szCs w:val="20"/>
          <w:lang w:val="lt-LT"/>
        </w:rPr>
        <w:t>,</w:t>
      </w:r>
      <w:r w:rsidRPr="00A9425C">
        <w:rPr>
          <w:rFonts w:ascii="Times New Roman" w:hAnsi="Times New Roman" w:cs="Times New Roman"/>
          <w:bCs/>
          <w:i/>
          <w:sz w:val="20"/>
          <w:szCs w:val="20"/>
          <w:lang w:val="lt-LT"/>
        </w:rPr>
        <w:t xml:space="preserve"> ar </w:t>
      </w:r>
      <w:r w:rsidRPr="00A9425C">
        <w:rPr>
          <w:rFonts w:ascii="Times New Roman" w:hAnsi="Times New Roman" w:cs="Times New Roman"/>
          <w:i/>
          <w:sz w:val="20"/>
          <w:szCs w:val="20"/>
          <w:lang w:val="lt-LT"/>
        </w:rPr>
        <w:t>pirkimo skelbimas dėl priežiūros paslaugų teikimo ir (ar) darbų atlikimo pagal administratoriaus nustatytas pirkimo sąlygas yra publikuojamas nacionaliniame šalies dienraštyje arba regioninėje spaudoje ir Administratoriaus interneto svetainėje. Tada prašome pateikti visus dokumentus, žiūrime</w:t>
      </w:r>
      <w:r>
        <w:rPr>
          <w:rFonts w:ascii="Times New Roman" w:hAnsi="Times New Roman" w:cs="Times New Roman"/>
          <w:i/>
          <w:sz w:val="20"/>
          <w:szCs w:val="20"/>
          <w:lang w:val="lt-LT"/>
        </w:rPr>
        <w:t>,</w:t>
      </w:r>
      <w:r w:rsidRPr="00A9425C">
        <w:rPr>
          <w:rFonts w:ascii="Times New Roman" w:hAnsi="Times New Roman" w:cs="Times New Roman"/>
          <w:i/>
          <w:sz w:val="20"/>
          <w:szCs w:val="20"/>
          <w:lang w:val="lt-LT"/>
        </w:rPr>
        <w:t xml:space="preserve"> ar buvo kviestas įgaliotas atstovas, ar paskelbta apie pirkimus teisės aktų nustatyta tvarka interneto svetainėje apie pirkimų pradžią ir rezultatus, tuo pačiu tikriname ar pirkimų taisyklės atitinka pavyzdines, tada žiūrime ar viskas atlikta &lt;...&gt;“. </w:t>
      </w:r>
    </w:p>
  </w:footnote>
  <w:footnote w:id="66">
    <w:p w14:paraId="1220C59B" w14:textId="20A5DF19" w:rsidR="001102C0" w:rsidRPr="00A9425C" w:rsidRDefault="001102C0">
      <w:pPr>
        <w:pStyle w:val="FootnoteText"/>
        <w:contextualSpacing/>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 patvirtintos </w:t>
      </w:r>
      <w:r>
        <w:rPr>
          <w:rFonts w:ascii="Times New Roman" w:hAnsi="Times New Roman" w:cs="Times New Roman"/>
          <w:lang w:val="lt-LT"/>
        </w:rPr>
        <w:t>S</w:t>
      </w:r>
      <w:r w:rsidRPr="00A9425C">
        <w:rPr>
          <w:rFonts w:ascii="Times New Roman" w:hAnsi="Times New Roman" w:cs="Times New Roman"/>
          <w:lang w:val="lt-LT"/>
        </w:rPr>
        <w:t>avivaldybės tarybos 2014-09-24 sprendimu Nr. 1-2011, 8.5 p.</w:t>
      </w:r>
    </w:p>
  </w:footnote>
  <w:footnote w:id="67">
    <w:p w14:paraId="273B584C" w14:textId="5CFEE066"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Daugiabučio namo bendrojo naudojimo objektų valdytojo veiklos patikrinimo 2017-12-22 aktas Nr. A32-3040/17(2.9.2.29-UK9)</w:t>
      </w:r>
      <w:r>
        <w:rPr>
          <w:rFonts w:ascii="Times New Roman" w:hAnsi="Times New Roman" w:cs="Times New Roman"/>
          <w:lang w:val="lt-LT"/>
        </w:rPr>
        <w:t>.</w:t>
      </w:r>
    </w:p>
  </w:footnote>
  <w:footnote w:id="68">
    <w:p w14:paraId="13E23914" w14:textId="4967F4E6"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2018-03-20, Nr. SAVAD -13 ANR_P 9401-2018.</w:t>
      </w:r>
    </w:p>
  </w:footnote>
  <w:footnote w:id="69">
    <w:p w14:paraId="3D7472EA" w14:textId="02F1A42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Daugiabučio namo bendrojo naudojimo objektų valdytojo veiklos patikrinimo 2018-01-10 aktas Nr. A32-67/18(2.9.2.29-UK9).</w:t>
      </w:r>
    </w:p>
  </w:footnote>
  <w:footnote w:id="70">
    <w:p w14:paraId="17449669" w14:textId="17570273"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Pažymėtina, kad </w:t>
      </w:r>
      <w:r w:rsidRPr="00D142FE">
        <w:rPr>
          <w:rFonts w:ascii="Times New Roman" w:hAnsi="Times New Roman" w:cs="Times New Roman"/>
          <w:lang w:val="lt-LT"/>
        </w:rPr>
        <w:t>visi Savivaldybės veiklos teritorijoj</w:t>
      </w:r>
      <w:r w:rsidRPr="00863D73">
        <w:rPr>
          <w:rFonts w:ascii="Times New Roman" w:hAnsi="Times New Roman" w:cs="Times New Roman"/>
          <w:lang w:val="lt-LT"/>
        </w:rPr>
        <w:t xml:space="preserve">e administravimo paslaugas teikiantys Administratoriai </w:t>
      </w:r>
      <w:r w:rsidRPr="007F342D">
        <w:rPr>
          <w:rFonts w:ascii="Times New Roman" w:hAnsi="Times New Roman" w:cs="Times New Roman"/>
          <w:i/>
          <w:lang w:val="lt-LT"/>
        </w:rPr>
        <w:t>nėra</w:t>
      </w:r>
      <w:r w:rsidRPr="007F342D">
        <w:rPr>
          <w:rFonts w:ascii="Times New Roman" w:hAnsi="Times New Roman" w:cs="Times New Roman"/>
          <w:u w:val="single"/>
          <w:lang w:val="lt-LT"/>
        </w:rPr>
        <w:t xml:space="preserve"> </w:t>
      </w:r>
      <w:r w:rsidRPr="007F342D">
        <w:rPr>
          <w:rFonts w:ascii="Times New Roman" w:hAnsi="Times New Roman" w:cs="Times New Roman"/>
          <w:lang w:val="lt-LT"/>
        </w:rPr>
        <w:t xml:space="preserve">perkančiosios organizacijos ir jų vykdomi pirkimai dažniausiai nėra Viešųjų pirkimų tarnybos priežiūros dalykas. </w:t>
      </w:r>
      <w:r w:rsidRPr="00A9425C">
        <w:rPr>
          <w:rFonts w:ascii="Times New Roman" w:hAnsi="Times New Roman" w:cs="Times New Roman"/>
          <w:lang w:val="lt-LT"/>
        </w:rPr>
        <w:t>Daugiabučių namų bendrojo naudojimo objektų priežiūros paslaugas ir atnaujinimo darbus Administratoriai perka vadovaudamiesi savo patvirtintomis pirkimo taisyklėmis, kurios turėtų būti parengtos vadovaujantis Daugiabučio namo bendrojo naudojimo objektų priežiūros paslaugų ir atnaujinimo darbų pirkimų pavyzdinėmis taisyklėmis, patvirtintomis Lietuvos Respublikos aplinkos ministro 2015 m. gruodžio 14 d. įsakymu Nr. D1-913. Šios Taisyklės yra rekomendacinio pobūdžio.</w:t>
      </w:r>
    </w:p>
  </w:footnote>
  <w:footnote w:id="71">
    <w:p w14:paraId="38D0A72D" w14:textId="047AAED0"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Savivaldybės veiklos teritorijoje paslaugas teikiantys administratoriai nėra perkančiosios organizacijos.</w:t>
      </w:r>
    </w:p>
  </w:footnote>
  <w:footnote w:id="72">
    <w:p w14:paraId="3595E657" w14:textId="7777777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L. Asanavičiūtės g. 4, Vilnius.</w:t>
      </w:r>
    </w:p>
  </w:footnote>
  <w:footnote w:id="73">
    <w:p w14:paraId="720A9E8E" w14:textId="166C8DD6" w:rsidR="001102C0" w:rsidRPr="00A9425C"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Patvirtintos UAB „Priemiestis“ direktoriaus 2017-02-14 potvarkiu Nr. G-13</w:t>
      </w:r>
      <w:r>
        <w:rPr>
          <w:rFonts w:ascii="Times New Roman" w:hAnsi="Times New Roman" w:cs="Times New Roman"/>
          <w:lang w:val="lt-LT"/>
        </w:rPr>
        <w:t>.</w:t>
      </w:r>
    </w:p>
  </w:footnote>
  <w:footnote w:id="74">
    <w:p w14:paraId="1C71B549" w14:textId="5D8A16B8"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Patvirtintos UAB „Senamiesčio ūkis“ direktoriaus 2017-09-20 įsakymu</w:t>
      </w:r>
      <w:r>
        <w:rPr>
          <w:rFonts w:ascii="Times New Roman" w:hAnsi="Times New Roman" w:cs="Times New Roman"/>
          <w:lang w:val="lt-LT"/>
        </w:rPr>
        <w:t xml:space="preserve"> </w:t>
      </w:r>
      <w:r w:rsidRPr="00A9425C">
        <w:rPr>
          <w:rFonts w:ascii="Times New Roman" w:hAnsi="Times New Roman" w:cs="Times New Roman"/>
          <w:lang w:val="lt-LT"/>
        </w:rPr>
        <w:t>Nr. V-1.2-14.</w:t>
      </w:r>
    </w:p>
  </w:footnote>
  <w:footnote w:id="75">
    <w:p w14:paraId="51446332" w14:textId="159671BB"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Patvirtintos UAB „Naujininkų ūkis“ direktoriaus 2016-01-28 įsakymu Nr. V-04.</w:t>
      </w:r>
    </w:p>
  </w:footnote>
  <w:footnote w:id="76">
    <w:p w14:paraId="479E5F6A" w14:textId="4795C117"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Patvirtintos2016-02-14 įsakymu Nr. G-16/013.</w:t>
      </w:r>
    </w:p>
  </w:footnote>
  <w:footnote w:id="77">
    <w:p w14:paraId="21BF2EB7" w14:textId="7777777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Atkreiptinas dėmesys, kad Lietuvos Respublikos Vyriausybės 2015-08-05 nutarimu Nr. 831 patvirtintų Daugiabučio namo bendrojo naudojimo objektų administravimo nuostatų (įsigaliojo 2015-08-13) 16 punkte nustatyta, kad</w:t>
      </w:r>
      <w:r w:rsidRPr="00A9425C">
        <w:rPr>
          <w:rFonts w:ascii="Times New Roman" w:hAnsi="Times New Roman" w:cs="Times New Roman"/>
          <w:color w:val="000000"/>
          <w:lang w:val="lt-LT"/>
        </w:rPr>
        <w:t xml:space="preserve"> patalpų savininkai susirinkime arba balsuodami raštu </w:t>
      </w:r>
      <w:r w:rsidRPr="00A9425C">
        <w:rPr>
          <w:rFonts w:ascii="Times New Roman" w:hAnsi="Times New Roman" w:cs="Times New Roman"/>
          <w:i/>
          <w:iCs/>
          <w:color w:val="000000"/>
          <w:u w:val="single"/>
          <w:lang w:val="lt-LT"/>
        </w:rPr>
        <w:t>gali</w:t>
      </w:r>
      <w:r w:rsidRPr="00A9425C">
        <w:rPr>
          <w:rFonts w:ascii="Times New Roman" w:hAnsi="Times New Roman" w:cs="Times New Roman"/>
          <w:i/>
          <w:iCs/>
          <w:color w:val="000000"/>
          <w:lang w:val="lt-LT"/>
        </w:rPr>
        <w:t xml:space="preserve"> </w:t>
      </w:r>
      <w:r w:rsidRPr="00A9425C">
        <w:rPr>
          <w:rFonts w:ascii="Times New Roman" w:hAnsi="Times New Roman" w:cs="Times New Roman"/>
          <w:color w:val="000000"/>
          <w:lang w:val="lt-LT"/>
        </w:rPr>
        <w:t xml:space="preserve">iš patalpų savininkų rinkti atstovą (atstovus) atstovauti patalpų savininkams turint santykių su administratoriumi: stebėtojo teisėmis dalyvauti namo bendrojo naudojimo objektų atnaujinimo darbų ir kitų paslaugų pirkimo, atliktų darbų priėmimo; balsuojant raštu ‒ balsų skaičiavimo komisijose, vykdant namo technines apžiūras, tikrinant šilumos, elektros energijos apskaitos, karšto vandens ir kitų matavimo prietaisų rodmenis. Administratorius apie sudaromas komisijas ar organizuojamus patikrinimus, kuriuose turi teisę dalyvauti patalpų savininkų atstovas (atstovai), informuoja jį (juos) su juo (jais) sutartu būdu. Patalpų savininkų atstovą (atstovus) gali rinkti namo ar jo dalies (laiptinės) patalpų savininkai sutartam laikotarpiui arba atšaukti. Patalpų savininkų atstovas (atstovai) gali būti perrenkamas (perrenkami) ar atšaukiamas (atšaukiami) nustatytam terminui nepasibaigus. Administratorius raštu per 3 darbo dienas praneša patalpų savininkų sprendimą atšauktam (atšauktiems) patalpų savininkų atstovui (atstovams). Patalpų savininkų atstovas (atstovai) gali atsisakyti atstovavimo raštu apie tai pranešdamas administratoriui ir patalpų savininkams. Jeigu atstovas (atstovai) neišrenkamas (neišrenkami), </w:t>
      </w:r>
      <w:r w:rsidRPr="00A9425C">
        <w:rPr>
          <w:rFonts w:ascii="Times New Roman" w:hAnsi="Times New Roman" w:cs="Times New Roman"/>
          <w:i/>
          <w:iCs/>
          <w:color w:val="000000"/>
          <w:u w:val="single"/>
          <w:lang w:val="lt-LT"/>
        </w:rPr>
        <w:t>administratorius ne rečiau kaip kartą per metus organizuoja patalpų savininkų susirinkimą ar balsavimą raštu dėl atstovo (atstovų) išrinkimo, kol jis (jie) išrenkamas (išrenkami).</w:t>
      </w:r>
    </w:p>
  </w:footnote>
  <w:footnote w:id="78">
    <w:p w14:paraId="3E6FE7B7" w14:textId="77777777"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Pavyzdžiui, patalpų savininkai, neturėdami informacijos apie planuojamus paslaugų ir darbų pirkimus, neturės galimybių pasiūlyti jų nuomone tinkamų rangovų, o Administratoriai galės kviesti dalyvauti konkursuose jiems parankius tiekėjus. </w:t>
      </w:r>
    </w:p>
  </w:footnote>
  <w:footnote w:id="79">
    <w:p w14:paraId="3ECD493B" w14:textId="129D1B3E"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Lietuvos Respublikos ūkio ministerijos pateikta rekomendacija. Ministerija, atsakydama į STT 2018-05-09 raštą Nr. 4-01-3575, informavo, kad siekiant optimizuoti pirkimo procedūrų vykdymą daugiabučių namų savininkų bendrijoms ir kitiems subjektams, kuriems Viešųjų pirkimų įstatymo nuostatos netaikomos 2017 metais viešoji įstaiga CPO LT sukūrė elektroninį įrankį „Elektroninių pirkimų centras“, kuris sudaro galimybę daugiabučių namų savininkų bendrijoms ir Administratoriams greičiau, skaidriau, konkurencingiau ir racionaliau naudojant daugiabučių namų gyventojų lėšas įsigyti paslaugas ir darbus, reikalingus atliekant daugiabučio namo atnaujinimą (modernizavimą). Šiuo metu jau yra administruojami šie pirkimų moduliai: rangos darbai su ir be projektavimo, statinio statybos techninė priežiūra, statinio projekto ekspertizės paslaugos, techninio darbo projekto parengimo ir projekto vykdymo priežiūros paslaugos, investicijų planas ir energetinio naudingumo sertifikatai.</w:t>
      </w:r>
    </w:p>
  </w:footnote>
  <w:footnote w:id="80">
    <w:p w14:paraId="45CF9CF3" w14:textId="7777777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Iš šiuo metu galiojančio teisinio reglamentavimo nėra aišku, kokias </w:t>
      </w:r>
      <w:r w:rsidRPr="00A9425C">
        <w:rPr>
          <w:rFonts w:ascii="Times New Roman" w:hAnsi="Times New Roman" w:cs="Times New Roman"/>
          <w:u w:val="single"/>
          <w:lang w:val="lt-LT"/>
        </w:rPr>
        <w:t>pirkimų sritis</w:t>
      </w:r>
      <w:r w:rsidRPr="00A9425C">
        <w:rPr>
          <w:rFonts w:ascii="Times New Roman" w:hAnsi="Times New Roman" w:cs="Times New Roman"/>
          <w:lang w:val="lt-LT"/>
        </w:rPr>
        <w:t xml:space="preserve"> pagal kompetenciją Administratorių veiklos priežiūros ir kontrolės vykdytojas gali tikrinti, ar tai gali apimti visas valdytojo atliekamos veiklos valdant daugiabučio namo bendrojo naudojimo objektus, ar tai apima ne visas sritis.</w:t>
      </w:r>
    </w:p>
  </w:footnote>
  <w:footnote w:id="81">
    <w:p w14:paraId="4B6A65D0" w14:textId="580A0C6A" w:rsidR="001102C0" w:rsidRPr="00A9425C"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Darželio g. 9, Vilnius.</w:t>
      </w:r>
    </w:p>
  </w:footnote>
  <w:footnote w:id="82">
    <w:p w14:paraId="5391004B" w14:textId="74E7D99B" w:rsidR="001102C0" w:rsidRPr="00A9425C"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A. Kojelavičiaus g. 87, Vilnius.</w:t>
      </w:r>
    </w:p>
  </w:footnote>
  <w:footnote w:id="83">
    <w:p w14:paraId="3F284388" w14:textId="617C2E01"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UAB „Priemiestis“ daugiabučių namų bendrojo naudojimo objektų priežiūros paslaugų ir atnaujinimo darbų pirkimo taisyklių 3.5 p.</w:t>
      </w:r>
    </w:p>
  </w:footnote>
  <w:footnote w:id="84">
    <w:p w14:paraId="49A08502" w14:textId="6C6C45B2"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Pavyzdžiui, analizuojant informaciją apie lietaus nuvedimo sistemos įrengimo, sumontuojant naujus lietvamzdžius ir latakus darbų</w:t>
      </w:r>
      <w:r>
        <w:rPr>
          <w:rFonts w:ascii="Times New Roman" w:hAnsi="Times New Roman" w:cs="Times New Roman"/>
          <w:lang w:val="lt-LT"/>
        </w:rPr>
        <w:t xml:space="preserve"> </w:t>
      </w:r>
      <w:r w:rsidRPr="00A9425C">
        <w:rPr>
          <w:rFonts w:ascii="Times New Roman" w:hAnsi="Times New Roman" w:cs="Times New Roman"/>
          <w:lang w:val="lt-LT"/>
        </w:rPr>
        <w:t>/</w:t>
      </w:r>
      <w:r>
        <w:rPr>
          <w:rFonts w:ascii="Times New Roman" w:hAnsi="Times New Roman" w:cs="Times New Roman"/>
          <w:lang w:val="lt-LT"/>
        </w:rPr>
        <w:t xml:space="preserve"> </w:t>
      </w:r>
      <w:r w:rsidRPr="00A9425C">
        <w:rPr>
          <w:rFonts w:ascii="Times New Roman" w:hAnsi="Times New Roman" w:cs="Times New Roman"/>
          <w:lang w:val="lt-LT"/>
        </w:rPr>
        <w:t>paslaugų pirkimo konkurse dalyvavusią įmonę UAB „Elmatas“, nustatyta, kad pagrindinė įmonės veikla – pastatų ir statinių elektros tinklų įrengimas.</w:t>
      </w:r>
    </w:p>
  </w:footnote>
  <w:footnote w:id="85">
    <w:p w14:paraId="35B82480" w14:textId="2DA75D65" w:rsidR="001102C0" w:rsidRPr="00A9425C" w:rsidRDefault="001102C0" w:rsidP="00D60208">
      <w:pPr>
        <w:spacing w:after="0" w:line="240" w:lineRule="auto"/>
        <w:jc w:val="both"/>
        <w:rPr>
          <w:rFonts w:ascii="Times New Roman" w:hAnsi="Times New Roman" w:cs="Times New Roman"/>
          <w:sz w:val="20"/>
          <w:szCs w:val="20"/>
          <w:lang w:val="lt-LT"/>
        </w:rPr>
      </w:pPr>
      <w:r w:rsidRPr="00D60208">
        <w:rPr>
          <w:rStyle w:val="FootnoteReference"/>
          <w:rFonts w:ascii="Times New Roman" w:hAnsi="Times New Roman" w:cs="Times New Roman"/>
          <w:sz w:val="20"/>
          <w:szCs w:val="20"/>
          <w:lang w:val="lt-LT"/>
        </w:rPr>
        <w:footnoteRef/>
      </w:r>
      <w:r w:rsidRPr="00A9425C">
        <w:rPr>
          <w:rFonts w:ascii="Times New Roman" w:hAnsi="Times New Roman" w:cs="Times New Roman"/>
          <w:sz w:val="20"/>
          <w:szCs w:val="20"/>
          <w:lang w:val="lt-LT"/>
        </w:rPr>
        <w:t xml:space="preserve"> Išvadas pagrindžiantys motyvai pateikti išvados dėl korupcijos rizikos analizės antrajame skyriuje.</w:t>
      </w:r>
    </w:p>
  </w:footnote>
  <w:footnote w:id="86">
    <w:p w14:paraId="0C2B9D38" w14:textId="77777777"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Savivaldybės teigimu, kol kas tokio pobūdžio prašymų nėra gavusi. </w:t>
      </w:r>
    </w:p>
  </w:footnote>
  <w:footnote w:id="87">
    <w:p w14:paraId="5D5404EB" w14:textId="77777777"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Pavyzdžiui, neįvyko pakartotinis butų ir kitų patalpų savininkų balsavimas raštu ar jų susirinkimas dėl Administratoriaus skyrimo.</w:t>
      </w:r>
    </w:p>
  </w:footnote>
  <w:footnote w:id="88">
    <w:p w14:paraId="0EB42F9F" w14:textId="7BE6C356" w:rsidR="001102C0" w:rsidRPr="00A9425C" w:rsidRDefault="001102C0" w:rsidP="00D60208">
      <w:pPr>
        <w:spacing w:after="0" w:line="240" w:lineRule="auto"/>
        <w:jc w:val="both"/>
        <w:rPr>
          <w:rFonts w:ascii="Times New Roman" w:hAnsi="Times New Roman" w:cs="Times New Roman"/>
          <w:sz w:val="20"/>
          <w:szCs w:val="20"/>
          <w:lang w:val="lt-LT"/>
        </w:rPr>
      </w:pPr>
      <w:r w:rsidRPr="00D60208">
        <w:rPr>
          <w:rStyle w:val="FootnoteReference"/>
          <w:rFonts w:ascii="Times New Roman" w:hAnsi="Times New Roman" w:cs="Times New Roman"/>
          <w:sz w:val="20"/>
          <w:szCs w:val="20"/>
          <w:lang w:val="lt-LT"/>
        </w:rPr>
        <w:footnoteRef/>
      </w:r>
      <w:r w:rsidRPr="00A9425C">
        <w:rPr>
          <w:rFonts w:ascii="Times New Roman" w:hAnsi="Times New Roman" w:cs="Times New Roman"/>
          <w:sz w:val="20"/>
          <w:szCs w:val="20"/>
          <w:lang w:val="lt-LT"/>
        </w:rPr>
        <w:t xml:space="preserve"> Išvadas pagrindžiantys motyvai pateikti išvados dėl korupcijos rizikos analizės trečiajame skyriuje.</w:t>
      </w:r>
    </w:p>
  </w:footnote>
  <w:footnote w:id="89">
    <w:p w14:paraId="2F203CAA" w14:textId="571D64FF" w:rsidR="001102C0" w:rsidRPr="00A9425C" w:rsidRDefault="001102C0" w:rsidP="00D60208">
      <w:pPr>
        <w:spacing w:after="0" w:line="240" w:lineRule="auto"/>
        <w:jc w:val="both"/>
        <w:rPr>
          <w:rFonts w:ascii="Times New Roman" w:hAnsi="Times New Roman" w:cs="Times New Roman"/>
          <w:sz w:val="20"/>
          <w:szCs w:val="20"/>
          <w:lang w:val="lt-LT"/>
        </w:rPr>
      </w:pPr>
      <w:r w:rsidRPr="00D60208">
        <w:rPr>
          <w:rStyle w:val="FootnoteReference"/>
          <w:rFonts w:ascii="Times New Roman" w:hAnsi="Times New Roman" w:cs="Times New Roman"/>
          <w:sz w:val="20"/>
          <w:szCs w:val="20"/>
          <w:lang w:val="lt-LT"/>
        </w:rPr>
        <w:footnoteRef/>
      </w:r>
      <w:r w:rsidRPr="00A9425C">
        <w:rPr>
          <w:rFonts w:ascii="Times New Roman" w:hAnsi="Times New Roman" w:cs="Times New Roman"/>
          <w:sz w:val="20"/>
          <w:szCs w:val="20"/>
          <w:lang w:val="lt-LT"/>
        </w:rPr>
        <w:t xml:space="preserve"> Atsižvelgdami į tai, kas išdėstyta, prašome per </w:t>
      </w:r>
      <w:r w:rsidRPr="00A9425C">
        <w:rPr>
          <w:rFonts w:ascii="Times New Roman" w:hAnsi="Times New Roman" w:cs="Times New Roman"/>
          <w:color w:val="000000"/>
          <w:sz w:val="20"/>
          <w:szCs w:val="20"/>
          <w:lang w:val="lt-LT"/>
        </w:rPr>
        <w:t xml:space="preserve">3 mėnesius nuo šios išvados ir pasiūlymų gavimo dienos pateikti STT informaciją apie </w:t>
      </w:r>
      <w:r w:rsidRPr="00A9425C">
        <w:rPr>
          <w:rFonts w:ascii="Times New Roman" w:hAnsi="Times New Roman" w:cs="Times New Roman"/>
          <w:sz w:val="20"/>
          <w:szCs w:val="20"/>
          <w:lang w:val="lt-LT"/>
        </w:rPr>
        <w:t>šioje išvadoje pateiktų (Jūsų įstaigai aktualių) pasiūlymų numatomą įgyvendinimą Jūsų įstaigoje.</w:t>
      </w:r>
    </w:p>
  </w:footnote>
  <w:footnote w:id="90">
    <w:p w14:paraId="3984D9BE" w14:textId="5773CE38"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Savivaldybė valdytojų veiklos priežiūros ir kontrolės tikslais sudaro jos teritorijoje esančių daugiabučių bendrojo naudojimo objektų ir jų valdytojų sąrašus, taip pat Savivaldybės atstovai dalyvauja ir statybų užbaigimo procedūrose.</w:t>
      </w:r>
    </w:p>
  </w:footnote>
  <w:footnote w:id="91">
    <w:p w14:paraId="16140BA2" w14:textId="7777777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Pagal Lietuvos Respublikos antstolių įstatymo 23 str. 1 d., faktinių aplinkybių konstatavimas – tai smulkus aplinkybių, daiktų ar turto, jų būklės aprašymas faktinių aplinkybių konstatavimo protokole. Faktinės aplinkybės papildomai gali būti fiksuojamos kitomis vaizdo ar garso įrašymo priemonėmis. Garso ar vaizdo įrašas, kuriame užfiksuotos faktinės aplinkybės, laikomas sudedamąja faktinių aplinkybių konstatavimo protokolo dalimi.</w:t>
      </w:r>
    </w:p>
  </w:footnote>
  <w:footnote w:id="92">
    <w:p w14:paraId="1A0EFAC1" w14:textId="78746D88"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Kaip pažymima teismų praktikoje, laikinosios apsaugos priemonės yra kompleksas teismo taikomų po vieną ar kelias priemonių dėl atsakovui priklausančio turto nuosavybės teisių apribojimų ir kitų įpareigojimų, draudimų ar veiksmų sustabdymo, kuriais siekiama užtikrinti  sprendimo, kuris bus priimtas ateityje, įvykdymą bei kartu išvengti teismo sprendimo įvykdymo pasunkėjimo arba pasidarymo nebeįmanomo (Vilniaus apygardos teismo 2010 m. birželio 14 d. nutartis civilinėje byloje Nr. 2S-681-611/2010). Pažymėtina, kad laikinosios apsaugos priemonės gali būti taikomos tiek nepareiškus ieškinio, tiek ir bet kurioje civilinio proceso </w:t>
      </w:r>
      <w:r>
        <w:rPr>
          <w:rFonts w:ascii="Times New Roman" w:hAnsi="Times New Roman" w:cs="Times New Roman"/>
          <w:lang w:val="lt-LT"/>
        </w:rPr>
        <w:t>etape</w:t>
      </w:r>
      <w:r w:rsidRPr="00A9425C">
        <w:rPr>
          <w:rFonts w:ascii="Times New Roman" w:hAnsi="Times New Roman" w:cs="Times New Roman"/>
          <w:lang w:val="lt-LT"/>
        </w:rPr>
        <w:t>. STT nuomone, prevenciniu tikslu teismo skiriamos laikinosios apsaugos  priemonės galėtų  efektyviau prisidėti prie teismo sprendimų įvykdymo palengvinimo.</w:t>
      </w:r>
    </w:p>
  </w:footnote>
  <w:footnote w:id="93">
    <w:p w14:paraId="145107B4" w14:textId="77777777"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Savivaldybės siūlymas.</w:t>
      </w:r>
    </w:p>
  </w:footnote>
  <w:footnote w:id="94">
    <w:p w14:paraId="03A1388B" w14:textId="77777777" w:rsidR="001102C0" w:rsidRPr="00D60208" w:rsidRDefault="001102C0">
      <w:pPr>
        <w:pStyle w:val="FootnoteText"/>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Savivaldybės siūlymas.</w:t>
      </w:r>
    </w:p>
  </w:footnote>
  <w:footnote w:id="95">
    <w:p w14:paraId="5B02F028" w14:textId="50EC8A8B" w:rsidR="001102C0" w:rsidRPr="00A9425C"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A9425C">
        <w:rPr>
          <w:rFonts w:ascii="Times New Roman" w:hAnsi="Times New Roman" w:cs="Times New Roman"/>
          <w:lang w:val="lt-LT"/>
        </w:rPr>
        <w:t xml:space="preserve"> </w:t>
      </w:r>
      <w:r>
        <w:rPr>
          <w:rFonts w:ascii="Times New Roman" w:hAnsi="Times New Roman" w:cs="Times New Roman"/>
          <w:lang w:val="lt-LT"/>
        </w:rPr>
        <w:t>N</w:t>
      </w:r>
      <w:r w:rsidRPr="00A9425C">
        <w:rPr>
          <w:rFonts w:ascii="Times New Roman" w:hAnsi="Times New Roman" w:cs="Times New Roman"/>
          <w:lang w:val="lt-LT"/>
        </w:rPr>
        <w:t xml:space="preserve">ors </w:t>
      </w:r>
      <w:r>
        <w:rPr>
          <w:rFonts w:ascii="Times New Roman" w:hAnsi="Times New Roman" w:cs="Times New Roman"/>
          <w:lang w:val="lt-LT"/>
        </w:rPr>
        <w:t xml:space="preserve">derinant </w:t>
      </w:r>
      <w:r w:rsidRPr="00A9425C">
        <w:rPr>
          <w:rFonts w:ascii="Times New Roman" w:hAnsi="Times New Roman" w:cs="Times New Roman"/>
          <w:lang w:val="lt-LT"/>
        </w:rPr>
        <w:t>išvados dėl korupcijos rizikos analizės projekt</w:t>
      </w:r>
      <w:r>
        <w:rPr>
          <w:rFonts w:ascii="Times New Roman" w:hAnsi="Times New Roman" w:cs="Times New Roman"/>
          <w:lang w:val="lt-LT"/>
        </w:rPr>
        <w:t>ą</w:t>
      </w:r>
      <w:r w:rsidRPr="00A9425C">
        <w:rPr>
          <w:rFonts w:ascii="Times New Roman" w:hAnsi="Times New Roman" w:cs="Times New Roman"/>
          <w:lang w:val="lt-LT"/>
        </w:rPr>
        <w:t xml:space="preserve"> su Lietuvos Respublikos aplinkos ministerija, </w:t>
      </w:r>
      <w:r>
        <w:rPr>
          <w:rFonts w:ascii="Times New Roman" w:hAnsi="Times New Roman" w:cs="Times New Roman"/>
          <w:lang w:val="lt-LT"/>
        </w:rPr>
        <w:t>M</w:t>
      </w:r>
      <w:r w:rsidRPr="00A9425C">
        <w:rPr>
          <w:rFonts w:ascii="Times New Roman" w:hAnsi="Times New Roman" w:cs="Times New Roman"/>
          <w:lang w:val="lt-LT"/>
        </w:rPr>
        <w:t xml:space="preserve">inisterija STT informavo, kad parengė </w:t>
      </w:r>
      <w:r>
        <w:rPr>
          <w:rFonts w:ascii="Times New Roman" w:hAnsi="Times New Roman" w:cs="Times New Roman"/>
          <w:lang w:val="lt-LT"/>
        </w:rPr>
        <w:t>a</w:t>
      </w:r>
      <w:r w:rsidRPr="00A9425C">
        <w:rPr>
          <w:rFonts w:ascii="Times New Roman" w:hAnsi="Times New Roman" w:cs="Times New Roman"/>
          <w:lang w:val="lt-LT"/>
        </w:rPr>
        <w:t xml:space="preserve">plinkos ministro 2014 m. liepos 24 d. įsakymo Nr. D1-612 </w:t>
      </w:r>
      <w:r>
        <w:rPr>
          <w:rFonts w:ascii="Times New Roman" w:hAnsi="Times New Roman" w:cs="Times New Roman"/>
          <w:lang w:val="lt-LT"/>
        </w:rPr>
        <w:t>„</w:t>
      </w:r>
      <w:r w:rsidRPr="00A9425C">
        <w:rPr>
          <w:rFonts w:ascii="Times New Roman" w:hAnsi="Times New Roman" w:cs="Times New Roman"/>
          <w:lang w:val="lt-LT"/>
        </w:rPr>
        <w:t>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r>
        <w:rPr>
          <w:rFonts w:ascii="Times New Roman" w:hAnsi="Times New Roman" w:cs="Times New Roman"/>
          <w:lang w:val="lt-LT"/>
        </w:rPr>
        <w:t>“</w:t>
      </w:r>
      <w:r w:rsidRPr="00A9425C">
        <w:rPr>
          <w:rFonts w:ascii="Times New Roman" w:hAnsi="Times New Roman" w:cs="Times New Roman"/>
          <w:lang w:val="lt-LT"/>
        </w:rPr>
        <w:t xml:space="preserve"> pakeitimo projektą, šis projektas nėra patvirtintas.</w:t>
      </w:r>
    </w:p>
  </w:footnote>
  <w:footnote w:id="96">
    <w:p w14:paraId="7456C0AE" w14:textId="7777777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60208">
        <w:rPr>
          <w:rFonts w:ascii="Times New Roman" w:hAnsi="Times New Roman" w:cs="Times New Roman"/>
          <w:lang w:val="lt-LT"/>
        </w:rPr>
        <w:t xml:space="preserve"> </w:t>
      </w:r>
      <w:r w:rsidRPr="00A9425C">
        <w:rPr>
          <w:rFonts w:ascii="Times New Roman" w:hAnsi="Times New Roman" w:cs="Times New Roman"/>
          <w:lang w:val="lt-LT"/>
        </w:rPr>
        <w:t xml:space="preserve">Iš šiuo metu galiojančio teisinio reglamentavimo nėra aišku, kokias </w:t>
      </w:r>
      <w:r w:rsidRPr="00A9425C">
        <w:rPr>
          <w:rFonts w:ascii="Times New Roman" w:hAnsi="Times New Roman" w:cs="Times New Roman"/>
          <w:u w:val="single"/>
          <w:lang w:val="lt-LT"/>
        </w:rPr>
        <w:t>pirkimų sritis</w:t>
      </w:r>
      <w:r w:rsidRPr="00A9425C">
        <w:rPr>
          <w:rFonts w:ascii="Times New Roman" w:hAnsi="Times New Roman" w:cs="Times New Roman"/>
          <w:lang w:val="lt-LT"/>
        </w:rPr>
        <w:t xml:space="preserve"> pagal kompetenciją Administratorių veiklos priežiūros ir kontrolės vykdytojas gali tikrinti, ar tai gali apimti visas valdytojo atliekamos veiklos valdant daugiabučio namo bendrojo naudojimo objektus, ar tai apima ne visas sritis.</w:t>
      </w:r>
    </w:p>
  </w:footnote>
  <w:footnote w:id="97">
    <w:p w14:paraId="51B4D9B0" w14:textId="77777777" w:rsidR="001102C0" w:rsidRPr="00D60208" w:rsidRDefault="001102C0">
      <w:pPr>
        <w:pStyle w:val="FootnoteText"/>
        <w:jc w:val="both"/>
        <w:rPr>
          <w:rFonts w:ascii="Times New Roman" w:hAnsi="Times New Roman" w:cs="Times New Roman"/>
          <w:lang w:val="lt-LT"/>
        </w:rPr>
      </w:pPr>
      <w:r w:rsidRPr="00D60208">
        <w:rPr>
          <w:rStyle w:val="FootnoteReference"/>
          <w:rFonts w:ascii="Times New Roman" w:hAnsi="Times New Roman" w:cs="Times New Roman"/>
          <w:lang w:val="lt-LT"/>
        </w:rPr>
        <w:footnoteRef/>
      </w:r>
      <w:r w:rsidRPr="00D142FE">
        <w:rPr>
          <w:rFonts w:ascii="Times New Roman" w:hAnsi="Times New Roman" w:cs="Times New Roman"/>
          <w:lang w:val="lt-LT"/>
        </w:rPr>
        <w:t xml:space="preserve"> Informaciją apie išvadoje dėl korupcijos rizikos analizės nurodytų pasiūlymų vykdymą ar numatomą įgyvendinimą STT pateikti ne vėliau kaip per 3 mėnesius nuo išvados dėl korupcijos rizikos analizės gavimo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485800"/>
      <w:docPartObj>
        <w:docPartGallery w:val="Page Numbers (Top of Page)"/>
        <w:docPartUnique/>
      </w:docPartObj>
    </w:sdtPr>
    <w:sdtEndPr/>
    <w:sdtContent>
      <w:p w14:paraId="749EE430" w14:textId="691BB5AD" w:rsidR="001102C0" w:rsidRDefault="001102C0">
        <w:pPr>
          <w:pStyle w:val="Header"/>
          <w:jc w:val="center"/>
        </w:pPr>
        <w:r>
          <w:fldChar w:fldCharType="begin"/>
        </w:r>
        <w:r>
          <w:instrText>PAGE   \* MERGEFORMAT</w:instrText>
        </w:r>
        <w:r>
          <w:fldChar w:fldCharType="separate"/>
        </w:r>
        <w:r>
          <w:rPr>
            <w:lang w:val="lt-LT"/>
          </w:rPr>
          <w:t>2</w:t>
        </w:r>
        <w:r>
          <w:fldChar w:fldCharType="end"/>
        </w:r>
      </w:p>
    </w:sdtContent>
  </w:sdt>
  <w:p w14:paraId="553D5065" w14:textId="2AD97D0B" w:rsidR="001102C0" w:rsidRPr="006937A8" w:rsidRDefault="001102C0" w:rsidP="00BE383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7A3C" w14:textId="765BDE1C" w:rsidR="001102C0" w:rsidRDefault="001102C0">
    <w:pPr>
      <w:pStyle w:val="Header"/>
    </w:pPr>
    <w:r>
      <w:rPr>
        <w:noProof/>
        <w:lang w:val="lt-LT"/>
      </w:rPr>
      <mc:AlternateContent>
        <mc:Choice Requires="wps">
          <w:drawing>
            <wp:anchor distT="0" distB="0" distL="114300" distR="114300" simplePos="0" relativeHeight="251660288" behindDoc="0" locked="0" layoutInCell="0" allowOverlap="1" wp14:anchorId="3D64CBB6" wp14:editId="69E47B42">
              <wp:simplePos x="0" y="0"/>
              <wp:positionH relativeFrom="page">
                <wp:posOffset>0</wp:posOffset>
              </wp:positionH>
              <wp:positionV relativeFrom="page">
                <wp:posOffset>190500</wp:posOffset>
              </wp:positionV>
              <wp:extent cx="7772400" cy="266700"/>
              <wp:effectExtent l="0" t="0" r="0" b="0"/>
              <wp:wrapNone/>
              <wp:docPr id="2" name="MSIPCMff2349089ce08c70c54fb1c5" descr="{&quot;HashCode&quot;:-70306879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7C56FD" w14:textId="2427728D" w:rsidR="001102C0" w:rsidRPr="002B63BE" w:rsidRDefault="001102C0" w:rsidP="001E5790">
                          <w:pPr>
                            <w:spacing w:after="0"/>
                            <w:jc w:val="right"/>
                            <w:rPr>
                              <w:rFonts w:ascii="Times New Roman" w:hAnsi="Times New Roman" w:cs="Times New Roman"/>
                              <w:b/>
                              <w:color w:val="000000"/>
                              <w:sz w:val="20"/>
                              <w:szCs w:val="20"/>
                              <w:lang w:val="lt-LT"/>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64CBB6" id="_x0000_t202" coordsize="21600,21600" o:spt="202" path="m,l,21600r21600,l21600,xe">
              <v:stroke joinstyle="miter"/>
              <v:path gradientshapeok="t" o:connecttype="rect"/>
            </v:shapetype>
            <v:shape id="MSIPCMff2349089ce08c70c54fb1c5" o:spid="_x0000_s1026" type="#_x0000_t202" alt="{&quot;HashCode&quot;:-703068798,&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" o:allowincell="f" filled="f" stroked="f" strokeweight=".5pt">
              <v:textbox inset=",0,20pt,0">
                <w:txbxContent>
                  <w:p w14:paraId="587C56FD" w14:textId="2427728D" w:rsidR="001102C0" w:rsidRPr="002B63BE" w:rsidRDefault="001102C0" w:rsidP="001E5790">
                    <w:pPr>
                      <w:spacing w:after="0"/>
                      <w:jc w:val="right"/>
                      <w:rPr>
                        <w:rFonts w:ascii="Times New Roman" w:hAnsi="Times New Roman" w:cs="Times New Roman"/>
                        <w:b/>
                        <w:color w:val="000000"/>
                        <w:sz w:val="20"/>
                        <w:szCs w:val="20"/>
                        <w:lang w:val="lt-LT"/>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391"/>
    <w:multiLevelType w:val="hybridMultilevel"/>
    <w:tmpl w:val="B06EF848"/>
    <w:lvl w:ilvl="0" w:tplc="8E2CD2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C63D6C"/>
    <w:multiLevelType w:val="hybridMultilevel"/>
    <w:tmpl w:val="109C9A2A"/>
    <w:lvl w:ilvl="0" w:tplc="0E4E0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C329EB"/>
    <w:multiLevelType w:val="hybridMultilevel"/>
    <w:tmpl w:val="0FBCE6A0"/>
    <w:lvl w:ilvl="0" w:tplc="A002DD5E">
      <w:start w:val="1"/>
      <w:numFmt w:val="decimal"/>
      <w:lvlText w:val="%1."/>
      <w:lvlJc w:val="left"/>
      <w:pPr>
        <w:ind w:left="1080" w:hanging="360"/>
      </w:pPr>
      <w:rPr>
        <w:rFonts w:ascii="Tahoma" w:hAnsi="Tahoma" w:cs="Tahoma"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6E0013F"/>
    <w:multiLevelType w:val="hybridMultilevel"/>
    <w:tmpl w:val="1D4EB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CD024C"/>
    <w:multiLevelType w:val="hybridMultilevel"/>
    <w:tmpl w:val="7D7EB05C"/>
    <w:lvl w:ilvl="0" w:tplc="860AAA6C">
      <w:start w:val="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DA02952"/>
    <w:multiLevelType w:val="hybridMultilevel"/>
    <w:tmpl w:val="AEC416CA"/>
    <w:lvl w:ilvl="0" w:tplc="11809DC8">
      <w:start w:val="1"/>
      <w:numFmt w:val="decimal"/>
      <w:lvlText w:val="%1."/>
      <w:lvlJc w:val="left"/>
      <w:pPr>
        <w:ind w:left="1003" w:hanging="360"/>
      </w:pPr>
      <w:rPr>
        <w:rFonts w:eastAsiaTheme="minorHAnsi"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6" w15:restartNumberingAfterBreak="0">
    <w:nsid w:val="21AD1AA5"/>
    <w:multiLevelType w:val="hybridMultilevel"/>
    <w:tmpl w:val="D0BC55DE"/>
    <w:lvl w:ilvl="0" w:tplc="0E7046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783845"/>
    <w:multiLevelType w:val="hybridMultilevel"/>
    <w:tmpl w:val="DD4683CA"/>
    <w:lvl w:ilvl="0" w:tplc="062C40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6EF5583"/>
    <w:multiLevelType w:val="hybridMultilevel"/>
    <w:tmpl w:val="5A2CA4FE"/>
    <w:lvl w:ilvl="0" w:tplc="121AC2E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A373570"/>
    <w:multiLevelType w:val="hybridMultilevel"/>
    <w:tmpl w:val="D1B82CDE"/>
    <w:lvl w:ilvl="0" w:tplc="B4DA98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89F6E70"/>
    <w:multiLevelType w:val="hybridMultilevel"/>
    <w:tmpl w:val="BD260BBA"/>
    <w:lvl w:ilvl="0" w:tplc="C040D2F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7564A0"/>
    <w:multiLevelType w:val="hybridMultilevel"/>
    <w:tmpl w:val="0C9040DA"/>
    <w:lvl w:ilvl="0" w:tplc="08C0111A">
      <w:start w:val="1"/>
      <w:numFmt w:val="decimal"/>
      <w:lvlText w:val="%1."/>
      <w:lvlJc w:val="left"/>
      <w:pPr>
        <w:ind w:left="1571" w:hanging="360"/>
      </w:pPr>
      <w:rPr>
        <w:rFonts w:ascii="Times New Roman" w:eastAsiaTheme="minorHAnsi"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D285CD6"/>
    <w:multiLevelType w:val="hybridMultilevel"/>
    <w:tmpl w:val="C3D8E51A"/>
    <w:lvl w:ilvl="0" w:tplc="7B609F54">
      <w:start w:val="1"/>
      <w:numFmt w:val="decimal"/>
      <w:lvlText w:val="%1."/>
      <w:lvlJc w:val="left"/>
      <w:pPr>
        <w:ind w:left="1069"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E8A65C7"/>
    <w:multiLevelType w:val="hybridMultilevel"/>
    <w:tmpl w:val="9256732E"/>
    <w:lvl w:ilvl="0" w:tplc="9E6AF286">
      <w:start w:val="1"/>
      <w:numFmt w:val="decimal"/>
      <w:lvlText w:val="%1."/>
      <w:lvlJc w:val="left"/>
      <w:pPr>
        <w:ind w:left="720" w:hanging="360"/>
      </w:pPr>
      <w:rPr>
        <w:rFonts w:asciiTheme="minorHAnsi" w:hAnsi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F61284"/>
    <w:multiLevelType w:val="hybridMultilevel"/>
    <w:tmpl w:val="3620E7CE"/>
    <w:lvl w:ilvl="0" w:tplc="D5D25B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28825A3"/>
    <w:multiLevelType w:val="hybridMultilevel"/>
    <w:tmpl w:val="7ECE4D82"/>
    <w:lvl w:ilvl="0" w:tplc="3D1CBDC4">
      <w:start w:val="1"/>
      <w:numFmt w:val="decimal"/>
      <w:lvlText w:val="%1."/>
      <w:lvlJc w:val="left"/>
      <w:pPr>
        <w:ind w:left="1063" w:hanging="360"/>
      </w:pPr>
      <w:rPr>
        <w:rFonts w:hint="default"/>
      </w:rPr>
    </w:lvl>
    <w:lvl w:ilvl="1" w:tplc="04270019" w:tentative="1">
      <w:start w:val="1"/>
      <w:numFmt w:val="lowerLetter"/>
      <w:lvlText w:val="%2."/>
      <w:lvlJc w:val="left"/>
      <w:pPr>
        <w:ind w:left="1783" w:hanging="360"/>
      </w:pPr>
    </w:lvl>
    <w:lvl w:ilvl="2" w:tplc="0427001B" w:tentative="1">
      <w:start w:val="1"/>
      <w:numFmt w:val="lowerRoman"/>
      <w:lvlText w:val="%3."/>
      <w:lvlJc w:val="right"/>
      <w:pPr>
        <w:ind w:left="2503" w:hanging="180"/>
      </w:pPr>
    </w:lvl>
    <w:lvl w:ilvl="3" w:tplc="0427000F" w:tentative="1">
      <w:start w:val="1"/>
      <w:numFmt w:val="decimal"/>
      <w:lvlText w:val="%4."/>
      <w:lvlJc w:val="left"/>
      <w:pPr>
        <w:ind w:left="3223" w:hanging="360"/>
      </w:pPr>
    </w:lvl>
    <w:lvl w:ilvl="4" w:tplc="04270019" w:tentative="1">
      <w:start w:val="1"/>
      <w:numFmt w:val="lowerLetter"/>
      <w:lvlText w:val="%5."/>
      <w:lvlJc w:val="left"/>
      <w:pPr>
        <w:ind w:left="3943" w:hanging="360"/>
      </w:pPr>
    </w:lvl>
    <w:lvl w:ilvl="5" w:tplc="0427001B" w:tentative="1">
      <w:start w:val="1"/>
      <w:numFmt w:val="lowerRoman"/>
      <w:lvlText w:val="%6."/>
      <w:lvlJc w:val="right"/>
      <w:pPr>
        <w:ind w:left="4663" w:hanging="180"/>
      </w:pPr>
    </w:lvl>
    <w:lvl w:ilvl="6" w:tplc="0427000F" w:tentative="1">
      <w:start w:val="1"/>
      <w:numFmt w:val="decimal"/>
      <w:lvlText w:val="%7."/>
      <w:lvlJc w:val="left"/>
      <w:pPr>
        <w:ind w:left="5383" w:hanging="360"/>
      </w:pPr>
    </w:lvl>
    <w:lvl w:ilvl="7" w:tplc="04270019" w:tentative="1">
      <w:start w:val="1"/>
      <w:numFmt w:val="lowerLetter"/>
      <w:lvlText w:val="%8."/>
      <w:lvlJc w:val="left"/>
      <w:pPr>
        <w:ind w:left="6103" w:hanging="360"/>
      </w:pPr>
    </w:lvl>
    <w:lvl w:ilvl="8" w:tplc="0427001B" w:tentative="1">
      <w:start w:val="1"/>
      <w:numFmt w:val="lowerRoman"/>
      <w:lvlText w:val="%9."/>
      <w:lvlJc w:val="right"/>
      <w:pPr>
        <w:ind w:left="6823" w:hanging="180"/>
      </w:pPr>
    </w:lvl>
  </w:abstractNum>
  <w:abstractNum w:abstractNumId="16" w15:restartNumberingAfterBreak="0">
    <w:nsid w:val="48A82A83"/>
    <w:multiLevelType w:val="hybridMultilevel"/>
    <w:tmpl w:val="6672B388"/>
    <w:lvl w:ilvl="0" w:tplc="5BCE53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E0438F7"/>
    <w:multiLevelType w:val="hybridMultilevel"/>
    <w:tmpl w:val="42F29B7C"/>
    <w:lvl w:ilvl="0" w:tplc="7ACC5A28">
      <w:start w:val="1"/>
      <w:numFmt w:val="bullet"/>
      <w:lvlText w:val="-"/>
      <w:lvlJc w:val="left"/>
      <w:pPr>
        <w:ind w:left="1211" w:hanging="360"/>
      </w:pPr>
      <w:rPr>
        <w:rFonts w:ascii="Times New Roman" w:eastAsiaTheme="minorHAnsi"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5044794C"/>
    <w:multiLevelType w:val="hybridMultilevel"/>
    <w:tmpl w:val="03261C02"/>
    <w:lvl w:ilvl="0" w:tplc="6D1894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14A496A"/>
    <w:multiLevelType w:val="hybridMultilevel"/>
    <w:tmpl w:val="B3C2AE46"/>
    <w:lvl w:ilvl="0" w:tplc="872AD2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6275BE3"/>
    <w:multiLevelType w:val="multilevel"/>
    <w:tmpl w:val="127677EC"/>
    <w:lvl w:ilvl="0">
      <w:start w:val="1"/>
      <w:numFmt w:val="decimal"/>
      <w:lvlText w:val="%1."/>
      <w:lvlJc w:val="left"/>
      <w:pPr>
        <w:ind w:left="643"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391F09"/>
    <w:multiLevelType w:val="hybridMultilevel"/>
    <w:tmpl w:val="E0DE2B86"/>
    <w:lvl w:ilvl="0" w:tplc="A6E661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5C44D04"/>
    <w:multiLevelType w:val="hybridMultilevel"/>
    <w:tmpl w:val="21308396"/>
    <w:lvl w:ilvl="0" w:tplc="1D9C2D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ECB2033"/>
    <w:multiLevelType w:val="hybridMultilevel"/>
    <w:tmpl w:val="41943142"/>
    <w:lvl w:ilvl="0" w:tplc="710443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FDC1C06"/>
    <w:multiLevelType w:val="hybridMultilevel"/>
    <w:tmpl w:val="BE12329A"/>
    <w:lvl w:ilvl="0" w:tplc="2306E0D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5" w15:restartNumberingAfterBreak="0">
    <w:nsid w:val="739A329B"/>
    <w:multiLevelType w:val="hybridMultilevel"/>
    <w:tmpl w:val="FFE48FB2"/>
    <w:lvl w:ilvl="0" w:tplc="766816D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3A7159C"/>
    <w:multiLevelType w:val="hybridMultilevel"/>
    <w:tmpl w:val="8B0E2F2E"/>
    <w:lvl w:ilvl="0" w:tplc="88A00878">
      <w:start w:val="1"/>
      <w:numFmt w:val="bullet"/>
      <w:lvlText w:val=""/>
      <w:lvlJc w:val="left"/>
      <w:pPr>
        <w:tabs>
          <w:tab w:val="num" w:pos="720"/>
        </w:tabs>
        <w:ind w:left="720" w:hanging="360"/>
      </w:pPr>
      <w:rPr>
        <w:rFonts w:ascii="Wingdings" w:hAnsi="Wingdings" w:hint="default"/>
      </w:rPr>
    </w:lvl>
    <w:lvl w:ilvl="1" w:tplc="35F42C5E" w:tentative="1">
      <w:start w:val="1"/>
      <w:numFmt w:val="bullet"/>
      <w:lvlText w:val=""/>
      <w:lvlJc w:val="left"/>
      <w:pPr>
        <w:tabs>
          <w:tab w:val="num" w:pos="1440"/>
        </w:tabs>
        <w:ind w:left="1440" w:hanging="360"/>
      </w:pPr>
      <w:rPr>
        <w:rFonts w:ascii="Wingdings" w:hAnsi="Wingdings" w:hint="default"/>
      </w:rPr>
    </w:lvl>
    <w:lvl w:ilvl="2" w:tplc="8A848254" w:tentative="1">
      <w:start w:val="1"/>
      <w:numFmt w:val="bullet"/>
      <w:lvlText w:val=""/>
      <w:lvlJc w:val="left"/>
      <w:pPr>
        <w:tabs>
          <w:tab w:val="num" w:pos="2160"/>
        </w:tabs>
        <w:ind w:left="2160" w:hanging="360"/>
      </w:pPr>
      <w:rPr>
        <w:rFonts w:ascii="Wingdings" w:hAnsi="Wingdings" w:hint="default"/>
      </w:rPr>
    </w:lvl>
    <w:lvl w:ilvl="3" w:tplc="6744F994" w:tentative="1">
      <w:start w:val="1"/>
      <w:numFmt w:val="bullet"/>
      <w:lvlText w:val=""/>
      <w:lvlJc w:val="left"/>
      <w:pPr>
        <w:tabs>
          <w:tab w:val="num" w:pos="2880"/>
        </w:tabs>
        <w:ind w:left="2880" w:hanging="360"/>
      </w:pPr>
      <w:rPr>
        <w:rFonts w:ascii="Wingdings" w:hAnsi="Wingdings" w:hint="default"/>
      </w:rPr>
    </w:lvl>
    <w:lvl w:ilvl="4" w:tplc="6CEC388E" w:tentative="1">
      <w:start w:val="1"/>
      <w:numFmt w:val="bullet"/>
      <w:lvlText w:val=""/>
      <w:lvlJc w:val="left"/>
      <w:pPr>
        <w:tabs>
          <w:tab w:val="num" w:pos="3600"/>
        </w:tabs>
        <w:ind w:left="3600" w:hanging="360"/>
      </w:pPr>
      <w:rPr>
        <w:rFonts w:ascii="Wingdings" w:hAnsi="Wingdings" w:hint="default"/>
      </w:rPr>
    </w:lvl>
    <w:lvl w:ilvl="5" w:tplc="2F74FFCC" w:tentative="1">
      <w:start w:val="1"/>
      <w:numFmt w:val="bullet"/>
      <w:lvlText w:val=""/>
      <w:lvlJc w:val="left"/>
      <w:pPr>
        <w:tabs>
          <w:tab w:val="num" w:pos="4320"/>
        </w:tabs>
        <w:ind w:left="4320" w:hanging="360"/>
      </w:pPr>
      <w:rPr>
        <w:rFonts w:ascii="Wingdings" w:hAnsi="Wingdings" w:hint="default"/>
      </w:rPr>
    </w:lvl>
    <w:lvl w:ilvl="6" w:tplc="D6923510" w:tentative="1">
      <w:start w:val="1"/>
      <w:numFmt w:val="bullet"/>
      <w:lvlText w:val=""/>
      <w:lvlJc w:val="left"/>
      <w:pPr>
        <w:tabs>
          <w:tab w:val="num" w:pos="5040"/>
        </w:tabs>
        <w:ind w:left="5040" w:hanging="360"/>
      </w:pPr>
      <w:rPr>
        <w:rFonts w:ascii="Wingdings" w:hAnsi="Wingdings" w:hint="default"/>
      </w:rPr>
    </w:lvl>
    <w:lvl w:ilvl="7" w:tplc="2606F976" w:tentative="1">
      <w:start w:val="1"/>
      <w:numFmt w:val="bullet"/>
      <w:lvlText w:val=""/>
      <w:lvlJc w:val="left"/>
      <w:pPr>
        <w:tabs>
          <w:tab w:val="num" w:pos="5760"/>
        </w:tabs>
        <w:ind w:left="5760" w:hanging="360"/>
      </w:pPr>
      <w:rPr>
        <w:rFonts w:ascii="Wingdings" w:hAnsi="Wingdings" w:hint="default"/>
      </w:rPr>
    </w:lvl>
    <w:lvl w:ilvl="8" w:tplc="EC44AFC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F7619C"/>
    <w:multiLevelType w:val="hybridMultilevel"/>
    <w:tmpl w:val="BB8A1794"/>
    <w:lvl w:ilvl="0" w:tplc="E3886F92">
      <w:start w:val="1"/>
      <w:numFmt w:val="decimal"/>
      <w:lvlText w:val="%1."/>
      <w:lvlJc w:val="left"/>
      <w:pPr>
        <w:ind w:left="1211" w:hanging="360"/>
      </w:pPr>
      <w:rPr>
        <w:rFonts w:cstheme="minorBidi"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AE614B9"/>
    <w:multiLevelType w:val="hybridMultilevel"/>
    <w:tmpl w:val="3FBA1812"/>
    <w:lvl w:ilvl="0" w:tplc="803C0C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6"/>
  </w:num>
  <w:num w:numId="3">
    <w:abstractNumId w:val="16"/>
  </w:num>
  <w:num w:numId="4">
    <w:abstractNumId w:val="20"/>
  </w:num>
  <w:num w:numId="5">
    <w:abstractNumId w:val="0"/>
  </w:num>
  <w:num w:numId="6">
    <w:abstractNumId w:val="17"/>
  </w:num>
  <w:num w:numId="7">
    <w:abstractNumId w:val="25"/>
  </w:num>
  <w:num w:numId="8">
    <w:abstractNumId w:val="18"/>
  </w:num>
  <w:num w:numId="9">
    <w:abstractNumId w:val="5"/>
  </w:num>
  <w:num w:numId="10">
    <w:abstractNumId w:val="15"/>
  </w:num>
  <w:num w:numId="11">
    <w:abstractNumId w:val="26"/>
  </w:num>
  <w:num w:numId="12">
    <w:abstractNumId w:val="27"/>
  </w:num>
  <w:num w:numId="13">
    <w:abstractNumId w:val="9"/>
  </w:num>
  <w:num w:numId="14">
    <w:abstractNumId w:val="14"/>
  </w:num>
  <w:num w:numId="15">
    <w:abstractNumId w:val="7"/>
  </w:num>
  <w:num w:numId="16">
    <w:abstractNumId w:val="2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13"/>
  </w:num>
  <w:num w:numId="22">
    <w:abstractNumId w:val="28"/>
  </w:num>
  <w:num w:numId="23">
    <w:abstractNumId w:val="1"/>
  </w:num>
  <w:num w:numId="24">
    <w:abstractNumId w:val="21"/>
  </w:num>
  <w:num w:numId="25">
    <w:abstractNumId w:val="8"/>
  </w:num>
  <w:num w:numId="26">
    <w:abstractNumId w:val="19"/>
  </w:num>
  <w:num w:numId="27">
    <w:abstractNumId w:val="22"/>
  </w:num>
  <w:num w:numId="28">
    <w:abstractNumId w:val="2"/>
  </w:num>
  <w:num w:numId="2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54"/>
    <w:rsid w:val="00000193"/>
    <w:rsid w:val="0000028C"/>
    <w:rsid w:val="00000411"/>
    <w:rsid w:val="00000571"/>
    <w:rsid w:val="000005B8"/>
    <w:rsid w:val="0000157C"/>
    <w:rsid w:val="00002319"/>
    <w:rsid w:val="00002757"/>
    <w:rsid w:val="00002767"/>
    <w:rsid w:val="00002A55"/>
    <w:rsid w:val="00002EFD"/>
    <w:rsid w:val="00003636"/>
    <w:rsid w:val="00003775"/>
    <w:rsid w:val="00003A7A"/>
    <w:rsid w:val="00003EB8"/>
    <w:rsid w:val="00004D04"/>
    <w:rsid w:val="00004EC3"/>
    <w:rsid w:val="00005099"/>
    <w:rsid w:val="0000541C"/>
    <w:rsid w:val="00005BF4"/>
    <w:rsid w:val="00006117"/>
    <w:rsid w:val="0000635D"/>
    <w:rsid w:val="00006384"/>
    <w:rsid w:val="000067B9"/>
    <w:rsid w:val="00006C4B"/>
    <w:rsid w:val="00006E24"/>
    <w:rsid w:val="000071A8"/>
    <w:rsid w:val="00007570"/>
    <w:rsid w:val="00007797"/>
    <w:rsid w:val="0001082F"/>
    <w:rsid w:val="000108A7"/>
    <w:rsid w:val="0001095A"/>
    <w:rsid w:val="00010CA3"/>
    <w:rsid w:val="000114D5"/>
    <w:rsid w:val="00011BB0"/>
    <w:rsid w:val="00011BDA"/>
    <w:rsid w:val="00011BFA"/>
    <w:rsid w:val="00011D00"/>
    <w:rsid w:val="00011D38"/>
    <w:rsid w:val="0001213C"/>
    <w:rsid w:val="00012308"/>
    <w:rsid w:val="000125FC"/>
    <w:rsid w:val="00012636"/>
    <w:rsid w:val="000126B2"/>
    <w:rsid w:val="00012DA4"/>
    <w:rsid w:val="00012E52"/>
    <w:rsid w:val="00013096"/>
    <w:rsid w:val="000138A6"/>
    <w:rsid w:val="00013B6B"/>
    <w:rsid w:val="00013ED1"/>
    <w:rsid w:val="00014163"/>
    <w:rsid w:val="000146D0"/>
    <w:rsid w:val="000149F1"/>
    <w:rsid w:val="00014D33"/>
    <w:rsid w:val="000153E3"/>
    <w:rsid w:val="00015BA6"/>
    <w:rsid w:val="00015E69"/>
    <w:rsid w:val="00015F02"/>
    <w:rsid w:val="0001640C"/>
    <w:rsid w:val="00016D6C"/>
    <w:rsid w:val="000170EF"/>
    <w:rsid w:val="000171C0"/>
    <w:rsid w:val="000175C9"/>
    <w:rsid w:val="00017711"/>
    <w:rsid w:val="0001791C"/>
    <w:rsid w:val="00017E0B"/>
    <w:rsid w:val="0002029A"/>
    <w:rsid w:val="00020557"/>
    <w:rsid w:val="00020A37"/>
    <w:rsid w:val="00020FB1"/>
    <w:rsid w:val="00021359"/>
    <w:rsid w:val="00021840"/>
    <w:rsid w:val="0002237E"/>
    <w:rsid w:val="00022A45"/>
    <w:rsid w:val="00022A59"/>
    <w:rsid w:val="00022E33"/>
    <w:rsid w:val="0002340A"/>
    <w:rsid w:val="000237CA"/>
    <w:rsid w:val="00023840"/>
    <w:rsid w:val="00023C0F"/>
    <w:rsid w:val="0002403E"/>
    <w:rsid w:val="00024494"/>
    <w:rsid w:val="000245F1"/>
    <w:rsid w:val="00024795"/>
    <w:rsid w:val="00024ED2"/>
    <w:rsid w:val="0002536A"/>
    <w:rsid w:val="00025583"/>
    <w:rsid w:val="000255F1"/>
    <w:rsid w:val="0002569B"/>
    <w:rsid w:val="000259B0"/>
    <w:rsid w:val="00025EE4"/>
    <w:rsid w:val="00025F2C"/>
    <w:rsid w:val="00025F89"/>
    <w:rsid w:val="00025FB4"/>
    <w:rsid w:val="0002648C"/>
    <w:rsid w:val="00026CBE"/>
    <w:rsid w:val="00026CD7"/>
    <w:rsid w:val="00027C5A"/>
    <w:rsid w:val="00027D68"/>
    <w:rsid w:val="00027D81"/>
    <w:rsid w:val="00027DA9"/>
    <w:rsid w:val="000302CE"/>
    <w:rsid w:val="00030D1C"/>
    <w:rsid w:val="00031672"/>
    <w:rsid w:val="00031A9B"/>
    <w:rsid w:val="00032358"/>
    <w:rsid w:val="000327DE"/>
    <w:rsid w:val="00032E29"/>
    <w:rsid w:val="00033A96"/>
    <w:rsid w:val="00033EFD"/>
    <w:rsid w:val="00034018"/>
    <w:rsid w:val="000342D3"/>
    <w:rsid w:val="00034E8B"/>
    <w:rsid w:val="00035487"/>
    <w:rsid w:val="00035FF6"/>
    <w:rsid w:val="00036029"/>
    <w:rsid w:val="000365B9"/>
    <w:rsid w:val="00036BCF"/>
    <w:rsid w:val="000373F1"/>
    <w:rsid w:val="00037479"/>
    <w:rsid w:val="00037DD0"/>
    <w:rsid w:val="00037EFA"/>
    <w:rsid w:val="000403E1"/>
    <w:rsid w:val="00040965"/>
    <w:rsid w:val="00040C62"/>
    <w:rsid w:val="00040E4D"/>
    <w:rsid w:val="00040EAC"/>
    <w:rsid w:val="00041232"/>
    <w:rsid w:val="000415C5"/>
    <w:rsid w:val="00041D18"/>
    <w:rsid w:val="00041FBB"/>
    <w:rsid w:val="000421D9"/>
    <w:rsid w:val="0004250A"/>
    <w:rsid w:val="00042593"/>
    <w:rsid w:val="000425AC"/>
    <w:rsid w:val="00042647"/>
    <w:rsid w:val="00042AE8"/>
    <w:rsid w:val="00042BE2"/>
    <w:rsid w:val="00042EA4"/>
    <w:rsid w:val="00043342"/>
    <w:rsid w:val="00043349"/>
    <w:rsid w:val="00043990"/>
    <w:rsid w:val="00043AE9"/>
    <w:rsid w:val="00043D91"/>
    <w:rsid w:val="00044102"/>
    <w:rsid w:val="0004420F"/>
    <w:rsid w:val="00044582"/>
    <w:rsid w:val="00044B10"/>
    <w:rsid w:val="00044C32"/>
    <w:rsid w:val="00044DD2"/>
    <w:rsid w:val="00045387"/>
    <w:rsid w:val="00045929"/>
    <w:rsid w:val="00045C50"/>
    <w:rsid w:val="00045D5E"/>
    <w:rsid w:val="000461D9"/>
    <w:rsid w:val="000462E9"/>
    <w:rsid w:val="000463F6"/>
    <w:rsid w:val="0004641E"/>
    <w:rsid w:val="00046B61"/>
    <w:rsid w:val="00047039"/>
    <w:rsid w:val="0004714C"/>
    <w:rsid w:val="000471C2"/>
    <w:rsid w:val="000473DE"/>
    <w:rsid w:val="000474F8"/>
    <w:rsid w:val="0004757A"/>
    <w:rsid w:val="000478A4"/>
    <w:rsid w:val="00051195"/>
    <w:rsid w:val="00051395"/>
    <w:rsid w:val="000514B6"/>
    <w:rsid w:val="000514BF"/>
    <w:rsid w:val="0005183E"/>
    <w:rsid w:val="00051B2C"/>
    <w:rsid w:val="000525F5"/>
    <w:rsid w:val="0005274D"/>
    <w:rsid w:val="00052860"/>
    <w:rsid w:val="00052A59"/>
    <w:rsid w:val="00052DC8"/>
    <w:rsid w:val="00053003"/>
    <w:rsid w:val="0005344D"/>
    <w:rsid w:val="00053692"/>
    <w:rsid w:val="000536A3"/>
    <w:rsid w:val="00053C7B"/>
    <w:rsid w:val="00053CA4"/>
    <w:rsid w:val="00053D0A"/>
    <w:rsid w:val="00053D85"/>
    <w:rsid w:val="00053DE7"/>
    <w:rsid w:val="00053E53"/>
    <w:rsid w:val="00053FD5"/>
    <w:rsid w:val="0005438D"/>
    <w:rsid w:val="00054446"/>
    <w:rsid w:val="000545B7"/>
    <w:rsid w:val="00054770"/>
    <w:rsid w:val="00054E47"/>
    <w:rsid w:val="000556F0"/>
    <w:rsid w:val="000556F6"/>
    <w:rsid w:val="00056086"/>
    <w:rsid w:val="00056091"/>
    <w:rsid w:val="00056A8A"/>
    <w:rsid w:val="00056E99"/>
    <w:rsid w:val="00057751"/>
    <w:rsid w:val="000578BB"/>
    <w:rsid w:val="00057CA5"/>
    <w:rsid w:val="00057F96"/>
    <w:rsid w:val="000600FC"/>
    <w:rsid w:val="000603E6"/>
    <w:rsid w:val="00060753"/>
    <w:rsid w:val="000608C6"/>
    <w:rsid w:val="0006103D"/>
    <w:rsid w:val="00061537"/>
    <w:rsid w:val="0006186C"/>
    <w:rsid w:val="00061FAB"/>
    <w:rsid w:val="0006286E"/>
    <w:rsid w:val="00062A1B"/>
    <w:rsid w:val="00062A36"/>
    <w:rsid w:val="00062C01"/>
    <w:rsid w:val="00062E4D"/>
    <w:rsid w:val="00063674"/>
    <w:rsid w:val="000641D0"/>
    <w:rsid w:val="00064808"/>
    <w:rsid w:val="00064915"/>
    <w:rsid w:val="000650CC"/>
    <w:rsid w:val="000659B2"/>
    <w:rsid w:val="00065C2C"/>
    <w:rsid w:val="00065E71"/>
    <w:rsid w:val="00066004"/>
    <w:rsid w:val="00066102"/>
    <w:rsid w:val="000662A7"/>
    <w:rsid w:val="00066877"/>
    <w:rsid w:val="00066AD7"/>
    <w:rsid w:val="00067323"/>
    <w:rsid w:val="000676CD"/>
    <w:rsid w:val="000703DA"/>
    <w:rsid w:val="000704CB"/>
    <w:rsid w:val="00070D9B"/>
    <w:rsid w:val="00070F28"/>
    <w:rsid w:val="00071050"/>
    <w:rsid w:val="00071387"/>
    <w:rsid w:val="00071B64"/>
    <w:rsid w:val="00071CDF"/>
    <w:rsid w:val="00071F28"/>
    <w:rsid w:val="00072259"/>
    <w:rsid w:val="00072F83"/>
    <w:rsid w:val="0007303F"/>
    <w:rsid w:val="000736FC"/>
    <w:rsid w:val="000738D7"/>
    <w:rsid w:val="0007399D"/>
    <w:rsid w:val="00073AEF"/>
    <w:rsid w:val="00073EDA"/>
    <w:rsid w:val="000741CE"/>
    <w:rsid w:val="00074482"/>
    <w:rsid w:val="00075977"/>
    <w:rsid w:val="00076035"/>
    <w:rsid w:val="0007631A"/>
    <w:rsid w:val="0007655B"/>
    <w:rsid w:val="000769FF"/>
    <w:rsid w:val="00076B5A"/>
    <w:rsid w:val="00076FD3"/>
    <w:rsid w:val="0007784F"/>
    <w:rsid w:val="00077AEA"/>
    <w:rsid w:val="00077BD0"/>
    <w:rsid w:val="000801A5"/>
    <w:rsid w:val="000801B4"/>
    <w:rsid w:val="000803F1"/>
    <w:rsid w:val="00080D64"/>
    <w:rsid w:val="00081568"/>
    <w:rsid w:val="0008159D"/>
    <w:rsid w:val="00081848"/>
    <w:rsid w:val="00081E0B"/>
    <w:rsid w:val="000825AF"/>
    <w:rsid w:val="0008265C"/>
    <w:rsid w:val="00082CAA"/>
    <w:rsid w:val="00083435"/>
    <w:rsid w:val="00083729"/>
    <w:rsid w:val="00083B5F"/>
    <w:rsid w:val="00083CFC"/>
    <w:rsid w:val="00083F3F"/>
    <w:rsid w:val="00084100"/>
    <w:rsid w:val="000841B7"/>
    <w:rsid w:val="00085BD0"/>
    <w:rsid w:val="00085E98"/>
    <w:rsid w:val="000860AD"/>
    <w:rsid w:val="000867D1"/>
    <w:rsid w:val="00086A37"/>
    <w:rsid w:val="00087471"/>
    <w:rsid w:val="00087C9E"/>
    <w:rsid w:val="00087CA4"/>
    <w:rsid w:val="00087CFE"/>
    <w:rsid w:val="00090398"/>
    <w:rsid w:val="00090537"/>
    <w:rsid w:val="0009184C"/>
    <w:rsid w:val="000919BB"/>
    <w:rsid w:val="00092109"/>
    <w:rsid w:val="0009211F"/>
    <w:rsid w:val="00092177"/>
    <w:rsid w:val="000924A1"/>
    <w:rsid w:val="000925E3"/>
    <w:rsid w:val="0009273C"/>
    <w:rsid w:val="00092A71"/>
    <w:rsid w:val="00092C4B"/>
    <w:rsid w:val="00092C8C"/>
    <w:rsid w:val="00093BB1"/>
    <w:rsid w:val="00093FF5"/>
    <w:rsid w:val="00094459"/>
    <w:rsid w:val="000947F9"/>
    <w:rsid w:val="00095B2C"/>
    <w:rsid w:val="00095E06"/>
    <w:rsid w:val="0009662D"/>
    <w:rsid w:val="00096BE2"/>
    <w:rsid w:val="000973C7"/>
    <w:rsid w:val="000A04FF"/>
    <w:rsid w:val="000A15EE"/>
    <w:rsid w:val="000A17ED"/>
    <w:rsid w:val="000A1C1C"/>
    <w:rsid w:val="000A1CB3"/>
    <w:rsid w:val="000A2674"/>
    <w:rsid w:val="000A268A"/>
    <w:rsid w:val="000A30FB"/>
    <w:rsid w:val="000A316D"/>
    <w:rsid w:val="000A34D0"/>
    <w:rsid w:val="000A4B47"/>
    <w:rsid w:val="000A4BE7"/>
    <w:rsid w:val="000A4CE3"/>
    <w:rsid w:val="000A50E9"/>
    <w:rsid w:val="000A54E1"/>
    <w:rsid w:val="000A5B5A"/>
    <w:rsid w:val="000A5C82"/>
    <w:rsid w:val="000A6393"/>
    <w:rsid w:val="000A6570"/>
    <w:rsid w:val="000A6AD6"/>
    <w:rsid w:val="000A6DD7"/>
    <w:rsid w:val="000A7254"/>
    <w:rsid w:val="000A7BE2"/>
    <w:rsid w:val="000B0170"/>
    <w:rsid w:val="000B02A0"/>
    <w:rsid w:val="000B03A2"/>
    <w:rsid w:val="000B12FF"/>
    <w:rsid w:val="000B152F"/>
    <w:rsid w:val="000B188E"/>
    <w:rsid w:val="000B1B46"/>
    <w:rsid w:val="000B1B79"/>
    <w:rsid w:val="000B1CF4"/>
    <w:rsid w:val="000B2048"/>
    <w:rsid w:val="000B22C9"/>
    <w:rsid w:val="000B287D"/>
    <w:rsid w:val="000B2A98"/>
    <w:rsid w:val="000B32CC"/>
    <w:rsid w:val="000B355A"/>
    <w:rsid w:val="000B3B16"/>
    <w:rsid w:val="000B622C"/>
    <w:rsid w:val="000B645A"/>
    <w:rsid w:val="000B6940"/>
    <w:rsid w:val="000B6C8B"/>
    <w:rsid w:val="000B760B"/>
    <w:rsid w:val="000B79E7"/>
    <w:rsid w:val="000B7BB8"/>
    <w:rsid w:val="000C00E0"/>
    <w:rsid w:val="000C02A1"/>
    <w:rsid w:val="000C02E2"/>
    <w:rsid w:val="000C0646"/>
    <w:rsid w:val="000C0AD3"/>
    <w:rsid w:val="000C0BFF"/>
    <w:rsid w:val="000C0F40"/>
    <w:rsid w:val="000C116A"/>
    <w:rsid w:val="000C190D"/>
    <w:rsid w:val="000C247A"/>
    <w:rsid w:val="000C2CF1"/>
    <w:rsid w:val="000C2F0A"/>
    <w:rsid w:val="000C33CC"/>
    <w:rsid w:val="000C35DD"/>
    <w:rsid w:val="000C3602"/>
    <w:rsid w:val="000C3849"/>
    <w:rsid w:val="000C3B8F"/>
    <w:rsid w:val="000C3BFB"/>
    <w:rsid w:val="000C3DB4"/>
    <w:rsid w:val="000C41D9"/>
    <w:rsid w:val="000C4AE2"/>
    <w:rsid w:val="000C4C83"/>
    <w:rsid w:val="000C4CBA"/>
    <w:rsid w:val="000C4DA7"/>
    <w:rsid w:val="000C4EE7"/>
    <w:rsid w:val="000C4F30"/>
    <w:rsid w:val="000C51B8"/>
    <w:rsid w:val="000C51DA"/>
    <w:rsid w:val="000C573B"/>
    <w:rsid w:val="000C5CD9"/>
    <w:rsid w:val="000C5D7D"/>
    <w:rsid w:val="000C60B8"/>
    <w:rsid w:val="000C63B2"/>
    <w:rsid w:val="000C64B5"/>
    <w:rsid w:val="000C69C7"/>
    <w:rsid w:val="000C6AFA"/>
    <w:rsid w:val="000C6C65"/>
    <w:rsid w:val="000C6E34"/>
    <w:rsid w:val="000C7117"/>
    <w:rsid w:val="000C7221"/>
    <w:rsid w:val="000C7239"/>
    <w:rsid w:val="000D0A8A"/>
    <w:rsid w:val="000D0DDB"/>
    <w:rsid w:val="000D0FEC"/>
    <w:rsid w:val="000D1456"/>
    <w:rsid w:val="000D16F3"/>
    <w:rsid w:val="000D20B8"/>
    <w:rsid w:val="000D20E4"/>
    <w:rsid w:val="000D2205"/>
    <w:rsid w:val="000D2585"/>
    <w:rsid w:val="000D42D6"/>
    <w:rsid w:val="000D48C1"/>
    <w:rsid w:val="000D4D08"/>
    <w:rsid w:val="000D579C"/>
    <w:rsid w:val="000D57E4"/>
    <w:rsid w:val="000D643F"/>
    <w:rsid w:val="000D67F0"/>
    <w:rsid w:val="000D6841"/>
    <w:rsid w:val="000D6A28"/>
    <w:rsid w:val="000D6C23"/>
    <w:rsid w:val="000D6D59"/>
    <w:rsid w:val="000D7019"/>
    <w:rsid w:val="000D7F71"/>
    <w:rsid w:val="000E0219"/>
    <w:rsid w:val="000E032F"/>
    <w:rsid w:val="000E04D8"/>
    <w:rsid w:val="000E0696"/>
    <w:rsid w:val="000E0A19"/>
    <w:rsid w:val="000E0A79"/>
    <w:rsid w:val="000E0F80"/>
    <w:rsid w:val="000E1438"/>
    <w:rsid w:val="000E159F"/>
    <w:rsid w:val="000E164B"/>
    <w:rsid w:val="000E1691"/>
    <w:rsid w:val="000E1A44"/>
    <w:rsid w:val="000E1CE0"/>
    <w:rsid w:val="000E1FD7"/>
    <w:rsid w:val="000E34EE"/>
    <w:rsid w:val="000E3542"/>
    <w:rsid w:val="000E3AE3"/>
    <w:rsid w:val="000E3C27"/>
    <w:rsid w:val="000E3CE4"/>
    <w:rsid w:val="000E45FF"/>
    <w:rsid w:val="000E46F5"/>
    <w:rsid w:val="000E5124"/>
    <w:rsid w:val="000E57A0"/>
    <w:rsid w:val="000E588A"/>
    <w:rsid w:val="000E5E43"/>
    <w:rsid w:val="000E6345"/>
    <w:rsid w:val="000E7015"/>
    <w:rsid w:val="000E7074"/>
    <w:rsid w:val="000E749F"/>
    <w:rsid w:val="000E7B00"/>
    <w:rsid w:val="000F046E"/>
    <w:rsid w:val="000F06CC"/>
    <w:rsid w:val="000F0BBA"/>
    <w:rsid w:val="000F0C72"/>
    <w:rsid w:val="000F0E21"/>
    <w:rsid w:val="000F1033"/>
    <w:rsid w:val="000F2138"/>
    <w:rsid w:val="000F262F"/>
    <w:rsid w:val="000F2A26"/>
    <w:rsid w:val="000F33B1"/>
    <w:rsid w:val="000F34CF"/>
    <w:rsid w:val="000F3926"/>
    <w:rsid w:val="000F3DC9"/>
    <w:rsid w:val="000F3EC2"/>
    <w:rsid w:val="000F456A"/>
    <w:rsid w:val="000F4F16"/>
    <w:rsid w:val="000F53FF"/>
    <w:rsid w:val="000F5908"/>
    <w:rsid w:val="000F5A1D"/>
    <w:rsid w:val="000F5BDB"/>
    <w:rsid w:val="000F6EE1"/>
    <w:rsid w:val="001008BE"/>
    <w:rsid w:val="00100C14"/>
    <w:rsid w:val="00100EEB"/>
    <w:rsid w:val="00100FB0"/>
    <w:rsid w:val="00101014"/>
    <w:rsid w:val="001010E3"/>
    <w:rsid w:val="00101721"/>
    <w:rsid w:val="00101881"/>
    <w:rsid w:val="001021EA"/>
    <w:rsid w:val="00102BFA"/>
    <w:rsid w:val="00102E9B"/>
    <w:rsid w:val="00103178"/>
    <w:rsid w:val="001032D9"/>
    <w:rsid w:val="001034F3"/>
    <w:rsid w:val="0010350D"/>
    <w:rsid w:val="00104580"/>
    <w:rsid w:val="00104C33"/>
    <w:rsid w:val="00104D6A"/>
    <w:rsid w:val="00104FEC"/>
    <w:rsid w:val="001057F9"/>
    <w:rsid w:val="00105A5C"/>
    <w:rsid w:val="00105D45"/>
    <w:rsid w:val="00106163"/>
    <w:rsid w:val="00106453"/>
    <w:rsid w:val="00106880"/>
    <w:rsid w:val="00106930"/>
    <w:rsid w:val="00106D05"/>
    <w:rsid w:val="00110181"/>
    <w:rsid w:val="001102C0"/>
    <w:rsid w:val="00111318"/>
    <w:rsid w:val="001114F8"/>
    <w:rsid w:val="00111689"/>
    <w:rsid w:val="001123C5"/>
    <w:rsid w:val="001133C0"/>
    <w:rsid w:val="0011348F"/>
    <w:rsid w:val="00113C61"/>
    <w:rsid w:val="00113E35"/>
    <w:rsid w:val="001140DB"/>
    <w:rsid w:val="00114837"/>
    <w:rsid w:val="00114CDC"/>
    <w:rsid w:val="00115284"/>
    <w:rsid w:val="00115464"/>
    <w:rsid w:val="001159FC"/>
    <w:rsid w:val="0011618D"/>
    <w:rsid w:val="00116245"/>
    <w:rsid w:val="00117750"/>
    <w:rsid w:val="00117CBD"/>
    <w:rsid w:val="00117FDD"/>
    <w:rsid w:val="001204C1"/>
    <w:rsid w:val="00120521"/>
    <w:rsid w:val="0012187E"/>
    <w:rsid w:val="00121ADA"/>
    <w:rsid w:val="00121B3E"/>
    <w:rsid w:val="0012201A"/>
    <w:rsid w:val="001226D0"/>
    <w:rsid w:val="00122B73"/>
    <w:rsid w:val="00122DF0"/>
    <w:rsid w:val="00122F73"/>
    <w:rsid w:val="00122FDF"/>
    <w:rsid w:val="00123498"/>
    <w:rsid w:val="00123888"/>
    <w:rsid w:val="00123AAA"/>
    <w:rsid w:val="00123AD6"/>
    <w:rsid w:val="00123CE2"/>
    <w:rsid w:val="00123DC4"/>
    <w:rsid w:val="00124273"/>
    <w:rsid w:val="00124309"/>
    <w:rsid w:val="00124487"/>
    <w:rsid w:val="001253BD"/>
    <w:rsid w:val="001254EB"/>
    <w:rsid w:val="001258CB"/>
    <w:rsid w:val="00125B82"/>
    <w:rsid w:val="0012663A"/>
    <w:rsid w:val="001269A2"/>
    <w:rsid w:val="00126B96"/>
    <w:rsid w:val="001271BA"/>
    <w:rsid w:val="0012786F"/>
    <w:rsid w:val="00127CD3"/>
    <w:rsid w:val="00130293"/>
    <w:rsid w:val="001304A3"/>
    <w:rsid w:val="001307A0"/>
    <w:rsid w:val="0013081C"/>
    <w:rsid w:val="00130DE9"/>
    <w:rsid w:val="00130EA0"/>
    <w:rsid w:val="0013183B"/>
    <w:rsid w:val="00131972"/>
    <w:rsid w:val="00131EBA"/>
    <w:rsid w:val="00132210"/>
    <w:rsid w:val="001328C5"/>
    <w:rsid w:val="00132E1E"/>
    <w:rsid w:val="00133032"/>
    <w:rsid w:val="0013308E"/>
    <w:rsid w:val="00133104"/>
    <w:rsid w:val="001335B2"/>
    <w:rsid w:val="0013389A"/>
    <w:rsid w:val="00133925"/>
    <w:rsid w:val="001339B1"/>
    <w:rsid w:val="001347CA"/>
    <w:rsid w:val="00134CCD"/>
    <w:rsid w:val="00135AD2"/>
    <w:rsid w:val="00135F89"/>
    <w:rsid w:val="0013670F"/>
    <w:rsid w:val="00136929"/>
    <w:rsid w:val="00136BA8"/>
    <w:rsid w:val="00136CB6"/>
    <w:rsid w:val="00137A54"/>
    <w:rsid w:val="0014061C"/>
    <w:rsid w:val="00140C82"/>
    <w:rsid w:val="00140F71"/>
    <w:rsid w:val="00140FB9"/>
    <w:rsid w:val="00141153"/>
    <w:rsid w:val="00141414"/>
    <w:rsid w:val="00141706"/>
    <w:rsid w:val="00141CF8"/>
    <w:rsid w:val="001420CF"/>
    <w:rsid w:val="001425E1"/>
    <w:rsid w:val="0014271E"/>
    <w:rsid w:val="00142D63"/>
    <w:rsid w:val="001439DE"/>
    <w:rsid w:val="001439F6"/>
    <w:rsid w:val="00143EE0"/>
    <w:rsid w:val="00145171"/>
    <w:rsid w:val="0014532A"/>
    <w:rsid w:val="0014609C"/>
    <w:rsid w:val="001461E7"/>
    <w:rsid w:val="001468F0"/>
    <w:rsid w:val="00150DA9"/>
    <w:rsid w:val="00150EE1"/>
    <w:rsid w:val="00151620"/>
    <w:rsid w:val="00151CBE"/>
    <w:rsid w:val="00151DD3"/>
    <w:rsid w:val="001520B0"/>
    <w:rsid w:val="00152684"/>
    <w:rsid w:val="00152C32"/>
    <w:rsid w:val="00152DA8"/>
    <w:rsid w:val="00152E1F"/>
    <w:rsid w:val="00152F76"/>
    <w:rsid w:val="001530EB"/>
    <w:rsid w:val="00153255"/>
    <w:rsid w:val="001535BE"/>
    <w:rsid w:val="001545B4"/>
    <w:rsid w:val="00154874"/>
    <w:rsid w:val="00154896"/>
    <w:rsid w:val="00154F35"/>
    <w:rsid w:val="00155389"/>
    <w:rsid w:val="00155417"/>
    <w:rsid w:val="00155566"/>
    <w:rsid w:val="0015564A"/>
    <w:rsid w:val="00155B02"/>
    <w:rsid w:val="00156346"/>
    <w:rsid w:val="00156854"/>
    <w:rsid w:val="00157027"/>
    <w:rsid w:val="0015712A"/>
    <w:rsid w:val="00157A05"/>
    <w:rsid w:val="001601D8"/>
    <w:rsid w:val="001601FD"/>
    <w:rsid w:val="001604D6"/>
    <w:rsid w:val="0016061C"/>
    <w:rsid w:val="00160AD7"/>
    <w:rsid w:val="00160D5C"/>
    <w:rsid w:val="00160EFA"/>
    <w:rsid w:val="00161003"/>
    <w:rsid w:val="00161334"/>
    <w:rsid w:val="00161CA7"/>
    <w:rsid w:val="0016227D"/>
    <w:rsid w:val="001624EB"/>
    <w:rsid w:val="00162671"/>
    <w:rsid w:val="00162811"/>
    <w:rsid w:val="00162876"/>
    <w:rsid w:val="00162FBD"/>
    <w:rsid w:val="00163ECC"/>
    <w:rsid w:val="00163FE2"/>
    <w:rsid w:val="001644AA"/>
    <w:rsid w:val="00164580"/>
    <w:rsid w:val="00164963"/>
    <w:rsid w:val="00164975"/>
    <w:rsid w:val="001649C1"/>
    <w:rsid w:val="00164B9A"/>
    <w:rsid w:val="00164D4A"/>
    <w:rsid w:val="001653DE"/>
    <w:rsid w:val="00165469"/>
    <w:rsid w:val="00165AB6"/>
    <w:rsid w:val="00165DBF"/>
    <w:rsid w:val="00165E91"/>
    <w:rsid w:val="001664F3"/>
    <w:rsid w:val="00167726"/>
    <w:rsid w:val="00167866"/>
    <w:rsid w:val="001679E2"/>
    <w:rsid w:val="00170475"/>
    <w:rsid w:val="00170558"/>
    <w:rsid w:val="00170D92"/>
    <w:rsid w:val="00170ECC"/>
    <w:rsid w:val="00171BB2"/>
    <w:rsid w:val="00172071"/>
    <w:rsid w:val="0017258D"/>
    <w:rsid w:val="00172A38"/>
    <w:rsid w:val="00173464"/>
    <w:rsid w:val="00173693"/>
    <w:rsid w:val="00173C51"/>
    <w:rsid w:val="00173C52"/>
    <w:rsid w:val="00175230"/>
    <w:rsid w:val="001754D6"/>
    <w:rsid w:val="00175D3C"/>
    <w:rsid w:val="00175DB9"/>
    <w:rsid w:val="00176183"/>
    <w:rsid w:val="00176703"/>
    <w:rsid w:val="00176906"/>
    <w:rsid w:val="00176A66"/>
    <w:rsid w:val="00176AB3"/>
    <w:rsid w:val="00176DB9"/>
    <w:rsid w:val="001774B5"/>
    <w:rsid w:val="001775D9"/>
    <w:rsid w:val="00177C25"/>
    <w:rsid w:val="001803D0"/>
    <w:rsid w:val="001805E0"/>
    <w:rsid w:val="0018084B"/>
    <w:rsid w:val="00180C0A"/>
    <w:rsid w:val="00181357"/>
    <w:rsid w:val="00181405"/>
    <w:rsid w:val="001816C9"/>
    <w:rsid w:val="00181C11"/>
    <w:rsid w:val="00181E7C"/>
    <w:rsid w:val="00182102"/>
    <w:rsid w:val="00182AF8"/>
    <w:rsid w:val="001831B0"/>
    <w:rsid w:val="00183943"/>
    <w:rsid w:val="00183A55"/>
    <w:rsid w:val="00183E37"/>
    <w:rsid w:val="0018409A"/>
    <w:rsid w:val="00184485"/>
    <w:rsid w:val="001849DA"/>
    <w:rsid w:val="00184FFE"/>
    <w:rsid w:val="001852F5"/>
    <w:rsid w:val="0018540B"/>
    <w:rsid w:val="001855E0"/>
    <w:rsid w:val="00185664"/>
    <w:rsid w:val="0018579D"/>
    <w:rsid w:val="00185CF7"/>
    <w:rsid w:val="001860C4"/>
    <w:rsid w:val="001861A8"/>
    <w:rsid w:val="001861FE"/>
    <w:rsid w:val="00186290"/>
    <w:rsid w:val="001865CA"/>
    <w:rsid w:val="00186BC3"/>
    <w:rsid w:val="00186F8C"/>
    <w:rsid w:val="00187152"/>
    <w:rsid w:val="00187171"/>
    <w:rsid w:val="001872B7"/>
    <w:rsid w:val="001875E2"/>
    <w:rsid w:val="00187953"/>
    <w:rsid w:val="00187C56"/>
    <w:rsid w:val="00187DA7"/>
    <w:rsid w:val="00187E83"/>
    <w:rsid w:val="0019086B"/>
    <w:rsid w:val="00190872"/>
    <w:rsid w:val="001909BE"/>
    <w:rsid w:val="00190C4F"/>
    <w:rsid w:val="00190C85"/>
    <w:rsid w:val="00190D11"/>
    <w:rsid w:val="00190DA2"/>
    <w:rsid w:val="0019142C"/>
    <w:rsid w:val="0019149F"/>
    <w:rsid w:val="001914E6"/>
    <w:rsid w:val="0019172B"/>
    <w:rsid w:val="00191A8E"/>
    <w:rsid w:val="00191E09"/>
    <w:rsid w:val="00193408"/>
    <w:rsid w:val="001940EE"/>
    <w:rsid w:val="0019425C"/>
    <w:rsid w:val="001946A3"/>
    <w:rsid w:val="00194B79"/>
    <w:rsid w:val="00194E3D"/>
    <w:rsid w:val="00195AB7"/>
    <w:rsid w:val="001962FC"/>
    <w:rsid w:val="00196362"/>
    <w:rsid w:val="00196426"/>
    <w:rsid w:val="001966A1"/>
    <w:rsid w:val="001968F3"/>
    <w:rsid w:val="00196DBA"/>
    <w:rsid w:val="00197056"/>
    <w:rsid w:val="0019705A"/>
    <w:rsid w:val="00197D18"/>
    <w:rsid w:val="00197D37"/>
    <w:rsid w:val="00197EA7"/>
    <w:rsid w:val="001A001B"/>
    <w:rsid w:val="001A0060"/>
    <w:rsid w:val="001A0132"/>
    <w:rsid w:val="001A0210"/>
    <w:rsid w:val="001A07DC"/>
    <w:rsid w:val="001A0882"/>
    <w:rsid w:val="001A089F"/>
    <w:rsid w:val="001A0A13"/>
    <w:rsid w:val="001A0DE9"/>
    <w:rsid w:val="001A10BC"/>
    <w:rsid w:val="001A1611"/>
    <w:rsid w:val="001A1640"/>
    <w:rsid w:val="001A1709"/>
    <w:rsid w:val="001A17D5"/>
    <w:rsid w:val="001A1F91"/>
    <w:rsid w:val="001A211F"/>
    <w:rsid w:val="001A22D1"/>
    <w:rsid w:val="001A24EC"/>
    <w:rsid w:val="001A2E72"/>
    <w:rsid w:val="001A3372"/>
    <w:rsid w:val="001A3A5B"/>
    <w:rsid w:val="001A3AC1"/>
    <w:rsid w:val="001A3C34"/>
    <w:rsid w:val="001A3E04"/>
    <w:rsid w:val="001A4E83"/>
    <w:rsid w:val="001A4FE1"/>
    <w:rsid w:val="001A53C5"/>
    <w:rsid w:val="001A594B"/>
    <w:rsid w:val="001A5A8F"/>
    <w:rsid w:val="001A5EF0"/>
    <w:rsid w:val="001A611D"/>
    <w:rsid w:val="001A6873"/>
    <w:rsid w:val="001A6B8B"/>
    <w:rsid w:val="001A6E65"/>
    <w:rsid w:val="001A790E"/>
    <w:rsid w:val="001A7C80"/>
    <w:rsid w:val="001A7EE2"/>
    <w:rsid w:val="001B0577"/>
    <w:rsid w:val="001B0C72"/>
    <w:rsid w:val="001B0DAA"/>
    <w:rsid w:val="001B157F"/>
    <w:rsid w:val="001B1E79"/>
    <w:rsid w:val="001B2040"/>
    <w:rsid w:val="001B2A01"/>
    <w:rsid w:val="001B2BFB"/>
    <w:rsid w:val="001B2CAE"/>
    <w:rsid w:val="001B2EEA"/>
    <w:rsid w:val="001B2FE4"/>
    <w:rsid w:val="001B308C"/>
    <w:rsid w:val="001B30EA"/>
    <w:rsid w:val="001B315C"/>
    <w:rsid w:val="001B36A9"/>
    <w:rsid w:val="001B37DC"/>
    <w:rsid w:val="001B40F0"/>
    <w:rsid w:val="001B4116"/>
    <w:rsid w:val="001B4A71"/>
    <w:rsid w:val="001B5AF8"/>
    <w:rsid w:val="001B6416"/>
    <w:rsid w:val="001B648F"/>
    <w:rsid w:val="001B64A0"/>
    <w:rsid w:val="001B65C2"/>
    <w:rsid w:val="001B678B"/>
    <w:rsid w:val="001B6A58"/>
    <w:rsid w:val="001B6E69"/>
    <w:rsid w:val="001B6FAC"/>
    <w:rsid w:val="001B717E"/>
    <w:rsid w:val="001B7196"/>
    <w:rsid w:val="001B71A8"/>
    <w:rsid w:val="001B71C8"/>
    <w:rsid w:val="001B72BB"/>
    <w:rsid w:val="001B72F1"/>
    <w:rsid w:val="001B7FC0"/>
    <w:rsid w:val="001C01CB"/>
    <w:rsid w:val="001C054F"/>
    <w:rsid w:val="001C07D6"/>
    <w:rsid w:val="001C095D"/>
    <w:rsid w:val="001C09AA"/>
    <w:rsid w:val="001C0DF7"/>
    <w:rsid w:val="001C0F77"/>
    <w:rsid w:val="001C1180"/>
    <w:rsid w:val="001C1287"/>
    <w:rsid w:val="001C146C"/>
    <w:rsid w:val="001C175B"/>
    <w:rsid w:val="001C193D"/>
    <w:rsid w:val="001C2BA3"/>
    <w:rsid w:val="001C3066"/>
    <w:rsid w:val="001C30B9"/>
    <w:rsid w:val="001C3579"/>
    <w:rsid w:val="001C3675"/>
    <w:rsid w:val="001C3CB8"/>
    <w:rsid w:val="001C4BDD"/>
    <w:rsid w:val="001C4D37"/>
    <w:rsid w:val="001C4FD1"/>
    <w:rsid w:val="001C5DB8"/>
    <w:rsid w:val="001C6DD3"/>
    <w:rsid w:val="001C6DFC"/>
    <w:rsid w:val="001C7805"/>
    <w:rsid w:val="001C7A48"/>
    <w:rsid w:val="001C7B4D"/>
    <w:rsid w:val="001C7D7B"/>
    <w:rsid w:val="001D059E"/>
    <w:rsid w:val="001D0926"/>
    <w:rsid w:val="001D115B"/>
    <w:rsid w:val="001D1D6E"/>
    <w:rsid w:val="001D2398"/>
    <w:rsid w:val="001D23D5"/>
    <w:rsid w:val="001D2D27"/>
    <w:rsid w:val="001D3169"/>
    <w:rsid w:val="001D31C4"/>
    <w:rsid w:val="001D3418"/>
    <w:rsid w:val="001D365C"/>
    <w:rsid w:val="001D366F"/>
    <w:rsid w:val="001D3745"/>
    <w:rsid w:val="001D3978"/>
    <w:rsid w:val="001D39EB"/>
    <w:rsid w:val="001D3A47"/>
    <w:rsid w:val="001D3AAA"/>
    <w:rsid w:val="001D4139"/>
    <w:rsid w:val="001D46BA"/>
    <w:rsid w:val="001D50D2"/>
    <w:rsid w:val="001D5113"/>
    <w:rsid w:val="001D516F"/>
    <w:rsid w:val="001D522B"/>
    <w:rsid w:val="001D52C7"/>
    <w:rsid w:val="001D599C"/>
    <w:rsid w:val="001D5A97"/>
    <w:rsid w:val="001D647E"/>
    <w:rsid w:val="001D66A7"/>
    <w:rsid w:val="001D6CEC"/>
    <w:rsid w:val="001D7310"/>
    <w:rsid w:val="001D73C4"/>
    <w:rsid w:val="001D7671"/>
    <w:rsid w:val="001D79A0"/>
    <w:rsid w:val="001D7F4C"/>
    <w:rsid w:val="001E119A"/>
    <w:rsid w:val="001E140B"/>
    <w:rsid w:val="001E1836"/>
    <w:rsid w:val="001E1A14"/>
    <w:rsid w:val="001E1D71"/>
    <w:rsid w:val="001E1DC7"/>
    <w:rsid w:val="001E2166"/>
    <w:rsid w:val="001E21B9"/>
    <w:rsid w:val="001E23E2"/>
    <w:rsid w:val="001E2CFB"/>
    <w:rsid w:val="001E3B7A"/>
    <w:rsid w:val="001E423D"/>
    <w:rsid w:val="001E4698"/>
    <w:rsid w:val="001E5004"/>
    <w:rsid w:val="001E529A"/>
    <w:rsid w:val="001E5561"/>
    <w:rsid w:val="001E5790"/>
    <w:rsid w:val="001E5C35"/>
    <w:rsid w:val="001E5E11"/>
    <w:rsid w:val="001E600C"/>
    <w:rsid w:val="001E6403"/>
    <w:rsid w:val="001E647B"/>
    <w:rsid w:val="001E692F"/>
    <w:rsid w:val="001E6F3B"/>
    <w:rsid w:val="001E783A"/>
    <w:rsid w:val="001E7A58"/>
    <w:rsid w:val="001F01A7"/>
    <w:rsid w:val="001F02C1"/>
    <w:rsid w:val="001F05FA"/>
    <w:rsid w:val="001F08AC"/>
    <w:rsid w:val="001F0986"/>
    <w:rsid w:val="001F0F6F"/>
    <w:rsid w:val="001F10C2"/>
    <w:rsid w:val="001F14BA"/>
    <w:rsid w:val="001F1904"/>
    <w:rsid w:val="001F1DDB"/>
    <w:rsid w:val="001F1E3D"/>
    <w:rsid w:val="001F1E73"/>
    <w:rsid w:val="001F1F94"/>
    <w:rsid w:val="001F257C"/>
    <w:rsid w:val="001F2C7C"/>
    <w:rsid w:val="001F3047"/>
    <w:rsid w:val="001F3184"/>
    <w:rsid w:val="001F34E7"/>
    <w:rsid w:val="001F3636"/>
    <w:rsid w:val="001F38AD"/>
    <w:rsid w:val="001F3C1D"/>
    <w:rsid w:val="001F3D2A"/>
    <w:rsid w:val="001F406A"/>
    <w:rsid w:val="001F41F7"/>
    <w:rsid w:val="001F4741"/>
    <w:rsid w:val="001F4770"/>
    <w:rsid w:val="001F515C"/>
    <w:rsid w:val="001F58AB"/>
    <w:rsid w:val="001F6E65"/>
    <w:rsid w:val="001F6EF0"/>
    <w:rsid w:val="001F71B1"/>
    <w:rsid w:val="001F7B3A"/>
    <w:rsid w:val="00200369"/>
    <w:rsid w:val="00200964"/>
    <w:rsid w:val="00200AB2"/>
    <w:rsid w:val="00200AC9"/>
    <w:rsid w:val="00201127"/>
    <w:rsid w:val="00201297"/>
    <w:rsid w:val="0020157C"/>
    <w:rsid w:val="0020168D"/>
    <w:rsid w:val="002018CD"/>
    <w:rsid w:val="00201B77"/>
    <w:rsid w:val="00201EB8"/>
    <w:rsid w:val="00202231"/>
    <w:rsid w:val="002024B8"/>
    <w:rsid w:val="0020260D"/>
    <w:rsid w:val="00202E78"/>
    <w:rsid w:val="002033C7"/>
    <w:rsid w:val="002034C0"/>
    <w:rsid w:val="00203A3B"/>
    <w:rsid w:val="00203B07"/>
    <w:rsid w:val="00203DE0"/>
    <w:rsid w:val="00204105"/>
    <w:rsid w:val="002045E0"/>
    <w:rsid w:val="00204938"/>
    <w:rsid w:val="00205419"/>
    <w:rsid w:val="0020606F"/>
    <w:rsid w:val="00206A1B"/>
    <w:rsid w:val="00206A7C"/>
    <w:rsid w:val="0020792B"/>
    <w:rsid w:val="00207AC3"/>
    <w:rsid w:val="00207B68"/>
    <w:rsid w:val="00207C18"/>
    <w:rsid w:val="00207D8D"/>
    <w:rsid w:val="00210E6B"/>
    <w:rsid w:val="002116A6"/>
    <w:rsid w:val="00212C9B"/>
    <w:rsid w:val="00212FE9"/>
    <w:rsid w:val="00213022"/>
    <w:rsid w:val="002139B5"/>
    <w:rsid w:val="00214A01"/>
    <w:rsid w:val="00215219"/>
    <w:rsid w:val="00215821"/>
    <w:rsid w:val="00215DD5"/>
    <w:rsid w:val="00215F2C"/>
    <w:rsid w:val="0021607D"/>
    <w:rsid w:val="00216241"/>
    <w:rsid w:val="00216A95"/>
    <w:rsid w:val="00216C95"/>
    <w:rsid w:val="00216D57"/>
    <w:rsid w:val="00216E85"/>
    <w:rsid w:val="00217106"/>
    <w:rsid w:val="002174F9"/>
    <w:rsid w:val="00217E88"/>
    <w:rsid w:val="00220111"/>
    <w:rsid w:val="0022044A"/>
    <w:rsid w:val="00220BB5"/>
    <w:rsid w:val="002215FA"/>
    <w:rsid w:val="0022171E"/>
    <w:rsid w:val="00221E18"/>
    <w:rsid w:val="002225D4"/>
    <w:rsid w:val="0022285D"/>
    <w:rsid w:val="002228FE"/>
    <w:rsid w:val="00222B10"/>
    <w:rsid w:val="002232EF"/>
    <w:rsid w:val="0022354F"/>
    <w:rsid w:val="00223F17"/>
    <w:rsid w:val="0022428B"/>
    <w:rsid w:val="00224AA5"/>
    <w:rsid w:val="00224C74"/>
    <w:rsid w:val="00224CE4"/>
    <w:rsid w:val="00224EF4"/>
    <w:rsid w:val="00225AE8"/>
    <w:rsid w:val="00225BA6"/>
    <w:rsid w:val="00226353"/>
    <w:rsid w:val="002264D4"/>
    <w:rsid w:val="00226BD0"/>
    <w:rsid w:val="00226D3D"/>
    <w:rsid w:val="00226F39"/>
    <w:rsid w:val="002270F9"/>
    <w:rsid w:val="00227614"/>
    <w:rsid w:val="0022771A"/>
    <w:rsid w:val="002277A4"/>
    <w:rsid w:val="002278FB"/>
    <w:rsid w:val="00227B52"/>
    <w:rsid w:val="00227FD7"/>
    <w:rsid w:val="00230326"/>
    <w:rsid w:val="0023052E"/>
    <w:rsid w:val="002308D4"/>
    <w:rsid w:val="00230CDE"/>
    <w:rsid w:val="00230DB3"/>
    <w:rsid w:val="002311B3"/>
    <w:rsid w:val="002312C5"/>
    <w:rsid w:val="002314AB"/>
    <w:rsid w:val="00231E09"/>
    <w:rsid w:val="002324CA"/>
    <w:rsid w:val="00232EC6"/>
    <w:rsid w:val="00233A42"/>
    <w:rsid w:val="00234A73"/>
    <w:rsid w:val="00234B36"/>
    <w:rsid w:val="00234C6A"/>
    <w:rsid w:val="00235423"/>
    <w:rsid w:val="0023547C"/>
    <w:rsid w:val="00235CCA"/>
    <w:rsid w:val="0023717F"/>
    <w:rsid w:val="002372FD"/>
    <w:rsid w:val="002375CC"/>
    <w:rsid w:val="002376D5"/>
    <w:rsid w:val="002377F1"/>
    <w:rsid w:val="00240380"/>
    <w:rsid w:val="0024063A"/>
    <w:rsid w:val="00240F04"/>
    <w:rsid w:val="0024143D"/>
    <w:rsid w:val="00241961"/>
    <w:rsid w:val="00241B95"/>
    <w:rsid w:val="00241E17"/>
    <w:rsid w:val="002423C2"/>
    <w:rsid w:val="0024274D"/>
    <w:rsid w:val="0024274F"/>
    <w:rsid w:val="00242A1C"/>
    <w:rsid w:val="00242A53"/>
    <w:rsid w:val="00242D9E"/>
    <w:rsid w:val="00242EF7"/>
    <w:rsid w:val="00243137"/>
    <w:rsid w:val="002432B2"/>
    <w:rsid w:val="00243D71"/>
    <w:rsid w:val="00243ECD"/>
    <w:rsid w:val="00244323"/>
    <w:rsid w:val="00244460"/>
    <w:rsid w:val="0024448D"/>
    <w:rsid w:val="002448BD"/>
    <w:rsid w:val="00244F02"/>
    <w:rsid w:val="002452F8"/>
    <w:rsid w:val="0024532F"/>
    <w:rsid w:val="00245474"/>
    <w:rsid w:val="002454E7"/>
    <w:rsid w:val="002459B6"/>
    <w:rsid w:val="00245CCD"/>
    <w:rsid w:val="00245E80"/>
    <w:rsid w:val="0024645D"/>
    <w:rsid w:val="002465E2"/>
    <w:rsid w:val="002468F6"/>
    <w:rsid w:val="002468F7"/>
    <w:rsid w:val="00246A04"/>
    <w:rsid w:val="00246B9B"/>
    <w:rsid w:val="0025072C"/>
    <w:rsid w:val="0025074B"/>
    <w:rsid w:val="002508B6"/>
    <w:rsid w:val="00250956"/>
    <w:rsid w:val="002509F8"/>
    <w:rsid w:val="002511A4"/>
    <w:rsid w:val="002515EF"/>
    <w:rsid w:val="0025166F"/>
    <w:rsid w:val="00251683"/>
    <w:rsid w:val="002516E2"/>
    <w:rsid w:val="00251B9B"/>
    <w:rsid w:val="00251D9F"/>
    <w:rsid w:val="00251EA3"/>
    <w:rsid w:val="0025224B"/>
    <w:rsid w:val="0025279D"/>
    <w:rsid w:val="00252A6F"/>
    <w:rsid w:val="00253140"/>
    <w:rsid w:val="0025387C"/>
    <w:rsid w:val="002538E7"/>
    <w:rsid w:val="00253CF8"/>
    <w:rsid w:val="00253E27"/>
    <w:rsid w:val="00254131"/>
    <w:rsid w:val="00254CCF"/>
    <w:rsid w:val="00254DFA"/>
    <w:rsid w:val="00254F2B"/>
    <w:rsid w:val="00255375"/>
    <w:rsid w:val="002555DB"/>
    <w:rsid w:val="002556B5"/>
    <w:rsid w:val="00255F7B"/>
    <w:rsid w:val="0025617B"/>
    <w:rsid w:val="00256579"/>
    <w:rsid w:val="0025663F"/>
    <w:rsid w:val="0025675E"/>
    <w:rsid w:val="00256910"/>
    <w:rsid w:val="00256EA4"/>
    <w:rsid w:val="002571E7"/>
    <w:rsid w:val="002572FE"/>
    <w:rsid w:val="002577D1"/>
    <w:rsid w:val="002578E8"/>
    <w:rsid w:val="00257C22"/>
    <w:rsid w:val="00260686"/>
    <w:rsid w:val="002609B3"/>
    <w:rsid w:val="00261163"/>
    <w:rsid w:val="00261502"/>
    <w:rsid w:val="002616F4"/>
    <w:rsid w:val="00261E91"/>
    <w:rsid w:val="00261F59"/>
    <w:rsid w:val="0026279A"/>
    <w:rsid w:val="00262E78"/>
    <w:rsid w:val="00263096"/>
    <w:rsid w:val="00263A84"/>
    <w:rsid w:val="00263EDA"/>
    <w:rsid w:val="00263FE2"/>
    <w:rsid w:val="00264857"/>
    <w:rsid w:val="0026488A"/>
    <w:rsid w:val="00264957"/>
    <w:rsid w:val="00265177"/>
    <w:rsid w:val="00265B7E"/>
    <w:rsid w:val="00265E26"/>
    <w:rsid w:val="00265F22"/>
    <w:rsid w:val="00266672"/>
    <w:rsid w:val="00266AEE"/>
    <w:rsid w:val="00266E22"/>
    <w:rsid w:val="002673C2"/>
    <w:rsid w:val="002673FA"/>
    <w:rsid w:val="002674E8"/>
    <w:rsid w:val="00267826"/>
    <w:rsid w:val="00267A2F"/>
    <w:rsid w:val="00267DB6"/>
    <w:rsid w:val="00267DEB"/>
    <w:rsid w:val="00267FBE"/>
    <w:rsid w:val="00270136"/>
    <w:rsid w:val="00270357"/>
    <w:rsid w:val="00270C35"/>
    <w:rsid w:val="00271109"/>
    <w:rsid w:val="002718B6"/>
    <w:rsid w:val="00271AA2"/>
    <w:rsid w:val="0027216F"/>
    <w:rsid w:val="00272325"/>
    <w:rsid w:val="00273327"/>
    <w:rsid w:val="002733BE"/>
    <w:rsid w:val="002738B2"/>
    <w:rsid w:val="00273C66"/>
    <w:rsid w:val="00273CAA"/>
    <w:rsid w:val="00273FD4"/>
    <w:rsid w:val="002740A5"/>
    <w:rsid w:val="00274321"/>
    <w:rsid w:val="002743DD"/>
    <w:rsid w:val="00274A53"/>
    <w:rsid w:val="00274E74"/>
    <w:rsid w:val="002752C2"/>
    <w:rsid w:val="002753D7"/>
    <w:rsid w:val="0027636A"/>
    <w:rsid w:val="00276BFB"/>
    <w:rsid w:val="00276D0D"/>
    <w:rsid w:val="0027701B"/>
    <w:rsid w:val="00277023"/>
    <w:rsid w:val="002803EA"/>
    <w:rsid w:val="00280BE0"/>
    <w:rsid w:val="00280E62"/>
    <w:rsid w:val="00280EAD"/>
    <w:rsid w:val="0028101A"/>
    <w:rsid w:val="002810A6"/>
    <w:rsid w:val="0028172D"/>
    <w:rsid w:val="00281BDF"/>
    <w:rsid w:val="002821A0"/>
    <w:rsid w:val="002828C8"/>
    <w:rsid w:val="00282AA1"/>
    <w:rsid w:val="0028345C"/>
    <w:rsid w:val="00283480"/>
    <w:rsid w:val="00283AAE"/>
    <w:rsid w:val="00283F24"/>
    <w:rsid w:val="00283F7D"/>
    <w:rsid w:val="002840A1"/>
    <w:rsid w:val="00284E02"/>
    <w:rsid w:val="00285480"/>
    <w:rsid w:val="00285498"/>
    <w:rsid w:val="00285B7E"/>
    <w:rsid w:val="00285FE7"/>
    <w:rsid w:val="00286016"/>
    <w:rsid w:val="002861BF"/>
    <w:rsid w:val="0028621F"/>
    <w:rsid w:val="00286328"/>
    <w:rsid w:val="0028657C"/>
    <w:rsid w:val="002870AD"/>
    <w:rsid w:val="002879AF"/>
    <w:rsid w:val="00287D41"/>
    <w:rsid w:val="00287F90"/>
    <w:rsid w:val="00290361"/>
    <w:rsid w:val="00290B2D"/>
    <w:rsid w:val="002910FE"/>
    <w:rsid w:val="002911E2"/>
    <w:rsid w:val="002912E0"/>
    <w:rsid w:val="0029150B"/>
    <w:rsid w:val="00291F99"/>
    <w:rsid w:val="00292650"/>
    <w:rsid w:val="00292769"/>
    <w:rsid w:val="00292C7B"/>
    <w:rsid w:val="00293098"/>
    <w:rsid w:val="002931C8"/>
    <w:rsid w:val="0029366C"/>
    <w:rsid w:val="00293775"/>
    <w:rsid w:val="00293A6C"/>
    <w:rsid w:val="00293C21"/>
    <w:rsid w:val="00293D8F"/>
    <w:rsid w:val="00293E3E"/>
    <w:rsid w:val="00293F1B"/>
    <w:rsid w:val="002940AE"/>
    <w:rsid w:val="00294415"/>
    <w:rsid w:val="00294AFA"/>
    <w:rsid w:val="00294AFD"/>
    <w:rsid w:val="00294E50"/>
    <w:rsid w:val="0029517B"/>
    <w:rsid w:val="002956DB"/>
    <w:rsid w:val="00295EC5"/>
    <w:rsid w:val="00296509"/>
    <w:rsid w:val="0029688E"/>
    <w:rsid w:val="0029697F"/>
    <w:rsid w:val="00296ABE"/>
    <w:rsid w:val="00296DA9"/>
    <w:rsid w:val="00296EEF"/>
    <w:rsid w:val="002971B7"/>
    <w:rsid w:val="0029723C"/>
    <w:rsid w:val="0029769D"/>
    <w:rsid w:val="002A04F8"/>
    <w:rsid w:val="002A07C0"/>
    <w:rsid w:val="002A1287"/>
    <w:rsid w:val="002A1423"/>
    <w:rsid w:val="002A1706"/>
    <w:rsid w:val="002A1893"/>
    <w:rsid w:val="002A1919"/>
    <w:rsid w:val="002A1F1B"/>
    <w:rsid w:val="002A26B7"/>
    <w:rsid w:val="002A2A63"/>
    <w:rsid w:val="002A2A75"/>
    <w:rsid w:val="002A2F14"/>
    <w:rsid w:val="002A3172"/>
    <w:rsid w:val="002A3174"/>
    <w:rsid w:val="002A3597"/>
    <w:rsid w:val="002A3A0B"/>
    <w:rsid w:val="002A3C87"/>
    <w:rsid w:val="002A4454"/>
    <w:rsid w:val="002A46E8"/>
    <w:rsid w:val="002A493E"/>
    <w:rsid w:val="002A4E2F"/>
    <w:rsid w:val="002A555E"/>
    <w:rsid w:val="002A5F41"/>
    <w:rsid w:val="002A5FBF"/>
    <w:rsid w:val="002A5FF1"/>
    <w:rsid w:val="002A6027"/>
    <w:rsid w:val="002A60A5"/>
    <w:rsid w:val="002A60E3"/>
    <w:rsid w:val="002A632D"/>
    <w:rsid w:val="002A63F8"/>
    <w:rsid w:val="002A6D4D"/>
    <w:rsid w:val="002A7339"/>
    <w:rsid w:val="002A7F02"/>
    <w:rsid w:val="002B0B48"/>
    <w:rsid w:val="002B0B4D"/>
    <w:rsid w:val="002B0D33"/>
    <w:rsid w:val="002B0E8A"/>
    <w:rsid w:val="002B21CF"/>
    <w:rsid w:val="002B244C"/>
    <w:rsid w:val="002B3542"/>
    <w:rsid w:val="002B36C8"/>
    <w:rsid w:val="002B3843"/>
    <w:rsid w:val="002B3B29"/>
    <w:rsid w:val="002B407E"/>
    <w:rsid w:val="002B48CE"/>
    <w:rsid w:val="002B495F"/>
    <w:rsid w:val="002B4B7A"/>
    <w:rsid w:val="002B4DCE"/>
    <w:rsid w:val="002B4EA1"/>
    <w:rsid w:val="002B50A9"/>
    <w:rsid w:val="002B5689"/>
    <w:rsid w:val="002B5B29"/>
    <w:rsid w:val="002B5C35"/>
    <w:rsid w:val="002B5FC3"/>
    <w:rsid w:val="002B63BE"/>
    <w:rsid w:val="002B691C"/>
    <w:rsid w:val="002B6C48"/>
    <w:rsid w:val="002B6E13"/>
    <w:rsid w:val="002B715C"/>
    <w:rsid w:val="002B76A9"/>
    <w:rsid w:val="002B7D4F"/>
    <w:rsid w:val="002B7EC1"/>
    <w:rsid w:val="002B7F74"/>
    <w:rsid w:val="002C0036"/>
    <w:rsid w:val="002C090E"/>
    <w:rsid w:val="002C09D4"/>
    <w:rsid w:val="002C0F9B"/>
    <w:rsid w:val="002C125B"/>
    <w:rsid w:val="002C12A6"/>
    <w:rsid w:val="002C1571"/>
    <w:rsid w:val="002C1983"/>
    <w:rsid w:val="002C19C2"/>
    <w:rsid w:val="002C1BCC"/>
    <w:rsid w:val="002C1CC3"/>
    <w:rsid w:val="002C1EBA"/>
    <w:rsid w:val="002C2624"/>
    <w:rsid w:val="002C2A15"/>
    <w:rsid w:val="002C3C2C"/>
    <w:rsid w:val="002C4912"/>
    <w:rsid w:val="002C4A74"/>
    <w:rsid w:val="002C5607"/>
    <w:rsid w:val="002C58A9"/>
    <w:rsid w:val="002C5992"/>
    <w:rsid w:val="002C5C7A"/>
    <w:rsid w:val="002C5EF8"/>
    <w:rsid w:val="002C5FCD"/>
    <w:rsid w:val="002C6945"/>
    <w:rsid w:val="002C6BCB"/>
    <w:rsid w:val="002C701F"/>
    <w:rsid w:val="002C7066"/>
    <w:rsid w:val="002C70CD"/>
    <w:rsid w:val="002C753E"/>
    <w:rsid w:val="002C7D64"/>
    <w:rsid w:val="002C7E52"/>
    <w:rsid w:val="002C7E73"/>
    <w:rsid w:val="002D004D"/>
    <w:rsid w:val="002D0158"/>
    <w:rsid w:val="002D0908"/>
    <w:rsid w:val="002D14F0"/>
    <w:rsid w:val="002D17B5"/>
    <w:rsid w:val="002D1B37"/>
    <w:rsid w:val="002D2047"/>
    <w:rsid w:val="002D25B1"/>
    <w:rsid w:val="002D2DCA"/>
    <w:rsid w:val="002D2F3B"/>
    <w:rsid w:val="002D30EB"/>
    <w:rsid w:val="002D3589"/>
    <w:rsid w:val="002D4140"/>
    <w:rsid w:val="002D4468"/>
    <w:rsid w:val="002D475C"/>
    <w:rsid w:val="002D5043"/>
    <w:rsid w:val="002D5CBE"/>
    <w:rsid w:val="002D5E80"/>
    <w:rsid w:val="002D607C"/>
    <w:rsid w:val="002D665B"/>
    <w:rsid w:val="002D667B"/>
    <w:rsid w:val="002D6E9F"/>
    <w:rsid w:val="002D6EC6"/>
    <w:rsid w:val="002D7188"/>
    <w:rsid w:val="002D797A"/>
    <w:rsid w:val="002D7E8A"/>
    <w:rsid w:val="002D7FC1"/>
    <w:rsid w:val="002E01DB"/>
    <w:rsid w:val="002E047A"/>
    <w:rsid w:val="002E0738"/>
    <w:rsid w:val="002E077E"/>
    <w:rsid w:val="002E08D2"/>
    <w:rsid w:val="002E159F"/>
    <w:rsid w:val="002E15AD"/>
    <w:rsid w:val="002E15E7"/>
    <w:rsid w:val="002E176E"/>
    <w:rsid w:val="002E1A81"/>
    <w:rsid w:val="002E1F1F"/>
    <w:rsid w:val="002E1FD0"/>
    <w:rsid w:val="002E2127"/>
    <w:rsid w:val="002E215D"/>
    <w:rsid w:val="002E2816"/>
    <w:rsid w:val="002E2AC8"/>
    <w:rsid w:val="002E2DC9"/>
    <w:rsid w:val="002E30AC"/>
    <w:rsid w:val="002E35AA"/>
    <w:rsid w:val="002E3BAD"/>
    <w:rsid w:val="002E3BF3"/>
    <w:rsid w:val="002E4259"/>
    <w:rsid w:val="002E4A69"/>
    <w:rsid w:val="002E555D"/>
    <w:rsid w:val="002E5AD4"/>
    <w:rsid w:val="002E5DAF"/>
    <w:rsid w:val="002E5E16"/>
    <w:rsid w:val="002E6521"/>
    <w:rsid w:val="002E7795"/>
    <w:rsid w:val="002E7875"/>
    <w:rsid w:val="002E7C72"/>
    <w:rsid w:val="002F0183"/>
    <w:rsid w:val="002F01D2"/>
    <w:rsid w:val="002F03A7"/>
    <w:rsid w:val="002F0ABC"/>
    <w:rsid w:val="002F0ECD"/>
    <w:rsid w:val="002F1453"/>
    <w:rsid w:val="002F146E"/>
    <w:rsid w:val="002F156B"/>
    <w:rsid w:val="002F179B"/>
    <w:rsid w:val="002F1A43"/>
    <w:rsid w:val="002F1AC7"/>
    <w:rsid w:val="002F1B24"/>
    <w:rsid w:val="002F1BA5"/>
    <w:rsid w:val="002F1F1F"/>
    <w:rsid w:val="002F22CD"/>
    <w:rsid w:val="002F261B"/>
    <w:rsid w:val="002F2731"/>
    <w:rsid w:val="002F27F3"/>
    <w:rsid w:val="002F2CA5"/>
    <w:rsid w:val="002F2EF8"/>
    <w:rsid w:val="002F302A"/>
    <w:rsid w:val="002F329E"/>
    <w:rsid w:val="002F3957"/>
    <w:rsid w:val="002F39C1"/>
    <w:rsid w:val="002F3BB1"/>
    <w:rsid w:val="002F4545"/>
    <w:rsid w:val="002F53A1"/>
    <w:rsid w:val="002F553C"/>
    <w:rsid w:val="002F576A"/>
    <w:rsid w:val="002F5A99"/>
    <w:rsid w:val="002F686F"/>
    <w:rsid w:val="002F7104"/>
    <w:rsid w:val="002F721F"/>
    <w:rsid w:val="002F76FA"/>
    <w:rsid w:val="002F79B7"/>
    <w:rsid w:val="002F7A72"/>
    <w:rsid w:val="002F7B08"/>
    <w:rsid w:val="002F7D6A"/>
    <w:rsid w:val="00300215"/>
    <w:rsid w:val="00300421"/>
    <w:rsid w:val="00300461"/>
    <w:rsid w:val="00300B71"/>
    <w:rsid w:val="003012C8"/>
    <w:rsid w:val="003014F2"/>
    <w:rsid w:val="003015A2"/>
    <w:rsid w:val="00301972"/>
    <w:rsid w:val="00301F09"/>
    <w:rsid w:val="0030245E"/>
    <w:rsid w:val="00302AEA"/>
    <w:rsid w:val="00302DD0"/>
    <w:rsid w:val="00302EEF"/>
    <w:rsid w:val="00302FB2"/>
    <w:rsid w:val="00302FEE"/>
    <w:rsid w:val="0030329E"/>
    <w:rsid w:val="003032DD"/>
    <w:rsid w:val="003038AE"/>
    <w:rsid w:val="00304110"/>
    <w:rsid w:val="00304AD1"/>
    <w:rsid w:val="00305DD9"/>
    <w:rsid w:val="00305F44"/>
    <w:rsid w:val="003061D5"/>
    <w:rsid w:val="0030628C"/>
    <w:rsid w:val="003064A6"/>
    <w:rsid w:val="003068F8"/>
    <w:rsid w:val="003072C6"/>
    <w:rsid w:val="003078F8"/>
    <w:rsid w:val="00307EC7"/>
    <w:rsid w:val="00307FF5"/>
    <w:rsid w:val="00310375"/>
    <w:rsid w:val="003105B1"/>
    <w:rsid w:val="00310848"/>
    <w:rsid w:val="0031084B"/>
    <w:rsid w:val="00310A0E"/>
    <w:rsid w:val="00310C41"/>
    <w:rsid w:val="0031116C"/>
    <w:rsid w:val="003113A7"/>
    <w:rsid w:val="00311561"/>
    <w:rsid w:val="0031235C"/>
    <w:rsid w:val="00312DAA"/>
    <w:rsid w:val="003130AD"/>
    <w:rsid w:val="00313181"/>
    <w:rsid w:val="0031444F"/>
    <w:rsid w:val="00314587"/>
    <w:rsid w:val="0031471C"/>
    <w:rsid w:val="003151BA"/>
    <w:rsid w:val="00315F71"/>
    <w:rsid w:val="00316717"/>
    <w:rsid w:val="00316DC1"/>
    <w:rsid w:val="003177DE"/>
    <w:rsid w:val="00317E75"/>
    <w:rsid w:val="0032008A"/>
    <w:rsid w:val="00321117"/>
    <w:rsid w:val="00321610"/>
    <w:rsid w:val="0032188A"/>
    <w:rsid w:val="00322EEA"/>
    <w:rsid w:val="0032313A"/>
    <w:rsid w:val="00323361"/>
    <w:rsid w:val="00323555"/>
    <w:rsid w:val="00323990"/>
    <w:rsid w:val="00323AC7"/>
    <w:rsid w:val="00324099"/>
    <w:rsid w:val="00324538"/>
    <w:rsid w:val="00324639"/>
    <w:rsid w:val="003249F3"/>
    <w:rsid w:val="00324A8D"/>
    <w:rsid w:val="00324E73"/>
    <w:rsid w:val="003251B7"/>
    <w:rsid w:val="00325437"/>
    <w:rsid w:val="0032599F"/>
    <w:rsid w:val="003263B6"/>
    <w:rsid w:val="003265E2"/>
    <w:rsid w:val="00326D89"/>
    <w:rsid w:val="00326DA9"/>
    <w:rsid w:val="00326F94"/>
    <w:rsid w:val="00326FA2"/>
    <w:rsid w:val="003272DE"/>
    <w:rsid w:val="003273EB"/>
    <w:rsid w:val="003274CA"/>
    <w:rsid w:val="0032797A"/>
    <w:rsid w:val="00327F26"/>
    <w:rsid w:val="003300EF"/>
    <w:rsid w:val="003308D2"/>
    <w:rsid w:val="003314DE"/>
    <w:rsid w:val="00331719"/>
    <w:rsid w:val="003318AE"/>
    <w:rsid w:val="003319BC"/>
    <w:rsid w:val="00331F25"/>
    <w:rsid w:val="00332781"/>
    <w:rsid w:val="00332DF5"/>
    <w:rsid w:val="003347C4"/>
    <w:rsid w:val="00335100"/>
    <w:rsid w:val="0033520B"/>
    <w:rsid w:val="0033550A"/>
    <w:rsid w:val="0033586B"/>
    <w:rsid w:val="00335C10"/>
    <w:rsid w:val="0033645F"/>
    <w:rsid w:val="00337534"/>
    <w:rsid w:val="00337FB4"/>
    <w:rsid w:val="00340D5D"/>
    <w:rsid w:val="00340DCC"/>
    <w:rsid w:val="00340EEE"/>
    <w:rsid w:val="00341571"/>
    <w:rsid w:val="00342182"/>
    <w:rsid w:val="003429E5"/>
    <w:rsid w:val="00342B41"/>
    <w:rsid w:val="00342F83"/>
    <w:rsid w:val="003435F2"/>
    <w:rsid w:val="00343610"/>
    <w:rsid w:val="00343A8E"/>
    <w:rsid w:val="00343B67"/>
    <w:rsid w:val="00343D5D"/>
    <w:rsid w:val="003444B6"/>
    <w:rsid w:val="003455F5"/>
    <w:rsid w:val="00345809"/>
    <w:rsid w:val="00345E16"/>
    <w:rsid w:val="003463F6"/>
    <w:rsid w:val="0034642E"/>
    <w:rsid w:val="003469A8"/>
    <w:rsid w:val="00346FCD"/>
    <w:rsid w:val="00347B9E"/>
    <w:rsid w:val="00347C79"/>
    <w:rsid w:val="00350459"/>
    <w:rsid w:val="00350474"/>
    <w:rsid w:val="00350485"/>
    <w:rsid w:val="003504E5"/>
    <w:rsid w:val="0035055E"/>
    <w:rsid w:val="0035056F"/>
    <w:rsid w:val="003509D7"/>
    <w:rsid w:val="003512F6"/>
    <w:rsid w:val="0035141A"/>
    <w:rsid w:val="003516DC"/>
    <w:rsid w:val="003521E6"/>
    <w:rsid w:val="00352587"/>
    <w:rsid w:val="00352DC5"/>
    <w:rsid w:val="00353000"/>
    <w:rsid w:val="0035311B"/>
    <w:rsid w:val="00353744"/>
    <w:rsid w:val="00353B91"/>
    <w:rsid w:val="003544AA"/>
    <w:rsid w:val="00354742"/>
    <w:rsid w:val="00354AB3"/>
    <w:rsid w:val="00354BA9"/>
    <w:rsid w:val="0035540B"/>
    <w:rsid w:val="00355576"/>
    <w:rsid w:val="00355AEF"/>
    <w:rsid w:val="00356DC0"/>
    <w:rsid w:val="00356F0A"/>
    <w:rsid w:val="00357184"/>
    <w:rsid w:val="00357498"/>
    <w:rsid w:val="003575AE"/>
    <w:rsid w:val="00357662"/>
    <w:rsid w:val="00357716"/>
    <w:rsid w:val="003578F3"/>
    <w:rsid w:val="003579B6"/>
    <w:rsid w:val="00357A33"/>
    <w:rsid w:val="00357A5F"/>
    <w:rsid w:val="00357FE8"/>
    <w:rsid w:val="00360487"/>
    <w:rsid w:val="00360668"/>
    <w:rsid w:val="00360EB9"/>
    <w:rsid w:val="003611DA"/>
    <w:rsid w:val="00361287"/>
    <w:rsid w:val="00361616"/>
    <w:rsid w:val="0036175D"/>
    <w:rsid w:val="00361C5D"/>
    <w:rsid w:val="00361D9A"/>
    <w:rsid w:val="00361ECB"/>
    <w:rsid w:val="00361F96"/>
    <w:rsid w:val="00362090"/>
    <w:rsid w:val="0036264C"/>
    <w:rsid w:val="00362665"/>
    <w:rsid w:val="00362836"/>
    <w:rsid w:val="00362C36"/>
    <w:rsid w:val="00362FB1"/>
    <w:rsid w:val="00363293"/>
    <w:rsid w:val="00363BA5"/>
    <w:rsid w:val="00363BF4"/>
    <w:rsid w:val="003641C8"/>
    <w:rsid w:val="003647BB"/>
    <w:rsid w:val="00364854"/>
    <w:rsid w:val="00364965"/>
    <w:rsid w:val="00364A6A"/>
    <w:rsid w:val="00364D09"/>
    <w:rsid w:val="00364E51"/>
    <w:rsid w:val="003655A0"/>
    <w:rsid w:val="0036569B"/>
    <w:rsid w:val="003656D0"/>
    <w:rsid w:val="003656EF"/>
    <w:rsid w:val="00365791"/>
    <w:rsid w:val="00365B4B"/>
    <w:rsid w:val="00366086"/>
    <w:rsid w:val="0036630E"/>
    <w:rsid w:val="00366484"/>
    <w:rsid w:val="00366FCE"/>
    <w:rsid w:val="003670E2"/>
    <w:rsid w:val="003671BD"/>
    <w:rsid w:val="0036798A"/>
    <w:rsid w:val="003706E1"/>
    <w:rsid w:val="003709F9"/>
    <w:rsid w:val="00370ED9"/>
    <w:rsid w:val="00370F70"/>
    <w:rsid w:val="0037137D"/>
    <w:rsid w:val="00371625"/>
    <w:rsid w:val="003718B5"/>
    <w:rsid w:val="003718D2"/>
    <w:rsid w:val="00371AF6"/>
    <w:rsid w:val="00371FFF"/>
    <w:rsid w:val="00372220"/>
    <w:rsid w:val="00372688"/>
    <w:rsid w:val="00372D2B"/>
    <w:rsid w:val="00373361"/>
    <w:rsid w:val="003733C2"/>
    <w:rsid w:val="00373459"/>
    <w:rsid w:val="003741D4"/>
    <w:rsid w:val="00374446"/>
    <w:rsid w:val="00374ACD"/>
    <w:rsid w:val="00375398"/>
    <w:rsid w:val="003754D1"/>
    <w:rsid w:val="00375752"/>
    <w:rsid w:val="003757E9"/>
    <w:rsid w:val="00375BBF"/>
    <w:rsid w:val="00375E51"/>
    <w:rsid w:val="00376920"/>
    <w:rsid w:val="003769E4"/>
    <w:rsid w:val="00376A8A"/>
    <w:rsid w:val="00376BF5"/>
    <w:rsid w:val="0037746D"/>
    <w:rsid w:val="003775E2"/>
    <w:rsid w:val="00377A2A"/>
    <w:rsid w:val="00377B11"/>
    <w:rsid w:val="00377D59"/>
    <w:rsid w:val="00380241"/>
    <w:rsid w:val="0038057C"/>
    <w:rsid w:val="00380B5D"/>
    <w:rsid w:val="0038114D"/>
    <w:rsid w:val="0038171A"/>
    <w:rsid w:val="00382107"/>
    <w:rsid w:val="0038251B"/>
    <w:rsid w:val="003825C3"/>
    <w:rsid w:val="00382896"/>
    <w:rsid w:val="0038298F"/>
    <w:rsid w:val="00382A2C"/>
    <w:rsid w:val="00382AF3"/>
    <w:rsid w:val="00382B28"/>
    <w:rsid w:val="00382F6F"/>
    <w:rsid w:val="003835CA"/>
    <w:rsid w:val="00383D6F"/>
    <w:rsid w:val="00383E16"/>
    <w:rsid w:val="003843E1"/>
    <w:rsid w:val="00384793"/>
    <w:rsid w:val="003847C7"/>
    <w:rsid w:val="003847EA"/>
    <w:rsid w:val="003848EC"/>
    <w:rsid w:val="00384952"/>
    <w:rsid w:val="003851BF"/>
    <w:rsid w:val="0038523A"/>
    <w:rsid w:val="00385848"/>
    <w:rsid w:val="00385A1A"/>
    <w:rsid w:val="00385D6F"/>
    <w:rsid w:val="003860A5"/>
    <w:rsid w:val="00386B93"/>
    <w:rsid w:val="0038707B"/>
    <w:rsid w:val="003873AE"/>
    <w:rsid w:val="00387A9F"/>
    <w:rsid w:val="00387B15"/>
    <w:rsid w:val="003900EF"/>
    <w:rsid w:val="00390102"/>
    <w:rsid w:val="0039046B"/>
    <w:rsid w:val="0039051A"/>
    <w:rsid w:val="00390DB3"/>
    <w:rsid w:val="003911C6"/>
    <w:rsid w:val="00391234"/>
    <w:rsid w:val="00391430"/>
    <w:rsid w:val="00391ADC"/>
    <w:rsid w:val="00391D37"/>
    <w:rsid w:val="003920EF"/>
    <w:rsid w:val="00392194"/>
    <w:rsid w:val="003923FE"/>
    <w:rsid w:val="00392CD0"/>
    <w:rsid w:val="003930CF"/>
    <w:rsid w:val="0039364A"/>
    <w:rsid w:val="0039499C"/>
    <w:rsid w:val="00394D86"/>
    <w:rsid w:val="00395848"/>
    <w:rsid w:val="00395A93"/>
    <w:rsid w:val="00395C7E"/>
    <w:rsid w:val="00395FB0"/>
    <w:rsid w:val="003967AF"/>
    <w:rsid w:val="0039695A"/>
    <w:rsid w:val="00396FA8"/>
    <w:rsid w:val="0039761F"/>
    <w:rsid w:val="00397C4B"/>
    <w:rsid w:val="00397C7D"/>
    <w:rsid w:val="003A0F57"/>
    <w:rsid w:val="003A138C"/>
    <w:rsid w:val="003A1606"/>
    <w:rsid w:val="003A16C3"/>
    <w:rsid w:val="003A17D1"/>
    <w:rsid w:val="003A1A16"/>
    <w:rsid w:val="003A2177"/>
    <w:rsid w:val="003A225B"/>
    <w:rsid w:val="003A28F5"/>
    <w:rsid w:val="003A29F2"/>
    <w:rsid w:val="003A2CEF"/>
    <w:rsid w:val="003A2F14"/>
    <w:rsid w:val="003A438A"/>
    <w:rsid w:val="003A475C"/>
    <w:rsid w:val="003A4B2B"/>
    <w:rsid w:val="003A4EE8"/>
    <w:rsid w:val="003A4F47"/>
    <w:rsid w:val="003A4F76"/>
    <w:rsid w:val="003A5EBA"/>
    <w:rsid w:val="003A689C"/>
    <w:rsid w:val="003A7271"/>
    <w:rsid w:val="003A73F4"/>
    <w:rsid w:val="003A7AE2"/>
    <w:rsid w:val="003A7EEF"/>
    <w:rsid w:val="003B0458"/>
    <w:rsid w:val="003B11F7"/>
    <w:rsid w:val="003B136B"/>
    <w:rsid w:val="003B16A1"/>
    <w:rsid w:val="003B1800"/>
    <w:rsid w:val="003B1E69"/>
    <w:rsid w:val="003B222C"/>
    <w:rsid w:val="003B2A4E"/>
    <w:rsid w:val="003B2C23"/>
    <w:rsid w:val="003B2D55"/>
    <w:rsid w:val="003B3728"/>
    <w:rsid w:val="003B394C"/>
    <w:rsid w:val="003B3D81"/>
    <w:rsid w:val="003B4921"/>
    <w:rsid w:val="003B51EE"/>
    <w:rsid w:val="003B5B62"/>
    <w:rsid w:val="003B5B89"/>
    <w:rsid w:val="003B5C7A"/>
    <w:rsid w:val="003B5C8C"/>
    <w:rsid w:val="003B6C25"/>
    <w:rsid w:val="003B6D17"/>
    <w:rsid w:val="003B719D"/>
    <w:rsid w:val="003B765D"/>
    <w:rsid w:val="003B7900"/>
    <w:rsid w:val="003B79AD"/>
    <w:rsid w:val="003B7A12"/>
    <w:rsid w:val="003C03DB"/>
    <w:rsid w:val="003C05C6"/>
    <w:rsid w:val="003C13CE"/>
    <w:rsid w:val="003C13E1"/>
    <w:rsid w:val="003C1953"/>
    <w:rsid w:val="003C21AE"/>
    <w:rsid w:val="003C2C9A"/>
    <w:rsid w:val="003C2D92"/>
    <w:rsid w:val="003C32C8"/>
    <w:rsid w:val="003C3917"/>
    <w:rsid w:val="003C4BA6"/>
    <w:rsid w:val="003C4E26"/>
    <w:rsid w:val="003C4E58"/>
    <w:rsid w:val="003C4FCB"/>
    <w:rsid w:val="003C5444"/>
    <w:rsid w:val="003C5940"/>
    <w:rsid w:val="003C5945"/>
    <w:rsid w:val="003C5A6D"/>
    <w:rsid w:val="003C5B83"/>
    <w:rsid w:val="003C5C02"/>
    <w:rsid w:val="003C5E25"/>
    <w:rsid w:val="003C6CB1"/>
    <w:rsid w:val="003C6DCA"/>
    <w:rsid w:val="003C7C1E"/>
    <w:rsid w:val="003D0125"/>
    <w:rsid w:val="003D01B3"/>
    <w:rsid w:val="003D0577"/>
    <w:rsid w:val="003D0B4A"/>
    <w:rsid w:val="003D0D74"/>
    <w:rsid w:val="003D1A15"/>
    <w:rsid w:val="003D1A23"/>
    <w:rsid w:val="003D1DEE"/>
    <w:rsid w:val="003D2C1D"/>
    <w:rsid w:val="003D3629"/>
    <w:rsid w:val="003D411F"/>
    <w:rsid w:val="003D4249"/>
    <w:rsid w:val="003D4388"/>
    <w:rsid w:val="003D4418"/>
    <w:rsid w:val="003D4D4D"/>
    <w:rsid w:val="003D4E1C"/>
    <w:rsid w:val="003D5279"/>
    <w:rsid w:val="003D5E01"/>
    <w:rsid w:val="003D5EF4"/>
    <w:rsid w:val="003D605E"/>
    <w:rsid w:val="003D6434"/>
    <w:rsid w:val="003D6F92"/>
    <w:rsid w:val="003D70EC"/>
    <w:rsid w:val="003D7205"/>
    <w:rsid w:val="003D79D4"/>
    <w:rsid w:val="003D7B1A"/>
    <w:rsid w:val="003D7D5B"/>
    <w:rsid w:val="003E0202"/>
    <w:rsid w:val="003E042A"/>
    <w:rsid w:val="003E05EF"/>
    <w:rsid w:val="003E07E0"/>
    <w:rsid w:val="003E0D9D"/>
    <w:rsid w:val="003E0E3E"/>
    <w:rsid w:val="003E1167"/>
    <w:rsid w:val="003E121A"/>
    <w:rsid w:val="003E1385"/>
    <w:rsid w:val="003E1743"/>
    <w:rsid w:val="003E19E5"/>
    <w:rsid w:val="003E210D"/>
    <w:rsid w:val="003E2CF4"/>
    <w:rsid w:val="003E2DF0"/>
    <w:rsid w:val="003E31A7"/>
    <w:rsid w:val="003E3AA3"/>
    <w:rsid w:val="003E3CFE"/>
    <w:rsid w:val="003E3DA9"/>
    <w:rsid w:val="003E4056"/>
    <w:rsid w:val="003E4249"/>
    <w:rsid w:val="003E4295"/>
    <w:rsid w:val="003E42B1"/>
    <w:rsid w:val="003E4E79"/>
    <w:rsid w:val="003E5F81"/>
    <w:rsid w:val="003E603C"/>
    <w:rsid w:val="003E647E"/>
    <w:rsid w:val="003E78F2"/>
    <w:rsid w:val="003E79CE"/>
    <w:rsid w:val="003E7A90"/>
    <w:rsid w:val="003E7BF1"/>
    <w:rsid w:val="003E7C18"/>
    <w:rsid w:val="003E7C8E"/>
    <w:rsid w:val="003E7F5F"/>
    <w:rsid w:val="003F0081"/>
    <w:rsid w:val="003F057A"/>
    <w:rsid w:val="003F0F92"/>
    <w:rsid w:val="003F10F4"/>
    <w:rsid w:val="003F132E"/>
    <w:rsid w:val="003F17BE"/>
    <w:rsid w:val="003F1E53"/>
    <w:rsid w:val="003F2131"/>
    <w:rsid w:val="003F2707"/>
    <w:rsid w:val="003F2A98"/>
    <w:rsid w:val="003F305B"/>
    <w:rsid w:val="003F32B7"/>
    <w:rsid w:val="003F3693"/>
    <w:rsid w:val="003F3B65"/>
    <w:rsid w:val="003F3FC6"/>
    <w:rsid w:val="003F48A2"/>
    <w:rsid w:val="003F5369"/>
    <w:rsid w:val="003F5829"/>
    <w:rsid w:val="003F593A"/>
    <w:rsid w:val="003F5F53"/>
    <w:rsid w:val="003F608A"/>
    <w:rsid w:val="003F6CC3"/>
    <w:rsid w:val="003F6E80"/>
    <w:rsid w:val="004000C7"/>
    <w:rsid w:val="004001BC"/>
    <w:rsid w:val="00400427"/>
    <w:rsid w:val="00400C70"/>
    <w:rsid w:val="00401C56"/>
    <w:rsid w:val="00401D39"/>
    <w:rsid w:val="00401D47"/>
    <w:rsid w:val="00402A83"/>
    <w:rsid w:val="00402B81"/>
    <w:rsid w:val="00402E90"/>
    <w:rsid w:val="00403088"/>
    <w:rsid w:val="00403B46"/>
    <w:rsid w:val="00404076"/>
    <w:rsid w:val="00404842"/>
    <w:rsid w:val="00404A6A"/>
    <w:rsid w:val="004050A3"/>
    <w:rsid w:val="0040531D"/>
    <w:rsid w:val="004055B1"/>
    <w:rsid w:val="00405A0C"/>
    <w:rsid w:val="00405E1E"/>
    <w:rsid w:val="0040701B"/>
    <w:rsid w:val="00407093"/>
    <w:rsid w:val="0040783B"/>
    <w:rsid w:val="00407F8B"/>
    <w:rsid w:val="00410859"/>
    <w:rsid w:val="00410AC6"/>
    <w:rsid w:val="00410C31"/>
    <w:rsid w:val="00410D1E"/>
    <w:rsid w:val="00410EA3"/>
    <w:rsid w:val="004110FF"/>
    <w:rsid w:val="004115CA"/>
    <w:rsid w:val="004118E1"/>
    <w:rsid w:val="00411D9D"/>
    <w:rsid w:val="00411E95"/>
    <w:rsid w:val="00411EA2"/>
    <w:rsid w:val="00412701"/>
    <w:rsid w:val="00412CBA"/>
    <w:rsid w:val="00412FEF"/>
    <w:rsid w:val="0041368C"/>
    <w:rsid w:val="00413AC5"/>
    <w:rsid w:val="00413C56"/>
    <w:rsid w:val="004140CF"/>
    <w:rsid w:val="00414120"/>
    <w:rsid w:val="00414909"/>
    <w:rsid w:val="004149EA"/>
    <w:rsid w:val="00414B9E"/>
    <w:rsid w:val="00414D2F"/>
    <w:rsid w:val="004152E4"/>
    <w:rsid w:val="0041535E"/>
    <w:rsid w:val="004155E8"/>
    <w:rsid w:val="00415DB6"/>
    <w:rsid w:val="00415EA3"/>
    <w:rsid w:val="0041646D"/>
    <w:rsid w:val="004170EB"/>
    <w:rsid w:val="0041716E"/>
    <w:rsid w:val="00417421"/>
    <w:rsid w:val="004175C9"/>
    <w:rsid w:val="00417D7D"/>
    <w:rsid w:val="0042004B"/>
    <w:rsid w:val="00420809"/>
    <w:rsid w:val="00421520"/>
    <w:rsid w:val="00421979"/>
    <w:rsid w:val="00421991"/>
    <w:rsid w:val="00421AA0"/>
    <w:rsid w:val="00421C6F"/>
    <w:rsid w:val="0042225A"/>
    <w:rsid w:val="00422542"/>
    <w:rsid w:val="00422FB5"/>
    <w:rsid w:val="0042320E"/>
    <w:rsid w:val="00423BFB"/>
    <w:rsid w:val="004247E1"/>
    <w:rsid w:val="00424B7B"/>
    <w:rsid w:val="004252E6"/>
    <w:rsid w:val="00425301"/>
    <w:rsid w:val="00425309"/>
    <w:rsid w:val="00425491"/>
    <w:rsid w:val="004255C1"/>
    <w:rsid w:val="00425732"/>
    <w:rsid w:val="00425A15"/>
    <w:rsid w:val="00425C65"/>
    <w:rsid w:val="004265FD"/>
    <w:rsid w:val="004266C6"/>
    <w:rsid w:val="00427011"/>
    <w:rsid w:val="00427164"/>
    <w:rsid w:val="00430BAF"/>
    <w:rsid w:val="004312BE"/>
    <w:rsid w:val="00431383"/>
    <w:rsid w:val="0043166F"/>
    <w:rsid w:val="0043181A"/>
    <w:rsid w:val="00431F47"/>
    <w:rsid w:val="004322BB"/>
    <w:rsid w:val="00432407"/>
    <w:rsid w:val="00432621"/>
    <w:rsid w:val="00432BDB"/>
    <w:rsid w:val="00432C0B"/>
    <w:rsid w:val="004333B1"/>
    <w:rsid w:val="00433517"/>
    <w:rsid w:val="004339DE"/>
    <w:rsid w:val="00433B3D"/>
    <w:rsid w:val="0043427D"/>
    <w:rsid w:val="00434313"/>
    <w:rsid w:val="004343E0"/>
    <w:rsid w:val="0043443C"/>
    <w:rsid w:val="00434863"/>
    <w:rsid w:val="0043505E"/>
    <w:rsid w:val="00435071"/>
    <w:rsid w:val="004369EC"/>
    <w:rsid w:val="00436F95"/>
    <w:rsid w:val="00437210"/>
    <w:rsid w:val="004376FA"/>
    <w:rsid w:val="004377A5"/>
    <w:rsid w:val="00437B5E"/>
    <w:rsid w:val="00437C46"/>
    <w:rsid w:val="00437CC9"/>
    <w:rsid w:val="00437D80"/>
    <w:rsid w:val="004409B3"/>
    <w:rsid w:val="00441103"/>
    <w:rsid w:val="004411E3"/>
    <w:rsid w:val="004412E0"/>
    <w:rsid w:val="004414AA"/>
    <w:rsid w:val="004417D4"/>
    <w:rsid w:val="004417DE"/>
    <w:rsid w:val="00441DD2"/>
    <w:rsid w:val="004422EB"/>
    <w:rsid w:val="00442586"/>
    <w:rsid w:val="00442840"/>
    <w:rsid w:val="00442CDD"/>
    <w:rsid w:val="00442F93"/>
    <w:rsid w:val="004437F4"/>
    <w:rsid w:val="004440CF"/>
    <w:rsid w:val="00444472"/>
    <w:rsid w:val="00444AC1"/>
    <w:rsid w:val="00444C0D"/>
    <w:rsid w:val="00444D96"/>
    <w:rsid w:val="00444FED"/>
    <w:rsid w:val="00445284"/>
    <w:rsid w:val="00445D99"/>
    <w:rsid w:val="00445E87"/>
    <w:rsid w:val="004461DD"/>
    <w:rsid w:val="004462F2"/>
    <w:rsid w:val="004463F8"/>
    <w:rsid w:val="004464BB"/>
    <w:rsid w:val="00446783"/>
    <w:rsid w:val="004468B3"/>
    <w:rsid w:val="00446FF4"/>
    <w:rsid w:val="00447268"/>
    <w:rsid w:val="004502D4"/>
    <w:rsid w:val="00450399"/>
    <w:rsid w:val="004504B2"/>
    <w:rsid w:val="004507B6"/>
    <w:rsid w:val="00450AA6"/>
    <w:rsid w:val="00450DB0"/>
    <w:rsid w:val="00450E3F"/>
    <w:rsid w:val="0045119B"/>
    <w:rsid w:val="0045155F"/>
    <w:rsid w:val="00451A3C"/>
    <w:rsid w:val="00451E38"/>
    <w:rsid w:val="00452120"/>
    <w:rsid w:val="004524F0"/>
    <w:rsid w:val="00452724"/>
    <w:rsid w:val="00452745"/>
    <w:rsid w:val="00452AC7"/>
    <w:rsid w:val="00452B1C"/>
    <w:rsid w:val="004531AA"/>
    <w:rsid w:val="004531BB"/>
    <w:rsid w:val="0045372B"/>
    <w:rsid w:val="00453A8C"/>
    <w:rsid w:val="00453EA0"/>
    <w:rsid w:val="004543A2"/>
    <w:rsid w:val="004549F1"/>
    <w:rsid w:val="00455531"/>
    <w:rsid w:val="004555A4"/>
    <w:rsid w:val="00455D20"/>
    <w:rsid w:val="00455E19"/>
    <w:rsid w:val="00455F92"/>
    <w:rsid w:val="00456448"/>
    <w:rsid w:val="00456997"/>
    <w:rsid w:val="0045726B"/>
    <w:rsid w:val="0045750A"/>
    <w:rsid w:val="004576D7"/>
    <w:rsid w:val="004577ED"/>
    <w:rsid w:val="00457B86"/>
    <w:rsid w:val="00457D71"/>
    <w:rsid w:val="00457D86"/>
    <w:rsid w:val="00460259"/>
    <w:rsid w:val="004608CE"/>
    <w:rsid w:val="004613CC"/>
    <w:rsid w:val="00461654"/>
    <w:rsid w:val="00461717"/>
    <w:rsid w:val="00461A34"/>
    <w:rsid w:val="0046232A"/>
    <w:rsid w:val="0046269F"/>
    <w:rsid w:val="00462A5B"/>
    <w:rsid w:val="0046360A"/>
    <w:rsid w:val="0046384B"/>
    <w:rsid w:val="00463CFA"/>
    <w:rsid w:val="00463DEF"/>
    <w:rsid w:val="0046423F"/>
    <w:rsid w:val="004643BB"/>
    <w:rsid w:val="004646A0"/>
    <w:rsid w:val="004646D4"/>
    <w:rsid w:val="00464900"/>
    <w:rsid w:val="00464BAD"/>
    <w:rsid w:val="00464F11"/>
    <w:rsid w:val="004650FB"/>
    <w:rsid w:val="004655D3"/>
    <w:rsid w:val="00465A1D"/>
    <w:rsid w:val="00465E8F"/>
    <w:rsid w:val="004660B8"/>
    <w:rsid w:val="004663CB"/>
    <w:rsid w:val="00466447"/>
    <w:rsid w:val="00466473"/>
    <w:rsid w:val="00466C48"/>
    <w:rsid w:val="00467050"/>
    <w:rsid w:val="004670A5"/>
    <w:rsid w:val="004672C9"/>
    <w:rsid w:val="00467A20"/>
    <w:rsid w:val="00467E42"/>
    <w:rsid w:val="00467F56"/>
    <w:rsid w:val="00467F9A"/>
    <w:rsid w:val="00470899"/>
    <w:rsid w:val="0047097C"/>
    <w:rsid w:val="00470BC7"/>
    <w:rsid w:val="004714DF"/>
    <w:rsid w:val="004714F1"/>
    <w:rsid w:val="00471513"/>
    <w:rsid w:val="00471662"/>
    <w:rsid w:val="00471785"/>
    <w:rsid w:val="004717E2"/>
    <w:rsid w:val="004728C7"/>
    <w:rsid w:val="004729E1"/>
    <w:rsid w:val="0047303D"/>
    <w:rsid w:val="0047306E"/>
    <w:rsid w:val="004730AF"/>
    <w:rsid w:val="004738BE"/>
    <w:rsid w:val="00473CE1"/>
    <w:rsid w:val="00473E11"/>
    <w:rsid w:val="00473E64"/>
    <w:rsid w:val="004740B8"/>
    <w:rsid w:val="004742D1"/>
    <w:rsid w:val="004745B9"/>
    <w:rsid w:val="004745C8"/>
    <w:rsid w:val="004746E1"/>
    <w:rsid w:val="00474D6E"/>
    <w:rsid w:val="00475337"/>
    <w:rsid w:val="00475707"/>
    <w:rsid w:val="00475B21"/>
    <w:rsid w:val="00476078"/>
    <w:rsid w:val="0047611D"/>
    <w:rsid w:val="004764F9"/>
    <w:rsid w:val="00476517"/>
    <w:rsid w:val="004766F7"/>
    <w:rsid w:val="00476C79"/>
    <w:rsid w:val="004770CE"/>
    <w:rsid w:val="00477C01"/>
    <w:rsid w:val="00477DAE"/>
    <w:rsid w:val="00477EDE"/>
    <w:rsid w:val="00480367"/>
    <w:rsid w:val="004803B0"/>
    <w:rsid w:val="004804DF"/>
    <w:rsid w:val="004806C7"/>
    <w:rsid w:val="00480790"/>
    <w:rsid w:val="004812C8"/>
    <w:rsid w:val="00481465"/>
    <w:rsid w:val="00481D79"/>
    <w:rsid w:val="0048202F"/>
    <w:rsid w:val="004823E4"/>
    <w:rsid w:val="00482573"/>
    <w:rsid w:val="00482EF0"/>
    <w:rsid w:val="00482FB9"/>
    <w:rsid w:val="0048314D"/>
    <w:rsid w:val="004834E5"/>
    <w:rsid w:val="00483FF1"/>
    <w:rsid w:val="00484090"/>
    <w:rsid w:val="004851EB"/>
    <w:rsid w:val="00485210"/>
    <w:rsid w:val="00485303"/>
    <w:rsid w:val="004859CC"/>
    <w:rsid w:val="00485BF3"/>
    <w:rsid w:val="00487DD6"/>
    <w:rsid w:val="00490782"/>
    <w:rsid w:val="00490896"/>
    <w:rsid w:val="00490B16"/>
    <w:rsid w:val="00490B28"/>
    <w:rsid w:val="00490E82"/>
    <w:rsid w:val="0049114D"/>
    <w:rsid w:val="00491EB8"/>
    <w:rsid w:val="0049299F"/>
    <w:rsid w:val="00492C30"/>
    <w:rsid w:val="00492EE4"/>
    <w:rsid w:val="00493901"/>
    <w:rsid w:val="004944F9"/>
    <w:rsid w:val="0049464A"/>
    <w:rsid w:val="00494872"/>
    <w:rsid w:val="0049490B"/>
    <w:rsid w:val="00494D46"/>
    <w:rsid w:val="004954EF"/>
    <w:rsid w:val="00495689"/>
    <w:rsid w:val="0049569D"/>
    <w:rsid w:val="0049576B"/>
    <w:rsid w:val="004957CE"/>
    <w:rsid w:val="00495D55"/>
    <w:rsid w:val="0049617F"/>
    <w:rsid w:val="00496280"/>
    <w:rsid w:val="004962C7"/>
    <w:rsid w:val="0049675C"/>
    <w:rsid w:val="00496B0D"/>
    <w:rsid w:val="00496D4C"/>
    <w:rsid w:val="00496F68"/>
    <w:rsid w:val="004973D4"/>
    <w:rsid w:val="00497409"/>
    <w:rsid w:val="004979C4"/>
    <w:rsid w:val="00497C51"/>
    <w:rsid w:val="00497C57"/>
    <w:rsid w:val="00497D7B"/>
    <w:rsid w:val="00497F69"/>
    <w:rsid w:val="004A0037"/>
    <w:rsid w:val="004A0B0A"/>
    <w:rsid w:val="004A0F98"/>
    <w:rsid w:val="004A134D"/>
    <w:rsid w:val="004A1C4A"/>
    <w:rsid w:val="004A203A"/>
    <w:rsid w:val="004A2197"/>
    <w:rsid w:val="004A29B5"/>
    <w:rsid w:val="004A2D93"/>
    <w:rsid w:val="004A2D98"/>
    <w:rsid w:val="004A30D8"/>
    <w:rsid w:val="004A3C9C"/>
    <w:rsid w:val="004A3F6A"/>
    <w:rsid w:val="004A43D1"/>
    <w:rsid w:val="004A4E4A"/>
    <w:rsid w:val="004A4FCE"/>
    <w:rsid w:val="004A523B"/>
    <w:rsid w:val="004A593D"/>
    <w:rsid w:val="004A6383"/>
    <w:rsid w:val="004A6793"/>
    <w:rsid w:val="004A76AA"/>
    <w:rsid w:val="004A77B1"/>
    <w:rsid w:val="004A7BD3"/>
    <w:rsid w:val="004A7E58"/>
    <w:rsid w:val="004B02C5"/>
    <w:rsid w:val="004B06E6"/>
    <w:rsid w:val="004B093C"/>
    <w:rsid w:val="004B1168"/>
    <w:rsid w:val="004B11B6"/>
    <w:rsid w:val="004B11BF"/>
    <w:rsid w:val="004B12B7"/>
    <w:rsid w:val="004B1A53"/>
    <w:rsid w:val="004B1B6A"/>
    <w:rsid w:val="004B1C34"/>
    <w:rsid w:val="004B1EA5"/>
    <w:rsid w:val="004B33C2"/>
    <w:rsid w:val="004B3AAF"/>
    <w:rsid w:val="004B3E70"/>
    <w:rsid w:val="004B4BD3"/>
    <w:rsid w:val="004B4E7B"/>
    <w:rsid w:val="004B5078"/>
    <w:rsid w:val="004B52C5"/>
    <w:rsid w:val="004B54AC"/>
    <w:rsid w:val="004B5BAF"/>
    <w:rsid w:val="004B5CFD"/>
    <w:rsid w:val="004B63C6"/>
    <w:rsid w:val="004B6908"/>
    <w:rsid w:val="004B76E6"/>
    <w:rsid w:val="004B7948"/>
    <w:rsid w:val="004C0D3E"/>
    <w:rsid w:val="004C1E49"/>
    <w:rsid w:val="004C202E"/>
    <w:rsid w:val="004C21BF"/>
    <w:rsid w:val="004C23E6"/>
    <w:rsid w:val="004C26B3"/>
    <w:rsid w:val="004C2E80"/>
    <w:rsid w:val="004C3154"/>
    <w:rsid w:val="004C31F5"/>
    <w:rsid w:val="004C3604"/>
    <w:rsid w:val="004C370D"/>
    <w:rsid w:val="004C3DAB"/>
    <w:rsid w:val="004C44D2"/>
    <w:rsid w:val="004C48B0"/>
    <w:rsid w:val="004C655B"/>
    <w:rsid w:val="004C67F0"/>
    <w:rsid w:val="004C6AD7"/>
    <w:rsid w:val="004C6FBD"/>
    <w:rsid w:val="004C7356"/>
    <w:rsid w:val="004C7537"/>
    <w:rsid w:val="004C756F"/>
    <w:rsid w:val="004C7CA4"/>
    <w:rsid w:val="004D01F4"/>
    <w:rsid w:val="004D0586"/>
    <w:rsid w:val="004D0F77"/>
    <w:rsid w:val="004D1171"/>
    <w:rsid w:val="004D1243"/>
    <w:rsid w:val="004D133C"/>
    <w:rsid w:val="004D155B"/>
    <w:rsid w:val="004D17B8"/>
    <w:rsid w:val="004D17D1"/>
    <w:rsid w:val="004D1CD6"/>
    <w:rsid w:val="004D24BA"/>
    <w:rsid w:val="004D3902"/>
    <w:rsid w:val="004D44CD"/>
    <w:rsid w:val="004D54A6"/>
    <w:rsid w:val="004D557C"/>
    <w:rsid w:val="004D564C"/>
    <w:rsid w:val="004D5AB5"/>
    <w:rsid w:val="004D5E35"/>
    <w:rsid w:val="004D5EC9"/>
    <w:rsid w:val="004D65EB"/>
    <w:rsid w:val="004D670A"/>
    <w:rsid w:val="004D6AA1"/>
    <w:rsid w:val="004D7308"/>
    <w:rsid w:val="004D7DAA"/>
    <w:rsid w:val="004E026B"/>
    <w:rsid w:val="004E02DD"/>
    <w:rsid w:val="004E0986"/>
    <w:rsid w:val="004E0A89"/>
    <w:rsid w:val="004E0C2D"/>
    <w:rsid w:val="004E0C5B"/>
    <w:rsid w:val="004E1264"/>
    <w:rsid w:val="004E12CD"/>
    <w:rsid w:val="004E165B"/>
    <w:rsid w:val="004E1883"/>
    <w:rsid w:val="004E1D96"/>
    <w:rsid w:val="004E1F9F"/>
    <w:rsid w:val="004E20BF"/>
    <w:rsid w:val="004E2474"/>
    <w:rsid w:val="004E26D1"/>
    <w:rsid w:val="004E353B"/>
    <w:rsid w:val="004E3793"/>
    <w:rsid w:val="004E3A89"/>
    <w:rsid w:val="004E3B5D"/>
    <w:rsid w:val="004E3B6E"/>
    <w:rsid w:val="004E3E95"/>
    <w:rsid w:val="004E3EEE"/>
    <w:rsid w:val="004E4212"/>
    <w:rsid w:val="004E4955"/>
    <w:rsid w:val="004E5187"/>
    <w:rsid w:val="004E5C42"/>
    <w:rsid w:val="004E64E5"/>
    <w:rsid w:val="004E6EE3"/>
    <w:rsid w:val="004E6EF7"/>
    <w:rsid w:val="004E7151"/>
    <w:rsid w:val="004E72A9"/>
    <w:rsid w:val="004E74FD"/>
    <w:rsid w:val="004E7C5A"/>
    <w:rsid w:val="004F033F"/>
    <w:rsid w:val="004F076E"/>
    <w:rsid w:val="004F08D4"/>
    <w:rsid w:val="004F09D1"/>
    <w:rsid w:val="004F0EEC"/>
    <w:rsid w:val="004F163B"/>
    <w:rsid w:val="004F1ECF"/>
    <w:rsid w:val="004F1FB2"/>
    <w:rsid w:val="004F28DA"/>
    <w:rsid w:val="004F326E"/>
    <w:rsid w:val="004F3727"/>
    <w:rsid w:val="004F3D3D"/>
    <w:rsid w:val="004F3E44"/>
    <w:rsid w:val="004F4BAD"/>
    <w:rsid w:val="004F4CAF"/>
    <w:rsid w:val="004F5475"/>
    <w:rsid w:val="004F5744"/>
    <w:rsid w:val="004F5D54"/>
    <w:rsid w:val="004F5D5B"/>
    <w:rsid w:val="004F5ED9"/>
    <w:rsid w:val="004F60EE"/>
    <w:rsid w:val="004F6315"/>
    <w:rsid w:val="004F6A7D"/>
    <w:rsid w:val="004F7003"/>
    <w:rsid w:val="004F74A6"/>
    <w:rsid w:val="004F78F0"/>
    <w:rsid w:val="00500550"/>
    <w:rsid w:val="00500DA0"/>
    <w:rsid w:val="0050111C"/>
    <w:rsid w:val="005023CB"/>
    <w:rsid w:val="00502529"/>
    <w:rsid w:val="0050269F"/>
    <w:rsid w:val="005027A5"/>
    <w:rsid w:val="0050294E"/>
    <w:rsid w:val="00502A5C"/>
    <w:rsid w:val="00502BED"/>
    <w:rsid w:val="005034D7"/>
    <w:rsid w:val="0050355C"/>
    <w:rsid w:val="00503860"/>
    <w:rsid w:val="005038E7"/>
    <w:rsid w:val="00503940"/>
    <w:rsid w:val="00503A57"/>
    <w:rsid w:val="00503A86"/>
    <w:rsid w:val="00503B33"/>
    <w:rsid w:val="00503B74"/>
    <w:rsid w:val="00503DCC"/>
    <w:rsid w:val="00504037"/>
    <w:rsid w:val="0050412D"/>
    <w:rsid w:val="00504154"/>
    <w:rsid w:val="00504666"/>
    <w:rsid w:val="005046A8"/>
    <w:rsid w:val="00504FD5"/>
    <w:rsid w:val="00505227"/>
    <w:rsid w:val="005053B4"/>
    <w:rsid w:val="00505493"/>
    <w:rsid w:val="00506C5E"/>
    <w:rsid w:val="00506E01"/>
    <w:rsid w:val="005070CF"/>
    <w:rsid w:val="005072A7"/>
    <w:rsid w:val="005073B9"/>
    <w:rsid w:val="0050785B"/>
    <w:rsid w:val="00507FDD"/>
    <w:rsid w:val="0051042A"/>
    <w:rsid w:val="005105E2"/>
    <w:rsid w:val="00510A21"/>
    <w:rsid w:val="00510DA5"/>
    <w:rsid w:val="005112C1"/>
    <w:rsid w:val="00511B86"/>
    <w:rsid w:val="00511FED"/>
    <w:rsid w:val="00512514"/>
    <w:rsid w:val="00512BD7"/>
    <w:rsid w:val="00512C3A"/>
    <w:rsid w:val="0051316E"/>
    <w:rsid w:val="00513B75"/>
    <w:rsid w:val="00514125"/>
    <w:rsid w:val="00514376"/>
    <w:rsid w:val="00514666"/>
    <w:rsid w:val="0051488E"/>
    <w:rsid w:val="00514D70"/>
    <w:rsid w:val="00514FF6"/>
    <w:rsid w:val="005157E5"/>
    <w:rsid w:val="00515BB5"/>
    <w:rsid w:val="00515D63"/>
    <w:rsid w:val="00515EF5"/>
    <w:rsid w:val="005160B7"/>
    <w:rsid w:val="005168E7"/>
    <w:rsid w:val="005169DB"/>
    <w:rsid w:val="00516BC2"/>
    <w:rsid w:val="00517013"/>
    <w:rsid w:val="00517126"/>
    <w:rsid w:val="005174E5"/>
    <w:rsid w:val="00517705"/>
    <w:rsid w:val="00517721"/>
    <w:rsid w:val="0051782E"/>
    <w:rsid w:val="00517877"/>
    <w:rsid w:val="005179EA"/>
    <w:rsid w:val="00517AE5"/>
    <w:rsid w:val="00517C9D"/>
    <w:rsid w:val="00517ED0"/>
    <w:rsid w:val="00517F94"/>
    <w:rsid w:val="00517FEC"/>
    <w:rsid w:val="005204C8"/>
    <w:rsid w:val="005209CF"/>
    <w:rsid w:val="00520BEB"/>
    <w:rsid w:val="00520D50"/>
    <w:rsid w:val="00521142"/>
    <w:rsid w:val="0052139D"/>
    <w:rsid w:val="00521B16"/>
    <w:rsid w:val="00521ED4"/>
    <w:rsid w:val="00522376"/>
    <w:rsid w:val="00522D3F"/>
    <w:rsid w:val="00523312"/>
    <w:rsid w:val="005233E5"/>
    <w:rsid w:val="00523451"/>
    <w:rsid w:val="0052347B"/>
    <w:rsid w:val="005238EF"/>
    <w:rsid w:val="005240EE"/>
    <w:rsid w:val="0052431C"/>
    <w:rsid w:val="00524487"/>
    <w:rsid w:val="00524BA5"/>
    <w:rsid w:val="00524CF0"/>
    <w:rsid w:val="00524D7A"/>
    <w:rsid w:val="005251EF"/>
    <w:rsid w:val="005252A5"/>
    <w:rsid w:val="005259C2"/>
    <w:rsid w:val="00525AE5"/>
    <w:rsid w:val="00526D3C"/>
    <w:rsid w:val="005277B4"/>
    <w:rsid w:val="00527A5D"/>
    <w:rsid w:val="00527D46"/>
    <w:rsid w:val="00530097"/>
    <w:rsid w:val="005308E2"/>
    <w:rsid w:val="00530A60"/>
    <w:rsid w:val="00530D86"/>
    <w:rsid w:val="005313D6"/>
    <w:rsid w:val="00531543"/>
    <w:rsid w:val="0053257D"/>
    <w:rsid w:val="00532A17"/>
    <w:rsid w:val="00532A7F"/>
    <w:rsid w:val="00532CD9"/>
    <w:rsid w:val="005332B0"/>
    <w:rsid w:val="005332BE"/>
    <w:rsid w:val="005337EF"/>
    <w:rsid w:val="00533FCF"/>
    <w:rsid w:val="0053431B"/>
    <w:rsid w:val="00535787"/>
    <w:rsid w:val="0053585C"/>
    <w:rsid w:val="00535BF7"/>
    <w:rsid w:val="00536042"/>
    <w:rsid w:val="005364F7"/>
    <w:rsid w:val="00536692"/>
    <w:rsid w:val="00536C55"/>
    <w:rsid w:val="00536F86"/>
    <w:rsid w:val="00536FFE"/>
    <w:rsid w:val="005370A0"/>
    <w:rsid w:val="0053760A"/>
    <w:rsid w:val="005376F0"/>
    <w:rsid w:val="005377EE"/>
    <w:rsid w:val="00537CA0"/>
    <w:rsid w:val="00537D3C"/>
    <w:rsid w:val="00537FB1"/>
    <w:rsid w:val="00540ADD"/>
    <w:rsid w:val="00540D43"/>
    <w:rsid w:val="0054168A"/>
    <w:rsid w:val="005417CD"/>
    <w:rsid w:val="0054259E"/>
    <w:rsid w:val="00542676"/>
    <w:rsid w:val="00542B0E"/>
    <w:rsid w:val="00542CDE"/>
    <w:rsid w:val="00542E2F"/>
    <w:rsid w:val="0054314E"/>
    <w:rsid w:val="00543324"/>
    <w:rsid w:val="005434E9"/>
    <w:rsid w:val="00543730"/>
    <w:rsid w:val="00543931"/>
    <w:rsid w:val="00544259"/>
    <w:rsid w:val="005446A4"/>
    <w:rsid w:val="00544F36"/>
    <w:rsid w:val="00544F5A"/>
    <w:rsid w:val="00545158"/>
    <w:rsid w:val="00545A0A"/>
    <w:rsid w:val="00546095"/>
    <w:rsid w:val="00546379"/>
    <w:rsid w:val="00546EF1"/>
    <w:rsid w:val="00550515"/>
    <w:rsid w:val="005506C7"/>
    <w:rsid w:val="00550AA3"/>
    <w:rsid w:val="00550B80"/>
    <w:rsid w:val="00550FC1"/>
    <w:rsid w:val="00551557"/>
    <w:rsid w:val="005517A6"/>
    <w:rsid w:val="005518BA"/>
    <w:rsid w:val="00551A82"/>
    <w:rsid w:val="00551C89"/>
    <w:rsid w:val="00551FD1"/>
    <w:rsid w:val="0055202E"/>
    <w:rsid w:val="00552803"/>
    <w:rsid w:val="0055288C"/>
    <w:rsid w:val="0055312B"/>
    <w:rsid w:val="00553CFF"/>
    <w:rsid w:val="00553DCC"/>
    <w:rsid w:val="00554161"/>
    <w:rsid w:val="00555267"/>
    <w:rsid w:val="00555FBE"/>
    <w:rsid w:val="005563E1"/>
    <w:rsid w:val="005564E3"/>
    <w:rsid w:val="005568C3"/>
    <w:rsid w:val="00556AAF"/>
    <w:rsid w:val="00557100"/>
    <w:rsid w:val="00557363"/>
    <w:rsid w:val="00557BB4"/>
    <w:rsid w:val="00557D61"/>
    <w:rsid w:val="005600BC"/>
    <w:rsid w:val="00560616"/>
    <w:rsid w:val="00560868"/>
    <w:rsid w:val="00560CA8"/>
    <w:rsid w:val="00561029"/>
    <w:rsid w:val="00561F7D"/>
    <w:rsid w:val="00562354"/>
    <w:rsid w:val="00562820"/>
    <w:rsid w:val="0056313F"/>
    <w:rsid w:val="0056325F"/>
    <w:rsid w:val="005632AE"/>
    <w:rsid w:val="00563710"/>
    <w:rsid w:val="00563889"/>
    <w:rsid w:val="00563933"/>
    <w:rsid w:val="00563A7C"/>
    <w:rsid w:val="0056462A"/>
    <w:rsid w:val="00564B7D"/>
    <w:rsid w:val="00564C11"/>
    <w:rsid w:val="00564CE6"/>
    <w:rsid w:val="00565313"/>
    <w:rsid w:val="0056564F"/>
    <w:rsid w:val="005656CC"/>
    <w:rsid w:val="00565A89"/>
    <w:rsid w:val="00565BEB"/>
    <w:rsid w:val="00565C13"/>
    <w:rsid w:val="00566022"/>
    <w:rsid w:val="00566219"/>
    <w:rsid w:val="005664D2"/>
    <w:rsid w:val="00566943"/>
    <w:rsid w:val="00566B91"/>
    <w:rsid w:val="00566FA5"/>
    <w:rsid w:val="00567479"/>
    <w:rsid w:val="00567EC0"/>
    <w:rsid w:val="0057028A"/>
    <w:rsid w:val="0057060E"/>
    <w:rsid w:val="005706EF"/>
    <w:rsid w:val="005707C7"/>
    <w:rsid w:val="00570852"/>
    <w:rsid w:val="0057159A"/>
    <w:rsid w:val="005716C2"/>
    <w:rsid w:val="00572146"/>
    <w:rsid w:val="0057233C"/>
    <w:rsid w:val="0057252C"/>
    <w:rsid w:val="005728D2"/>
    <w:rsid w:val="00572B6C"/>
    <w:rsid w:val="0057324B"/>
    <w:rsid w:val="005738F6"/>
    <w:rsid w:val="0057399A"/>
    <w:rsid w:val="00573CCC"/>
    <w:rsid w:val="00573F4A"/>
    <w:rsid w:val="00574270"/>
    <w:rsid w:val="00574349"/>
    <w:rsid w:val="00574C4A"/>
    <w:rsid w:val="00575C6B"/>
    <w:rsid w:val="0057660B"/>
    <w:rsid w:val="00576DF4"/>
    <w:rsid w:val="00576ECE"/>
    <w:rsid w:val="00577204"/>
    <w:rsid w:val="00577927"/>
    <w:rsid w:val="005779C6"/>
    <w:rsid w:val="00577A8D"/>
    <w:rsid w:val="00577C76"/>
    <w:rsid w:val="00577F32"/>
    <w:rsid w:val="0058092F"/>
    <w:rsid w:val="00580C54"/>
    <w:rsid w:val="00580CF0"/>
    <w:rsid w:val="00580F7C"/>
    <w:rsid w:val="00581208"/>
    <w:rsid w:val="00581634"/>
    <w:rsid w:val="0058187D"/>
    <w:rsid w:val="00581965"/>
    <w:rsid w:val="00581C7A"/>
    <w:rsid w:val="00581E8D"/>
    <w:rsid w:val="00582151"/>
    <w:rsid w:val="0058224D"/>
    <w:rsid w:val="005824F6"/>
    <w:rsid w:val="00582C99"/>
    <w:rsid w:val="00582FF7"/>
    <w:rsid w:val="00583165"/>
    <w:rsid w:val="00583F96"/>
    <w:rsid w:val="0058402E"/>
    <w:rsid w:val="0058414C"/>
    <w:rsid w:val="00584579"/>
    <w:rsid w:val="005846B0"/>
    <w:rsid w:val="005847CA"/>
    <w:rsid w:val="005851D8"/>
    <w:rsid w:val="005852EC"/>
    <w:rsid w:val="0058548F"/>
    <w:rsid w:val="005858C2"/>
    <w:rsid w:val="00585CF3"/>
    <w:rsid w:val="00586263"/>
    <w:rsid w:val="00586757"/>
    <w:rsid w:val="00586BC7"/>
    <w:rsid w:val="00586CF5"/>
    <w:rsid w:val="00587E7B"/>
    <w:rsid w:val="00590110"/>
    <w:rsid w:val="005902EB"/>
    <w:rsid w:val="00590670"/>
    <w:rsid w:val="00590D1E"/>
    <w:rsid w:val="00590D35"/>
    <w:rsid w:val="005914ED"/>
    <w:rsid w:val="00591755"/>
    <w:rsid w:val="005918F4"/>
    <w:rsid w:val="00591D4A"/>
    <w:rsid w:val="005924E5"/>
    <w:rsid w:val="005928E6"/>
    <w:rsid w:val="00592A33"/>
    <w:rsid w:val="00592A47"/>
    <w:rsid w:val="005931AA"/>
    <w:rsid w:val="00593368"/>
    <w:rsid w:val="00593C8E"/>
    <w:rsid w:val="00593CF3"/>
    <w:rsid w:val="00593DF0"/>
    <w:rsid w:val="00593ED1"/>
    <w:rsid w:val="00594957"/>
    <w:rsid w:val="00594A25"/>
    <w:rsid w:val="00594B48"/>
    <w:rsid w:val="00595031"/>
    <w:rsid w:val="005953B0"/>
    <w:rsid w:val="005965BB"/>
    <w:rsid w:val="005965D1"/>
    <w:rsid w:val="00596C31"/>
    <w:rsid w:val="0059740D"/>
    <w:rsid w:val="005974A0"/>
    <w:rsid w:val="005979DD"/>
    <w:rsid w:val="00597A77"/>
    <w:rsid w:val="005A06C3"/>
    <w:rsid w:val="005A08A9"/>
    <w:rsid w:val="005A0EDE"/>
    <w:rsid w:val="005A0F02"/>
    <w:rsid w:val="005A0F6E"/>
    <w:rsid w:val="005A130F"/>
    <w:rsid w:val="005A16AD"/>
    <w:rsid w:val="005A1CA0"/>
    <w:rsid w:val="005A2174"/>
    <w:rsid w:val="005A2296"/>
    <w:rsid w:val="005A26EC"/>
    <w:rsid w:val="005A27E8"/>
    <w:rsid w:val="005A307A"/>
    <w:rsid w:val="005A33D6"/>
    <w:rsid w:val="005A3572"/>
    <w:rsid w:val="005A36A1"/>
    <w:rsid w:val="005A388F"/>
    <w:rsid w:val="005A3ACF"/>
    <w:rsid w:val="005A4518"/>
    <w:rsid w:val="005A46D2"/>
    <w:rsid w:val="005A4999"/>
    <w:rsid w:val="005A4D02"/>
    <w:rsid w:val="005A4DFE"/>
    <w:rsid w:val="005A4EC5"/>
    <w:rsid w:val="005A5026"/>
    <w:rsid w:val="005A52BA"/>
    <w:rsid w:val="005A5536"/>
    <w:rsid w:val="005A5A77"/>
    <w:rsid w:val="005A5F41"/>
    <w:rsid w:val="005A6216"/>
    <w:rsid w:val="005A649C"/>
    <w:rsid w:val="005A65B9"/>
    <w:rsid w:val="005A6BFC"/>
    <w:rsid w:val="005A72E8"/>
    <w:rsid w:val="005A756C"/>
    <w:rsid w:val="005A75E3"/>
    <w:rsid w:val="005B0772"/>
    <w:rsid w:val="005B0946"/>
    <w:rsid w:val="005B0D6E"/>
    <w:rsid w:val="005B0DF7"/>
    <w:rsid w:val="005B15FA"/>
    <w:rsid w:val="005B16AA"/>
    <w:rsid w:val="005B1E76"/>
    <w:rsid w:val="005B1EBB"/>
    <w:rsid w:val="005B1F99"/>
    <w:rsid w:val="005B232B"/>
    <w:rsid w:val="005B2340"/>
    <w:rsid w:val="005B261E"/>
    <w:rsid w:val="005B28B3"/>
    <w:rsid w:val="005B2C29"/>
    <w:rsid w:val="005B3447"/>
    <w:rsid w:val="005B3A86"/>
    <w:rsid w:val="005B3DCD"/>
    <w:rsid w:val="005B3F4A"/>
    <w:rsid w:val="005B4195"/>
    <w:rsid w:val="005B4452"/>
    <w:rsid w:val="005B45A2"/>
    <w:rsid w:val="005B4E8C"/>
    <w:rsid w:val="005B5493"/>
    <w:rsid w:val="005B5515"/>
    <w:rsid w:val="005B570F"/>
    <w:rsid w:val="005B5B1A"/>
    <w:rsid w:val="005B5F9F"/>
    <w:rsid w:val="005B60B1"/>
    <w:rsid w:val="005B6588"/>
    <w:rsid w:val="005B6BCD"/>
    <w:rsid w:val="005B6EA9"/>
    <w:rsid w:val="005B709C"/>
    <w:rsid w:val="005B73FF"/>
    <w:rsid w:val="005B78C0"/>
    <w:rsid w:val="005B7EB2"/>
    <w:rsid w:val="005C01E7"/>
    <w:rsid w:val="005C197A"/>
    <w:rsid w:val="005C1BA7"/>
    <w:rsid w:val="005C2615"/>
    <w:rsid w:val="005C2BD8"/>
    <w:rsid w:val="005C2C38"/>
    <w:rsid w:val="005C2FEF"/>
    <w:rsid w:val="005C313C"/>
    <w:rsid w:val="005C3AA7"/>
    <w:rsid w:val="005C4755"/>
    <w:rsid w:val="005C47E3"/>
    <w:rsid w:val="005C4846"/>
    <w:rsid w:val="005C535A"/>
    <w:rsid w:val="005C543E"/>
    <w:rsid w:val="005C5D0D"/>
    <w:rsid w:val="005C67C2"/>
    <w:rsid w:val="005C7183"/>
    <w:rsid w:val="005C7356"/>
    <w:rsid w:val="005C7DD5"/>
    <w:rsid w:val="005D025A"/>
    <w:rsid w:val="005D0272"/>
    <w:rsid w:val="005D0462"/>
    <w:rsid w:val="005D0466"/>
    <w:rsid w:val="005D0799"/>
    <w:rsid w:val="005D07F9"/>
    <w:rsid w:val="005D0AFD"/>
    <w:rsid w:val="005D0DFA"/>
    <w:rsid w:val="005D130F"/>
    <w:rsid w:val="005D136A"/>
    <w:rsid w:val="005D18B9"/>
    <w:rsid w:val="005D18E0"/>
    <w:rsid w:val="005D238C"/>
    <w:rsid w:val="005D27B9"/>
    <w:rsid w:val="005D28B8"/>
    <w:rsid w:val="005D30E1"/>
    <w:rsid w:val="005D310B"/>
    <w:rsid w:val="005D3425"/>
    <w:rsid w:val="005D393A"/>
    <w:rsid w:val="005D3968"/>
    <w:rsid w:val="005D39BA"/>
    <w:rsid w:val="005D4760"/>
    <w:rsid w:val="005D51BF"/>
    <w:rsid w:val="005D55A9"/>
    <w:rsid w:val="005D5920"/>
    <w:rsid w:val="005D677C"/>
    <w:rsid w:val="005D6A70"/>
    <w:rsid w:val="005D6EC9"/>
    <w:rsid w:val="005D763F"/>
    <w:rsid w:val="005E02B7"/>
    <w:rsid w:val="005E04B7"/>
    <w:rsid w:val="005E23A1"/>
    <w:rsid w:val="005E24C2"/>
    <w:rsid w:val="005E2D1E"/>
    <w:rsid w:val="005E2D7E"/>
    <w:rsid w:val="005E2EAA"/>
    <w:rsid w:val="005E32D1"/>
    <w:rsid w:val="005E33E0"/>
    <w:rsid w:val="005E34C6"/>
    <w:rsid w:val="005E3C03"/>
    <w:rsid w:val="005E3DF2"/>
    <w:rsid w:val="005E443B"/>
    <w:rsid w:val="005E4506"/>
    <w:rsid w:val="005E4DD1"/>
    <w:rsid w:val="005E51A0"/>
    <w:rsid w:val="005E62A1"/>
    <w:rsid w:val="005E6327"/>
    <w:rsid w:val="005E6366"/>
    <w:rsid w:val="005E6B18"/>
    <w:rsid w:val="005E6C84"/>
    <w:rsid w:val="005E76EA"/>
    <w:rsid w:val="005E7E0B"/>
    <w:rsid w:val="005F01D1"/>
    <w:rsid w:val="005F056E"/>
    <w:rsid w:val="005F05A7"/>
    <w:rsid w:val="005F1658"/>
    <w:rsid w:val="005F1747"/>
    <w:rsid w:val="005F25B2"/>
    <w:rsid w:val="005F2656"/>
    <w:rsid w:val="005F2887"/>
    <w:rsid w:val="005F33A9"/>
    <w:rsid w:val="005F34ED"/>
    <w:rsid w:val="005F36A9"/>
    <w:rsid w:val="005F3AE1"/>
    <w:rsid w:val="005F49A5"/>
    <w:rsid w:val="005F4C99"/>
    <w:rsid w:val="005F4D09"/>
    <w:rsid w:val="005F50A6"/>
    <w:rsid w:val="005F5C9B"/>
    <w:rsid w:val="005F5DDF"/>
    <w:rsid w:val="005F604F"/>
    <w:rsid w:val="005F6731"/>
    <w:rsid w:val="005F6791"/>
    <w:rsid w:val="005F6C7E"/>
    <w:rsid w:val="005F729B"/>
    <w:rsid w:val="005F7379"/>
    <w:rsid w:val="005F76B4"/>
    <w:rsid w:val="005F771A"/>
    <w:rsid w:val="005F7AB0"/>
    <w:rsid w:val="005F7C3C"/>
    <w:rsid w:val="005F7C4A"/>
    <w:rsid w:val="005F7E3B"/>
    <w:rsid w:val="00600090"/>
    <w:rsid w:val="00600440"/>
    <w:rsid w:val="00600D49"/>
    <w:rsid w:val="00600DE3"/>
    <w:rsid w:val="00600F91"/>
    <w:rsid w:val="0060125C"/>
    <w:rsid w:val="0060196C"/>
    <w:rsid w:val="00601B82"/>
    <w:rsid w:val="00601CA4"/>
    <w:rsid w:val="00602245"/>
    <w:rsid w:val="00602527"/>
    <w:rsid w:val="00602948"/>
    <w:rsid w:val="00602F84"/>
    <w:rsid w:val="006030F7"/>
    <w:rsid w:val="006031AA"/>
    <w:rsid w:val="0060329F"/>
    <w:rsid w:val="00603438"/>
    <w:rsid w:val="00603905"/>
    <w:rsid w:val="00604CAE"/>
    <w:rsid w:val="00605750"/>
    <w:rsid w:val="00605AC7"/>
    <w:rsid w:val="00606666"/>
    <w:rsid w:val="006070DD"/>
    <w:rsid w:val="00607269"/>
    <w:rsid w:val="0060736A"/>
    <w:rsid w:val="00607974"/>
    <w:rsid w:val="00607AB6"/>
    <w:rsid w:val="006100F4"/>
    <w:rsid w:val="006106F1"/>
    <w:rsid w:val="006109A5"/>
    <w:rsid w:val="00610ACD"/>
    <w:rsid w:val="00610F64"/>
    <w:rsid w:val="006110EE"/>
    <w:rsid w:val="006111ED"/>
    <w:rsid w:val="00611928"/>
    <w:rsid w:val="00611B02"/>
    <w:rsid w:val="00612C76"/>
    <w:rsid w:val="00612F96"/>
    <w:rsid w:val="00612FC4"/>
    <w:rsid w:val="0061374F"/>
    <w:rsid w:val="0061393B"/>
    <w:rsid w:val="00614218"/>
    <w:rsid w:val="00615195"/>
    <w:rsid w:val="00615465"/>
    <w:rsid w:val="0061548E"/>
    <w:rsid w:val="00615AEB"/>
    <w:rsid w:val="00615C2F"/>
    <w:rsid w:val="00615FF5"/>
    <w:rsid w:val="00617172"/>
    <w:rsid w:val="0061725B"/>
    <w:rsid w:val="00617709"/>
    <w:rsid w:val="0061775C"/>
    <w:rsid w:val="006200BB"/>
    <w:rsid w:val="006204E9"/>
    <w:rsid w:val="006205F2"/>
    <w:rsid w:val="006211C7"/>
    <w:rsid w:val="0062121C"/>
    <w:rsid w:val="00621310"/>
    <w:rsid w:val="00621A93"/>
    <w:rsid w:val="006220E2"/>
    <w:rsid w:val="00622143"/>
    <w:rsid w:val="00622185"/>
    <w:rsid w:val="006222F9"/>
    <w:rsid w:val="006226D2"/>
    <w:rsid w:val="00622BDA"/>
    <w:rsid w:val="00623082"/>
    <w:rsid w:val="006234FD"/>
    <w:rsid w:val="00623781"/>
    <w:rsid w:val="00623969"/>
    <w:rsid w:val="00623E30"/>
    <w:rsid w:val="00623ED0"/>
    <w:rsid w:val="0062417A"/>
    <w:rsid w:val="0062499A"/>
    <w:rsid w:val="00625021"/>
    <w:rsid w:val="006250BF"/>
    <w:rsid w:val="006250F4"/>
    <w:rsid w:val="00625375"/>
    <w:rsid w:val="0062547B"/>
    <w:rsid w:val="00626204"/>
    <w:rsid w:val="0062629E"/>
    <w:rsid w:val="0062683D"/>
    <w:rsid w:val="00626D90"/>
    <w:rsid w:val="00627650"/>
    <w:rsid w:val="0062792C"/>
    <w:rsid w:val="00630168"/>
    <w:rsid w:val="00630347"/>
    <w:rsid w:val="006308A4"/>
    <w:rsid w:val="00630900"/>
    <w:rsid w:val="0063091A"/>
    <w:rsid w:val="00630E89"/>
    <w:rsid w:val="00631136"/>
    <w:rsid w:val="00631351"/>
    <w:rsid w:val="00631359"/>
    <w:rsid w:val="00631660"/>
    <w:rsid w:val="006316A5"/>
    <w:rsid w:val="00631C8E"/>
    <w:rsid w:val="0063213C"/>
    <w:rsid w:val="006321F0"/>
    <w:rsid w:val="00632200"/>
    <w:rsid w:val="00632859"/>
    <w:rsid w:val="00632BFA"/>
    <w:rsid w:val="00632DF6"/>
    <w:rsid w:val="00632F10"/>
    <w:rsid w:val="0063327D"/>
    <w:rsid w:val="0063364C"/>
    <w:rsid w:val="00633C81"/>
    <w:rsid w:val="00634050"/>
    <w:rsid w:val="0063423C"/>
    <w:rsid w:val="006343D4"/>
    <w:rsid w:val="0063481A"/>
    <w:rsid w:val="00634D8E"/>
    <w:rsid w:val="00635137"/>
    <w:rsid w:val="00635163"/>
    <w:rsid w:val="00635490"/>
    <w:rsid w:val="00635599"/>
    <w:rsid w:val="0063660C"/>
    <w:rsid w:val="00636E4B"/>
    <w:rsid w:val="006378F8"/>
    <w:rsid w:val="00637A2B"/>
    <w:rsid w:val="00637C56"/>
    <w:rsid w:val="00637C95"/>
    <w:rsid w:val="00640305"/>
    <w:rsid w:val="00640546"/>
    <w:rsid w:val="00640592"/>
    <w:rsid w:val="0064066E"/>
    <w:rsid w:val="00640676"/>
    <w:rsid w:val="00640AD2"/>
    <w:rsid w:val="0064183F"/>
    <w:rsid w:val="00641A33"/>
    <w:rsid w:val="00641F63"/>
    <w:rsid w:val="006420E5"/>
    <w:rsid w:val="00642228"/>
    <w:rsid w:val="006428A6"/>
    <w:rsid w:val="00642CB8"/>
    <w:rsid w:val="00642EE5"/>
    <w:rsid w:val="00642F65"/>
    <w:rsid w:val="006431CC"/>
    <w:rsid w:val="0064328A"/>
    <w:rsid w:val="006434B1"/>
    <w:rsid w:val="00643B43"/>
    <w:rsid w:val="00643D2F"/>
    <w:rsid w:val="006445C8"/>
    <w:rsid w:val="00644B55"/>
    <w:rsid w:val="00644DEF"/>
    <w:rsid w:val="00645205"/>
    <w:rsid w:val="00645459"/>
    <w:rsid w:val="00645727"/>
    <w:rsid w:val="00646176"/>
    <w:rsid w:val="00646495"/>
    <w:rsid w:val="006467A2"/>
    <w:rsid w:val="0064693A"/>
    <w:rsid w:val="00646EA8"/>
    <w:rsid w:val="00646FFB"/>
    <w:rsid w:val="006470DD"/>
    <w:rsid w:val="0064796B"/>
    <w:rsid w:val="00647C7B"/>
    <w:rsid w:val="00647DEC"/>
    <w:rsid w:val="00647EA9"/>
    <w:rsid w:val="00647FA4"/>
    <w:rsid w:val="00650487"/>
    <w:rsid w:val="0065070A"/>
    <w:rsid w:val="0065093A"/>
    <w:rsid w:val="00651117"/>
    <w:rsid w:val="006515F2"/>
    <w:rsid w:val="00651DBF"/>
    <w:rsid w:val="00652309"/>
    <w:rsid w:val="006523FB"/>
    <w:rsid w:val="00652CA2"/>
    <w:rsid w:val="00652DB1"/>
    <w:rsid w:val="00652E13"/>
    <w:rsid w:val="0065369E"/>
    <w:rsid w:val="006536AB"/>
    <w:rsid w:val="00653F69"/>
    <w:rsid w:val="00653FD6"/>
    <w:rsid w:val="0065438A"/>
    <w:rsid w:val="006544F7"/>
    <w:rsid w:val="00654A84"/>
    <w:rsid w:val="0065505F"/>
    <w:rsid w:val="0065507C"/>
    <w:rsid w:val="0065540A"/>
    <w:rsid w:val="006555B6"/>
    <w:rsid w:val="0065568C"/>
    <w:rsid w:val="00655B8D"/>
    <w:rsid w:val="00655C49"/>
    <w:rsid w:val="006560A8"/>
    <w:rsid w:val="006565CA"/>
    <w:rsid w:val="006569DA"/>
    <w:rsid w:val="00656C88"/>
    <w:rsid w:val="006571E4"/>
    <w:rsid w:val="0065773F"/>
    <w:rsid w:val="00657A2D"/>
    <w:rsid w:val="00657FE1"/>
    <w:rsid w:val="0066016B"/>
    <w:rsid w:val="0066036A"/>
    <w:rsid w:val="00660560"/>
    <w:rsid w:val="00660692"/>
    <w:rsid w:val="0066099C"/>
    <w:rsid w:val="00660A53"/>
    <w:rsid w:val="0066175B"/>
    <w:rsid w:val="00661B0E"/>
    <w:rsid w:val="00661C99"/>
    <w:rsid w:val="00662219"/>
    <w:rsid w:val="00662582"/>
    <w:rsid w:val="006628C9"/>
    <w:rsid w:val="00662A9A"/>
    <w:rsid w:val="0066389F"/>
    <w:rsid w:val="00665273"/>
    <w:rsid w:val="0066627A"/>
    <w:rsid w:val="0066660B"/>
    <w:rsid w:val="00666674"/>
    <w:rsid w:val="00666C30"/>
    <w:rsid w:val="00667419"/>
    <w:rsid w:val="006675DC"/>
    <w:rsid w:val="00667884"/>
    <w:rsid w:val="00667D33"/>
    <w:rsid w:val="00670144"/>
    <w:rsid w:val="00670195"/>
    <w:rsid w:val="0067033A"/>
    <w:rsid w:val="0067042E"/>
    <w:rsid w:val="0067077B"/>
    <w:rsid w:val="00670E4F"/>
    <w:rsid w:val="006714EF"/>
    <w:rsid w:val="00671C8C"/>
    <w:rsid w:val="006726E4"/>
    <w:rsid w:val="006733FD"/>
    <w:rsid w:val="00673812"/>
    <w:rsid w:val="00673BA0"/>
    <w:rsid w:val="00674047"/>
    <w:rsid w:val="006740F9"/>
    <w:rsid w:val="006746FD"/>
    <w:rsid w:val="0067482F"/>
    <w:rsid w:val="006752FD"/>
    <w:rsid w:val="0067542A"/>
    <w:rsid w:val="006755EB"/>
    <w:rsid w:val="006761E6"/>
    <w:rsid w:val="00676626"/>
    <w:rsid w:val="00677902"/>
    <w:rsid w:val="00677B79"/>
    <w:rsid w:val="00677BC1"/>
    <w:rsid w:val="00677C82"/>
    <w:rsid w:val="00677D41"/>
    <w:rsid w:val="00677D9C"/>
    <w:rsid w:val="00677DB9"/>
    <w:rsid w:val="00677ED1"/>
    <w:rsid w:val="0068007B"/>
    <w:rsid w:val="006800F3"/>
    <w:rsid w:val="00680311"/>
    <w:rsid w:val="00681665"/>
    <w:rsid w:val="00681833"/>
    <w:rsid w:val="006819C5"/>
    <w:rsid w:val="00681D0D"/>
    <w:rsid w:val="00681EC9"/>
    <w:rsid w:val="00681FF1"/>
    <w:rsid w:val="00682119"/>
    <w:rsid w:val="006823EB"/>
    <w:rsid w:val="0068256B"/>
    <w:rsid w:val="006832B4"/>
    <w:rsid w:val="006837EB"/>
    <w:rsid w:val="00683804"/>
    <w:rsid w:val="00683E5E"/>
    <w:rsid w:val="006842AF"/>
    <w:rsid w:val="006848DA"/>
    <w:rsid w:val="006851DB"/>
    <w:rsid w:val="006854DD"/>
    <w:rsid w:val="0068597A"/>
    <w:rsid w:val="00687080"/>
    <w:rsid w:val="00687DE3"/>
    <w:rsid w:val="00690457"/>
    <w:rsid w:val="0069078D"/>
    <w:rsid w:val="00690899"/>
    <w:rsid w:val="0069091D"/>
    <w:rsid w:val="006911D2"/>
    <w:rsid w:val="006919B1"/>
    <w:rsid w:val="00691D2E"/>
    <w:rsid w:val="00692497"/>
    <w:rsid w:val="0069258C"/>
    <w:rsid w:val="00692C67"/>
    <w:rsid w:val="00692E69"/>
    <w:rsid w:val="0069362D"/>
    <w:rsid w:val="006937A8"/>
    <w:rsid w:val="00694120"/>
    <w:rsid w:val="00694618"/>
    <w:rsid w:val="00694976"/>
    <w:rsid w:val="00694C4A"/>
    <w:rsid w:val="006950F6"/>
    <w:rsid w:val="00695329"/>
    <w:rsid w:val="006959DE"/>
    <w:rsid w:val="00695A48"/>
    <w:rsid w:val="00695D43"/>
    <w:rsid w:val="0069658D"/>
    <w:rsid w:val="00696695"/>
    <w:rsid w:val="00697320"/>
    <w:rsid w:val="00697394"/>
    <w:rsid w:val="006974A4"/>
    <w:rsid w:val="006976A9"/>
    <w:rsid w:val="006977A2"/>
    <w:rsid w:val="00697918"/>
    <w:rsid w:val="00697B74"/>
    <w:rsid w:val="00697C6B"/>
    <w:rsid w:val="00697D0D"/>
    <w:rsid w:val="00697DEA"/>
    <w:rsid w:val="006A00CC"/>
    <w:rsid w:val="006A06FC"/>
    <w:rsid w:val="006A091E"/>
    <w:rsid w:val="006A0B16"/>
    <w:rsid w:val="006A0C11"/>
    <w:rsid w:val="006A14D3"/>
    <w:rsid w:val="006A18DD"/>
    <w:rsid w:val="006A23DF"/>
    <w:rsid w:val="006A2C4D"/>
    <w:rsid w:val="006A30DE"/>
    <w:rsid w:val="006A36F2"/>
    <w:rsid w:val="006A3AAC"/>
    <w:rsid w:val="006A3D7E"/>
    <w:rsid w:val="006A4157"/>
    <w:rsid w:val="006A4829"/>
    <w:rsid w:val="006A5119"/>
    <w:rsid w:val="006A517D"/>
    <w:rsid w:val="006A5428"/>
    <w:rsid w:val="006A5557"/>
    <w:rsid w:val="006A586F"/>
    <w:rsid w:val="006A5ADA"/>
    <w:rsid w:val="006A5EE5"/>
    <w:rsid w:val="006A5FD0"/>
    <w:rsid w:val="006A64A8"/>
    <w:rsid w:val="006A672C"/>
    <w:rsid w:val="006A68C4"/>
    <w:rsid w:val="006A6A23"/>
    <w:rsid w:val="006A6F39"/>
    <w:rsid w:val="006A6F6A"/>
    <w:rsid w:val="006A7759"/>
    <w:rsid w:val="006A7AD1"/>
    <w:rsid w:val="006A7D45"/>
    <w:rsid w:val="006B084D"/>
    <w:rsid w:val="006B0A20"/>
    <w:rsid w:val="006B17A5"/>
    <w:rsid w:val="006B2A2B"/>
    <w:rsid w:val="006B2CBE"/>
    <w:rsid w:val="006B2D48"/>
    <w:rsid w:val="006B3496"/>
    <w:rsid w:val="006B3BB0"/>
    <w:rsid w:val="006B4042"/>
    <w:rsid w:val="006B4513"/>
    <w:rsid w:val="006B457A"/>
    <w:rsid w:val="006B4A3C"/>
    <w:rsid w:val="006B4C1F"/>
    <w:rsid w:val="006B4EAC"/>
    <w:rsid w:val="006B4F17"/>
    <w:rsid w:val="006B51AE"/>
    <w:rsid w:val="006B56A1"/>
    <w:rsid w:val="006B5A93"/>
    <w:rsid w:val="006B5CC6"/>
    <w:rsid w:val="006B5CD4"/>
    <w:rsid w:val="006B62B1"/>
    <w:rsid w:val="006B6432"/>
    <w:rsid w:val="006B6569"/>
    <w:rsid w:val="006B6F0A"/>
    <w:rsid w:val="006B7931"/>
    <w:rsid w:val="006B7977"/>
    <w:rsid w:val="006C034A"/>
    <w:rsid w:val="006C0E6C"/>
    <w:rsid w:val="006C1D79"/>
    <w:rsid w:val="006C23E1"/>
    <w:rsid w:val="006C27A3"/>
    <w:rsid w:val="006C2D28"/>
    <w:rsid w:val="006C2E8E"/>
    <w:rsid w:val="006C2EC7"/>
    <w:rsid w:val="006C3638"/>
    <w:rsid w:val="006C36F7"/>
    <w:rsid w:val="006C4471"/>
    <w:rsid w:val="006C48C0"/>
    <w:rsid w:val="006C4ADC"/>
    <w:rsid w:val="006C4E74"/>
    <w:rsid w:val="006C575C"/>
    <w:rsid w:val="006C61EC"/>
    <w:rsid w:val="006C6B75"/>
    <w:rsid w:val="006C7495"/>
    <w:rsid w:val="006C7C3E"/>
    <w:rsid w:val="006C7D66"/>
    <w:rsid w:val="006C7F2A"/>
    <w:rsid w:val="006D0AB0"/>
    <w:rsid w:val="006D0DBC"/>
    <w:rsid w:val="006D0FE2"/>
    <w:rsid w:val="006D1497"/>
    <w:rsid w:val="006D1938"/>
    <w:rsid w:val="006D19B1"/>
    <w:rsid w:val="006D1CEE"/>
    <w:rsid w:val="006D20B0"/>
    <w:rsid w:val="006D229C"/>
    <w:rsid w:val="006D245D"/>
    <w:rsid w:val="006D2627"/>
    <w:rsid w:val="006D3300"/>
    <w:rsid w:val="006D361F"/>
    <w:rsid w:val="006D39BF"/>
    <w:rsid w:val="006D3E36"/>
    <w:rsid w:val="006D4118"/>
    <w:rsid w:val="006D45EC"/>
    <w:rsid w:val="006D46CB"/>
    <w:rsid w:val="006D4F45"/>
    <w:rsid w:val="006D512D"/>
    <w:rsid w:val="006D5378"/>
    <w:rsid w:val="006D53BC"/>
    <w:rsid w:val="006D55F9"/>
    <w:rsid w:val="006D6125"/>
    <w:rsid w:val="006D615D"/>
    <w:rsid w:val="006D61F9"/>
    <w:rsid w:val="006D6492"/>
    <w:rsid w:val="006D6722"/>
    <w:rsid w:val="006D6B41"/>
    <w:rsid w:val="006D6E27"/>
    <w:rsid w:val="006D708E"/>
    <w:rsid w:val="006D74D5"/>
    <w:rsid w:val="006D772C"/>
    <w:rsid w:val="006E0969"/>
    <w:rsid w:val="006E17BD"/>
    <w:rsid w:val="006E17DE"/>
    <w:rsid w:val="006E1EA6"/>
    <w:rsid w:val="006E227C"/>
    <w:rsid w:val="006E25A9"/>
    <w:rsid w:val="006E26EB"/>
    <w:rsid w:val="006E2BF9"/>
    <w:rsid w:val="006E31A9"/>
    <w:rsid w:val="006E3218"/>
    <w:rsid w:val="006E3447"/>
    <w:rsid w:val="006E3CF3"/>
    <w:rsid w:val="006E3D3D"/>
    <w:rsid w:val="006E4461"/>
    <w:rsid w:val="006E45AE"/>
    <w:rsid w:val="006E4BD0"/>
    <w:rsid w:val="006E4CA0"/>
    <w:rsid w:val="006E50C8"/>
    <w:rsid w:val="006E51D8"/>
    <w:rsid w:val="006E529A"/>
    <w:rsid w:val="006E5765"/>
    <w:rsid w:val="006E5CC2"/>
    <w:rsid w:val="006E6C2A"/>
    <w:rsid w:val="006E6DF3"/>
    <w:rsid w:val="006E6EB3"/>
    <w:rsid w:val="006E70A0"/>
    <w:rsid w:val="006E7B49"/>
    <w:rsid w:val="006E7D39"/>
    <w:rsid w:val="006E7F6A"/>
    <w:rsid w:val="006F0016"/>
    <w:rsid w:val="006F007F"/>
    <w:rsid w:val="006F0873"/>
    <w:rsid w:val="006F0913"/>
    <w:rsid w:val="006F09B8"/>
    <w:rsid w:val="006F0B40"/>
    <w:rsid w:val="006F1549"/>
    <w:rsid w:val="006F1A2A"/>
    <w:rsid w:val="006F1CD6"/>
    <w:rsid w:val="006F24CC"/>
    <w:rsid w:val="006F267A"/>
    <w:rsid w:val="006F278C"/>
    <w:rsid w:val="006F3E48"/>
    <w:rsid w:val="006F3ED4"/>
    <w:rsid w:val="006F4086"/>
    <w:rsid w:val="006F42A8"/>
    <w:rsid w:val="006F48E3"/>
    <w:rsid w:val="006F4BAC"/>
    <w:rsid w:val="006F4E05"/>
    <w:rsid w:val="006F4EE2"/>
    <w:rsid w:val="006F5831"/>
    <w:rsid w:val="006F5A70"/>
    <w:rsid w:val="006F604D"/>
    <w:rsid w:val="006F640A"/>
    <w:rsid w:val="006F64A6"/>
    <w:rsid w:val="006F6A7A"/>
    <w:rsid w:val="006F6D0C"/>
    <w:rsid w:val="006F7FE2"/>
    <w:rsid w:val="00700231"/>
    <w:rsid w:val="00700427"/>
    <w:rsid w:val="007007CE"/>
    <w:rsid w:val="00700A97"/>
    <w:rsid w:val="00701147"/>
    <w:rsid w:val="0070129D"/>
    <w:rsid w:val="007015CA"/>
    <w:rsid w:val="007017E2"/>
    <w:rsid w:val="007019AB"/>
    <w:rsid w:val="007022A6"/>
    <w:rsid w:val="00702452"/>
    <w:rsid w:val="0070262E"/>
    <w:rsid w:val="00702921"/>
    <w:rsid w:val="007029B2"/>
    <w:rsid w:val="00702A93"/>
    <w:rsid w:val="00702B80"/>
    <w:rsid w:val="00702C8D"/>
    <w:rsid w:val="00702F4C"/>
    <w:rsid w:val="00703320"/>
    <w:rsid w:val="007034A1"/>
    <w:rsid w:val="007038A9"/>
    <w:rsid w:val="007039FB"/>
    <w:rsid w:val="00703A13"/>
    <w:rsid w:val="0070539E"/>
    <w:rsid w:val="0070541A"/>
    <w:rsid w:val="00705529"/>
    <w:rsid w:val="00705714"/>
    <w:rsid w:val="00705975"/>
    <w:rsid w:val="007060C2"/>
    <w:rsid w:val="00706132"/>
    <w:rsid w:val="00706521"/>
    <w:rsid w:val="007069DB"/>
    <w:rsid w:val="00707791"/>
    <w:rsid w:val="007079ED"/>
    <w:rsid w:val="00707CC8"/>
    <w:rsid w:val="00710219"/>
    <w:rsid w:val="00710501"/>
    <w:rsid w:val="00711345"/>
    <w:rsid w:val="0071171B"/>
    <w:rsid w:val="00711C11"/>
    <w:rsid w:val="007126C7"/>
    <w:rsid w:val="0071271B"/>
    <w:rsid w:val="00712840"/>
    <w:rsid w:val="00712BBE"/>
    <w:rsid w:val="00713828"/>
    <w:rsid w:val="007141D2"/>
    <w:rsid w:val="007148B5"/>
    <w:rsid w:val="007157A6"/>
    <w:rsid w:val="00715962"/>
    <w:rsid w:val="00715CE2"/>
    <w:rsid w:val="00716929"/>
    <w:rsid w:val="00716AD7"/>
    <w:rsid w:val="0071707B"/>
    <w:rsid w:val="00717707"/>
    <w:rsid w:val="007177C5"/>
    <w:rsid w:val="0071785F"/>
    <w:rsid w:val="0071799C"/>
    <w:rsid w:val="00717A30"/>
    <w:rsid w:val="00717A41"/>
    <w:rsid w:val="00717C45"/>
    <w:rsid w:val="007205DA"/>
    <w:rsid w:val="00720CDA"/>
    <w:rsid w:val="00720E5D"/>
    <w:rsid w:val="00721650"/>
    <w:rsid w:val="00721B2D"/>
    <w:rsid w:val="00721BC2"/>
    <w:rsid w:val="00721DC4"/>
    <w:rsid w:val="00721E89"/>
    <w:rsid w:val="00721EE7"/>
    <w:rsid w:val="0072245A"/>
    <w:rsid w:val="007224C7"/>
    <w:rsid w:val="007225DB"/>
    <w:rsid w:val="00722751"/>
    <w:rsid w:val="007229D1"/>
    <w:rsid w:val="00722FCD"/>
    <w:rsid w:val="00723158"/>
    <w:rsid w:val="007234BB"/>
    <w:rsid w:val="00723FF6"/>
    <w:rsid w:val="00724435"/>
    <w:rsid w:val="007246D5"/>
    <w:rsid w:val="007248CD"/>
    <w:rsid w:val="00724C3B"/>
    <w:rsid w:val="00724CD2"/>
    <w:rsid w:val="00724DCC"/>
    <w:rsid w:val="00725855"/>
    <w:rsid w:val="00725B0A"/>
    <w:rsid w:val="00725D19"/>
    <w:rsid w:val="007266F7"/>
    <w:rsid w:val="00726709"/>
    <w:rsid w:val="00726C53"/>
    <w:rsid w:val="007271EB"/>
    <w:rsid w:val="00727287"/>
    <w:rsid w:val="007275CA"/>
    <w:rsid w:val="00727729"/>
    <w:rsid w:val="00727B15"/>
    <w:rsid w:val="00730751"/>
    <w:rsid w:val="00730A61"/>
    <w:rsid w:val="007315B7"/>
    <w:rsid w:val="00731767"/>
    <w:rsid w:val="00731E11"/>
    <w:rsid w:val="00731E15"/>
    <w:rsid w:val="0073238C"/>
    <w:rsid w:val="0073258F"/>
    <w:rsid w:val="00732968"/>
    <w:rsid w:val="00732D8F"/>
    <w:rsid w:val="00732FF2"/>
    <w:rsid w:val="0073318B"/>
    <w:rsid w:val="00733D40"/>
    <w:rsid w:val="0073438F"/>
    <w:rsid w:val="00734CB4"/>
    <w:rsid w:val="00734EF4"/>
    <w:rsid w:val="00734FA7"/>
    <w:rsid w:val="0073530E"/>
    <w:rsid w:val="007359AC"/>
    <w:rsid w:val="00736293"/>
    <w:rsid w:val="00736670"/>
    <w:rsid w:val="00736940"/>
    <w:rsid w:val="00736B25"/>
    <w:rsid w:val="007370FA"/>
    <w:rsid w:val="0073728E"/>
    <w:rsid w:val="007374CE"/>
    <w:rsid w:val="00737512"/>
    <w:rsid w:val="00737939"/>
    <w:rsid w:val="007400E8"/>
    <w:rsid w:val="00740102"/>
    <w:rsid w:val="00740310"/>
    <w:rsid w:val="007403A2"/>
    <w:rsid w:val="007407F0"/>
    <w:rsid w:val="0074084D"/>
    <w:rsid w:val="00740AA6"/>
    <w:rsid w:val="00740BCD"/>
    <w:rsid w:val="00740DB6"/>
    <w:rsid w:val="00741355"/>
    <w:rsid w:val="0074172F"/>
    <w:rsid w:val="00741A69"/>
    <w:rsid w:val="00742502"/>
    <w:rsid w:val="0074273F"/>
    <w:rsid w:val="007427D8"/>
    <w:rsid w:val="00742F9D"/>
    <w:rsid w:val="00743AF3"/>
    <w:rsid w:val="00743B09"/>
    <w:rsid w:val="00743F5A"/>
    <w:rsid w:val="00744219"/>
    <w:rsid w:val="00744276"/>
    <w:rsid w:val="00744646"/>
    <w:rsid w:val="00744B25"/>
    <w:rsid w:val="00744BE3"/>
    <w:rsid w:val="0074506C"/>
    <w:rsid w:val="007450EA"/>
    <w:rsid w:val="0074514E"/>
    <w:rsid w:val="00745344"/>
    <w:rsid w:val="007456BA"/>
    <w:rsid w:val="0074572D"/>
    <w:rsid w:val="007458CC"/>
    <w:rsid w:val="00745D2D"/>
    <w:rsid w:val="007465CA"/>
    <w:rsid w:val="007473BA"/>
    <w:rsid w:val="0074742B"/>
    <w:rsid w:val="007474E7"/>
    <w:rsid w:val="00747A0F"/>
    <w:rsid w:val="00747C07"/>
    <w:rsid w:val="00747F52"/>
    <w:rsid w:val="007500D2"/>
    <w:rsid w:val="0075061D"/>
    <w:rsid w:val="00750795"/>
    <w:rsid w:val="00750981"/>
    <w:rsid w:val="007511A8"/>
    <w:rsid w:val="007512E6"/>
    <w:rsid w:val="007519D8"/>
    <w:rsid w:val="00751B55"/>
    <w:rsid w:val="00751CF2"/>
    <w:rsid w:val="00751F7A"/>
    <w:rsid w:val="00752210"/>
    <w:rsid w:val="0075241B"/>
    <w:rsid w:val="0075278F"/>
    <w:rsid w:val="0075282F"/>
    <w:rsid w:val="00752BCB"/>
    <w:rsid w:val="00752C6D"/>
    <w:rsid w:val="00752DED"/>
    <w:rsid w:val="00753216"/>
    <w:rsid w:val="00753919"/>
    <w:rsid w:val="00753B2B"/>
    <w:rsid w:val="007541AF"/>
    <w:rsid w:val="0075443E"/>
    <w:rsid w:val="00754469"/>
    <w:rsid w:val="0075463C"/>
    <w:rsid w:val="00754B84"/>
    <w:rsid w:val="00754CBF"/>
    <w:rsid w:val="00754F71"/>
    <w:rsid w:val="00754FAE"/>
    <w:rsid w:val="00755426"/>
    <w:rsid w:val="0075574F"/>
    <w:rsid w:val="007562BF"/>
    <w:rsid w:val="007564DD"/>
    <w:rsid w:val="00756DC3"/>
    <w:rsid w:val="0075732C"/>
    <w:rsid w:val="0075735F"/>
    <w:rsid w:val="007573D3"/>
    <w:rsid w:val="00757894"/>
    <w:rsid w:val="00757FA9"/>
    <w:rsid w:val="00760278"/>
    <w:rsid w:val="00760773"/>
    <w:rsid w:val="00760BEB"/>
    <w:rsid w:val="00760CE2"/>
    <w:rsid w:val="00761040"/>
    <w:rsid w:val="0076127D"/>
    <w:rsid w:val="007621EC"/>
    <w:rsid w:val="0076255F"/>
    <w:rsid w:val="00762722"/>
    <w:rsid w:val="0076285E"/>
    <w:rsid w:val="00762F8A"/>
    <w:rsid w:val="00763046"/>
    <w:rsid w:val="00763ABE"/>
    <w:rsid w:val="00763C90"/>
    <w:rsid w:val="00763F64"/>
    <w:rsid w:val="007640B0"/>
    <w:rsid w:val="007640F5"/>
    <w:rsid w:val="0076440D"/>
    <w:rsid w:val="007645EC"/>
    <w:rsid w:val="00764905"/>
    <w:rsid w:val="00764C2A"/>
    <w:rsid w:val="00764ECB"/>
    <w:rsid w:val="007652D7"/>
    <w:rsid w:val="007654A5"/>
    <w:rsid w:val="0076567E"/>
    <w:rsid w:val="007662C7"/>
    <w:rsid w:val="0076633D"/>
    <w:rsid w:val="00766415"/>
    <w:rsid w:val="007664A9"/>
    <w:rsid w:val="0076690E"/>
    <w:rsid w:val="00766E1A"/>
    <w:rsid w:val="0076707E"/>
    <w:rsid w:val="00767134"/>
    <w:rsid w:val="007678FE"/>
    <w:rsid w:val="00767F59"/>
    <w:rsid w:val="00770105"/>
    <w:rsid w:val="007701C2"/>
    <w:rsid w:val="00770380"/>
    <w:rsid w:val="00770600"/>
    <w:rsid w:val="00770C70"/>
    <w:rsid w:val="00770F02"/>
    <w:rsid w:val="00770F5A"/>
    <w:rsid w:val="00770F68"/>
    <w:rsid w:val="00771129"/>
    <w:rsid w:val="007721E4"/>
    <w:rsid w:val="0077222C"/>
    <w:rsid w:val="0077265C"/>
    <w:rsid w:val="00772967"/>
    <w:rsid w:val="00772C80"/>
    <w:rsid w:val="00772F3F"/>
    <w:rsid w:val="007730E3"/>
    <w:rsid w:val="007731F2"/>
    <w:rsid w:val="007733AF"/>
    <w:rsid w:val="007738DC"/>
    <w:rsid w:val="00773AC9"/>
    <w:rsid w:val="00773B4D"/>
    <w:rsid w:val="00773F92"/>
    <w:rsid w:val="00773FA2"/>
    <w:rsid w:val="0077455B"/>
    <w:rsid w:val="0077461D"/>
    <w:rsid w:val="00774B48"/>
    <w:rsid w:val="007755FB"/>
    <w:rsid w:val="0077566A"/>
    <w:rsid w:val="0077595F"/>
    <w:rsid w:val="00775B1F"/>
    <w:rsid w:val="00776261"/>
    <w:rsid w:val="0077668B"/>
    <w:rsid w:val="007766B3"/>
    <w:rsid w:val="00776B54"/>
    <w:rsid w:val="00777534"/>
    <w:rsid w:val="007779A6"/>
    <w:rsid w:val="0078045E"/>
    <w:rsid w:val="00780578"/>
    <w:rsid w:val="00780A67"/>
    <w:rsid w:val="00780B7E"/>
    <w:rsid w:val="00780EF6"/>
    <w:rsid w:val="0078104D"/>
    <w:rsid w:val="00781230"/>
    <w:rsid w:val="00781782"/>
    <w:rsid w:val="007818FA"/>
    <w:rsid w:val="00781C02"/>
    <w:rsid w:val="00781D6B"/>
    <w:rsid w:val="007821D0"/>
    <w:rsid w:val="00782424"/>
    <w:rsid w:val="0078269B"/>
    <w:rsid w:val="007828AB"/>
    <w:rsid w:val="00782D08"/>
    <w:rsid w:val="00782F31"/>
    <w:rsid w:val="00782F93"/>
    <w:rsid w:val="007835DE"/>
    <w:rsid w:val="00783825"/>
    <w:rsid w:val="00783BCF"/>
    <w:rsid w:val="00784533"/>
    <w:rsid w:val="00784C28"/>
    <w:rsid w:val="00784CF7"/>
    <w:rsid w:val="00784D72"/>
    <w:rsid w:val="007850CA"/>
    <w:rsid w:val="00785AF5"/>
    <w:rsid w:val="00785FDD"/>
    <w:rsid w:val="00786017"/>
    <w:rsid w:val="00786623"/>
    <w:rsid w:val="0078679B"/>
    <w:rsid w:val="00786C31"/>
    <w:rsid w:val="00787003"/>
    <w:rsid w:val="00787090"/>
    <w:rsid w:val="007874F4"/>
    <w:rsid w:val="00787509"/>
    <w:rsid w:val="00787826"/>
    <w:rsid w:val="00787976"/>
    <w:rsid w:val="00787AB1"/>
    <w:rsid w:val="00787B51"/>
    <w:rsid w:val="00787EBF"/>
    <w:rsid w:val="00790286"/>
    <w:rsid w:val="0079056C"/>
    <w:rsid w:val="00790BAA"/>
    <w:rsid w:val="00790ED1"/>
    <w:rsid w:val="00791264"/>
    <w:rsid w:val="00791555"/>
    <w:rsid w:val="00791D80"/>
    <w:rsid w:val="00791F69"/>
    <w:rsid w:val="00792A8C"/>
    <w:rsid w:val="00793ED7"/>
    <w:rsid w:val="00794069"/>
    <w:rsid w:val="00794A7E"/>
    <w:rsid w:val="00794DAB"/>
    <w:rsid w:val="00794DC1"/>
    <w:rsid w:val="00794F3C"/>
    <w:rsid w:val="007951CD"/>
    <w:rsid w:val="007951D2"/>
    <w:rsid w:val="0079546B"/>
    <w:rsid w:val="00795A9A"/>
    <w:rsid w:val="00795A9F"/>
    <w:rsid w:val="00795E64"/>
    <w:rsid w:val="007967F1"/>
    <w:rsid w:val="00796A31"/>
    <w:rsid w:val="00796CA0"/>
    <w:rsid w:val="00796F87"/>
    <w:rsid w:val="0079701C"/>
    <w:rsid w:val="00797151"/>
    <w:rsid w:val="00797222"/>
    <w:rsid w:val="00797550"/>
    <w:rsid w:val="007978BC"/>
    <w:rsid w:val="00797AC2"/>
    <w:rsid w:val="00797E97"/>
    <w:rsid w:val="007A050C"/>
    <w:rsid w:val="007A077B"/>
    <w:rsid w:val="007A07BA"/>
    <w:rsid w:val="007A0EF9"/>
    <w:rsid w:val="007A1290"/>
    <w:rsid w:val="007A1421"/>
    <w:rsid w:val="007A1481"/>
    <w:rsid w:val="007A14A2"/>
    <w:rsid w:val="007A151E"/>
    <w:rsid w:val="007A16F8"/>
    <w:rsid w:val="007A1791"/>
    <w:rsid w:val="007A180A"/>
    <w:rsid w:val="007A1CF0"/>
    <w:rsid w:val="007A1D42"/>
    <w:rsid w:val="007A1E14"/>
    <w:rsid w:val="007A1FB5"/>
    <w:rsid w:val="007A223A"/>
    <w:rsid w:val="007A23A0"/>
    <w:rsid w:val="007A2676"/>
    <w:rsid w:val="007A2B87"/>
    <w:rsid w:val="007A2B8E"/>
    <w:rsid w:val="007A2C39"/>
    <w:rsid w:val="007A30B2"/>
    <w:rsid w:val="007A34BF"/>
    <w:rsid w:val="007A353E"/>
    <w:rsid w:val="007A3C09"/>
    <w:rsid w:val="007A3FA9"/>
    <w:rsid w:val="007A43EE"/>
    <w:rsid w:val="007A452A"/>
    <w:rsid w:val="007A5037"/>
    <w:rsid w:val="007A57CD"/>
    <w:rsid w:val="007A59AF"/>
    <w:rsid w:val="007A5E0D"/>
    <w:rsid w:val="007A5EF6"/>
    <w:rsid w:val="007A6029"/>
    <w:rsid w:val="007A6E9D"/>
    <w:rsid w:val="007A7365"/>
    <w:rsid w:val="007A760C"/>
    <w:rsid w:val="007A7783"/>
    <w:rsid w:val="007A797C"/>
    <w:rsid w:val="007A7A50"/>
    <w:rsid w:val="007A7DD9"/>
    <w:rsid w:val="007B0255"/>
    <w:rsid w:val="007B0348"/>
    <w:rsid w:val="007B048E"/>
    <w:rsid w:val="007B0669"/>
    <w:rsid w:val="007B09F8"/>
    <w:rsid w:val="007B1432"/>
    <w:rsid w:val="007B183A"/>
    <w:rsid w:val="007B1866"/>
    <w:rsid w:val="007B1B4C"/>
    <w:rsid w:val="007B2260"/>
    <w:rsid w:val="007B22E2"/>
    <w:rsid w:val="007B23BC"/>
    <w:rsid w:val="007B2479"/>
    <w:rsid w:val="007B24C9"/>
    <w:rsid w:val="007B24D6"/>
    <w:rsid w:val="007B2502"/>
    <w:rsid w:val="007B2791"/>
    <w:rsid w:val="007B2A3E"/>
    <w:rsid w:val="007B2F06"/>
    <w:rsid w:val="007B3839"/>
    <w:rsid w:val="007B3941"/>
    <w:rsid w:val="007B401D"/>
    <w:rsid w:val="007B4235"/>
    <w:rsid w:val="007B45AB"/>
    <w:rsid w:val="007B4B62"/>
    <w:rsid w:val="007B5274"/>
    <w:rsid w:val="007B52FF"/>
    <w:rsid w:val="007B552E"/>
    <w:rsid w:val="007B5604"/>
    <w:rsid w:val="007B5AA2"/>
    <w:rsid w:val="007B638D"/>
    <w:rsid w:val="007B6E2B"/>
    <w:rsid w:val="007B7280"/>
    <w:rsid w:val="007B762C"/>
    <w:rsid w:val="007B7D42"/>
    <w:rsid w:val="007C00A6"/>
    <w:rsid w:val="007C033B"/>
    <w:rsid w:val="007C0B6F"/>
    <w:rsid w:val="007C0E0D"/>
    <w:rsid w:val="007C10EE"/>
    <w:rsid w:val="007C154A"/>
    <w:rsid w:val="007C1876"/>
    <w:rsid w:val="007C2BFD"/>
    <w:rsid w:val="007C2F38"/>
    <w:rsid w:val="007C31E6"/>
    <w:rsid w:val="007C34C1"/>
    <w:rsid w:val="007C35BD"/>
    <w:rsid w:val="007C3C03"/>
    <w:rsid w:val="007C40A6"/>
    <w:rsid w:val="007C48E2"/>
    <w:rsid w:val="007C4A78"/>
    <w:rsid w:val="007C4DD4"/>
    <w:rsid w:val="007C4DE1"/>
    <w:rsid w:val="007C4DE2"/>
    <w:rsid w:val="007C4E35"/>
    <w:rsid w:val="007C5071"/>
    <w:rsid w:val="007C5304"/>
    <w:rsid w:val="007C6296"/>
    <w:rsid w:val="007C66AF"/>
    <w:rsid w:val="007C6A1C"/>
    <w:rsid w:val="007C75CA"/>
    <w:rsid w:val="007C78B0"/>
    <w:rsid w:val="007C7D8A"/>
    <w:rsid w:val="007D02E2"/>
    <w:rsid w:val="007D0452"/>
    <w:rsid w:val="007D053E"/>
    <w:rsid w:val="007D0C74"/>
    <w:rsid w:val="007D1175"/>
    <w:rsid w:val="007D1EC7"/>
    <w:rsid w:val="007D203F"/>
    <w:rsid w:val="007D21B5"/>
    <w:rsid w:val="007D2DEB"/>
    <w:rsid w:val="007D2EE0"/>
    <w:rsid w:val="007D340D"/>
    <w:rsid w:val="007D347F"/>
    <w:rsid w:val="007D35AC"/>
    <w:rsid w:val="007D38DA"/>
    <w:rsid w:val="007D3956"/>
    <w:rsid w:val="007D416B"/>
    <w:rsid w:val="007D47E3"/>
    <w:rsid w:val="007D4BF5"/>
    <w:rsid w:val="007D4F67"/>
    <w:rsid w:val="007D52A4"/>
    <w:rsid w:val="007D57B2"/>
    <w:rsid w:val="007D6841"/>
    <w:rsid w:val="007D69F7"/>
    <w:rsid w:val="007D6C0D"/>
    <w:rsid w:val="007D6E0D"/>
    <w:rsid w:val="007D700B"/>
    <w:rsid w:val="007D7037"/>
    <w:rsid w:val="007D71F0"/>
    <w:rsid w:val="007D7A95"/>
    <w:rsid w:val="007D7B16"/>
    <w:rsid w:val="007D7D7B"/>
    <w:rsid w:val="007E01C7"/>
    <w:rsid w:val="007E0221"/>
    <w:rsid w:val="007E0437"/>
    <w:rsid w:val="007E0D4A"/>
    <w:rsid w:val="007E1494"/>
    <w:rsid w:val="007E1804"/>
    <w:rsid w:val="007E2068"/>
    <w:rsid w:val="007E2AAC"/>
    <w:rsid w:val="007E2D04"/>
    <w:rsid w:val="007E2E51"/>
    <w:rsid w:val="007E2FD3"/>
    <w:rsid w:val="007E419D"/>
    <w:rsid w:val="007E4934"/>
    <w:rsid w:val="007E4A75"/>
    <w:rsid w:val="007E4C74"/>
    <w:rsid w:val="007E50D1"/>
    <w:rsid w:val="007E555E"/>
    <w:rsid w:val="007E5809"/>
    <w:rsid w:val="007E5BA3"/>
    <w:rsid w:val="007E606E"/>
    <w:rsid w:val="007E65E4"/>
    <w:rsid w:val="007E694F"/>
    <w:rsid w:val="007E71CD"/>
    <w:rsid w:val="007E73DA"/>
    <w:rsid w:val="007E7427"/>
    <w:rsid w:val="007E76AD"/>
    <w:rsid w:val="007E7741"/>
    <w:rsid w:val="007E7840"/>
    <w:rsid w:val="007E7841"/>
    <w:rsid w:val="007F03F7"/>
    <w:rsid w:val="007F07E4"/>
    <w:rsid w:val="007F08D5"/>
    <w:rsid w:val="007F0A85"/>
    <w:rsid w:val="007F0B69"/>
    <w:rsid w:val="007F13F8"/>
    <w:rsid w:val="007F152E"/>
    <w:rsid w:val="007F1729"/>
    <w:rsid w:val="007F1C76"/>
    <w:rsid w:val="007F1C83"/>
    <w:rsid w:val="007F1CC4"/>
    <w:rsid w:val="007F1D26"/>
    <w:rsid w:val="007F210B"/>
    <w:rsid w:val="007F26F5"/>
    <w:rsid w:val="007F2719"/>
    <w:rsid w:val="007F2B40"/>
    <w:rsid w:val="007F2B4E"/>
    <w:rsid w:val="007F2BC4"/>
    <w:rsid w:val="007F342D"/>
    <w:rsid w:val="007F35CC"/>
    <w:rsid w:val="007F3641"/>
    <w:rsid w:val="007F383F"/>
    <w:rsid w:val="007F38A3"/>
    <w:rsid w:val="007F3A6A"/>
    <w:rsid w:val="007F40A9"/>
    <w:rsid w:val="007F4392"/>
    <w:rsid w:val="007F47DB"/>
    <w:rsid w:val="007F529C"/>
    <w:rsid w:val="007F58AD"/>
    <w:rsid w:val="007F58F8"/>
    <w:rsid w:val="007F5B40"/>
    <w:rsid w:val="007F5D90"/>
    <w:rsid w:val="007F6017"/>
    <w:rsid w:val="007F6142"/>
    <w:rsid w:val="007F6313"/>
    <w:rsid w:val="007F6828"/>
    <w:rsid w:val="007F6A48"/>
    <w:rsid w:val="007F6B86"/>
    <w:rsid w:val="007F7622"/>
    <w:rsid w:val="007F78D2"/>
    <w:rsid w:val="007F792D"/>
    <w:rsid w:val="007F7F09"/>
    <w:rsid w:val="0080007B"/>
    <w:rsid w:val="00800396"/>
    <w:rsid w:val="00800409"/>
    <w:rsid w:val="008004E4"/>
    <w:rsid w:val="008007B7"/>
    <w:rsid w:val="00800A03"/>
    <w:rsid w:val="00801328"/>
    <w:rsid w:val="00801C13"/>
    <w:rsid w:val="00801DC2"/>
    <w:rsid w:val="008023AF"/>
    <w:rsid w:val="00802965"/>
    <w:rsid w:val="00802AE9"/>
    <w:rsid w:val="00802D81"/>
    <w:rsid w:val="00802ECF"/>
    <w:rsid w:val="00803194"/>
    <w:rsid w:val="0080391A"/>
    <w:rsid w:val="008047DC"/>
    <w:rsid w:val="00805020"/>
    <w:rsid w:val="0080504E"/>
    <w:rsid w:val="00805422"/>
    <w:rsid w:val="008054CC"/>
    <w:rsid w:val="008060F8"/>
    <w:rsid w:val="008066F7"/>
    <w:rsid w:val="00806943"/>
    <w:rsid w:val="00806B42"/>
    <w:rsid w:val="0080751F"/>
    <w:rsid w:val="00807584"/>
    <w:rsid w:val="008101B1"/>
    <w:rsid w:val="008101C1"/>
    <w:rsid w:val="00810280"/>
    <w:rsid w:val="00810681"/>
    <w:rsid w:val="008114F2"/>
    <w:rsid w:val="0081151C"/>
    <w:rsid w:val="0081154C"/>
    <w:rsid w:val="00812376"/>
    <w:rsid w:val="008126A5"/>
    <w:rsid w:val="00812FB0"/>
    <w:rsid w:val="0081346E"/>
    <w:rsid w:val="00813E0F"/>
    <w:rsid w:val="008141FE"/>
    <w:rsid w:val="0081421A"/>
    <w:rsid w:val="00814914"/>
    <w:rsid w:val="00814E1C"/>
    <w:rsid w:val="00814E44"/>
    <w:rsid w:val="00814E4E"/>
    <w:rsid w:val="00814F4F"/>
    <w:rsid w:val="00815107"/>
    <w:rsid w:val="0081554D"/>
    <w:rsid w:val="008157C3"/>
    <w:rsid w:val="00816214"/>
    <w:rsid w:val="0081700B"/>
    <w:rsid w:val="00817A0D"/>
    <w:rsid w:val="00817F75"/>
    <w:rsid w:val="00820CDE"/>
    <w:rsid w:val="00820D7C"/>
    <w:rsid w:val="00820F2D"/>
    <w:rsid w:val="00821049"/>
    <w:rsid w:val="008211FA"/>
    <w:rsid w:val="008212AC"/>
    <w:rsid w:val="00821542"/>
    <w:rsid w:val="00821770"/>
    <w:rsid w:val="00821B88"/>
    <w:rsid w:val="00821D87"/>
    <w:rsid w:val="00822628"/>
    <w:rsid w:val="00822863"/>
    <w:rsid w:val="00823057"/>
    <w:rsid w:val="0082314A"/>
    <w:rsid w:val="00823209"/>
    <w:rsid w:val="008233B8"/>
    <w:rsid w:val="0082340A"/>
    <w:rsid w:val="00823735"/>
    <w:rsid w:val="00824018"/>
    <w:rsid w:val="0082498C"/>
    <w:rsid w:val="00824BE1"/>
    <w:rsid w:val="00824CBB"/>
    <w:rsid w:val="00824F0C"/>
    <w:rsid w:val="008251A1"/>
    <w:rsid w:val="008253D7"/>
    <w:rsid w:val="00825AAA"/>
    <w:rsid w:val="008266F5"/>
    <w:rsid w:val="008267C3"/>
    <w:rsid w:val="00827060"/>
    <w:rsid w:val="008271D6"/>
    <w:rsid w:val="00827926"/>
    <w:rsid w:val="00827C95"/>
    <w:rsid w:val="00827DE6"/>
    <w:rsid w:val="0083033D"/>
    <w:rsid w:val="008304EF"/>
    <w:rsid w:val="008305BD"/>
    <w:rsid w:val="00830991"/>
    <w:rsid w:val="0083126A"/>
    <w:rsid w:val="00831680"/>
    <w:rsid w:val="00831D4F"/>
    <w:rsid w:val="0083278B"/>
    <w:rsid w:val="00832D15"/>
    <w:rsid w:val="0083300E"/>
    <w:rsid w:val="0083314F"/>
    <w:rsid w:val="00833D7B"/>
    <w:rsid w:val="00833DD7"/>
    <w:rsid w:val="0083434F"/>
    <w:rsid w:val="008343E8"/>
    <w:rsid w:val="008344AE"/>
    <w:rsid w:val="00834C08"/>
    <w:rsid w:val="00834F22"/>
    <w:rsid w:val="0083540A"/>
    <w:rsid w:val="00835462"/>
    <w:rsid w:val="00835AE2"/>
    <w:rsid w:val="00835D3E"/>
    <w:rsid w:val="00835ED6"/>
    <w:rsid w:val="00836401"/>
    <w:rsid w:val="00836F63"/>
    <w:rsid w:val="008371ED"/>
    <w:rsid w:val="00837226"/>
    <w:rsid w:val="00837D38"/>
    <w:rsid w:val="00840218"/>
    <w:rsid w:val="0084028D"/>
    <w:rsid w:val="0084036B"/>
    <w:rsid w:val="00840E3C"/>
    <w:rsid w:val="00841304"/>
    <w:rsid w:val="00841505"/>
    <w:rsid w:val="00841A51"/>
    <w:rsid w:val="00841D91"/>
    <w:rsid w:val="00842394"/>
    <w:rsid w:val="0084258A"/>
    <w:rsid w:val="00842D30"/>
    <w:rsid w:val="008432C7"/>
    <w:rsid w:val="00843B54"/>
    <w:rsid w:val="00843CB7"/>
    <w:rsid w:val="008443E9"/>
    <w:rsid w:val="00844500"/>
    <w:rsid w:val="008448AA"/>
    <w:rsid w:val="00844B98"/>
    <w:rsid w:val="00844C0F"/>
    <w:rsid w:val="00845105"/>
    <w:rsid w:val="008451E7"/>
    <w:rsid w:val="008452FA"/>
    <w:rsid w:val="008453D0"/>
    <w:rsid w:val="00845448"/>
    <w:rsid w:val="00845D26"/>
    <w:rsid w:val="00845E5C"/>
    <w:rsid w:val="00846773"/>
    <w:rsid w:val="00846854"/>
    <w:rsid w:val="00846C42"/>
    <w:rsid w:val="00847CAC"/>
    <w:rsid w:val="00847D01"/>
    <w:rsid w:val="0085024A"/>
    <w:rsid w:val="008503EC"/>
    <w:rsid w:val="008505A6"/>
    <w:rsid w:val="008509B8"/>
    <w:rsid w:val="0085132D"/>
    <w:rsid w:val="0085322D"/>
    <w:rsid w:val="00853785"/>
    <w:rsid w:val="00854466"/>
    <w:rsid w:val="00854596"/>
    <w:rsid w:val="008547E4"/>
    <w:rsid w:val="00854B6B"/>
    <w:rsid w:val="0085523C"/>
    <w:rsid w:val="0085532F"/>
    <w:rsid w:val="00855540"/>
    <w:rsid w:val="00855974"/>
    <w:rsid w:val="00855A0E"/>
    <w:rsid w:val="008560F1"/>
    <w:rsid w:val="0085638D"/>
    <w:rsid w:val="0085659D"/>
    <w:rsid w:val="008566EA"/>
    <w:rsid w:val="008568EC"/>
    <w:rsid w:val="00856BEE"/>
    <w:rsid w:val="0085705E"/>
    <w:rsid w:val="008574C5"/>
    <w:rsid w:val="00857AAA"/>
    <w:rsid w:val="00857C77"/>
    <w:rsid w:val="0086049B"/>
    <w:rsid w:val="00860501"/>
    <w:rsid w:val="008605C6"/>
    <w:rsid w:val="0086060C"/>
    <w:rsid w:val="00860CF7"/>
    <w:rsid w:val="00860D68"/>
    <w:rsid w:val="008610C0"/>
    <w:rsid w:val="00861FF2"/>
    <w:rsid w:val="008622A6"/>
    <w:rsid w:val="008622D4"/>
    <w:rsid w:val="00862594"/>
    <w:rsid w:val="00863198"/>
    <w:rsid w:val="0086323A"/>
    <w:rsid w:val="00863D73"/>
    <w:rsid w:val="008640A6"/>
    <w:rsid w:val="00865559"/>
    <w:rsid w:val="00865A11"/>
    <w:rsid w:val="00865C70"/>
    <w:rsid w:val="00865CC7"/>
    <w:rsid w:val="00865D69"/>
    <w:rsid w:val="00865F0C"/>
    <w:rsid w:val="00866647"/>
    <w:rsid w:val="00866856"/>
    <w:rsid w:val="00866CD9"/>
    <w:rsid w:val="008677A2"/>
    <w:rsid w:val="0086789B"/>
    <w:rsid w:val="00867E16"/>
    <w:rsid w:val="008703B8"/>
    <w:rsid w:val="00870752"/>
    <w:rsid w:val="008709B9"/>
    <w:rsid w:val="00870C2A"/>
    <w:rsid w:val="00870C8A"/>
    <w:rsid w:val="00870EA7"/>
    <w:rsid w:val="008715D8"/>
    <w:rsid w:val="008717F7"/>
    <w:rsid w:val="0087185E"/>
    <w:rsid w:val="0087190F"/>
    <w:rsid w:val="00871BD3"/>
    <w:rsid w:val="00872129"/>
    <w:rsid w:val="008730D5"/>
    <w:rsid w:val="00873484"/>
    <w:rsid w:val="008738A8"/>
    <w:rsid w:val="00873BE6"/>
    <w:rsid w:val="00873D17"/>
    <w:rsid w:val="0087416C"/>
    <w:rsid w:val="0087426D"/>
    <w:rsid w:val="00874DA9"/>
    <w:rsid w:val="00874DB5"/>
    <w:rsid w:val="00874E79"/>
    <w:rsid w:val="00875E00"/>
    <w:rsid w:val="008774B9"/>
    <w:rsid w:val="008775D9"/>
    <w:rsid w:val="008777D8"/>
    <w:rsid w:val="008805A9"/>
    <w:rsid w:val="00880DC4"/>
    <w:rsid w:val="00880E1A"/>
    <w:rsid w:val="00881407"/>
    <w:rsid w:val="008818EE"/>
    <w:rsid w:val="008819F7"/>
    <w:rsid w:val="00881D55"/>
    <w:rsid w:val="00882151"/>
    <w:rsid w:val="00882B30"/>
    <w:rsid w:val="00883877"/>
    <w:rsid w:val="0088389B"/>
    <w:rsid w:val="0088424C"/>
    <w:rsid w:val="0088448F"/>
    <w:rsid w:val="00884D40"/>
    <w:rsid w:val="00884EEA"/>
    <w:rsid w:val="00885416"/>
    <w:rsid w:val="00885852"/>
    <w:rsid w:val="00885EA8"/>
    <w:rsid w:val="00885ED2"/>
    <w:rsid w:val="0088638A"/>
    <w:rsid w:val="00886AA7"/>
    <w:rsid w:val="00886C3A"/>
    <w:rsid w:val="00886D88"/>
    <w:rsid w:val="00886F90"/>
    <w:rsid w:val="008870B9"/>
    <w:rsid w:val="00887A8B"/>
    <w:rsid w:val="00890EBC"/>
    <w:rsid w:val="00891330"/>
    <w:rsid w:val="00891707"/>
    <w:rsid w:val="0089195C"/>
    <w:rsid w:val="00891AA8"/>
    <w:rsid w:val="00891F3D"/>
    <w:rsid w:val="008931A2"/>
    <w:rsid w:val="00893807"/>
    <w:rsid w:val="008939D0"/>
    <w:rsid w:val="00894F37"/>
    <w:rsid w:val="008951BC"/>
    <w:rsid w:val="00895313"/>
    <w:rsid w:val="008953C1"/>
    <w:rsid w:val="00895400"/>
    <w:rsid w:val="00895A53"/>
    <w:rsid w:val="00895ED6"/>
    <w:rsid w:val="008960DE"/>
    <w:rsid w:val="00896CBD"/>
    <w:rsid w:val="00896CFF"/>
    <w:rsid w:val="00896D83"/>
    <w:rsid w:val="00896E09"/>
    <w:rsid w:val="008972A0"/>
    <w:rsid w:val="00897A70"/>
    <w:rsid w:val="008A0053"/>
    <w:rsid w:val="008A16D5"/>
    <w:rsid w:val="008A1B47"/>
    <w:rsid w:val="008A1F5A"/>
    <w:rsid w:val="008A2AE5"/>
    <w:rsid w:val="008A2D03"/>
    <w:rsid w:val="008A2D05"/>
    <w:rsid w:val="008A2F25"/>
    <w:rsid w:val="008A343D"/>
    <w:rsid w:val="008A3595"/>
    <w:rsid w:val="008A3B68"/>
    <w:rsid w:val="008A3BB5"/>
    <w:rsid w:val="008A3EF5"/>
    <w:rsid w:val="008A4012"/>
    <w:rsid w:val="008A4440"/>
    <w:rsid w:val="008A4AA9"/>
    <w:rsid w:val="008A4DAB"/>
    <w:rsid w:val="008A4DB5"/>
    <w:rsid w:val="008A5241"/>
    <w:rsid w:val="008A52A9"/>
    <w:rsid w:val="008A5BD7"/>
    <w:rsid w:val="008A5BEC"/>
    <w:rsid w:val="008A5CEC"/>
    <w:rsid w:val="008A6B8E"/>
    <w:rsid w:val="008A74D9"/>
    <w:rsid w:val="008B010D"/>
    <w:rsid w:val="008B0316"/>
    <w:rsid w:val="008B06D3"/>
    <w:rsid w:val="008B0A5D"/>
    <w:rsid w:val="008B0E93"/>
    <w:rsid w:val="008B194E"/>
    <w:rsid w:val="008B1CD2"/>
    <w:rsid w:val="008B2745"/>
    <w:rsid w:val="008B2B1B"/>
    <w:rsid w:val="008B2B75"/>
    <w:rsid w:val="008B2BEF"/>
    <w:rsid w:val="008B2C20"/>
    <w:rsid w:val="008B2D3C"/>
    <w:rsid w:val="008B30C0"/>
    <w:rsid w:val="008B3116"/>
    <w:rsid w:val="008B34AD"/>
    <w:rsid w:val="008B3E50"/>
    <w:rsid w:val="008B3FB9"/>
    <w:rsid w:val="008B4562"/>
    <w:rsid w:val="008B4872"/>
    <w:rsid w:val="008B4DF7"/>
    <w:rsid w:val="008B4EC2"/>
    <w:rsid w:val="008B4FA8"/>
    <w:rsid w:val="008B572B"/>
    <w:rsid w:val="008B5831"/>
    <w:rsid w:val="008B586C"/>
    <w:rsid w:val="008B5C7B"/>
    <w:rsid w:val="008B5CB3"/>
    <w:rsid w:val="008B5DA3"/>
    <w:rsid w:val="008B66E1"/>
    <w:rsid w:val="008B6FF8"/>
    <w:rsid w:val="008B7037"/>
    <w:rsid w:val="008B73B3"/>
    <w:rsid w:val="008B75CE"/>
    <w:rsid w:val="008B7A12"/>
    <w:rsid w:val="008B7BB9"/>
    <w:rsid w:val="008C00E3"/>
    <w:rsid w:val="008C025C"/>
    <w:rsid w:val="008C055D"/>
    <w:rsid w:val="008C0643"/>
    <w:rsid w:val="008C07C5"/>
    <w:rsid w:val="008C09DE"/>
    <w:rsid w:val="008C10AE"/>
    <w:rsid w:val="008C1807"/>
    <w:rsid w:val="008C1E71"/>
    <w:rsid w:val="008C27B3"/>
    <w:rsid w:val="008C28A6"/>
    <w:rsid w:val="008C307F"/>
    <w:rsid w:val="008C31B4"/>
    <w:rsid w:val="008C3848"/>
    <w:rsid w:val="008C38A5"/>
    <w:rsid w:val="008C3DE5"/>
    <w:rsid w:val="008C4688"/>
    <w:rsid w:val="008C4790"/>
    <w:rsid w:val="008C4854"/>
    <w:rsid w:val="008C48D9"/>
    <w:rsid w:val="008C4AD0"/>
    <w:rsid w:val="008C5569"/>
    <w:rsid w:val="008C5A01"/>
    <w:rsid w:val="008C5F78"/>
    <w:rsid w:val="008C655C"/>
    <w:rsid w:val="008C6A1C"/>
    <w:rsid w:val="008C6EC4"/>
    <w:rsid w:val="008C7428"/>
    <w:rsid w:val="008C763C"/>
    <w:rsid w:val="008C7AA2"/>
    <w:rsid w:val="008D02F0"/>
    <w:rsid w:val="008D05A5"/>
    <w:rsid w:val="008D061D"/>
    <w:rsid w:val="008D0CB2"/>
    <w:rsid w:val="008D0EED"/>
    <w:rsid w:val="008D107C"/>
    <w:rsid w:val="008D17D7"/>
    <w:rsid w:val="008D1B06"/>
    <w:rsid w:val="008D1D3B"/>
    <w:rsid w:val="008D1DEB"/>
    <w:rsid w:val="008D1E88"/>
    <w:rsid w:val="008D22F7"/>
    <w:rsid w:val="008D25DB"/>
    <w:rsid w:val="008D2EA0"/>
    <w:rsid w:val="008D2EB4"/>
    <w:rsid w:val="008D2FE1"/>
    <w:rsid w:val="008D312B"/>
    <w:rsid w:val="008D3200"/>
    <w:rsid w:val="008D4F2F"/>
    <w:rsid w:val="008D52C5"/>
    <w:rsid w:val="008D5DBC"/>
    <w:rsid w:val="008D5E50"/>
    <w:rsid w:val="008D5EB4"/>
    <w:rsid w:val="008D63C3"/>
    <w:rsid w:val="008D6646"/>
    <w:rsid w:val="008D6E40"/>
    <w:rsid w:val="008D6EB5"/>
    <w:rsid w:val="008D7260"/>
    <w:rsid w:val="008D7846"/>
    <w:rsid w:val="008E04B8"/>
    <w:rsid w:val="008E0668"/>
    <w:rsid w:val="008E0AAA"/>
    <w:rsid w:val="008E1464"/>
    <w:rsid w:val="008E1510"/>
    <w:rsid w:val="008E177D"/>
    <w:rsid w:val="008E1A14"/>
    <w:rsid w:val="008E1D6C"/>
    <w:rsid w:val="008E1E35"/>
    <w:rsid w:val="008E202A"/>
    <w:rsid w:val="008E216E"/>
    <w:rsid w:val="008E2757"/>
    <w:rsid w:val="008E297F"/>
    <w:rsid w:val="008E3129"/>
    <w:rsid w:val="008E3249"/>
    <w:rsid w:val="008E401F"/>
    <w:rsid w:val="008E40F0"/>
    <w:rsid w:val="008E4108"/>
    <w:rsid w:val="008E4130"/>
    <w:rsid w:val="008E4131"/>
    <w:rsid w:val="008E490E"/>
    <w:rsid w:val="008E4ABD"/>
    <w:rsid w:val="008E4F23"/>
    <w:rsid w:val="008E5508"/>
    <w:rsid w:val="008E5866"/>
    <w:rsid w:val="008E5C2F"/>
    <w:rsid w:val="008E65A3"/>
    <w:rsid w:val="008E7016"/>
    <w:rsid w:val="008E739C"/>
    <w:rsid w:val="008E7888"/>
    <w:rsid w:val="008E7890"/>
    <w:rsid w:val="008E7AD8"/>
    <w:rsid w:val="008E7E49"/>
    <w:rsid w:val="008E7EDC"/>
    <w:rsid w:val="008F05A3"/>
    <w:rsid w:val="008F0BE5"/>
    <w:rsid w:val="008F0D5F"/>
    <w:rsid w:val="008F0EFB"/>
    <w:rsid w:val="008F1BEB"/>
    <w:rsid w:val="008F2A30"/>
    <w:rsid w:val="008F3062"/>
    <w:rsid w:val="008F3CA8"/>
    <w:rsid w:val="008F46CE"/>
    <w:rsid w:val="008F4D6A"/>
    <w:rsid w:val="008F52EC"/>
    <w:rsid w:val="008F55EA"/>
    <w:rsid w:val="008F581B"/>
    <w:rsid w:val="008F7180"/>
    <w:rsid w:val="008F7393"/>
    <w:rsid w:val="008F749C"/>
    <w:rsid w:val="008F76D8"/>
    <w:rsid w:val="008F77C9"/>
    <w:rsid w:val="008F7C21"/>
    <w:rsid w:val="00900221"/>
    <w:rsid w:val="009002DD"/>
    <w:rsid w:val="00900697"/>
    <w:rsid w:val="00900FCF"/>
    <w:rsid w:val="009016B1"/>
    <w:rsid w:val="00901F6C"/>
    <w:rsid w:val="0090230A"/>
    <w:rsid w:val="009026C7"/>
    <w:rsid w:val="009027F3"/>
    <w:rsid w:val="0090290C"/>
    <w:rsid w:val="00902E76"/>
    <w:rsid w:val="00902E78"/>
    <w:rsid w:val="00902F05"/>
    <w:rsid w:val="00902FF9"/>
    <w:rsid w:val="009033B4"/>
    <w:rsid w:val="00903686"/>
    <w:rsid w:val="0090369E"/>
    <w:rsid w:val="00903941"/>
    <w:rsid w:val="00903EBA"/>
    <w:rsid w:val="00903FFF"/>
    <w:rsid w:val="009041D8"/>
    <w:rsid w:val="0090443D"/>
    <w:rsid w:val="00904472"/>
    <w:rsid w:val="00904557"/>
    <w:rsid w:val="009047E7"/>
    <w:rsid w:val="00904843"/>
    <w:rsid w:val="00904B38"/>
    <w:rsid w:val="00905170"/>
    <w:rsid w:val="009054E1"/>
    <w:rsid w:val="0090554A"/>
    <w:rsid w:val="009055A5"/>
    <w:rsid w:val="00905CC7"/>
    <w:rsid w:val="009060E7"/>
    <w:rsid w:val="00906DA3"/>
    <w:rsid w:val="00907392"/>
    <w:rsid w:val="0090775F"/>
    <w:rsid w:val="0090798A"/>
    <w:rsid w:val="00907AE6"/>
    <w:rsid w:val="00910139"/>
    <w:rsid w:val="009101DE"/>
    <w:rsid w:val="00910664"/>
    <w:rsid w:val="00910C18"/>
    <w:rsid w:val="00910C75"/>
    <w:rsid w:val="00910FEB"/>
    <w:rsid w:val="009112F9"/>
    <w:rsid w:val="00911666"/>
    <w:rsid w:val="00911AE5"/>
    <w:rsid w:val="00911B12"/>
    <w:rsid w:val="00912017"/>
    <w:rsid w:val="00912352"/>
    <w:rsid w:val="00912412"/>
    <w:rsid w:val="00912B0E"/>
    <w:rsid w:val="00912D69"/>
    <w:rsid w:val="00912F2D"/>
    <w:rsid w:val="009130A0"/>
    <w:rsid w:val="00913136"/>
    <w:rsid w:val="009139AB"/>
    <w:rsid w:val="00913D74"/>
    <w:rsid w:val="00913DBD"/>
    <w:rsid w:val="009141EC"/>
    <w:rsid w:val="009142AD"/>
    <w:rsid w:val="009143D3"/>
    <w:rsid w:val="00914479"/>
    <w:rsid w:val="009145E1"/>
    <w:rsid w:val="00914846"/>
    <w:rsid w:val="009149E7"/>
    <w:rsid w:val="00914A4F"/>
    <w:rsid w:val="00914DA6"/>
    <w:rsid w:val="00914F13"/>
    <w:rsid w:val="00915407"/>
    <w:rsid w:val="009156CB"/>
    <w:rsid w:val="00915933"/>
    <w:rsid w:val="00915A15"/>
    <w:rsid w:val="00915A5F"/>
    <w:rsid w:val="00915CAD"/>
    <w:rsid w:val="00916173"/>
    <w:rsid w:val="00916631"/>
    <w:rsid w:val="00916EDD"/>
    <w:rsid w:val="00916F39"/>
    <w:rsid w:val="00917047"/>
    <w:rsid w:val="009175DD"/>
    <w:rsid w:val="00917FAA"/>
    <w:rsid w:val="0092007D"/>
    <w:rsid w:val="0092025D"/>
    <w:rsid w:val="0092035D"/>
    <w:rsid w:val="00920818"/>
    <w:rsid w:val="00920AFE"/>
    <w:rsid w:val="00920D69"/>
    <w:rsid w:val="00920F8E"/>
    <w:rsid w:val="00921073"/>
    <w:rsid w:val="00921C3B"/>
    <w:rsid w:val="009221A7"/>
    <w:rsid w:val="009222F6"/>
    <w:rsid w:val="009224AE"/>
    <w:rsid w:val="00922D4E"/>
    <w:rsid w:val="00923550"/>
    <w:rsid w:val="00923FBF"/>
    <w:rsid w:val="0092467B"/>
    <w:rsid w:val="00924E95"/>
    <w:rsid w:val="00924F2E"/>
    <w:rsid w:val="00925001"/>
    <w:rsid w:val="009252CB"/>
    <w:rsid w:val="00925A95"/>
    <w:rsid w:val="00926064"/>
    <w:rsid w:val="0092624E"/>
    <w:rsid w:val="0092652D"/>
    <w:rsid w:val="009270C8"/>
    <w:rsid w:val="009273C4"/>
    <w:rsid w:val="0092758D"/>
    <w:rsid w:val="009278B7"/>
    <w:rsid w:val="009279F9"/>
    <w:rsid w:val="00930600"/>
    <w:rsid w:val="00930A76"/>
    <w:rsid w:val="00930D4F"/>
    <w:rsid w:val="00930DEA"/>
    <w:rsid w:val="00931005"/>
    <w:rsid w:val="00931196"/>
    <w:rsid w:val="00931681"/>
    <w:rsid w:val="0093191B"/>
    <w:rsid w:val="00931C33"/>
    <w:rsid w:val="009323CF"/>
    <w:rsid w:val="0093278D"/>
    <w:rsid w:val="009327E1"/>
    <w:rsid w:val="00932889"/>
    <w:rsid w:val="009328E4"/>
    <w:rsid w:val="00932A05"/>
    <w:rsid w:val="00932CF8"/>
    <w:rsid w:val="0093341D"/>
    <w:rsid w:val="00933445"/>
    <w:rsid w:val="00933579"/>
    <w:rsid w:val="00933758"/>
    <w:rsid w:val="009337C3"/>
    <w:rsid w:val="00933D1E"/>
    <w:rsid w:val="00933F92"/>
    <w:rsid w:val="00933FEB"/>
    <w:rsid w:val="00934530"/>
    <w:rsid w:val="00934703"/>
    <w:rsid w:val="0093483E"/>
    <w:rsid w:val="00934A84"/>
    <w:rsid w:val="00935CE6"/>
    <w:rsid w:val="00935E02"/>
    <w:rsid w:val="0093617A"/>
    <w:rsid w:val="009367D3"/>
    <w:rsid w:val="00936CAB"/>
    <w:rsid w:val="00936EF1"/>
    <w:rsid w:val="00937398"/>
    <w:rsid w:val="00937DD8"/>
    <w:rsid w:val="00940289"/>
    <w:rsid w:val="00940315"/>
    <w:rsid w:val="0094042D"/>
    <w:rsid w:val="00940B55"/>
    <w:rsid w:val="00941216"/>
    <w:rsid w:val="009412D5"/>
    <w:rsid w:val="0094179B"/>
    <w:rsid w:val="00941F93"/>
    <w:rsid w:val="009428C0"/>
    <w:rsid w:val="00942D09"/>
    <w:rsid w:val="00942F67"/>
    <w:rsid w:val="009433D7"/>
    <w:rsid w:val="009436C9"/>
    <w:rsid w:val="00943BC1"/>
    <w:rsid w:val="00943FD1"/>
    <w:rsid w:val="0094420E"/>
    <w:rsid w:val="009443E6"/>
    <w:rsid w:val="009444D6"/>
    <w:rsid w:val="0094462C"/>
    <w:rsid w:val="00944875"/>
    <w:rsid w:val="00944931"/>
    <w:rsid w:val="00945EF0"/>
    <w:rsid w:val="0094651D"/>
    <w:rsid w:val="00946521"/>
    <w:rsid w:val="00946718"/>
    <w:rsid w:val="009467F9"/>
    <w:rsid w:val="0094698C"/>
    <w:rsid w:val="00947607"/>
    <w:rsid w:val="00947916"/>
    <w:rsid w:val="00947B99"/>
    <w:rsid w:val="00947E59"/>
    <w:rsid w:val="00950838"/>
    <w:rsid w:val="00950921"/>
    <w:rsid w:val="00951213"/>
    <w:rsid w:val="00951726"/>
    <w:rsid w:val="00951D3D"/>
    <w:rsid w:val="00951FA4"/>
    <w:rsid w:val="00952576"/>
    <w:rsid w:val="00952C45"/>
    <w:rsid w:val="009531C1"/>
    <w:rsid w:val="00953470"/>
    <w:rsid w:val="00954014"/>
    <w:rsid w:val="0095418A"/>
    <w:rsid w:val="0095425A"/>
    <w:rsid w:val="009547DF"/>
    <w:rsid w:val="00954CCE"/>
    <w:rsid w:val="00954EFD"/>
    <w:rsid w:val="0095536D"/>
    <w:rsid w:val="0095543F"/>
    <w:rsid w:val="00955974"/>
    <w:rsid w:val="00955D23"/>
    <w:rsid w:val="00955D4B"/>
    <w:rsid w:val="00955E6E"/>
    <w:rsid w:val="00955EE0"/>
    <w:rsid w:val="009561D9"/>
    <w:rsid w:val="00956466"/>
    <w:rsid w:val="00956943"/>
    <w:rsid w:val="00956AFE"/>
    <w:rsid w:val="0095713F"/>
    <w:rsid w:val="0095719C"/>
    <w:rsid w:val="00957356"/>
    <w:rsid w:val="009573D8"/>
    <w:rsid w:val="0095759C"/>
    <w:rsid w:val="009577E6"/>
    <w:rsid w:val="00957AF1"/>
    <w:rsid w:val="00957F7D"/>
    <w:rsid w:val="00960220"/>
    <w:rsid w:val="00960476"/>
    <w:rsid w:val="0096093F"/>
    <w:rsid w:val="00960A5D"/>
    <w:rsid w:val="00960D75"/>
    <w:rsid w:val="00961C15"/>
    <w:rsid w:val="00962458"/>
    <w:rsid w:val="009627EE"/>
    <w:rsid w:val="00962A74"/>
    <w:rsid w:val="00962B6E"/>
    <w:rsid w:val="00962DB3"/>
    <w:rsid w:val="00962EAB"/>
    <w:rsid w:val="00963A50"/>
    <w:rsid w:val="00964306"/>
    <w:rsid w:val="00964CCE"/>
    <w:rsid w:val="0096500A"/>
    <w:rsid w:val="0096573D"/>
    <w:rsid w:val="00965767"/>
    <w:rsid w:val="0096589F"/>
    <w:rsid w:val="00965A09"/>
    <w:rsid w:val="00965A5E"/>
    <w:rsid w:val="0096609B"/>
    <w:rsid w:val="009665C1"/>
    <w:rsid w:val="009666E7"/>
    <w:rsid w:val="0096679A"/>
    <w:rsid w:val="009668C0"/>
    <w:rsid w:val="00966B9A"/>
    <w:rsid w:val="00966D82"/>
    <w:rsid w:val="00967690"/>
    <w:rsid w:val="00967853"/>
    <w:rsid w:val="00967C95"/>
    <w:rsid w:val="00967DA4"/>
    <w:rsid w:val="00967EED"/>
    <w:rsid w:val="009709D8"/>
    <w:rsid w:val="00971241"/>
    <w:rsid w:val="00971945"/>
    <w:rsid w:val="009719CB"/>
    <w:rsid w:val="00971AC4"/>
    <w:rsid w:val="009723E2"/>
    <w:rsid w:val="00972623"/>
    <w:rsid w:val="00972673"/>
    <w:rsid w:val="00972AE8"/>
    <w:rsid w:val="009731E4"/>
    <w:rsid w:val="009732CE"/>
    <w:rsid w:val="00973658"/>
    <w:rsid w:val="00973669"/>
    <w:rsid w:val="00973810"/>
    <w:rsid w:val="00973C54"/>
    <w:rsid w:val="009740A0"/>
    <w:rsid w:val="009746A5"/>
    <w:rsid w:val="00974758"/>
    <w:rsid w:val="00974A59"/>
    <w:rsid w:val="00974BAA"/>
    <w:rsid w:val="00974C9A"/>
    <w:rsid w:val="00974EEF"/>
    <w:rsid w:val="00975603"/>
    <w:rsid w:val="00975C2E"/>
    <w:rsid w:val="009763EC"/>
    <w:rsid w:val="009764EC"/>
    <w:rsid w:val="00976749"/>
    <w:rsid w:val="00976820"/>
    <w:rsid w:val="009768E1"/>
    <w:rsid w:val="00976D3C"/>
    <w:rsid w:val="0097708C"/>
    <w:rsid w:val="00977115"/>
    <w:rsid w:val="009771C0"/>
    <w:rsid w:val="009775B6"/>
    <w:rsid w:val="00977729"/>
    <w:rsid w:val="009777FC"/>
    <w:rsid w:val="00977C16"/>
    <w:rsid w:val="00980078"/>
    <w:rsid w:val="00980484"/>
    <w:rsid w:val="00980668"/>
    <w:rsid w:val="00980836"/>
    <w:rsid w:val="0098089C"/>
    <w:rsid w:val="00980F34"/>
    <w:rsid w:val="009811D7"/>
    <w:rsid w:val="00981E2F"/>
    <w:rsid w:val="00981E8C"/>
    <w:rsid w:val="00982069"/>
    <w:rsid w:val="0098227B"/>
    <w:rsid w:val="009829A2"/>
    <w:rsid w:val="00982A52"/>
    <w:rsid w:val="00982B68"/>
    <w:rsid w:val="00982F2E"/>
    <w:rsid w:val="00982FCC"/>
    <w:rsid w:val="00983144"/>
    <w:rsid w:val="00983E21"/>
    <w:rsid w:val="00983F12"/>
    <w:rsid w:val="00983F4F"/>
    <w:rsid w:val="00984481"/>
    <w:rsid w:val="009846DA"/>
    <w:rsid w:val="00984851"/>
    <w:rsid w:val="009850D4"/>
    <w:rsid w:val="00985109"/>
    <w:rsid w:val="0098544B"/>
    <w:rsid w:val="00985519"/>
    <w:rsid w:val="009860F6"/>
    <w:rsid w:val="0098653A"/>
    <w:rsid w:val="009873D3"/>
    <w:rsid w:val="00987B1B"/>
    <w:rsid w:val="009907B3"/>
    <w:rsid w:val="00990E79"/>
    <w:rsid w:val="00992319"/>
    <w:rsid w:val="0099265E"/>
    <w:rsid w:val="00992C77"/>
    <w:rsid w:val="009931E4"/>
    <w:rsid w:val="0099419C"/>
    <w:rsid w:val="00994285"/>
    <w:rsid w:val="009944D6"/>
    <w:rsid w:val="00994C68"/>
    <w:rsid w:val="00994CCD"/>
    <w:rsid w:val="0099507D"/>
    <w:rsid w:val="00995A09"/>
    <w:rsid w:val="00995AA4"/>
    <w:rsid w:val="00995D16"/>
    <w:rsid w:val="00995F69"/>
    <w:rsid w:val="00996440"/>
    <w:rsid w:val="00996B75"/>
    <w:rsid w:val="00996EB0"/>
    <w:rsid w:val="00997155"/>
    <w:rsid w:val="009972FD"/>
    <w:rsid w:val="009973F4"/>
    <w:rsid w:val="009974A2"/>
    <w:rsid w:val="009974FD"/>
    <w:rsid w:val="00997B02"/>
    <w:rsid w:val="00997C10"/>
    <w:rsid w:val="00997D4F"/>
    <w:rsid w:val="00997DCC"/>
    <w:rsid w:val="009A017C"/>
    <w:rsid w:val="009A041A"/>
    <w:rsid w:val="009A092C"/>
    <w:rsid w:val="009A0C25"/>
    <w:rsid w:val="009A18A1"/>
    <w:rsid w:val="009A272B"/>
    <w:rsid w:val="009A2969"/>
    <w:rsid w:val="009A33DC"/>
    <w:rsid w:val="009A41B8"/>
    <w:rsid w:val="009A438E"/>
    <w:rsid w:val="009A43E4"/>
    <w:rsid w:val="009A4590"/>
    <w:rsid w:val="009A483C"/>
    <w:rsid w:val="009A4DC4"/>
    <w:rsid w:val="009A4DE4"/>
    <w:rsid w:val="009A52B8"/>
    <w:rsid w:val="009A5438"/>
    <w:rsid w:val="009A5A04"/>
    <w:rsid w:val="009A5C2C"/>
    <w:rsid w:val="009A64E9"/>
    <w:rsid w:val="009A6536"/>
    <w:rsid w:val="009A664C"/>
    <w:rsid w:val="009A685A"/>
    <w:rsid w:val="009A6A0A"/>
    <w:rsid w:val="009A6BFA"/>
    <w:rsid w:val="009A6E78"/>
    <w:rsid w:val="009A6FA9"/>
    <w:rsid w:val="009A706C"/>
    <w:rsid w:val="009A742E"/>
    <w:rsid w:val="009A744A"/>
    <w:rsid w:val="009A7AC9"/>
    <w:rsid w:val="009A7C9C"/>
    <w:rsid w:val="009B0108"/>
    <w:rsid w:val="009B15B8"/>
    <w:rsid w:val="009B15E3"/>
    <w:rsid w:val="009B1997"/>
    <w:rsid w:val="009B2220"/>
    <w:rsid w:val="009B2574"/>
    <w:rsid w:val="009B2591"/>
    <w:rsid w:val="009B268B"/>
    <w:rsid w:val="009B2802"/>
    <w:rsid w:val="009B2B73"/>
    <w:rsid w:val="009B382B"/>
    <w:rsid w:val="009B400A"/>
    <w:rsid w:val="009B431C"/>
    <w:rsid w:val="009B474C"/>
    <w:rsid w:val="009B5302"/>
    <w:rsid w:val="009B59D1"/>
    <w:rsid w:val="009B5B07"/>
    <w:rsid w:val="009B5CF4"/>
    <w:rsid w:val="009B5E1F"/>
    <w:rsid w:val="009B611D"/>
    <w:rsid w:val="009B65E4"/>
    <w:rsid w:val="009B66EA"/>
    <w:rsid w:val="009B6704"/>
    <w:rsid w:val="009B6C7C"/>
    <w:rsid w:val="009B6E32"/>
    <w:rsid w:val="009B7080"/>
    <w:rsid w:val="009B71C0"/>
    <w:rsid w:val="009B7256"/>
    <w:rsid w:val="009B72D5"/>
    <w:rsid w:val="009B7F93"/>
    <w:rsid w:val="009C00DD"/>
    <w:rsid w:val="009C0224"/>
    <w:rsid w:val="009C03FC"/>
    <w:rsid w:val="009C081F"/>
    <w:rsid w:val="009C08ED"/>
    <w:rsid w:val="009C0A53"/>
    <w:rsid w:val="009C0B62"/>
    <w:rsid w:val="009C0E08"/>
    <w:rsid w:val="009C1437"/>
    <w:rsid w:val="009C182D"/>
    <w:rsid w:val="009C1CB7"/>
    <w:rsid w:val="009C1F99"/>
    <w:rsid w:val="009C21AF"/>
    <w:rsid w:val="009C2709"/>
    <w:rsid w:val="009C39D5"/>
    <w:rsid w:val="009C4503"/>
    <w:rsid w:val="009C4761"/>
    <w:rsid w:val="009C490C"/>
    <w:rsid w:val="009C4BA0"/>
    <w:rsid w:val="009C553B"/>
    <w:rsid w:val="009C591C"/>
    <w:rsid w:val="009C5CEE"/>
    <w:rsid w:val="009C609D"/>
    <w:rsid w:val="009C6CD8"/>
    <w:rsid w:val="009C703E"/>
    <w:rsid w:val="009C73E3"/>
    <w:rsid w:val="009C771C"/>
    <w:rsid w:val="009C7F7B"/>
    <w:rsid w:val="009D0094"/>
    <w:rsid w:val="009D0DFB"/>
    <w:rsid w:val="009D178C"/>
    <w:rsid w:val="009D1A27"/>
    <w:rsid w:val="009D1C80"/>
    <w:rsid w:val="009D2CF5"/>
    <w:rsid w:val="009D3008"/>
    <w:rsid w:val="009D3886"/>
    <w:rsid w:val="009D3DD7"/>
    <w:rsid w:val="009D413F"/>
    <w:rsid w:val="009D483D"/>
    <w:rsid w:val="009D4A53"/>
    <w:rsid w:val="009D4A9A"/>
    <w:rsid w:val="009D5127"/>
    <w:rsid w:val="009D5447"/>
    <w:rsid w:val="009D565E"/>
    <w:rsid w:val="009D570C"/>
    <w:rsid w:val="009D580D"/>
    <w:rsid w:val="009D590F"/>
    <w:rsid w:val="009D626A"/>
    <w:rsid w:val="009D6773"/>
    <w:rsid w:val="009D6C2C"/>
    <w:rsid w:val="009D6DA6"/>
    <w:rsid w:val="009D713E"/>
    <w:rsid w:val="009D799D"/>
    <w:rsid w:val="009D7FA3"/>
    <w:rsid w:val="009D7FB8"/>
    <w:rsid w:val="009E08B3"/>
    <w:rsid w:val="009E08D3"/>
    <w:rsid w:val="009E1156"/>
    <w:rsid w:val="009E1180"/>
    <w:rsid w:val="009E147A"/>
    <w:rsid w:val="009E15D9"/>
    <w:rsid w:val="009E1719"/>
    <w:rsid w:val="009E1BCC"/>
    <w:rsid w:val="009E1EE5"/>
    <w:rsid w:val="009E212E"/>
    <w:rsid w:val="009E235A"/>
    <w:rsid w:val="009E24F7"/>
    <w:rsid w:val="009E25DC"/>
    <w:rsid w:val="009E2D68"/>
    <w:rsid w:val="009E3003"/>
    <w:rsid w:val="009E32E9"/>
    <w:rsid w:val="009E3668"/>
    <w:rsid w:val="009E38AA"/>
    <w:rsid w:val="009E3EC0"/>
    <w:rsid w:val="009E41C5"/>
    <w:rsid w:val="009E41E0"/>
    <w:rsid w:val="009E4944"/>
    <w:rsid w:val="009E4BB5"/>
    <w:rsid w:val="009E4D21"/>
    <w:rsid w:val="009E4D3A"/>
    <w:rsid w:val="009E6F1C"/>
    <w:rsid w:val="009E78B3"/>
    <w:rsid w:val="009E7D62"/>
    <w:rsid w:val="009E7F17"/>
    <w:rsid w:val="009F0107"/>
    <w:rsid w:val="009F050E"/>
    <w:rsid w:val="009F0872"/>
    <w:rsid w:val="009F089C"/>
    <w:rsid w:val="009F08BA"/>
    <w:rsid w:val="009F09AE"/>
    <w:rsid w:val="009F0D8A"/>
    <w:rsid w:val="009F0FFC"/>
    <w:rsid w:val="009F10DF"/>
    <w:rsid w:val="009F11E8"/>
    <w:rsid w:val="009F13C3"/>
    <w:rsid w:val="009F14EA"/>
    <w:rsid w:val="009F165C"/>
    <w:rsid w:val="009F1CE8"/>
    <w:rsid w:val="009F2267"/>
    <w:rsid w:val="009F24B6"/>
    <w:rsid w:val="009F25CD"/>
    <w:rsid w:val="009F25FA"/>
    <w:rsid w:val="009F27A6"/>
    <w:rsid w:val="009F27BF"/>
    <w:rsid w:val="009F2900"/>
    <w:rsid w:val="009F2AAC"/>
    <w:rsid w:val="009F3670"/>
    <w:rsid w:val="009F45DA"/>
    <w:rsid w:val="009F4977"/>
    <w:rsid w:val="009F4A52"/>
    <w:rsid w:val="009F4ACA"/>
    <w:rsid w:val="009F4D8A"/>
    <w:rsid w:val="009F5581"/>
    <w:rsid w:val="009F5718"/>
    <w:rsid w:val="009F59EF"/>
    <w:rsid w:val="009F5ADA"/>
    <w:rsid w:val="009F5BA7"/>
    <w:rsid w:val="009F6141"/>
    <w:rsid w:val="009F6164"/>
    <w:rsid w:val="009F652B"/>
    <w:rsid w:val="009F711C"/>
    <w:rsid w:val="009F754B"/>
    <w:rsid w:val="009F7812"/>
    <w:rsid w:val="009F7A46"/>
    <w:rsid w:val="009F7C3D"/>
    <w:rsid w:val="009F7D26"/>
    <w:rsid w:val="009F7E74"/>
    <w:rsid w:val="00A00148"/>
    <w:rsid w:val="00A00AC9"/>
    <w:rsid w:val="00A00B1E"/>
    <w:rsid w:val="00A010A7"/>
    <w:rsid w:val="00A01232"/>
    <w:rsid w:val="00A012C2"/>
    <w:rsid w:val="00A012D2"/>
    <w:rsid w:val="00A014A6"/>
    <w:rsid w:val="00A0153F"/>
    <w:rsid w:val="00A02E2F"/>
    <w:rsid w:val="00A036C1"/>
    <w:rsid w:val="00A03ABE"/>
    <w:rsid w:val="00A03C35"/>
    <w:rsid w:val="00A03C4B"/>
    <w:rsid w:val="00A04766"/>
    <w:rsid w:val="00A0480B"/>
    <w:rsid w:val="00A049F6"/>
    <w:rsid w:val="00A04E52"/>
    <w:rsid w:val="00A05534"/>
    <w:rsid w:val="00A05A52"/>
    <w:rsid w:val="00A05BB7"/>
    <w:rsid w:val="00A05FD3"/>
    <w:rsid w:val="00A0646D"/>
    <w:rsid w:val="00A06C47"/>
    <w:rsid w:val="00A07220"/>
    <w:rsid w:val="00A07632"/>
    <w:rsid w:val="00A07F8B"/>
    <w:rsid w:val="00A107C2"/>
    <w:rsid w:val="00A10A9B"/>
    <w:rsid w:val="00A10D16"/>
    <w:rsid w:val="00A10F9C"/>
    <w:rsid w:val="00A10FE9"/>
    <w:rsid w:val="00A11A9E"/>
    <w:rsid w:val="00A11C4C"/>
    <w:rsid w:val="00A11CDC"/>
    <w:rsid w:val="00A11ED0"/>
    <w:rsid w:val="00A11F08"/>
    <w:rsid w:val="00A120A0"/>
    <w:rsid w:val="00A12143"/>
    <w:rsid w:val="00A1257C"/>
    <w:rsid w:val="00A12F82"/>
    <w:rsid w:val="00A13620"/>
    <w:rsid w:val="00A13A90"/>
    <w:rsid w:val="00A13C2E"/>
    <w:rsid w:val="00A13CF2"/>
    <w:rsid w:val="00A147DC"/>
    <w:rsid w:val="00A14B1C"/>
    <w:rsid w:val="00A14C50"/>
    <w:rsid w:val="00A15039"/>
    <w:rsid w:val="00A1504F"/>
    <w:rsid w:val="00A151C5"/>
    <w:rsid w:val="00A161D3"/>
    <w:rsid w:val="00A161E8"/>
    <w:rsid w:val="00A16A3A"/>
    <w:rsid w:val="00A16C41"/>
    <w:rsid w:val="00A16CDD"/>
    <w:rsid w:val="00A17308"/>
    <w:rsid w:val="00A20074"/>
    <w:rsid w:val="00A20373"/>
    <w:rsid w:val="00A206A8"/>
    <w:rsid w:val="00A21649"/>
    <w:rsid w:val="00A21682"/>
    <w:rsid w:val="00A216A8"/>
    <w:rsid w:val="00A21BF1"/>
    <w:rsid w:val="00A21E50"/>
    <w:rsid w:val="00A22879"/>
    <w:rsid w:val="00A22DED"/>
    <w:rsid w:val="00A22E13"/>
    <w:rsid w:val="00A22FD4"/>
    <w:rsid w:val="00A23A1B"/>
    <w:rsid w:val="00A23D13"/>
    <w:rsid w:val="00A24D08"/>
    <w:rsid w:val="00A254B4"/>
    <w:rsid w:val="00A25554"/>
    <w:rsid w:val="00A25946"/>
    <w:rsid w:val="00A25D01"/>
    <w:rsid w:val="00A261E1"/>
    <w:rsid w:val="00A26FBD"/>
    <w:rsid w:val="00A2737C"/>
    <w:rsid w:val="00A2785D"/>
    <w:rsid w:val="00A27A03"/>
    <w:rsid w:val="00A27F85"/>
    <w:rsid w:val="00A3039E"/>
    <w:rsid w:val="00A30E4B"/>
    <w:rsid w:val="00A30FED"/>
    <w:rsid w:val="00A31967"/>
    <w:rsid w:val="00A31DA4"/>
    <w:rsid w:val="00A321CC"/>
    <w:rsid w:val="00A323D2"/>
    <w:rsid w:val="00A323EC"/>
    <w:rsid w:val="00A32808"/>
    <w:rsid w:val="00A32E88"/>
    <w:rsid w:val="00A32E95"/>
    <w:rsid w:val="00A331AB"/>
    <w:rsid w:val="00A33483"/>
    <w:rsid w:val="00A334FE"/>
    <w:rsid w:val="00A33746"/>
    <w:rsid w:val="00A33C3F"/>
    <w:rsid w:val="00A33DCC"/>
    <w:rsid w:val="00A340BD"/>
    <w:rsid w:val="00A34195"/>
    <w:rsid w:val="00A34B1C"/>
    <w:rsid w:val="00A35018"/>
    <w:rsid w:val="00A35702"/>
    <w:rsid w:val="00A358F9"/>
    <w:rsid w:val="00A360AD"/>
    <w:rsid w:val="00A364A3"/>
    <w:rsid w:val="00A36A21"/>
    <w:rsid w:val="00A36A93"/>
    <w:rsid w:val="00A36D05"/>
    <w:rsid w:val="00A36EBD"/>
    <w:rsid w:val="00A37753"/>
    <w:rsid w:val="00A37842"/>
    <w:rsid w:val="00A3795D"/>
    <w:rsid w:val="00A401A1"/>
    <w:rsid w:val="00A40A54"/>
    <w:rsid w:val="00A40D90"/>
    <w:rsid w:val="00A41157"/>
    <w:rsid w:val="00A41B37"/>
    <w:rsid w:val="00A42203"/>
    <w:rsid w:val="00A4239E"/>
    <w:rsid w:val="00A42BCC"/>
    <w:rsid w:val="00A42C50"/>
    <w:rsid w:val="00A42C61"/>
    <w:rsid w:val="00A430AA"/>
    <w:rsid w:val="00A430F1"/>
    <w:rsid w:val="00A4351A"/>
    <w:rsid w:val="00A4399A"/>
    <w:rsid w:val="00A4405D"/>
    <w:rsid w:val="00A4489F"/>
    <w:rsid w:val="00A448E1"/>
    <w:rsid w:val="00A44997"/>
    <w:rsid w:val="00A44DA5"/>
    <w:rsid w:val="00A450BA"/>
    <w:rsid w:val="00A450E1"/>
    <w:rsid w:val="00A456B3"/>
    <w:rsid w:val="00A45DA5"/>
    <w:rsid w:val="00A45DF4"/>
    <w:rsid w:val="00A460E9"/>
    <w:rsid w:val="00A4632C"/>
    <w:rsid w:val="00A463AA"/>
    <w:rsid w:val="00A46C4A"/>
    <w:rsid w:val="00A47276"/>
    <w:rsid w:val="00A500FD"/>
    <w:rsid w:val="00A5037D"/>
    <w:rsid w:val="00A50530"/>
    <w:rsid w:val="00A50594"/>
    <w:rsid w:val="00A5074B"/>
    <w:rsid w:val="00A5097E"/>
    <w:rsid w:val="00A517E4"/>
    <w:rsid w:val="00A51CA5"/>
    <w:rsid w:val="00A51CB8"/>
    <w:rsid w:val="00A51CE0"/>
    <w:rsid w:val="00A5245D"/>
    <w:rsid w:val="00A52A44"/>
    <w:rsid w:val="00A52DC4"/>
    <w:rsid w:val="00A530E5"/>
    <w:rsid w:val="00A53488"/>
    <w:rsid w:val="00A5349A"/>
    <w:rsid w:val="00A534DB"/>
    <w:rsid w:val="00A53C82"/>
    <w:rsid w:val="00A53FBA"/>
    <w:rsid w:val="00A541F2"/>
    <w:rsid w:val="00A546FF"/>
    <w:rsid w:val="00A5491D"/>
    <w:rsid w:val="00A54A46"/>
    <w:rsid w:val="00A54E99"/>
    <w:rsid w:val="00A561EC"/>
    <w:rsid w:val="00A56484"/>
    <w:rsid w:val="00A56732"/>
    <w:rsid w:val="00A5676F"/>
    <w:rsid w:val="00A57152"/>
    <w:rsid w:val="00A574D9"/>
    <w:rsid w:val="00A57928"/>
    <w:rsid w:val="00A57C8B"/>
    <w:rsid w:val="00A60058"/>
    <w:rsid w:val="00A60789"/>
    <w:rsid w:val="00A60A97"/>
    <w:rsid w:val="00A60ABD"/>
    <w:rsid w:val="00A60B23"/>
    <w:rsid w:val="00A6103E"/>
    <w:rsid w:val="00A61260"/>
    <w:rsid w:val="00A6129E"/>
    <w:rsid w:val="00A62164"/>
    <w:rsid w:val="00A6240B"/>
    <w:rsid w:val="00A629F7"/>
    <w:rsid w:val="00A62C6F"/>
    <w:rsid w:val="00A63393"/>
    <w:rsid w:val="00A633BA"/>
    <w:rsid w:val="00A6368E"/>
    <w:rsid w:val="00A63A60"/>
    <w:rsid w:val="00A63A62"/>
    <w:rsid w:val="00A63ED7"/>
    <w:rsid w:val="00A63FD4"/>
    <w:rsid w:val="00A64244"/>
    <w:rsid w:val="00A642F9"/>
    <w:rsid w:val="00A64A1F"/>
    <w:rsid w:val="00A64AB3"/>
    <w:rsid w:val="00A64EF9"/>
    <w:rsid w:val="00A654DB"/>
    <w:rsid w:val="00A65710"/>
    <w:rsid w:val="00A6579A"/>
    <w:rsid w:val="00A657A4"/>
    <w:rsid w:val="00A65915"/>
    <w:rsid w:val="00A667D6"/>
    <w:rsid w:val="00A670BD"/>
    <w:rsid w:val="00A672A4"/>
    <w:rsid w:val="00A672CE"/>
    <w:rsid w:val="00A674E9"/>
    <w:rsid w:val="00A67595"/>
    <w:rsid w:val="00A678FF"/>
    <w:rsid w:val="00A67D50"/>
    <w:rsid w:val="00A67DF2"/>
    <w:rsid w:val="00A700BE"/>
    <w:rsid w:val="00A70312"/>
    <w:rsid w:val="00A709DD"/>
    <w:rsid w:val="00A70A1E"/>
    <w:rsid w:val="00A70E04"/>
    <w:rsid w:val="00A710B5"/>
    <w:rsid w:val="00A710ED"/>
    <w:rsid w:val="00A710EF"/>
    <w:rsid w:val="00A7116B"/>
    <w:rsid w:val="00A7173F"/>
    <w:rsid w:val="00A7227A"/>
    <w:rsid w:val="00A72A81"/>
    <w:rsid w:val="00A72C50"/>
    <w:rsid w:val="00A72D5A"/>
    <w:rsid w:val="00A72ECA"/>
    <w:rsid w:val="00A72F56"/>
    <w:rsid w:val="00A72FC0"/>
    <w:rsid w:val="00A73270"/>
    <w:rsid w:val="00A73303"/>
    <w:rsid w:val="00A736E3"/>
    <w:rsid w:val="00A73764"/>
    <w:rsid w:val="00A738AF"/>
    <w:rsid w:val="00A73CEF"/>
    <w:rsid w:val="00A74421"/>
    <w:rsid w:val="00A74643"/>
    <w:rsid w:val="00A7499B"/>
    <w:rsid w:val="00A74D0F"/>
    <w:rsid w:val="00A74EF6"/>
    <w:rsid w:val="00A754A2"/>
    <w:rsid w:val="00A757B9"/>
    <w:rsid w:val="00A75A08"/>
    <w:rsid w:val="00A75A2B"/>
    <w:rsid w:val="00A75AF1"/>
    <w:rsid w:val="00A75C58"/>
    <w:rsid w:val="00A76B2C"/>
    <w:rsid w:val="00A76DA9"/>
    <w:rsid w:val="00A76F44"/>
    <w:rsid w:val="00A77ED6"/>
    <w:rsid w:val="00A80363"/>
    <w:rsid w:val="00A8078D"/>
    <w:rsid w:val="00A81583"/>
    <w:rsid w:val="00A82473"/>
    <w:rsid w:val="00A825A0"/>
    <w:rsid w:val="00A82668"/>
    <w:rsid w:val="00A826C4"/>
    <w:rsid w:val="00A8282D"/>
    <w:rsid w:val="00A82A73"/>
    <w:rsid w:val="00A82E9A"/>
    <w:rsid w:val="00A83222"/>
    <w:rsid w:val="00A836B6"/>
    <w:rsid w:val="00A8387C"/>
    <w:rsid w:val="00A838F7"/>
    <w:rsid w:val="00A83A23"/>
    <w:rsid w:val="00A84641"/>
    <w:rsid w:val="00A848D2"/>
    <w:rsid w:val="00A84E01"/>
    <w:rsid w:val="00A853CC"/>
    <w:rsid w:val="00A85788"/>
    <w:rsid w:val="00A85A09"/>
    <w:rsid w:val="00A85D34"/>
    <w:rsid w:val="00A867C0"/>
    <w:rsid w:val="00A8689C"/>
    <w:rsid w:val="00A877B4"/>
    <w:rsid w:val="00A87AA1"/>
    <w:rsid w:val="00A90CF3"/>
    <w:rsid w:val="00A910ED"/>
    <w:rsid w:val="00A91545"/>
    <w:rsid w:val="00A918B0"/>
    <w:rsid w:val="00A91B22"/>
    <w:rsid w:val="00A91D7E"/>
    <w:rsid w:val="00A923D7"/>
    <w:rsid w:val="00A92907"/>
    <w:rsid w:val="00A932A4"/>
    <w:rsid w:val="00A9344B"/>
    <w:rsid w:val="00A9348C"/>
    <w:rsid w:val="00A93779"/>
    <w:rsid w:val="00A9392D"/>
    <w:rsid w:val="00A93D43"/>
    <w:rsid w:val="00A93E2D"/>
    <w:rsid w:val="00A9425C"/>
    <w:rsid w:val="00A9443A"/>
    <w:rsid w:val="00A94758"/>
    <w:rsid w:val="00A95B42"/>
    <w:rsid w:val="00A95CB0"/>
    <w:rsid w:val="00A95E36"/>
    <w:rsid w:val="00A95E59"/>
    <w:rsid w:val="00A9612D"/>
    <w:rsid w:val="00A963B2"/>
    <w:rsid w:val="00A963CE"/>
    <w:rsid w:val="00A9672C"/>
    <w:rsid w:val="00A96BE5"/>
    <w:rsid w:val="00A9741D"/>
    <w:rsid w:val="00A976E1"/>
    <w:rsid w:val="00A97A68"/>
    <w:rsid w:val="00A97B3F"/>
    <w:rsid w:val="00A97B44"/>
    <w:rsid w:val="00AA0606"/>
    <w:rsid w:val="00AA08D7"/>
    <w:rsid w:val="00AA0BF8"/>
    <w:rsid w:val="00AA0EAD"/>
    <w:rsid w:val="00AA13B0"/>
    <w:rsid w:val="00AA1792"/>
    <w:rsid w:val="00AA1E11"/>
    <w:rsid w:val="00AA1EA6"/>
    <w:rsid w:val="00AA20C8"/>
    <w:rsid w:val="00AA213C"/>
    <w:rsid w:val="00AA21BE"/>
    <w:rsid w:val="00AA2586"/>
    <w:rsid w:val="00AA2D35"/>
    <w:rsid w:val="00AA2E38"/>
    <w:rsid w:val="00AA304D"/>
    <w:rsid w:val="00AA331A"/>
    <w:rsid w:val="00AA3C72"/>
    <w:rsid w:val="00AA3D6D"/>
    <w:rsid w:val="00AA3E63"/>
    <w:rsid w:val="00AA4157"/>
    <w:rsid w:val="00AA4F9A"/>
    <w:rsid w:val="00AA4FDA"/>
    <w:rsid w:val="00AA51C5"/>
    <w:rsid w:val="00AA539C"/>
    <w:rsid w:val="00AA53AE"/>
    <w:rsid w:val="00AA57C9"/>
    <w:rsid w:val="00AA5EF3"/>
    <w:rsid w:val="00AA61A1"/>
    <w:rsid w:val="00AA6270"/>
    <w:rsid w:val="00AA6783"/>
    <w:rsid w:val="00AA6E62"/>
    <w:rsid w:val="00AA7163"/>
    <w:rsid w:val="00AA7236"/>
    <w:rsid w:val="00AA74AF"/>
    <w:rsid w:val="00AA7D06"/>
    <w:rsid w:val="00AA7FE5"/>
    <w:rsid w:val="00AB0AC5"/>
    <w:rsid w:val="00AB0C60"/>
    <w:rsid w:val="00AB1910"/>
    <w:rsid w:val="00AB1D67"/>
    <w:rsid w:val="00AB1E01"/>
    <w:rsid w:val="00AB292C"/>
    <w:rsid w:val="00AB3708"/>
    <w:rsid w:val="00AB39A9"/>
    <w:rsid w:val="00AB39E1"/>
    <w:rsid w:val="00AB3BAD"/>
    <w:rsid w:val="00AB3BBD"/>
    <w:rsid w:val="00AB3DA8"/>
    <w:rsid w:val="00AB3DF3"/>
    <w:rsid w:val="00AB3EB5"/>
    <w:rsid w:val="00AB4448"/>
    <w:rsid w:val="00AB478D"/>
    <w:rsid w:val="00AB487F"/>
    <w:rsid w:val="00AB4A58"/>
    <w:rsid w:val="00AB4ECC"/>
    <w:rsid w:val="00AB4FC6"/>
    <w:rsid w:val="00AB577C"/>
    <w:rsid w:val="00AB57F9"/>
    <w:rsid w:val="00AB5C9D"/>
    <w:rsid w:val="00AB6194"/>
    <w:rsid w:val="00AB62E4"/>
    <w:rsid w:val="00AB6611"/>
    <w:rsid w:val="00AB6ED3"/>
    <w:rsid w:val="00AB7271"/>
    <w:rsid w:val="00AB7288"/>
    <w:rsid w:val="00AB72AF"/>
    <w:rsid w:val="00AB7B34"/>
    <w:rsid w:val="00AB7F32"/>
    <w:rsid w:val="00AC07A3"/>
    <w:rsid w:val="00AC08F6"/>
    <w:rsid w:val="00AC13BC"/>
    <w:rsid w:val="00AC192A"/>
    <w:rsid w:val="00AC1C9A"/>
    <w:rsid w:val="00AC1EC0"/>
    <w:rsid w:val="00AC1FAC"/>
    <w:rsid w:val="00AC2207"/>
    <w:rsid w:val="00AC2478"/>
    <w:rsid w:val="00AC39CC"/>
    <w:rsid w:val="00AC3F4B"/>
    <w:rsid w:val="00AC4133"/>
    <w:rsid w:val="00AC4AE2"/>
    <w:rsid w:val="00AC54F5"/>
    <w:rsid w:val="00AC5769"/>
    <w:rsid w:val="00AC5B5C"/>
    <w:rsid w:val="00AC5CF9"/>
    <w:rsid w:val="00AC5D19"/>
    <w:rsid w:val="00AC697B"/>
    <w:rsid w:val="00AC6BFD"/>
    <w:rsid w:val="00AC6C1C"/>
    <w:rsid w:val="00AC7078"/>
    <w:rsid w:val="00AC7B80"/>
    <w:rsid w:val="00AC7FB3"/>
    <w:rsid w:val="00AD018A"/>
    <w:rsid w:val="00AD0489"/>
    <w:rsid w:val="00AD05F7"/>
    <w:rsid w:val="00AD0644"/>
    <w:rsid w:val="00AD071E"/>
    <w:rsid w:val="00AD07BF"/>
    <w:rsid w:val="00AD0AF8"/>
    <w:rsid w:val="00AD0EC2"/>
    <w:rsid w:val="00AD2821"/>
    <w:rsid w:val="00AD2898"/>
    <w:rsid w:val="00AD2A3E"/>
    <w:rsid w:val="00AD3170"/>
    <w:rsid w:val="00AD31A9"/>
    <w:rsid w:val="00AD3557"/>
    <w:rsid w:val="00AD35E8"/>
    <w:rsid w:val="00AD37DE"/>
    <w:rsid w:val="00AD39B5"/>
    <w:rsid w:val="00AD3BFC"/>
    <w:rsid w:val="00AD3C75"/>
    <w:rsid w:val="00AD3E42"/>
    <w:rsid w:val="00AD405C"/>
    <w:rsid w:val="00AD4246"/>
    <w:rsid w:val="00AD4CA2"/>
    <w:rsid w:val="00AD4F2C"/>
    <w:rsid w:val="00AD54E5"/>
    <w:rsid w:val="00AD67B6"/>
    <w:rsid w:val="00AD6843"/>
    <w:rsid w:val="00AD6A45"/>
    <w:rsid w:val="00AD723E"/>
    <w:rsid w:val="00AD778B"/>
    <w:rsid w:val="00AD7B3D"/>
    <w:rsid w:val="00AD7E9E"/>
    <w:rsid w:val="00AE026A"/>
    <w:rsid w:val="00AE09E4"/>
    <w:rsid w:val="00AE0CCC"/>
    <w:rsid w:val="00AE0D21"/>
    <w:rsid w:val="00AE0F4A"/>
    <w:rsid w:val="00AE13EF"/>
    <w:rsid w:val="00AE151D"/>
    <w:rsid w:val="00AE24C9"/>
    <w:rsid w:val="00AE2974"/>
    <w:rsid w:val="00AE3209"/>
    <w:rsid w:val="00AE344D"/>
    <w:rsid w:val="00AE35CB"/>
    <w:rsid w:val="00AE3623"/>
    <w:rsid w:val="00AE373E"/>
    <w:rsid w:val="00AE3788"/>
    <w:rsid w:val="00AE3972"/>
    <w:rsid w:val="00AE3999"/>
    <w:rsid w:val="00AE39C4"/>
    <w:rsid w:val="00AE3F54"/>
    <w:rsid w:val="00AE4698"/>
    <w:rsid w:val="00AE46A0"/>
    <w:rsid w:val="00AE5424"/>
    <w:rsid w:val="00AE60E3"/>
    <w:rsid w:val="00AE6777"/>
    <w:rsid w:val="00AE6924"/>
    <w:rsid w:val="00AE6A50"/>
    <w:rsid w:val="00AE7481"/>
    <w:rsid w:val="00AE7B0A"/>
    <w:rsid w:val="00AE7F91"/>
    <w:rsid w:val="00AF003A"/>
    <w:rsid w:val="00AF040B"/>
    <w:rsid w:val="00AF061C"/>
    <w:rsid w:val="00AF07B0"/>
    <w:rsid w:val="00AF1AEA"/>
    <w:rsid w:val="00AF1B3B"/>
    <w:rsid w:val="00AF1CBD"/>
    <w:rsid w:val="00AF1ECD"/>
    <w:rsid w:val="00AF1EF6"/>
    <w:rsid w:val="00AF20F6"/>
    <w:rsid w:val="00AF2BE1"/>
    <w:rsid w:val="00AF2D6F"/>
    <w:rsid w:val="00AF3000"/>
    <w:rsid w:val="00AF356E"/>
    <w:rsid w:val="00AF38C4"/>
    <w:rsid w:val="00AF3AF2"/>
    <w:rsid w:val="00AF3ED0"/>
    <w:rsid w:val="00AF3F64"/>
    <w:rsid w:val="00AF3F6D"/>
    <w:rsid w:val="00AF4CF8"/>
    <w:rsid w:val="00AF4D54"/>
    <w:rsid w:val="00AF5182"/>
    <w:rsid w:val="00AF53E2"/>
    <w:rsid w:val="00AF5B1F"/>
    <w:rsid w:val="00AF61A9"/>
    <w:rsid w:val="00AF61F7"/>
    <w:rsid w:val="00AF636A"/>
    <w:rsid w:val="00AF643A"/>
    <w:rsid w:val="00AF65A1"/>
    <w:rsid w:val="00AF73C7"/>
    <w:rsid w:val="00AF76F2"/>
    <w:rsid w:val="00AF7BF6"/>
    <w:rsid w:val="00AF7E15"/>
    <w:rsid w:val="00AF7F47"/>
    <w:rsid w:val="00B00C41"/>
    <w:rsid w:val="00B00F1E"/>
    <w:rsid w:val="00B0133B"/>
    <w:rsid w:val="00B0158B"/>
    <w:rsid w:val="00B01B1D"/>
    <w:rsid w:val="00B01C94"/>
    <w:rsid w:val="00B01F10"/>
    <w:rsid w:val="00B01FBE"/>
    <w:rsid w:val="00B0222E"/>
    <w:rsid w:val="00B0252C"/>
    <w:rsid w:val="00B02C32"/>
    <w:rsid w:val="00B02DEC"/>
    <w:rsid w:val="00B02F5F"/>
    <w:rsid w:val="00B0305B"/>
    <w:rsid w:val="00B035AC"/>
    <w:rsid w:val="00B0375A"/>
    <w:rsid w:val="00B03F49"/>
    <w:rsid w:val="00B04308"/>
    <w:rsid w:val="00B0443D"/>
    <w:rsid w:val="00B04624"/>
    <w:rsid w:val="00B046C2"/>
    <w:rsid w:val="00B04D25"/>
    <w:rsid w:val="00B0534B"/>
    <w:rsid w:val="00B0586F"/>
    <w:rsid w:val="00B05BA9"/>
    <w:rsid w:val="00B064B0"/>
    <w:rsid w:val="00B0684F"/>
    <w:rsid w:val="00B06BEA"/>
    <w:rsid w:val="00B06DAE"/>
    <w:rsid w:val="00B070D4"/>
    <w:rsid w:val="00B076BB"/>
    <w:rsid w:val="00B07AAD"/>
    <w:rsid w:val="00B07F68"/>
    <w:rsid w:val="00B10152"/>
    <w:rsid w:val="00B1026A"/>
    <w:rsid w:val="00B104C0"/>
    <w:rsid w:val="00B10C16"/>
    <w:rsid w:val="00B10DEE"/>
    <w:rsid w:val="00B10E38"/>
    <w:rsid w:val="00B11067"/>
    <w:rsid w:val="00B111BE"/>
    <w:rsid w:val="00B1126D"/>
    <w:rsid w:val="00B1148B"/>
    <w:rsid w:val="00B115CD"/>
    <w:rsid w:val="00B1161B"/>
    <w:rsid w:val="00B11D65"/>
    <w:rsid w:val="00B11FFF"/>
    <w:rsid w:val="00B1258F"/>
    <w:rsid w:val="00B126DF"/>
    <w:rsid w:val="00B12EBC"/>
    <w:rsid w:val="00B13546"/>
    <w:rsid w:val="00B1398A"/>
    <w:rsid w:val="00B14014"/>
    <w:rsid w:val="00B14360"/>
    <w:rsid w:val="00B14A66"/>
    <w:rsid w:val="00B14B00"/>
    <w:rsid w:val="00B1508C"/>
    <w:rsid w:val="00B15571"/>
    <w:rsid w:val="00B15C0E"/>
    <w:rsid w:val="00B15EE4"/>
    <w:rsid w:val="00B15F7A"/>
    <w:rsid w:val="00B1651D"/>
    <w:rsid w:val="00B1654E"/>
    <w:rsid w:val="00B16784"/>
    <w:rsid w:val="00B1680C"/>
    <w:rsid w:val="00B16FBF"/>
    <w:rsid w:val="00B170D5"/>
    <w:rsid w:val="00B172B9"/>
    <w:rsid w:val="00B17579"/>
    <w:rsid w:val="00B1758F"/>
    <w:rsid w:val="00B17A0D"/>
    <w:rsid w:val="00B17B93"/>
    <w:rsid w:val="00B20240"/>
    <w:rsid w:val="00B20260"/>
    <w:rsid w:val="00B20EDA"/>
    <w:rsid w:val="00B21198"/>
    <w:rsid w:val="00B21B05"/>
    <w:rsid w:val="00B21CE8"/>
    <w:rsid w:val="00B22201"/>
    <w:rsid w:val="00B225A6"/>
    <w:rsid w:val="00B22E27"/>
    <w:rsid w:val="00B2335E"/>
    <w:rsid w:val="00B23701"/>
    <w:rsid w:val="00B239DC"/>
    <w:rsid w:val="00B23AF8"/>
    <w:rsid w:val="00B23E5F"/>
    <w:rsid w:val="00B2466A"/>
    <w:rsid w:val="00B24ABD"/>
    <w:rsid w:val="00B252C6"/>
    <w:rsid w:val="00B25977"/>
    <w:rsid w:val="00B25C91"/>
    <w:rsid w:val="00B26004"/>
    <w:rsid w:val="00B263A1"/>
    <w:rsid w:val="00B263D2"/>
    <w:rsid w:val="00B2655F"/>
    <w:rsid w:val="00B265DD"/>
    <w:rsid w:val="00B26A53"/>
    <w:rsid w:val="00B26A5C"/>
    <w:rsid w:val="00B26F38"/>
    <w:rsid w:val="00B27379"/>
    <w:rsid w:val="00B27FF9"/>
    <w:rsid w:val="00B3053C"/>
    <w:rsid w:val="00B311D3"/>
    <w:rsid w:val="00B319A4"/>
    <w:rsid w:val="00B31B74"/>
    <w:rsid w:val="00B31FD9"/>
    <w:rsid w:val="00B320B3"/>
    <w:rsid w:val="00B3214D"/>
    <w:rsid w:val="00B3223C"/>
    <w:rsid w:val="00B32CA6"/>
    <w:rsid w:val="00B32DFB"/>
    <w:rsid w:val="00B3329A"/>
    <w:rsid w:val="00B3341B"/>
    <w:rsid w:val="00B3353F"/>
    <w:rsid w:val="00B3383A"/>
    <w:rsid w:val="00B33854"/>
    <w:rsid w:val="00B33957"/>
    <w:rsid w:val="00B33B3D"/>
    <w:rsid w:val="00B341DF"/>
    <w:rsid w:val="00B34851"/>
    <w:rsid w:val="00B34898"/>
    <w:rsid w:val="00B34B74"/>
    <w:rsid w:val="00B359F0"/>
    <w:rsid w:val="00B35C22"/>
    <w:rsid w:val="00B36768"/>
    <w:rsid w:val="00B37065"/>
    <w:rsid w:val="00B376C0"/>
    <w:rsid w:val="00B37E29"/>
    <w:rsid w:val="00B401AD"/>
    <w:rsid w:val="00B405D0"/>
    <w:rsid w:val="00B411D2"/>
    <w:rsid w:val="00B41217"/>
    <w:rsid w:val="00B41614"/>
    <w:rsid w:val="00B417C2"/>
    <w:rsid w:val="00B41E18"/>
    <w:rsid w:val="00B41E7E"/>
    <w:rsid w:val="00B422C1"/>
    <w:rsid w:val="00B423B8"/>
    <w:rsid w:val="00B42887"/>
    <w:rsid w:val="00B42964"/>
    <w:rsid w:val="00B42B11"/>
    <w:rsid w:val="00B42EBA"/>
    <w:rsid w:val="00B42F94"/>
    <w:rsid w:val="00B43207"/>
    <w:rsid w:val="00B44213"/>
    <w:rsid w:val="00B44971"/>
    <w:rsid w:val="00B44BC8"/>
    <w:rsid w:val="00B450D7"/>
    <w:rsid w:val="00B4539F"/>
    <w:rsid w:val="00B456B6"/>
    <w:rsid w:val="00B45822"/>
    <w:rsid w:val="00B4631E"/>
    <w:rsid w:val="00B46A07"/>
    <w:rsid w:val="00B47992"/>
    <w:rsid w:val="00B505B7"/>
    <w:rsid w:val="00B50D9C"/>
    <w:rsid w:val="00B51144"/>
    <w:rsid w:val="00B51318"/>
    <w:rsid w:val="00B51432"/>
    <w:rsid w:val="00B521C7"/>
    <w:rsid w:val="00B52544"/>
    <w:rsid w:val="00B527AA"/>
    <w:rsid w:val="00B533FA"/>
    <w:rsid w:val="00B53738"/>
    <w:rsid w:val="00B53756"/>
    <w:rsid w:val="00B54233"/>
    <w:rsid w:val="00B548F0"/>
    <w:rsid w:val="00B54BD7"/>
    <w:rsid w:val="00B54D73"/>
    <w:rsid w:val="00B54F47"/>
    <w:rsid w:val="00B55385"/>
    <w:rsid w:val="00B55FAB"/>
    <w:rsid w:val="00B56217"/>
    <w:rsid w:val="00B56593"/>
    <w:rsid w:val="00B56752"/>
    <w:rsid w:val="00B573DB"/>
    <w:rsid w:val="00B57494"/>
    <w:rsid w:val="00B5773C"/>
    <w:rsid w:val="00B578A3"/>
    <w:rsid w:val="00B57A68"/>
    <w:rsid w:val="00B57C23"/>
    <w:rsid w:val="00B57E59"/>
    <w:rsid w:val="00B6027F"/>
    <w:rsid w:val="00B6037F"/>
    <w:rsid w:val="00B605C8"/>
    <w:rsid w:val="00B60E0A"/>
    <w:rsid w:val="00B60E1F"/>
    <w:rsid w:val="00B61079"/>
    <w:rsid w:val="00B61B8D"/>
    <w:rsid w:val="00B620B8"/>
    <w:rsid w:val="00B62428"/>
    <w:rsid w:val="00B62D9B"/>
    <w:rsid w:val="00B638BF"/>
    <w:rsid w:val="00B63BB1"/>
    <w:rsid w:val="00B63BFC"/>
    <w:rsid w:val="00B63CC9"/>
    <w:rsid w:val="00B64008"/>
    <w:rsid w:val="00B64162"/>
    <w:rsid w:val="00B64290"/>
    <w:rsid w:val="00B647C2"/>
    <w:rsid w:val="00B649FA"/>
    <w:rsid w:val="00B64CAD"/>
    <w:rsid w:val="00B64D42"/>
    <w:rsid w:val="00B65501"/>
    <w:rsid w:val="00B65D7A"/>
    <w:rsid w:val="00B6632F"/>
    <w:rsid w:val="00B66524"/>
    <w:rsid w:val="00B66703"/>
    <w:rsid w:val="00B66893"/>
    <w:rsid w:val="00B673E0"/>
    <w:rsid w:val="00B675DC"/>
    <w:rsid w:val="00B67944"/>
    <w:rsid w:val="00B67B31"/>
    <w:rsid w:val="00B7007C"/>
    <w:rsid w:val="00B7096F"/>
    <w:rsid w:val="00B709C4"/>
    <w:rsid w:val="00B70FDC"/>
    <w:rsid w:val="00B720B9"/>
    <w:rsid w:val="00B7240F"/>
    <w:rsid w:val="00B72506"/>
    <w:rsid w:val="00B72559"/>
    <w:rsid w:val="00B72634"/>
    <w:rsid w:val="00B728CB"/>
    <w:rsid w:val="00B72B87"/>
    <w:rsid w:val="00B73099"/>
    <w:rsid w:val="00B7389E"/>
    <w:rsid w:val="00B73A9A"/>
    <w:rsid w:val="00B73ED4"/>
    <w:rsid w:val="00B74256"/>
    <w:rsid w:val="00B74451"/>
    <w:rsid w:val="00B74704"/>
    <w:rsid w:val="00B74FA3"/>
    <w:rsid w:val="00B750F6"/>
    <w:rsid w:val="00B75970"/>
    <w:rsid w:val="00B761CA"/>
    <w:rsid w:val="00B7621D"/>
    <w:rsid w:val="00B765F4"/>
    <w:rsid w:val="00B76866"/>
    <w:rsid w:val="00B7701A"/>
    <w:rsid w:val="00B778DA"/>
    <w:rsid w:val="00B800BD"/>
    <w:rsid w:val="00B80637"/>
    <w:rsid w:val="00B80677"/>
    <w:rsid w:val="00B80B16"/>
    <w:rsid w:val="00B8150C"/>
    <w:rsid w:val="00B815BB"/>
    <w:rsid w:val="00B81F55"/>
    <w:rsid w:val="00B8220E"/>
    <w:rsid w:val="00B823B4"/>
    <w:rsid w:val="00B82B34"/>
    <w:rsid w:val="00B83721"/>
    <w:rsid w:val="00B837CB"/>
    <w:rsid w:val="00B83897"/>
    <w:rsid w:val="00B83A9F"/>
    <w:rsid w:val="00B83B5D"/>
    <w:rsid w:val="00B83D39"/>
    <w:rsid w:val="00B83D54"/>
    <w:rsid w:val="00B840DB"/>
    <w:rsid w:val="00B84521"/>
    <w:rsid w:val="00B846D9"/>
    <w:rsid w:val="00B849EB"/>
    <w:rsid w:val="00B84B58"/>
    <w:rsid w:val="00B850E7"/>
    <w:rsid w:val="00B8515B"/>
    <w:rsid w:val="00B8588D"/>
    <w:rsid w:val="00B858CB"/>
    <w:rsid w:val="00B86053"/>
    <w:rsid w:val="00B86289"/>
    <w:rsid w:val="00B86530"/>
    <w:rsid w:val="00B865C0"/>
    <w:rsid w:val="00B8673A"/>
    <w:rsid w:val="00B86C90"/>
    <w:rsid w:val="00B86E4F"/>
    <w:rsid w:val="00B8778D"/>
    <w:rsid w:val="00B87861"/>
    <w:rsid w:val="00B87F92"/>
    <w:rsid w:val="00B907DF"/>
    <w:rsid w:val="00B90A52"/>
    <w:rsid w:val="00B911EE"/>
    <w:rsid w:val="00B91982"/>
    <w:rsid w:val="00B91E98"/>
    <w:rsid w:val="00B91EFD"/>
    <w:rsid w:val="00B91F36"/>
    <w:rsid w:val="00B92244"/>
    <w:rsid w:val="00B922AF"/>
    <w:rsid w:val="00B9286B"/>
    <w:rsid w:val="00B92D7E"/>
    <w:rsid w:val="00B92E3D"/>
    <w:rsid w:val="00B935F4"/>
    <w:rsid w:val="00B94354"/>
    <w:rsid w:val="00B943E4"/>
    <w:rsid w:val="00B94470"/>
    <w:rsid w:val="00B945ED"/>
    <w:rsid w:val="00B94ACE"/>
    <w:rsid w:val="00B95222"/>
    <w:rsid w:val="00B954A3"/>
    <w:rsid w:val="00B958B9"/>
    <w:rsid w:val="00B95A52"/>
    <w:rsid w:val="00B96E7A"/>
    <w:rsid w:val="00B972ED"/>
    <w:rsid w:val="00B979E1"/>
    <w:rsid w:val="00B97B4D"/>
    <w:rsid w:val="00BA0104"/>
    <w:rsid w:val="00BA0B2A"/>
    <w:rsid w:val="00BA0CA9"/>
    <w:rsid w:val="00BA1067"/>
    <w:rsid w:val="00BA18F5"/>
    <w:rsid w:val="00BA1B45"/>
    <w:rsid w:val="00BA1FA2"/>
    <w:rsid w:val="00BA20B7"/>
    <w:rsid w:val="00BA2AA4"/>
    <w:rsid w:val="00BA2F4F"/>
    <w:rsid w:val="00BA30BE"/>
    <w:rsid w:val="00BA368B"/>
    <w:rsid w:val="00BA36EC"/>
    <w:rsid w:val="00BA3832"/>
    <w:rsid w:val="00BA3A57"/>
    <w:rsid w:val="00BA3F7B"/>
    <w:rsid w:val="00BA4001"/>
    <w:rsid w:val="00BA47F8"/>
    <w:rsid w:val="00BA4BC2"/>
    <w:rsid w:val="00BA4BF8"/>
    <w:rsid w:val="00BA4F67"/>
    <w:rsid w:val="00BA533F"/>
    <w:rsid w:val="00BA53B1"/>
    <w:rsid w:val="00BA541D"/>
    <w:rsid w:val="00BA5780"/>
    <w:rsid w:val="00BA57C4"/>
    <w:rsid w:val="00BA58D6"/>
    <w:rsid w:val="00BA5D0B"/>
    <w:rsid w:val="00BA610A"/>
    <w:rsid w:val="00BA6627"/>
    <w:rsid w:val="00BA6931"/>
    <w:rsid w:val="00BA6B87"/>
    <w:rsid w:val="00BA6FB3"/>
    <w:rsid w:val="00BA6FD2"/>
    <w:rsid w:val="00BA72B0"/>
    <w:rsid w:val="00BA73A0"/>
    <w:rsid w:val="00BA7953"/>
    <w:rsid w:val="00BA7B4A"/>
    <w:rsid w:val="00BB03DE"/>
    <w:rsid w:val="00BB070B"/>
    <w:rsid w:val="00BB0DA9"/>
    <w:rsid w:val="00BB0FEC"/>
    <w:rsid w:val="00BB0FF7"/>
    <w:rsid w:val="00BB1427"/>
    <w:rsid w:val="00BB175B"/>
    <w:rsid w:val="00BB1BB8"/>
    <w:rsid w:val="00BB214A"/>
    <w:rsid w:val="00BB2529"/>
    <w:rsid w:val="00BB26D0"/>
    <w:rsid w:val="00BB271B"/>
    <w:rsid w:val="00BB306B"/>
    <w:rsid w:val="00BB31F0"/>
    <w:rsid w:val="00BB375F"/>
    <w:rsid w:val="00BB39DC"/>
    <w:rsid w:val="00BB3A07"/>
    <w:rsid w:val="00BB43EA"/>
    <w:rsid w:val="00BB4604"/>
    <w:rsid w:val="00BB469D"/>
    <w:rsid w:val="00BB4AB4"/>
    <w:rsid w:val="00BB6228"/>
    <w:rsid w:val="00BB6407"/>
    <w:rsid w:val="00BB68AA"/>
    <w:rsid w:val="00BB6C73"/>
    <w:rsid w:val="00BB7C08"/>
    <w:rsid w:val="00BC0010"/>
    <w:rsid w:val="00BC025A"/>
    <w:rsid w:val="00BC066B"/>
    <w:rsid w:val="00BC06DB"/>
    <w:rsid w:val="00BC0BC2"/>
    <w:rsid w:val="00BC0F19"/>
    <w:rsid w:val="00BC1AEF"/>
    <w:rsid w:val="00BC1BF5"/>
    <w:rsid w:val="00BC1C27"/>
    <w:rsid w:val="00BC20E7"/>
    <w:rsid w:val="00BC22B2"/>
    <w:rsid w:val="00BC2407"/>
    <w:rsid w:val="00BC24F7"/>
    <w:rsid w:val="00BC2785"/>
    <w:rsid w:val="00BC29C9"/>
    <w:rsid w:val="00BC2BF7"/>
    <w:rsid w:val="00BC31AB"/>
    <w:rsid w:val="00BC3396"/>
    <w:rsid w:val="00BC34C6"/>
    <w:rsid w:val="00BC3D59"/>
    <w:rsid w:val="00BC410A"/>
    <w:rsid w:val="00BC4F3D"/>
    <w:rsid w:val="00BC5296"/>
    <w:rsid w:val="00BC54AF"/>
    <w:rsid w:val="00BC60D5"/>
    <w:rsid w:val="00BC614A"/>
    <w:rsid w:val="00BC6739"/>
    <w:rsid w:val="00BC6930"/>
    <w:rsid w:val="00BC6DA6"/>
    <w:rsid w:val="00BD07D9"/>
    <w:rsid w:val="00BD0F47"/>
    <w:rsid w:val="00BD171E"/>
    <w:rsid w:val="00BD1831"/>
    <w:rsid w:val="00BD189C"/>
    <w:rsid w:val="00BD217F"/>
    <w:rsid w:val="00BD27D1"/>
    <w:rsid w:val="00BD2895"/>
    <w:rsid w:val="00BD2AE1"/>
    <w:rsid w:val="00BD2D63"/>
    <w:rsid w:val="00BD2FB1"/>
    <w:rsid w:val="00BD3363"/>
    <w:rsid w:val="00BD33E3"/>
    <w:rsid w:val="00BD362A"/>
    <w:rsid w:val="00BD3C08"/>
    <w:rsid w:val="00BD3D6E"/>
    <w:rsid w:val="00BD40CD"/>
    <w:rsid w:val="00BD4321"/>
    <w:rsid w:val="00BD4424"/>
    <w:rsid w:val="00BD45AA"/>
    <w:rsid w:val="00BD4AED"/>
    <w:rsid w:val="00BD51DF"/>
    <w:rsid w:val="00BD53B6"/>
    <w:rsid w:val="00BD551A"/>
    <w:rsid w:val="00BD57A4"/>
    <w:rsid w:val="00BD6ACC"/>
    <w:rsid w:val="00BD6D68"/>
    <w:rsid w:val="00BD75BF"/>
    <w:rsid w:val="00BD75D1"/>
    <w:rsid w:val="00BD7664"/>
    <w:rsid w:val="00BE1077"/>
    <w:rsid w:val="00BE14C2"/>
    <w:rsid w:val="00BE18E6"/>
    <w:rsid w:val="00BE1AA2"/>
    <w:rsid w:val="00BE1D21"/>
    <w:rsid w:val="00BE1D4E"/>
    <w:rsid w:val="00BE2061"/>
    <w:rsid w:val="00BE266D"/>
    <w:rsid w:val="00BE2815"/>
    <w:rsid w:val="00BE28BB"/>
    <w:rsid w:val="00BE290E"/>
    <w:rsid w:val="00BE2B7A"/>
    <w:rsid w:val="00BE383D"/>
    <w:rsid w:val="00BE3A72"/>
    <w:rsid w:val="00BE3B96"/>
    <w:rsid w:val="00BE3D43"/>
    <w:rsid w:val="00BE430D"/>
    <w:rsid w:val="00BE486A"/>
    <w:rsid w:val="00BE49A3"/>
    <w:rsid w:val="00BE5328"/>
    <w:rsid w:val="00BE55A4"/>
    <w:rsid w:val="00BE6031"/>
    <w:rsid w:val="00BE64D8"/>
    <w:rsid w:val="00BE65F3"/>
    <w:rsid w:val="00BE77F1"/>
    <w:rsid w:val="00BE7CD9"/>
    <w:rsid w:val="00BF0510"/>
    <w:rsid w:val="00BF0517"/>
    <w:rsid w:val="00BF095E"/>
    <w:rsid w:val="00BF0A2E"/>
    <w:rsid w:val="00BF0BEB"/>
    <w:rsid w:val="00BF0F45"/>
    <w:rsid w:val="00BF148B"/>
    <w:rsid w:val="00BF18A9"/>
    <w:rsid w:val="00BF229B"/>
    <w:rsid w:val="00BF2B63"/>
    <w:rsid w:val="00BF2B7D"/>
    <w:rsid w:val="00BF2CA1"/>
    <w:rsid w:val="00BF393C"/>
    <w:rsid w:val="00BF3BD5"/>
    <w:rsid w:val="00BF415F"/>
    <w:rsid w:val="00BF43AF"/>
    <w:rsid w:val="00BF47E3"/>
    <w:rsid w:val="00BF4855"/>
    <w:rsid w:val="00BF4BEE"/>
    <w:rsid w:val="00BF4C1E"/>
    <w:rsid w:val="00BF4F1F"/>
    <w:rsid w:val="00BF505A"/>
    <w:rsid w:val="00BF566A"/>
    <w:rsid w:val="00BF573E"/>
    <w:rsid w:val="00BF5846"/>
    <w:rsid w:val="00BF5D74"/>
    <w:rsid w:val="00BF6483"/>
    <w:rsid w:val="00BF6C38"/>
    <w:rsid w:val="00BF73D7"/>
    <w:rsid w:val="00BF74BD"/>
    <w:rsid w:val="00BF7621"/>
    <w:rsid w:val="00BF7879"/>
    <w:rsid w:val="00BF7A95"/>
    <w:rsid w:val="00C0010A"/>
    <w:rsid w:val="00C001EC"/>
    <w:rsid w:val="00C010DE"/>
    <w:rsid w:val="00C01274"/>
    <w:rsid w:val="00C02AB5"/>
    <w:rsid w:val="00C02B30"/>
    <w:rsid w:val="00C0329C"/>
    <w:rsid w:val="00C0372E"/>
    <w:rsid w:val="00C038F9"/>
    <w:rsid w:val="00C03975"/>
    <w:rsid w:val="00C03D96"/>
    <w:rsid w:val="00C03E83"/>
    <w:rsid w:val="00C04C41"/>
    <w:rsid w:val="00C056C9"/>
    <w:rsid w:val="00C05BC1"/>
    <w:rsid w:val="00C05BEC"/>
    <w:rsid w:val="00C05C8F"/>
    <w:rsid w:val="00C06384"/>
    <w:rsid w:val="00C06599"/>
    <w:rsid w:val="00C075BB"/>
    <w:rsid w:val="00C10211"/>
    <w:rsid w:val="00C10250"/>
    <w:rsid w:val="00C10558"/>
    <w:rsid w:val="00C1070E"/>
    <w:rsid w:val="00C10F14"/>
    <w:rsid w:val="00C10F4B"/>
    <w:rsid w:val="00C10F55"/>
    <w:rsid w:val="00C130CB"/>
    <w:rsid w:val="00C1364D"/>
    <w:rsid w:val="00C13B62"/>
    <w:rsid w:val="00C1420F"/>
    <w:rsid w:val="00C1426D"/>
    <w:rsid w:val="00C1431C"/>
    <w:rsid w:val="00C14811"/>
    <w:rsid w:val="00C14DF6"/>
    <w:rsid w:val="00C15B98"/>
    <w:rsid w:val="00C165CB"/>
    <w:rsid w:val="00C16795"/>
    <w:rsid w:val="00C16D0D"/>
    <w:rsid w:val="00C16FCC"/>
    <w:rsid w:val="00C1709B"/>
    <w:rsid w:val="00C1798C"/>
    <w:rsid w:val="00C20D2C"/>
    <w:rsid w:val="00C214EB"/>
    <w:rsid w:val="00C2158E"/>
    <w:rsid w:val="00C215D3"/>
    <w:rsid w:val="00C21C80"/>
    <w:rsid w:val="00C2268C"/>
    <w:rsid w:val="00C22CEC"/>
    <w:rsid w:val="00C22EC3"/>
    <w:rsid w:val="00C230B9"/>
    <w:rsid w:val="00C232EA"/>
    <w:rsid w:val="00C23490"/>
    <w:rsid w:val="00C234F2"/>
    <w:rsid w:val="00C23DDC"/>
    <w:rsid w:val="00C24204"/>
    <w:rsid w:val="00C243EC"/>
    <w:rsid w:val="00C244DF"/>
    <w:rsid w:val="00C24665"/>
    <w:rsid w:val="00C247E1"/>
    <w:rsid w:val="00C24A80"/>
    <w:rsid w:val="00C24DA0"/>
    <w:rsid w:val="00C25A56"/>
    <w:rsid w:val="00C263C5"/>
    <w:rsid w:val="00C268E7"/>
    <w:rsid w:val="00C272C7"/>
    <w:rsid w:val="00C302FE"/>
    <w:rsid w:val="00C308CF"/>
    <w:rsid w:val="00C30C1C"/>
    <w:rsid w:val="00C313C9"/>
    <w:rsid w:val="00C325D9"/>
    <w:rsid w:val="00C32700"/>
    <w:rsid w:val="00C328CB"/>
    <w:rsid w:val="00C32ED8"/>
    <w:rsid w:val="00C3354C"/>
    <w:rsid w:val="00C33D8A"/>
    <w:rsid w:val="00C34519"/>
    <w:rsid w:val="00C34EDC"/>
    <w:rsid w:val="00C35112"/>
    <w:rsid w:val="00C35747"/>
    <w:rsid w:val="00C362AF"/>
    <w:rsid w:val="00C366BD"/>
    <w:rsid w:val="00C36920"/>
    <w:rsid w:val="00C379A1"/>
    <w:rsid w:val="00C40251"/>
    <w:rsid w:val="00C405D0"/>
    <w:rsid w:val="00C40724"/>
    <w:rsid w:val="00C40E05"/>
    <w:rsid w:val="00C41629"/>
    <w:rsid w:val="00C4166F"/>
    <w:rsid w:val="00C416D6"/>
    <w:rsid w:val="00C41D37"/>
    <w:rsid w:val="00C4268A"/>
    <w:rsid w:val="00C428FA"/>
    <w:rsid w:val="00C429BB"/>
    <w:rsid w:val="00C42A08"/>
    <w:rsid w:val="00C42E65"/>
    <w:rsid w:val="00C43185"/>
    <w:rsid w:val="00C437A8"/>
    <w:rsid w:val="00C43EC6"/>
    <w:rsid w:val="00C44080"/>
    <w:rsid w:val="00C449A3"/>
    <w:rsid w:val="00C44C8C"/>
    <w:rsid w:val="00C450BB"/>
    <w:rsid w:val="00C454AE"/>
    <w:rsid w:val="00C4557B"/>
    <w:rsid w:val="00C458C8"/>
    <w:rsid w:val="00C47264"/>
    <w:rsid w:val="00C47721"/>
    <w:rsid w:val="00C47AE6"/>
    <w:rsid w:val="00C50372"/>
    <w:rsid w:val="00C5037F"/>
    <w:rsid w:val="00C50739"/>
    <w:rsid w:val="00C507C4"/>
    <w:rsid w:val="00C50CAB"/>
    <w:rsid w:val="00C50F35"/>
    <w:rsid w:val="00C50F50"/>
    <w:rsid w:val="00C5159E"/>
    <w:rsid w:val="00C516A1"/>
    <w:rsid w:val="00C51709"/>
    <w:rsid w:val="00C5172E"/>
    <w:rsid w:val="00C52730"/>
    <w:rsid w:val="00C52BF8"/>
    <w:rsid w:val="00C52C09"/>
    <w:rsid w:val="00C533F7"/>
    <w:rsid w:val="00C53451"/>
    <w:rsid w:val="00C535B7"/>
    <w:rsid w:val="00C53633"/>
    <w:rsid w:val="00C53822"/>
    <w:rsid w:val="00C53C8E"/>
    <w:rsid w:val="00C540EC"/>
    <w:rsid w:val="00C549D1"/>
    <w:rsid w:val="00C54A21"/>
    <w:rsid w:val="00C55431"/>
    <w:rsid w:val="00C55974"/>
    <w:rsid w:val="00C55E65"/>
    <w:rsid w:val="00C56051"/>
    <w:rsid w:val="00C56BB2"/>
    <w:rsid w:val="00C57113"/>
    <w:rsid w:val="00C57172"/>
    <w:rsid w:val="00C577F5"/>
    <w:rsid w:val="00C5786A"/>
    <w:rsid w:val="00C57884"/>
    <w:rsid w:val="00C578A1"/>
    <w:rsid w:val="00C57B53"/>
    <w:rsid w:val="00C60286"/>
    <w:rsid w:val="00C604F0"/>
    <w:rsid w:val="00C60756"/>
    <w:rsid w:val="00C60961"/>
    <w:rsid w:val="00C60A1C"/>
    <w:rsid w:val="00C60CCC"/>
    <w:rsid w:val="00C60CF1"/>
    <w:rsid w:val="00C61119"/>
    <w:rsid w:val="00C61B41"/>
    <w:rsid w:val="00C61BCA"/>
    <w:rsid w:val="00C61E61"/>
    <w:rsid w:val="00C62140"/>
    <w:rsid w:val="00C624FA"/>
    <w:rsid w:val="00C62783"/>
    <w:rsid w:val="00C62D96"/>
    <w:rsid w:val="00C638E4"/>
    <w:rsid w:val="00C638EC"/>
    <w:rsid w:val="00C63945"/>
    <w:rsid w:val="00C6398C"/>
    <w:rsid w:val="00C64267"/>
    <w:rsid w:val="00C64366"/>
    <w:rsid w:val="00C645C3"/>
    <w:rsid w:val="00C64E54"/>
    <w:rsid w:val="00C65ADE"/>
    <w:rsid w:val="00C65E11"/>
    <w:rsid w:val="00C660D4"/>
    <w:rsid w:val="00C66602"/>
    <w:rsid w:val="00C6724B"/>
    <w:rsid w:val="00C67BAF"/>
    <w:rsid w:val="00C7002D"/>
    <w:rsid w:val="00C7082D"/>
    <w:rsid w:val="00C70873"/>
    <w:rsid w:val="00C70F62"/>
    <w:rsid w:val="00C7100A"/>
    <w:rsid w:val="00C71ABB"/>
    <w:rsid w:val="00C71C1A"/>
    <w:rsid w:val="00C71DC3"/>
    <w:rsid w:val="00C7214E"/>
    <w:rsid w:val="00C72B33"/>
    <w:rsid w:val="00C72B60"/>
    <w:rsid w:val="00C72BAD"/>
    <w:rsid w:val="00C72EC8"/>
    <w:rsid w:val="00C734E7"/>
    <w:rsid w:val="00C73E90"/>
    <w:rsid w:val="00C74103"/>
    <w:rsid w:val="00C743E6"/>
    <w:rsid w:val="00C74769"/>
    <w:rsid w:val="00C747E1"/>
    <w:rsid w:val="00C747EE"/>
    <w:rsid w:val="00C74AF6"/>
    <w:rsid w:val="00C74CC2"/>
    <w:rsid w:val="00C74E39"/>
    <w:rsid w:val="00C74EFD"/>
    <w:rsid w:val="00C74FA2"/>
    <w:rsid w:val="00C7544C"/>
    <w:rsid w:val="00C75538"/>
    <w:rsid w:val="00C75628"/>
    <w:rsid w:val="00C75CD4"/>
    <w:rsid w:val="00C75D55"/>
    <w:rsid w:val="00C75EE1"/>
    <w:rsid w:val="00C7601A"/>
    <w:rsid w:val="00C7633E"/>
    <w:rsid w:val="00C764BB"/>
    <w:rsid w:val="00C76642"/>
    <w:rsid w:val="00C76984"/>
    <w:rsid w:val="00C776AF"/>
    <w:rsid w:val="00C779BD"/>
    <w:rsid w:val="00C77D61"/>
    <w:rsid w:val="00C77F65"/>
    <w:rsid w:val="00C80749"/>
    <w:rsid w:val="00C80867"/>
    <w:rsid w:val="00C8174F"/>
    <w:rsid w:val="00C81C06"/>
    <w:rsid w:val="00C8239B"/>
    <w:rsid w:val="00C82580"/>
    <w:rsid w:val="00C828DC"/>
    <w:rsid w:val="00C82A89"/>
    <w:rsid w:val="00C83558"/>
    <w:rsid w:val="00C8375A"/>
    <w:rsid w:val="00C83944"/>
    <w:rsid w:val="00C83C5A"/>
    <w:rsid w:val="00C83D1C"/>
    <w:rsid w:val="00C83DDD"/>
    <w:rsid w:val="00C841E3"/>
    <w:rsid w:val="00C84926"/>
    <w:rsid w:val="00C85C53"/>
    <w:rsid w:val="00C85D54"/>
    <w:rsid w:val="00C85F8C"/>
    <w:rsid w:val="00C86089"/>
    <w:rsid w:val="00C862E9"/>
    <w:rsid w:val="00C862F8"/>
    <w:rsid w:val="00C86621"/>
    <w:rsid w:val="00C8671B"/>
    <w:rsid w:val="00C8680C"/>
    <w:rsid w:val="00C86A10"/>
    <w:rsid w:val="00C87778"/>
    <w:rsid w:val="00C87DD6"/>
    <w:rsid w:val="00C9028D"/>
    <w:rsid w:val="00C904F3"/>
    <w:rsid w:val="00C90753"/>
    <w:rsid w:val="00C9088A"/>
    <w:rsid w:val="00C909B4"/>
    <w:rsid w:val="00C90E05"/>
    <w:rsid w:val="00C90EBC"/>
    <w:rsid w:val="00C91090"/>
    <w:rsid w:val="00C91169"/>
    <w:rsid w:val="00C91197"/>
    <w:rsid w:val="00C911C7"/>
    <w:rsid w:val="00C91419"/>
    <w:rsid w:val="00C91DBD"/>
    <w:rsid w:val="00C9249D"/>
    <w:rsid w:val="00C924A3"/>
    <w:rsid w:val="00C92C9A"/>
    <w:rsid w:val="00C93BE1"/>
    <w:rsid w:val="00C9421B"/>
    <w:rsid w:val="00C9425D"/>
    <w:rsid w:val="00C9429A"/>
    <w:rsid w:val="00C94311"/>
    <w:rsid w:val="00C948FB"/>
    <w:rsid w:val="00C94FCD"/>
    <w:rsid w:val="00C9581B"/>
    <w:rsid w:val="00C958C8"/>
    <w:rsid w:val="00C95A17"/>
    <w:rsid w:val="00C95A21"/>
    <w:rsid w:val="00C95C8F"/>
    <w:rsid w:val="00C95F21"/>
    <w:rsid w:val="00C9639D"/>
    <w:rsid w:val="00C9642A"/>
    <w:rsid w:val="00C966E0"/>
    <w:rsid w:val="00C96DEB"/>
    <w:rsid w:val="00C97466"/>
    <w:rsid w:val="00C97996"/>
    <w:rsid w:val="00C97A48"/>
    <w:rsid w:val="00CA0060"/>
    <w:rsid w:val="00CA07E4"/>
    <w:rsid w:val="00CA08B9"/>
    <w:rsid w:val="00CA0C52"/>
    <w:rsid w:val="00CA0DD0"/>
    <w:rsid w:val="00CA141C"/>
    <w:rsid w:val="00CA1B1F"/>
    <w:rsid w:val="00CA1DED"/>
    <w:rsid w:val="00CA22B9"/>
    <w:rsid w:val="00CA27DE"/>
    <w:rsid w:val="00CA2904"/>
    <w:rsid w:val="00CA2B95"/>
    <w:rsid w:val="00CA3415"/>
    <w:rsid w:val="00CA3C22"/>
    <w:rsid w:val="00CA3C2E"/>
    <w:rsid w:val="00CA3C4C"/>
    <w:rsid w:val="00CA402E"/>
    <w:rsid w:val="00CA536E"/>
    <w:rsid w:val="00CA585F"/>
    <w:rsid w:val="00CA5A85"/>
    <w:rsid w:val="00CA5CA8"/>
    <w:rsid w:val="00CA6828"/>
    <w:rsid w:val="00CA6B8F"/>
    <w:rsid w:val="00CA70F1"/>
    <w:rsid w:val="00CA70FB"/>
    <w:rsid w:val="00CA732A"/>
    <w:rsid w:val="00CA7408"/>
    <w:rsid w:val="00CA76AE"/>
    <w:rsid w:val="00CA7F5F"/>
    <w:rsid w:val="00CB0BDE"/>
    <w:rsid w:val="00CB0C20"/>
    <w:rsid w:val="00CB22FC"/>
    <w:rsid w:val="00CB25FC"/>
    <w:rsid w:val="00CB2885"/>
    <w:rsid w:val="00CB294F"/>
    <w:rsid w:val="00CB2B03"/>
    <w:rsid w:val="00CB2CD3"/>
    <w:rsid w:val="00CB2EB0"/>
    <w:rsid w:val="00CB2ECB"/>
    <w:rsid w:val="00CB329D"/>
    <w:rsid w:val="00CB36BD"/>
    <w:rsid w:val="00CB38DB"/>
    <w:rsid w:val="00CB3EA8"/>
    <w:rsid w:val="00CB401B"/>
    <w:rsid w:val="00CB5607"/>
    <w:rsid w:val="00CB5785"/>
    <w:rsid w:val="00CB59F6"/>
    <w:rsid w:val="00CB5A9F"/>
    <w:rsid w:val="00CB5BCA"/>
    <w:rsid w:val="00CB5D7A"/>
    <w:rsid w:val="00CB62EA"/>
    <w:rsid w:val="00CB698E"/>
    <w:rsid w:val="00CB6F80"/>
    <w:rsid w:val="00CB7A08"/>
    <w:rsid w:val="00CB7EA4"/>
    <w:rsid w:val="00CB7EB1"/>
    <w:rsid w:val="00CC00EE"/>
    <w:rsid w:val="00CC0FBA"/>
    <w:rsid w:val="00CC127A"/>
    <w:rsid w:val="00CC169E"/>
    <w:rsid w:val="00CC178C"/>
    <w:rsid w:val="00CC1912"/>
    <w:rsid w:val="00CC1D62"/>
    <w:rsid w:val="00CC1DA3"/>
    <w:rsid w:val="00CC1E23"/>
    <w:rsid w:val="00CC1E24"/>
    <w:rsid w:val="00CC2132"/>
    <w:rsid w:val="00CC21B5"/>
    <w:rsid w:val="00CC2272"/>
    <w:rsid w:val="00CC28A1"/>
    <w:rsid w:val="00CC3111"/>
    <w:rsid w:val="00CC3453"/>
    <w:rsid w:val="00CC37FE"/>
    <w:rsid w:val="00CC3B30"/>
    <w:rsid w:val="00CC3B47"/>
    <w:rsid w:val="00CC400A"/>
    <w:rsid w:val="00CC43D7"/>
    <w:rsid w:val="00CC475D"/>
    <w:rsid w:val="00CC480E"/>
    <w:rsid w:val="00CC48FF"/>
    <w:rsid w:val="00CC50AC"/>
    <w:rsid w:val="00CC5520"/>
    <w:rsid w:val="00CC5B7C"/>
    <w:rsid w:val="00CC5B97"/>
    <w:rsid w:val="00CC5CFC"/>
    <w:rsid w:val="00CC5E5E"/>
    <w:rsid w:val="00CC6115"/>
    <w:rsid w:val="00CC619A"/>
    <w:rsid w:val="00CC68E0"/>
    <w:rsid w:val="00CC6C74"/>
    <w:rsid w:val="00CC6CC3"/>
    <w:rsid w:val="00CC779A"/>
    <w:rsid w:val="00CC7893"/>
    <w:rsid w:val="00CC7D68"/>
    <w:rsid w:val="00CD0435"/>
    <w:rsid w:val="00CD0B6E"/>
    <w:rsid w:val="00CD1050"/>
    <w:rsid w:val="00CD12C4"/>
    <w:rsid w:val="00CD1331"/>
    <w:rsid w:val="00CD162A"/>
    <w:rsid w:val="00CD1901"/>
    <w:rsid w:val="00CD2532"/>
    <w:rsid w:val="00CD2DC7"/>
    <w:rsid w:val="00CD345D"/>
    <w:rsid w:val="00CD3479"/>
    <w:rsid w:val="00CD34AE"/>
    <w:rsid w:val="00CD3551"/>
    <w:rsid w:val="00CD363B"/>
    <w:rsid w:val="00CD375A"/>
    <w:rsid w:val="00CD3D4A"/>
    <w:rsid w:val="00CD40E7"/>
    <w:rsid w:val="00CD4A21"/>
    <w:rsid w:val="00CD4DC3"/>
    <w:rsid w:val="00CD65DE"/>
    <w:rsid w:val="00CD6BD3"/>
    <w:rsid w:val="00CD6EE4"/>
    <w:rsid w:val="00CD7D13"/>
    <w:rsid w:val="00CE004A"/>
    <w:rsid w:val="00CE0785"/>
    <w:rsid w:val="00CE08BD"/>
    <w:rsid w:val="00CE0BC2"/>
    <w:rsid w:val="00CE0F9E"/>
    <w:rsid w:val="00CE12E8"/>
    <w:rsid w:val="00CE19DF"/>
    <w:rsid w:val="00CE19E0"/>
    <w:rsid w:val="00CE2CD7"/>
    <w:rsid w:val="00CE3027"/>
    <w:rsid w:val="00CE30E5"/>
    <w:rsid w:val="00CE32A9"/>
    <w:rsid w:val="00CE3B2C"/>
    <w:rsid w:val="00CE4339"/>
    <w:rsid w:val="00CE44BB"/>
    <w:rsid w:val="00CE4B2C"/>
    <w:rsid w:val="00CE4F71"/>
    <w:rsid w:val="00CE514B"/>
    <w:rsid w:val="00CE528C"/>
    <w:rsid w:val="00CE59F7"/>
    <w:rsid w:val="00CE5B2D"/>
    <w:rsid w:val="00CE5E6E"/>
    <w:rsid w:val="00CE5ECE"/>
    <w:rsid w:val="00CE61B1"/>
    <w:rsid w:val="00CE76DD"/>
    <w:rsid w:val="00CE784F"/>
    <w:rsid w:val="00CE7B82"/>
    <w:rsid w:val="00CE7E5E"/>
    <w:rsid w:val="00CF020F"/>
    <w:rsid w:val="00CF0935"/>
    <w:rsid w:val="00CF0A08"/>
    <w:rsid w:val="00CF1458"/>
    <w:rsid w:val="00CF2186"/>
    <w:rsid w:val="00CF21F3"/>
    <w:rsid w:val="00CF28FC"/>
    <w:rsid w:val="00CF34EC"/>
    <w:rsid w:val="00CF48AF"/>
    <w:rsid w:val="00CF49D5"/>
    <w:rsid w:val="00CF5520"/>
    <w:rsid w:val="00CF5D1C"/>
    <w:rsid w:val="00CF63F7"/>
    <w:rsid w:val="00CF6B24"/>
    <w:rsid w:val="00CF6C61"/>
    <w:rsid w:val="00CF6E46"/>
    <w:rsid w:val="00CF7436"/>
    <w:rsid w:val="00CF7643"/>
    <w:rsid w:val="00CF7C06"/>
    <w:rsid w:val="00CF7C70"/>
    <w:rsid w:val="00D00994"/>
    <w:rsid w:val="00D00C08"/>
    <w:rsid w:val="00D00C14"/>
    <w:rsid w:val="00D00EBF"/>
    <w:rsid w:val="00D00EEE"/>
    <w:rsid w:val="00D01BA8"/>
    <w:rsid w:val="00D021BB"/>
    <w:rsid w:val="00D027F0"/>
    <w:rsid w:val="00D02A38"/>
    <w:rsid w:val="00D02A88"/>
    <w:rsid w:val="00D02CCC"/>
    <w:rsid w:val="00D02F0D"/>
    <w:rsid w:val="00D03388"/>
    <w:rsid w:val="00D03832"/>
    <w:rsid w:val="00D03AE5"/>
    <w:rsid w:val="00D04187"/>
    <w:rsid w:val="00D042CF"/>
    <w:rsid w:val="00D04BBA"/>
    <w:rsid w:val="00D05848"/>
    <w:rsid w:val="00D05F98"/>
    <w:rsid w:val="00D0602F"/>
    <w:rsid w:val="00D06A63"/>
    <w:rsid w:val="00D070CF"/>
    <w:rsid w:val="00D07A11"/>
    <w:rsid w:val="00D07D61"/>
    <w:rsid w:val="00D07DD2"/>
    <w:rsid w:val="00D1080A"/>
    <w:rsid w:val="00D10B31"/>
    <w:rsid w:val="00D10B56"/>
    <w:rsid w:val="00D1153F"/>
    <w:rsid w:val="00D1171D"/>
    <w:rsid w:val="00D11831"/>
    <w:rsid w:val="00D1187D"/>
    <w:rsid w:val="00D12162"/>
    <w:rsid w:val="00D12945"/>
    <w:rsid w:val="00D1297E"/>
    <w:rsid w:val="00D12F3E"/>
    <w:rsid w:val="00D12F5E"/>
    <w:rsid w:val="00D13046"/>
    <w:rsid w:val="00D1367D"/>
    <w:rsid w:val="00D136AF"/>
    <w:rsid w:val="00D1412A"/>
    <w:rsid w:val="00D1423D"/>
    <w:rsid w:val="00D142FE"/>
    <w:rsid w:val="00D14A65"/>
    <w:rsid w:val="00D14AE3"/>
    <w:rsid w:val="00D14B6D"/>
    <w:rsid w:val="00D15623"/>
    <w:rsid w:val="00D15A8C"/>
    <w:rsid w:val="00D16065"/>
    <w:rsid w:val="00D1614D"/>
    <w:rsid w:val="00D16444"/>
    <w:rsid w:val="00D16680"/>
    <w:rsid w:val="00D169C6"/>
    <w:rsid w:val="00D16A2C"/>
    <w:rsid w:val="00D173C9"/>
    <w:rsid w:val="00D17608"/>
    <w:rsid w:val="00D2072A"/>
    <w:rsid w:val="00D20F28"/>
    <w:rsid w:val="00D21952"/>
    <w:rsid w:val="00D21B35"/>
    <w:rsid w:val="00D21B61"/>
    <w:rsid w:val="00D21E71"/>
    <w:rsid w:val="00D21F97"/>
    <w:rsid w:val="00D2215A"/>
    <w:rsid w:val="00D22928"/>
    <w:rsid w:val="00D22C6E"/>
    <w:rsid w:val="00D23116"/>
    <w:rsid w:val="00D23821"/>
    <w:rsid w:val="00D24202"/>
    <w:rsid w:val="00D249A6"/>
    <w:rsid w:val="00D249FD"/>
    <w:rsid w:val="00D24A79"/>
    <w:rsid w:val="00D24C52"/>
    <w:rsid w:val="00D25125"/>
    <w:rsid w:val="00D2542A"/>
    <w:rsid w:val="00D25860"/>
    <w:rsid w:val="00D25996"/>
    <w:rsid w:val="00D25A0B"/>
    <w:rsid w:val="00D25A1B"/>
    <w:rsid w:val="00D2615D"/>
    <w:rsid w:val="00D26547"/>
    <w:rsid w:val="00D26D27"/>
    <w:rsid w:val="00D27084"/>
    <w:rsid w:val="00D2733B"/>
    <w:rsid w:val="00D273AB"/>
    <w:rsid w:val="00D2790C"/>
    <w:rsid w:val="00D2790E"/>
    <w:rsid w:val="00D27BB1"/>
    <w:rsid w:val="00D30C17"/>
    <w:rsid w:val="00D31CFD"/>
    <w:rsid w:val="00D31EFA"/>
    <w:rsid w:val="00D31FB0"/>
    <w:rsid w:val="00D32958"/>
    <w:rsid w:val="00D32A51"/>
    <w:rsid w:val="00D32C9D"/>
    <w:rsid w:val="00D332D9"/>
    <w:rsid w:val="00D334EC"/>
    <w:rsid w:val="00D335E3"/>
    <w:rsid w:val="00D34938"/>
    <w:rsid w:val="00D349E2"/>
    <w:rsid w:val="00D34D88"/>
    <w:rsid w:val="00D34DCB"/>
    <w:rsid w:val="00D350F3"/>
    <w:rsid w:val="00D351A2"/>
    <w:rsid w:val="00D35D3E"/>
    <w:rsid w:val="00D35FDF"/>
    <w:rsid w:val="00D36526"/>
    <w:rsid w:val="00D3666A"/>
    <w:rsid w:val="00D36721"/>
    <w:rsid w:val="00D36740"/>
    <w:rsid w:val="00D36776"/>
    <w:rsid w:val="00D36A6B"/>
    <w:rsid w:val="00D4054E"/>
    <w:rsid w:val="00D406A8"/>
    <w:rsid w:val="00D4071F"/>
    <w:rsid w:val="00D409AE"/>
    <w:rsid w:val="00D40B19"/>
    <w:rsid w:val="00D40E5A"/>
    <w:rsid w:val="00D41273"/>
    <w:rsid w:val="00D41DC5"/>
    <w:rsid w:val="00D41E93"/>
    <w:rsid w:val="00D41EDC"/>
    <w:rsid w:val="00D424CE"/>
    <w:rsid w:val="00D42DD0"/>
    <w:rsid w:val="00D43041"/>
    <w:rsid w:val="00D43066"/>
    <w:rsid w:val="00D43475"/>
    <w:rsid w:val="00D43836"/>
    <w:rsid w:val="00D43862"/>
    <w:rsid w:val="00D43DC3"/>
    <w:rsid w:val="00D43FC8"/>
    <w:rsid w:val="00D441BF"/>
    <w:rsid w:val="00D45601"/>
    <w:rsid w:val="00D45717"/>
    <w:rsid w:val="00D45BEB"/>
    <w:rsid w:val="00D4622B"/>
    <w:rsid w:val="00D4679F"/>
    <w:rsid w:val="00D474A4"/>
    <w:rsid w:val="00D477B8"/>
    <w:rsid w:val="00D47921"/>
    <w:rsid w:val="00D47F52"/>
    <w:rsid w:val="00D50262"/>
    <w:rsid w:val="00D504EB"/>
    <w:rsid w:val="00D50B3D"/>
    <w:rsid w:val="00D51C5B"/>
    <w:rsid w:val="00D51CAA"/>
    <w:rsid w:val="00D51F35"/>
    <w:rsid w:val="00D5206A"/>
    <w:rsid w:val="00D52083"/>
    <w:rsid w:val="00D5211D"/>
    <w:rsid w:val="00D523DE"/>
    <w:rsid w:val="00D524A4"/>
    <w:rsid w:val="00D52A89"/>
    <w:rsid w:val="00D52AB7"/>
    <w:rsid w:val="00D5318B"/>
    <w:rsid w:val="00D54373"/>
    <w:rsid w:val="00D5482E"/>
    <w:rsid w:val="00D54CD0"/>
    <w:rsid w:val="00D54F7B"/>
    <w:rsid w:val="00D5530D"/>
    <w:rsid w:val="00D55743"/>
    <w:rsid w:val="00D55AB1"/>
    <w:rsid w:val="00D55D46"/>
    <w:rsid w:val="00D55EFC"/>
    <w:rsid w:val="00D563CD"/>
    <w:rsid w:val="00D569F3"/>
    <w:rsid w:val="00D57313"/>
    <w:rsid w:val="00D57712"/>
    <w:rsid w:val="00D57898"/>
    <w:rsid w:val="00D60208"/>
    <w:rsid w:val="00D603CB"/>
    <w:rsid w:val="00D60724"/>
    <w:rsid w:val="00D609AD"/>
    <w:rsid w:val="00D60D68"/>
    <w:rsid w:val="00D60D95"/>
    <w:rsid w:val="00D61099"/>
    <w:rsid w:val="00D617EC"/>
    <w:rsid w:val="00D61F65"/>
    <w:rsid w:val="00D62338"/>
    <w:rsid w:val="00D62D48"/>
    <w:rsid w:val="00D6337B"/>
    <w:rsid w:val="00D64223"/>
    <w:rsid w:val="00D64558"/>
    <w:rsid w:val="00D645B0"/>
    <w:rsid w:val="00D64A30"/>
    <w:rsid w:val="00D64CE5"/>
    <w:rsid w:val="00D64E9E"/>
    <w:rsid w:val="00D64EF9"/>
    <w:rsid w:val="00D65642"/>
    <w:rsid w:val="00D658CB"/>
    <w:rsid w:val="00D65BEC"/>
    <w:rsid w:val="00D66C53"/>
    <w:rsid w:val="00D66CA8"/>
    <w:rsid w:val="00D67A55"/>
    <w:rsid w:val="00D7048E"/>
    <w:rsid w:val="00D70F90"/>
    <w:rsid w:val="00D71168"/>
    <w:rsid w:val="00D717C3"/>
    <w:rsid w:val="00D71CFF"/>
    <w:rsid w:val="00D7222F"/>
    <w:rsid w:val="00D72269"/>
    <w:rsid w:val="00D732A1"/>
    <w:rsid w:val="00D732D6"/>
    <w:rsid w:val="00D73BD9"/>
    <w:rsid w:val="00D744B3"/>
    <w:rsid w:val="00D74B44"/>
    <w:rsid w:val="00D74F21"/>
    <w:rsid w:val="00D75313"/>
    <w:rsid w:val="00D75F27"/>
    <w:rsid w:val="00D764A0"/>
    <w:rsid w:val="00D76588"/>
    <w:rsid w:val="00D765CD"/>
    <w:rsid w:val="00D76A02"/>
    <w:rsid w:val="00D77068"/>
    <w:rsid w:val="00D7725E"/>
    <w:rsid w:val="00D77994"/>
    <w:rsid w:val="00D8000E"/>
    <w:rsid w:val="00D80B77"/>
    <w:rsid w:val="00D80E32"/>
    <w:rsid w:val="00D80F95"/>
    <w:rsid w:val="00D81011"/>
    <w:rsid w:val="00D8102D"/>
    <w:rsid w:val="00D811A9"/>
    <w:rsid w:val="00D811FB"/>
    <w:rsid w:val="00D81582"/>
    <w:rsid w:val="00D8180E"/>
    <w:rsid w:val="00D82A6B"/>
    <w:rsid w:val="00D82FFF"/>
    <w:rsid w:val="00D833A0"/>
    <w:rsid w:val="00D83C89"/>
    <w:rsid w:val="00D848CC"/>
    <w:rsid w:val="00D84CA5"/>
    <w:rsid w:val="00D85925"/>
    <w:rsid w:val="00D85D7C"/>
    <w:rsid w:val="00D868D6"/>
    <w:rsid w:val="00D87332"/>
    <w:rsid w:val="00D8784D"/>
    <w:rsid w:val="00D8786E"/>
    <w:rsid w:val="00D9093E"/>
    <w:rsid w:val="00D91007"/>
    <w:rsid w:val="00D91157"/>
    <w:rsid w:val="00D91488"/>
    <w:rsid w:val="00D916DF"/>
    <w:rsid w:val="00D9176D"/>
    <w:rsid w:val="00D919C8"/>
    <w:rsid w:val="00D91CFA"/>
    <w:rsid w:val="00D91F89"/>
    <w:rsid w:val="00D921B8"/>
    <w:rsid w:val="00D92495"/>
    <w:rsid w:val="00D9287C"/>
    <w:rsid w:val="00D92D6D"/>
    <w:rsid w:val="00D9319E"/>
    <w:rsid w:val="00D93214"/>
    <w:rsid w:val="00D93517"/>
    <w:rsid w:val="00D93577"/>
    <w:rsid w:val="00D938DA"/>
    <w:rsid w:val="00D93FF5"/>
    <w:rsid w:val="00D94098"/>
    <w:rsid w:val="00D940E6"/>
    <w:rsid w:val="00D94107"/>
    <w:rsid w:val="00D94182"/>
    <w:rsid w:val="00D9423B"/>
    <w:rsid w:val="00D94259"/>
    <w:rsid w:val="00D94551"/>
    <w:rsid w:val="00D94DB5"/>
    <w:rsid w:val="00D9516A"/>
    <w:rsid w:val="00D954F3"/>
    <w:rsid w:val="00D960FE"/>
    <w:rsid w:val="00D96163"/>
    <w:rsid w:val="00D96531"/>
    <w:rsid w:val="00D96561"/>
    <w:rsid w:val="00D9678B"/>
    <w:rsid w:val="00D96B19"/>
    <w:rsid w:val="00D96CD7"/>
    <w:rsid w:val="00D972F0"/>
    <w:rsid w:val="00D97427"/>
    <w:rsid w:val="00D9763C"/>
    <w:rsid w:val="00D97655"/>
    <w:rsid w:val="00D977B5"/>
    <w:rsid w:val="00D97BF5"/>
    <w:rsid w:val="00DA01E8"/>
    <w:rsid w:val="00DA0360"/>
    <w:rsid w:val="00DA0449"/>
    <w:rsid w:val="00DA04EF"/>
    <w:rsid w:val="00DA074B"/>
    <w:rsid w:val="00DA0EE8"/>
    <w:rsid w:val="00DA1899"/>
    <w:rsid w:val="00DA1B99"/>
    <w:rsid w:val="00DA1EC6"/>
    <w:rsid w:val="00DA24A6"/>
    <w:rsid w:val="00DA264F"/>
    <w:rsid w:val="00DA26B1"/>
    <w:rsid w:val="00DA290B"/>
    <w:rsid w:val="00DA2B07"/>
    <w:rsid w:val="00DA2B3F"/>
    <w:rsid w:val="00DA2BAF"/>
    <w:rsid w:val="00DA3A3E"/>
    <w:rsid w:val="00DA3F66"/>
    <w:rsid w:val="00DA3F8A"/>
    <w:rsid w:val="00DA4024"/>
    <w:rsid w:val="00DA4114"/>
    <w:rsid w:val="00DA41A8"/>
    <w:rsid w:val="00DA4384"/>
    <w:rsid w:val="00DA4404"/>
    <w:rsid w:val="00DA4458"/>
    <w:rsid w:val="00DA4504"/>
    <w:rsid w:val="00DA48E4"/>
    <w:rsid w:val="00DA4A06"/>
    <w:rsid w:val="00DA4A93"/>
    <w:rsid w:val="00DA598B"/>
    <w:rsid w:val="00DA5B48"/>
    <w:rsid w:val="00DA5BDA"/>
    <w:rsid w:val="00DA5F1F"/>
    <w:rsid w:val="00DA6343"/>
    <w:rsid w:val="00DA6390"/>
    <w:rsid w:val="00DA6589"/>
    <w:rsid w:val="00DA68A2"/>
    <w:rsid w:val="00DA6DEA"/>
    <w:rsid w:val="00DA7317"/>
    <w:rsid w:val="00DB0340"/>
    <w:rsid w:val="00DB0793"/>
    <w:rsid w:val="00DB07F1"/>
    <w:rsid w:val="00DB0D67"/>
    <w:rsid w:val="00DB103B"/>
    <w:rsid w:val="00DB1222"/>
    <w:rsid w:val="00DB122A"/>
    <w:rsid w:val="00DB12CD"/>
    <w:rsid w:val="00DB1434"/>
    <w:rsid w:val="00DB1C2C"/>
    <w:rsid w:val="00DB1D6B"/>
    <w:rsid w:val="00DB1ED9"/>
    <w:rsid w:val="00DB2075"/>
    <w:rsid w:val="00DB30EB"/>
    <w:rsid w:val="00DB3387"/>
    <w:rsid w:val="00DB3592"/>
    <w:rsid w:val="00DB38D6"/>
    <w:rsid w:val="00DB3959"/>
    <w:rsid w:val="00DB3C58"/>
    <w:rsid w:val="00DB3FED"/>
    <w:rsid w:val="00DB43BB"/>
    <w:rsid w:val="00DB45A4"/>
    <w:rsid w:val="00DB5476"/>
    <w:rsid w:val="00DB54CB"/>
    <w:rsid w:val="00DB64F8"/>
    <w:rsid w:val="00DB6593"/>
    <w:rsid w:val="00DB67BE"/>
    <w:rsid w:val="00DB71E0"/>
    <w:rsid w:val="00DB7464"/>
    <w:rsid w:val="00DB7889"/>
    <w:rsid w:val="00DB7E41"/>
    <w:rsid w:val="00DB7FF3"/>
    <w:rsid w:val="00DC0466"/>
    <w:rsid w:val="00DC118D"/>
    <w:rsid w:val="00DC13A3"/>
    <w:rsid w:val="00DC187C"/>
    <w:rsid w:val="00DC2443"/>
    <w:rsid w:val="00DC2C2F"/>
    <w:rsid w:val="00DC317D"/>
    <w:rsid w:val="00DC3D89"/>
    <w:rsid w:val="00DC3F33"/>
    <w:rsid w:val="00DC4194"/>
    <w:rsid w:val="00DC4225"/>
    <w:rsid w:val="00DC459F"/>
    <w:rsid w:val="00DC475A"/>
    <w:rsid w:val="00DC48DA"/>
    <w:rsid w:val="00DC4A0F"/>
    <w:rsid w:val="00DC4E32"/>
    <w:rsid w:val="00DC581D"/>
    <w:rsid w:val="00DC593C"/>
    <w:rsid w:val="00DC6868"/>
    <w:rsid w:val="00DC6DD2"/>
    <w:rsid w:val="00DC7112"/>
    <w:rsid w:val="00DC78BD"/>
    <w:rsid w:val="00DD0C5C"/>
    <w:rsid w:val="00DD11D4"/>
    <w:rsid w:val="00DD1226"/>
    <w:rsid w:val="00DD162E"/>
    <w:rsid w:val="00DD1943"/>
    <w:rsid w:val="00DD2404"/>
    <w:rsid w:val="00DD2877"/>
    <w:rsid w:val="00DD2C70"/>
    <w:rsid w:val="00DD3139"/>
    <w:rsid w:val="00DD3E70"/>
    <w:rsid w:val="00DD4111"/>
    <w:rsid w:val="00DD4438"/>
    <w:rsid w:val="00DD4B96"/>
    <w:rsid w:val="00DD502C"/>
    <w:rsid w:val="00DD525D"/>
    <w:rsid w:val="00DD5679"/>
    <w:rsid w:val="00DD5B7F"/>
    <w:rsid w:val="00DD5BD3"/>
    <w:rsid w:val="00DD5CC1"/>
    <w:rsid w:val="00DD5DFC"/>
    <w:rsid w:val="00DD608C"/>
    <w:rsid w:val="00DD616C"/>
    <w:rsid w:val="00DD61A8"/>
    <w:rsid w:val="00DD6697"/>
    <w:rsid w:val="00DD6CDF"/>
    <w:rsid w:val="00DD75FB"/>
    <w:rsid w:val="00DD7B03"/>
    <w:rsid w:val="00DE0B41"/>
    <w:rsid w:val="00DE13E8"/>
    <w:rsid w:val="00DE15D0"/>
    <w:rsid w:val="00DE1678"/>
    <w:rsid w:val="00DE1710"/>
    <w:rsid w:val="00DE1881"/>
    <w:rsid w:val="00DE18DA"/>
    <w:rsid w:val="00DE1DEC"/>
    <w:rsid w:val="00DE1E1D"/>
    <w:rsid w:val="00DE2E5B"/>
    <w:rsid w:val="00DE30A6"/>
    <w:rsid w:val="00DE30F5"/>
    <w:rsid w:val="00DE32CF"/>
    <w:rsid w:val="00DE3AC6"/>
    <w:rsid w:val="00DE3CDC"/>
    <w:rsid w:val="00DE4092"/>
    <w:rsid w:val="00DE450D"/>
    <w:rsid w:val="00DE45AD"/>
    <w:rsid w:val="00DE45E5"/>
    <w:rsid w:val="00DE4AA7"/>
    <w:rsid w:val="00DE5257"/>
    <w:rsid w:val="00DE652F"/>
    <w:rsid w:val="00DE71B9"/>
    <w:rsid w:val="00DE76CF"/>
    <w:rsid w:val="00DE7D15"/>
    <w:rsid w:val="00DE7F51"/>
    <w:rsid w:val="00DF06A3"/>
    <w:rsid w:val="00DF0CAC"/>
    <w:rsid w:val="00DF0D13"/>
    <w:rsid w:val="00DF12F0"/>
    <w:rsid w:val="00DF14D3"/>
    <w:rsid w:val="00DF18FA"/>
    <w:rsid w:val="00DF19F0"/>
    <w:rsid w:val="00DF1E02"/>
    <w:rsid w:val="00DF1F02"/>
    <w:rsid w:val="00DF3641"/>
    <w:rsid w:val="00DF3DE0"/>
    <w:rsid w:val="00DF41FA"/>
    <w:rsid w:val="00DF4254"/>
    <w:rsid w:val="00DF4486"/>
    <w:rsid w:val="00DF463E"/>
    <w:rsid w:val="00DF49DD"/>
    <w:rsid w:val="00DF4D74"/>
    <w:rsid w:val="00DF4F2E"/>
    <w:rsid w:val="00DF557C"/>
    <w:rsid w:val="00DF571A"/>
    <w:rsid w:val="00DF58BC"/>
    <w:rsid w:val="00DF5D45"/>
    <w:rsid w:val="00DF6752"/>
    <w:rsid w:val="00DF6935"/>
    <w:rsid w:val="00DF710D"/>
    <w:rsid w:val="00DF75A9"/>
    <w:rsid w:val="00DF763D"/>
    <w:rsid w:val="00DF77A9"/>
    <w:rsid w:val="00E00960"/>
    <w:rsid w:val="00E00ADD"/>
    <w:rsid w:val="00E01111"/>
    <w:rsid w:val="00E01143"/>
    <w:rsid w:val="00E01C01"/>
    <w:rsid w:val="00E01FCC"/>
    <w:rsid w:val="00E02012"/>
    <w:rsid w:val="00E02025"/>
    <w:rsid w:val="00E02810"/>
    <w:rsid w:val="00E03356"/>
    <w:rsid w:val="00E03927"/>
    <w:rsid w:val="00E039BC"/>
    <w:rsid w:val="00E03F8C"/>
    <w:rsid w:val="00E0408C"/>
    <w:rsid w:val="00E041AF"/>
    <w:rsid w:val="00E04268"/>
    <w:rsid w:val="00E04345"/>
    <w:rsid w:val="00E0458A"/>
    <w:rsid w:val="00E049D8"/>
    <w:rsid w:val="00E05173"/>
    <w:rsid w:val="00E054AD"/>
    <w:rsid w:val="00E05E17"/>
    <w:rsid w:val="00E05FFB"/>
    <w:rsid w:val="00E0624E"/>
    <w:rsid w:val="00E066AA"/>
    <w:rsid w:val="00E0701F"/>
    <w:rsid w:val="00E07969"/>
    <w:rsid w:val="00E07BF4"/>
    <w:rsid w:val="00E102BB"/>
    <w:rsid w:val="00E10383"/>
    <w:rsid w:val="00E10427"/>
    <w:rsid w:val="00E105BC"/>
    <w:rsid w:val="00E10B98"/>
    <w:rsid w:val="00E10D48"/>
    <w:rsid w:val="00E10F81"/>
    <w:rsid w:val="00E116F3"/>
    <w:rsid w:val="00E117FD"/>
    <w:rsid w:val="00E11B33"/>
    <w:rsid w:val="00E11C40"/>
    <w:rsid w:val="00E11E7F"/>
    <w:rsid w:val="00E12423"/>
    <w:rsid w:val="00E12506"/>
    <w:rsid w:val="00E12BCF"/>
    <w:rsid w:val="00E12E61"/>
    <w:rsid w:val="00E13766"/>
    <w:rsid w:val="00E13A85"/>
    <w:rsid w:val="00E13AF0"/>
    <w:rsid w:val="00E13C1C"/>
    <w:rsid w:val="00E13CD5"/>
    <w:rsid w:val="00E14136"/>
    <w:rsid w:val="00E145FF"/>
    <w:rsid w:val="00E14629"/>
    <w:rsid w:val="00E1476D"/>
    <w:rsid w:val="00E14816"/>
    <w:rsid w:val="00E14ECE"/>
    <w:rsid w:val="00E15251"/>
    <w:rsid w:val="00E153FF"/>
    <w:rsid w:val="00E1553A"/>
    <w:rsid w:val="00E1575F"/>
    <w:rsid w:val="00E158B5"/>
    <w:rsid w:val="00E16090"/>
    <w:rsid w:val="00E161AB"/>
    <w:rsid w:val="00E162C0"/>
    <w:rsid w:val="00E1643C"/>
    <w:rsid w:val="00E1657F"/>
    <w:rsid w:val="00E1680E"/>
    <w:rsid w:val="00E17372"/>
    <w:rsid w:val="00E17A2F"/>
    <w:rsid w:val="00E17AC9"/>
    <w:rsid w:val="00E17C19"/>
    <w:rsid w:val="00E20252"/>
    <w:rsid w:val="00E208DC"/>
    <w:rsid w:val="00E20EAD"/>
    <w:rsid w:val="00E210C4"/>
    <w:rsid w:val="00E21DA1"/>
    <w:rsid w:val="00E21F60"/>
    <w:rsid w:val="00E21FFB"/>
    <w:rsid w:val="00E23627"/>
    <w:rsid w:val="00E24D0A"/>
    <w:rsid w:val="00E24E50"/>
    <w:rsid w:val="00E25789"/>
    <w:rsid w:val="00E259EA"/>
    <w:rsid w:val="00E25AF6"/>
    <w:rsid w:val="00E25EEB"/>
    <w:rsid w:val="00E263CC"/>
    <w:rsid w:val="00E270A2"/>
    <w:rsid w:val="00E273CF"/>
    <w:rsid w:val="00E27D34"/>
    <w:rsid w:val="00E27DF9"/>
    <w:rsid w:val="00E30069"/>
    <w:rsid w:val="00E3013E"/>
    <w:rsid w:val="00E30D56"/>
    <w:rsid w:val="00E30D6E"/>
    <w:rsid w:val="00E311DB"/>
    <w:rsid w:val="00E314AE"/>
    <w:rsid w:val="00E314DB"/>
    <w:rsid w:val="00E320DD"/>
    <w:rsid w:val="00E321BD"/>
    <w:rsid w:val="00E33247"/>
    <w:rsid w:val="00E340F8"/>
    <w:rsid w:val="00E34644"/>
    <w:rsid w:val="00E34916"/>
    <w:rsid w:val="00E34A30"/>
    <w:rsid w:val="00E34AF8"/>
    <w:rsid w:val="00E352A4"/>
    <w:rsid w:val="00E353B5"/>
    <w:rsid w:val="00E35423"/>
    <w:rsid w:val="00E35A2B"/>
    <w:rsid w:val="00E3607B"/>
    <w:rsid w:val="00E366AB"/>
    <w:rsid w:val="00E36DB3"/>
    <w:rsid w:val="00E36F65"/>
    <w:rsid w:val="00E376BF"/>
    <w:rsid w:val="00E37AB6"/>
    <w:rsid w:val="00E40402"/>
    <w:rsid w:val="00E409A6"/>
    <w:rsid w:val="00E411A7"/>
    <w:rsid w:val="00E412D2"/>
    <w:rsid w:val="00E419B7"/>
    <w:rsid w:val="00E41D16"/>
    <w:rsid w:val="00E4213A"/>
    <w:rsid w:val="00E42A19"/>
    <w:rsid w:val="00E42B70"/>
    <w:rsid w:val="00E43187"/>
    <w:rsid w:val="00E432D7"/>
    <w:rsid w:val="00E438EE"/>
    <w:rsid w:val="00E4395E"/>
    <w:rsid w:val="00E43A7A"/>
    <w:rsid w:val="00E446F4"/>
    <w:rsid w:val="00E449F3"/>
    <w:rsid w:val="00E44AF7"/>
    <w:rsid w:val="00E44BAF"/>
    <w:rsid w:val="00E44E88"/>
    <w:rsid w:val="00E44FA8"/>
    <w:rsid w:val="00E45167"/>
    <w:rsid w:val="00E45247"/>
    <w:rsid w:val="00E453DE"/>
    <w:rsid w:val="00E45768"/>
    <w:rsid w:val="00E458BF"/>
    <w:rsid w:val="00E45BB5"/>
    <w:rsid w:val="00E460B8"/>
    <w:rsid w:val="00E46A6F"/>
    <w:rsid w:val="00E4720D"/>
    <w:rsid w:val="00E473DB"/>
    <w:rsid w:val="00E47F1A"/>
    <w:rsid w:val="00E504E7"/>
    <w:rsid w:val="00E506E4"/>
    <w:rsid w:val="00E51B44"/>
    <w:rsid w:val="00E51F9B"/>
    <w:rsid w:val="00E52583"/>
    <w:rsid w:val="00E52B49"/>
    <w:rsid w:val="00E52B5B"/>
    <w:rsid w:val="00E52B8F"/>
    <w:rsid w:val="00E52C6F"/>
    <w:rsid w:val="00E53143"/>
    <w:rsid w:val="00E531E3"/>
    <w:rsid w:val="00E5333F"/>
    <w:rsid w:val="00E53A13"/>
    <w:rsid w:val="00E543A0"/>
    <w:rsid w:val="00E54BBE"/>
    <w:rsid w:val="00E54C2B"/>
    <w:rsid w:val="00E550AF"/>
    <w:rsid w:val="00E55664"/>
    <w:rsid w:val="00E55B53"/>
    <w:rsid w:val="00E56673"/>
    <w:rsid w:val="00E56948"/>
    <w:rsid w:val="00E56DCE"/>
    <w:rsid w:val="00E56E73"/>
    <w:rsid w:val="00E6030F"/>
    <w:rsid w:val="00E609EA"/>
    <w:rsid w:val="00E6132D"/>
    <w:rsid w:val="00E61AA8"/>
    <w:rsid w:val="00E61EDE"/>
    <w:rsid w:val="00E61F0D"/>
    <w:rsid w:val="00E6215B"/>
    <w:rsid w:val="00E6254A"/>
    <w:rsid w:val="00E62751"/>
    <w:rsid w:val="00E62B01"/>
    <w:rsid w:val="00E62DB3"/>
    <w:rsid w:val="00E62E28"/>
    <w:rsid w:val="00E63030"/>
    <w:rsid w:val="00E63250"/>
    <w:rsid w:val="00E64084"/>
    <w:rsid w:val="00E6412E"/>
    <w:rsid w:val="00E643B2"/>
    <w:rsid w:val="00E6440F"/>
    <w:rsid w:val="00E6445D"/>
    <w:rsid w:val="00E6490E"/>
    <w:rsid w:val="00E650E5"/>
    <w:rsid w:val="00E65224"/>
    <w:rsid w:val="00E656E3"/>
    <w:rsid w:val="00E65898"/>
    <w:rsid w:val="00E659A1"/>
    <w:rsid w:val="00E65B24"/>
    <w:rsid w:val="00E65CF5"/>
    <w:rsid w:val="00E662CE"/>
    <w:rsid w:val="00E665E2"/>
    <w:rsid w:val="00E66C2D"/>
    <w:rsid w:val="00E66C44"/>
    <w:rsid w:val="00E66CA8"/>
    <w:rsid w:val="00E67488"/>
    <w:rsid w:val="00E6775D"/>
    <w:rsid w:val="00E67B67"/>
    <w:rsid w:val="00E701B0"/>
    <w:rsid w:val="00E7070F"/>
    <w:rsid w:val="00E7085A"/>
    <w:rsid w:val="00E71344"/>
    <w:rsid w:val="00E71732"/>
    <w:rsid w:val="00E717D7"/>
    <w:rsid w:val="00E718AC"/>
    <w:rsid w:val="00E71DDA"/>
    <w:rsid w:val="00E722DD"/>
    <w:rsid w:val="00E72A0A"/>
    <w:rsid w:val="00E735A0"/>
    <w:rsid w:val="00E736A3"/>
    <w:rsid w:val="00E73FAD"/>
    <w:rsid w:val="00E74253"/>
    <w:rsid w:val="00E74777"/>
    <w:rsid w:val="00E74C5F"/>
    <w:rsid w:val="00E750EF"/>
    <w:rsid w:val="00E754ED"/>
    <w:rsid w:val="00E75599"/>
    <w:rsid w:val="00E75770"/>
    <w:rsid w:val="00E75B75"/>
    <w:rsid w:val="00E75D59"/>
    <w:rsid w:val="00E75F01"/>
    <w:rsid w:val="00E7638D"/>
    <w:rsid w:val="00E764BA"/>
    <w:rsid w:val="00E7664D"/>
    <w:rsid w:val="00E766A3"/>
    <w:rsid w:val="00E7686F"/>
    <w:rsid w:val="00E76CFA"/>
    <w:rsid w:val="00E772A4"/>
    <w:rsid w:val="00E77BEB"/>
    <w:rsid w:val="00E77D49"/>
    <w:rsid w:val="00E77D6E"/>
    <w:rsid w:val="00E80087"/>
    <w:rsid w:val="00E8052C"/>
    <w:rsid w:val="00E80559"/>
    <w:rsid w:val="00E814AF"/>
    <w:rsid w:val="00E815FE"/>
    <w:rsid w:val="00E827B1"/>
    <w:rsid w:val="00E8291E"/>
    <w:rsid w:val="00E829AC"/>
    <w:rsid w:val="00E831C8"/>
    <w:rsid w:val="00E8391C"/>
    <w:rsid w:val="00E83FBD"/>
    <w:rsid w:val="00E83FE4"/>
    <w:rsid w:val="00E8476A"/>
    <w:rsid w:val="00E84772"/>
    <w:rsid w:val="00E84B55"/>
    <w:rsid w:val="00E84F84"/>
    <w:rsid w:val="00E85F09"/>
    <w:rsid w:val="00E86978"/>
    <w:rsid w:val="00E87298"/>
    <w:rsid w:val="00E873D8"/>
    <w:rsid w:val="00E87423"/>
    <w:rsid w:val="00E87757"/>
    <w:rsid w:val="00E87848"/>
    <w:rsid w:val="00E8788E"/>
    <w:rsid w:val="00E87F4F"/>
    <w:rsid w:val="00E904E3"/>
    <w:rsid w:val="00E904F8"/>
    <w:rsid w:val="00E90540"/>
    <w:rsid w:val="00E905F4"/>
    <w:rsid w:val="00E90729"/>
    <w:rsid w:val="00E90824"/>
    <w:rsid w:val="00E90BA6"/>
    <w:rsid w:val="00E90DD7"/>
    <w:rsid w:val="00E91214"/>
    <w:rsid w:val="00E91331"/>
    <w:rsid w:val="00E915CB"/>
    <w:rsid w:val="00E918F0"/>
    <w:rsid w:val="00E91E45"/>
    <w:rsid w:val="00E91E96"/>
    <w:rsid w:val="00E920AB"/>
    <w:rsid w:val="00E935CD"/>
    <w:rsid w:val="00E93A03"/>
    <w:rsid w:val="00E93B32"/>
    <w:rsid w:val="00E93D46"/>
    <w:rsid w:val="00E94008"/>
    <w:rsid w:val="00E942E2"/>
    <w:rsid w:val="00E942E5"/>
    <w:rsid w:val="00E9493D"/>
    <w:rsid w:val="00E94B3A"/>
    <w:rsid w:val="00E94DDD"/>
    <w:rsid w:val="00E9579E"/>
    <w:rsid w:val="00E958E0"/>
    <w:rsid w:val="00E95B65"/>
    <w:rsid w:val="00E95E37"/>
    <w:rsid w:val="00E96768"/>
    <w:rsid w:val="00E969E9"/>
    <w:rsid w:val="00E96BB8"/>
    <w:rsid w:val="00E96F69"/>
    <w:rsid w:val="00E9714E"/>
    <w:rsid w:val="00E9733B"/>
    <w:rsid w:val="00E97510"/>
    <w:rsid w:val="00E97900"/>
    <w:rsid w:val="00E97B00"/>
    <w:rsid w:val="00EA0728"/>
    <w:rsid w:val="00EA0E79"/>
    <w:rsid w:val="00EA0EC1"/>
    <w:rsid w:val="00EA15E9"/>
    <w:rsid w:val="00EA182E"/>
    <w:rsid w:val="00EA1C98"/>
    <w:rsid w:val="00EA24D5"/>
    <w:rsid w:val="00EA25FC"/>
    <w:rsid w:val="00EA26AF"/>
    <w:rsid w:val="00EA2C03"/>
    <w:rsid w:val="00EA31E7"/>
    <w:rsid w:val="00EA3A96"/>
    <w:rsid w:val="00EA3F84"/>
    <w:rsid w:val="00EA4199"/>
    <w:rsid w:val="00EA4417"/>
    <w:rsid w:val="00EA44ED"/>
    <w:rsid w:val="00EA5948"/>
    <w:rsid w:val="00EA5A48"/>
    <w:rsid w:val="00EA66C2"/>
    <w:rsid w:val="00EA69CA"/>
    <w:rsid w:val="00EA6AF2"/>
    <w:rsid w:val="00EA7383"/>
    <w:rsid w:val="00EA7442"/>
    <w:rsid w:val="00EA7861"/>
    <w:rsid w:val="00EA7B1F"/>
    <w:rsid w:val="00EB059C"/>
    <w:rsid w:val="00EB0975"/>
    <w:rsid w:val="00EB114A"/>
    <w:rsid w:val="00EB15EF"/>
    <w:rsid w:val="00EB1C1B"/>
    <w:rsid w:val="00EB1F0E"/>
    <w:rsid w:val="00EB275D"/>
    <w:rsid w:val="00EB2BCE"/>
    <w:rsid w:val="00EB2E5C"/>
    <w:rsid w:val="00EB2EF9"/>
    <w:rsid w:val="00EB30E7"/>
    <w:rsid w:val="00EB32B0"/>
    <w:rsid w:val="00EB3425"/>
    <w:rsid w:val="00EB39F7"/>
    <w:rsid w:val="00EB3FF1"/>
    <w:rsid w:val="00EB4025"/>
    <w:rsid w:val="00EB407A"/>
    <w:rsid w:val="00EB49A8"/>
    <w:rsid w:val="00EB4AC5"/>
    <w:rsid w:val="00EB51B0"/>
    <w:rsid w:val="00EB52AD"/>
    <w:rsid w:val="00EB5677"/>
    <w:rsid w:val="00EB5A91"/>
    <w:rsid w:val="00EB5DBB"/>
    <w:rsid w:val="00EB5E6F"/>
    <w:rsid w:val="00EB5FF0"/>
    <w:rsid w:val="00EB695E"/>
    <w:rsid w:val="00EB6A65"/>
    <w:rsid w:val="00EB703A"/>
    <w:rsid w:val="00EB70CB"/>
    <w:rsid w:val="00EB7339"/>
    <w:rsid w:val="00EB767B"/>
    <w:rsid w:val="00EB7825"/>
    <w:rsid w:val="00EC0472"/>
    <w:rsid w:val="00EC0860"/>
    <w:rsid w:val="00EC0A01"/>
    <w:rsid w:val="00EC0BED"/>
    <w:rsid w:val="00EC1363"/>
    <w:rsid w:val="00EC1B4A"/>
    <w:rsid w:val="00EC1EA9"/>
    <w:rsid w:val="00EC2037"/>
    <w:rsid w:val="00EC209C"/>
    <w:rsid w:val="00EC22E9"/>
    <w:rsid w:val="00EC23DC"/>
    <w:rsid w:val="00EC24BF"/>
    <w:rsid w:val="00EC2635"/>
    <w:rsid w:val="00EC28A6"/>
    <w:rsid w:val="00EC2CCE"/>
    <w:rsid w:val="00EC3079"/>
    <w:rsid w:val="00EC36AD"/>
    <w:rsid w:val="00EC3D0F"/>
    <w:rsid w:val="00EC3D30"/>
    <w:rsid w:val="00EC4301"/>
    <w:rsid w:val="00EC4554"/>
    <w:rsid w:val="00EC4723"/>
    <w:rsid w:val="00EC4C7E"/>
    <w:rsid w:val="00EC4E34"/>
    <w:rsid w:val="00EC5592"/>
    <w:rsid w:val="00EC5A6F"/>
    <w:rsid w:val="00EC5C1A"/>
    <w:rsid w:val="00EC66BB"/>
    <w:rsid w:val="00EC6737"/>
    <w:rsid w:val="00EC6875"/>
    <w:rsid w:val="00EC6C1F"/>
    <w:rsid w:val="00EC6DC3"/>
    <w:rsid w:val="00EC6F16"/>
    <w:rsid w:val="00EC707A"/>
    <w:rsid w:val="00EC77CA"/>
    <w:rsid w:val="00EC7F64"/>
    <w:rsid w:val="00ED0166"/>
    <w:rsid w:val="00ED154F"/>
    <w:rsid w:val="00ED23AE"/>
    <w:rsid w:val="00ED277B"/>
    <w:rsid w:val="00ED2849"/>
    <w:rsid w:val="00ED32A1"/>
    <w:rsid w:val="00ED3B5E"/>
    <w:rsid w:val="00ED3ECC"/>
    <w:rsid w:val="00ED4258"/>
    <w:rsid w:val="00ED4674"/>
    <w:rsid w:val="00ED4A89"/>
    <w:rsid w:val="00ED4FBF"/>
    <w:rsid w:val="00ED50B4"/>
    <w:rsid w:val="00ED50DD"/>
    <w:rsid w:val="00ED51E4"/>
    <w:rsid w:val="00ED5674"/>
    <w:rsid w:val="00ED5A1C"/>
    <w:rsid w:val="00ED5CC0"/>
    <w:rsid w:val="00ED5D6D"/>
    <w:rsid w:val="00ED5DF5"/>
    <w:rsid w:val="00ED5F46"/>
    <w:rsid w:val="00ED637A"/>
    <w:rsid w:val="00ED6568"/>
    <w:rsid w:val="00ED65A9"/>
    <w:rsid w:val="00ED7318"/>
    <w:rsid w:val="00ED7899"/>
    <w:rsid w:val="00ED7A3F"/>
    <w:rsid w:val="00ED7B65"/>
    <w:rsid w:val="00ED7B98"/>
    <w:rsid w:val="00ED7C91"/>
    <w:rsid w:val="00ED7F29"/>
    <w:rsid w:val="00EE06EA"/>
    <w:rsid w:val="00EE0955"/>
    <w:rsid w:val="00EE1660"/>
    <w:rsid w:val="00EE1928"/>
    <w:rsid w:val="00EE215E"/>
    <w:rsid w:val="00EE2412"/>
    <w:rsid w:val="00EE24C0"/>
    <w:rsid w:val="00EE2B0D"/>
    <w:rsid w:val="00EE305E"/>
    <w:rsid w:val="00EE328A"/>
    <w:rsid w:val="00EE33B2"/>
    <w:rsid w:val="00EE3697"/>
    <w:rsid w:val="00EE3717"/>
    <w:rsid w:val="00EE381C"/>
    <w:rsid w:val="00EE3B73"/>
    <w:rsid w:val="00EE3B85"/>
    <w:rsid w:val="00EE3D61"/>
    <w:rsid w:val="00EE429F"/>
    <w:rsid w:val="00EE43A9"/>
    <w:rsid w:val="00EE4D3B"/>
    <w:rsid w:val="00EE4E39"/>
    <w:rsid w:val="00EE4EE9"/>
    <w:rsid w:val="00EE5511"/>
    <w:rsid w:val="00EE5BF4"/>
    <w:rsid w:val="00EE616B"/>
    <w:rsid w:val="00EE6689"/>
    <w:rsid w:val="00EE66D1"/>
    <w:rsid w:val="00EE7101"/>
    <w:rsid w:val="00EE721D"/>
    <w:rsid w:val="00EE75FA"/>
    <w:rsid w:val="00EE7932"/>
    <w:rsid w:val="00EE7A1E"/>
    <w:rsid w:val="00EE7CD4"/>
    <w:rsid w:val="00EF0230"/>
    <w:rsid w:val="00EF0324"/>
    <w:rsid w:val="00EF0554"/>
    <w:rsid w:val="00EF0568"/>
    <w:rsid w:val="00EF0644"/>
    <w:rsid w:val="00EF0836"/>
    <w:rsid w:val="00EF0878"/>
    <w:rsid w:val="00EF1099"/>
    <w:rsid w:val="00EF18E9"/>
    <w:rsid w:val="00EF1A54"/>
    <w:rsid w:val="00EF227A"/>
    <w:rsid w:val="00EF2DD8"/>
    <w:rsid w:val="00EF3290"/>
    <w:rsid w:val="00EF330E"/>
    <w:rsid w:val="00EF3477"/>
    <w:rsid w:val="00EF364D"/>
    <w:rsid w:val="00EF3CED"/>
    <w:rsid w:val="00EF438B"/>
    <w:rsid w:val="00EF464C"/>
    <w:rsid w:val="00EF4650"/>
    <w:rsid w:val="00EF4AF5"/>
    <w:rsid w:val="00EF4B35"/>
    <w:rsid w:val="00EF4B89"/>
    <w:rsid w:val="00EF51D9"/>
    <w:rsid w:val="00EF5504"/>
    <w:rsid w:val="00EF558C"/>
    <w:rsid w:val="00EF55BB"/>
    <w:rsid w:val="00EF5C6D"/>
    <w:rsid w:val="00EF5CF7"/>
    <w:rsid w:val="00EF61BC"/>
    <w:rsid w:val="00EF61DA"/>
    <w:rsid w:val="00EF658F"/>
    <w:rsid w:val="00EF65AF"/>
    <w:rsid w:val="00EF6B94"/>
    <w:rsid w:val="00EF6BDC"/>
    <w:rsid w:val="00EF6C1F"/>
    <w:rsid w:val="00EF6D59"/>
    <w:rsid w:val="00EF72FB"/>
    <w:rsid w:val="00EF7926"/>
    <w:rsid w:val="00EF79FF"/>
    <w:rsid w:val="00EF7AF2"/>
    <w:rsid w:val="00EF7F6C"/>
    <w:rsid w:val="00F00403"/>
    <w:rsid w:val="00F0099E"/>
    <w:rsid w:val="00F00AF6"/>
    <w:rsid w:val="00F0139C"/>
    <w:rsid w:val="00F01D5A"/>
    <w:rsid w:val="00F02052"/>
    <w:rsid w:val="00F02257"/>
    <w:rsid w:val="00F027EA"/>
    <w:rsid w:val="00F02C91"/>
    <w:rsid w:val="00F03213"/>
    <w:rsid w:val="00F0362E"/>
    <w:rsid w:val="00F03A48"/>
    <w:rsid w:val="00F03E20"/>
    <w:rsid w:val="00F04178"/>
    <w:rsid w:val="00F043EA"/>
    <w:rsid w:val="00F04460"/>
    <w:rsid w:val="00F04D41"/>
    <w:rsid w:val="00F04EE5"/>
    <w:rsid w:val="00F05067"/>
    <w:rsid w:val="00F050AC"/>
    <w:rsid w:val="00F0515E"/>
    <w:rsid w:val="00F05817"/>
    <w:rsid w:val="00F06078"/>
    <w:rsid w:val="00F06238"/>
    <w:rsid w:val="00F06411"/>
    <w:rsid w:val="00F06B33"/>
    <w:rsid w:val="00F07134"/>
    <w:rsid w:val="00F07AF2"/>
    <w:rsid w:val="00F07CEB"/>
    <w:rsid w:val="00F1067F"/>
    <w:rsid w:val="00F107CD"/>
    <w:rsid w:val="00F10A21"/>
    <w:rsid w:val="00F10C07"/>
    <w:rsid w:val="00F10D47"/>
    <w:rsid w:val="00F11B79"/>
    <w:rsid w:val="00F120E2"/>
    <w:rsid w:val="00F12541"/>
    <w:rsid w:val="00F128E9"/>
    <w:rsid w:val="00F12C64"/>
    <w:rsid w:val="00F12F17"/>
    <w:rsid w:val="00F13261"/>
    <w:rsid w:val="00F132A9"/>
    <w:rsid w:val="00F1357E"/>
    <w:rsid w:val="00F13B30"/>
    <w:rsid w:val="00F13B76"/>
    <w:rsid w:val="00F13C61"/>
    <w:rsid w:val="00F146D8"/>
    <w:rsid w:val="00F148ED"/>
    <w:rsid w:val="00F15AA4"/>
    <w:rsid w:val="00F15E11"/>
    <w:rsid w:val="00F15FC5"/>
    <w:rsid w:val="00F163FB"/>
    <w:rsid w:val="00F16427"/>
    <w:rsid w:val="00F16797"/>
    <w:rsid w:val="00F167AF"/>
    <w:rsid w:val="00F16FEC"/>
    <w:rsid w:val="00F171A0"/>
    <w:rsid w:val="00F1791E"/>
    <w:rsid w:val="00F17C32"/>
    <w:rsid w:val="00F2001D"/>
    <w:rsid w:val="00F20048"/>
    <w:rsid w:val="00F202FD"/>
    <w:rsid w:val="00F2073B"/>
    <w:rsid w:val="00F20749"/>
    <w:rsid w:val="00F208F4"/>
    <w:rsid w:val="00F20D0C"/>
    <w:rsid w:val="00F20D27"/>
    <w:rsid w:val="00F20EE8"/>
    <w:rsid w:val="00F211B2"/>
    <w:rsid w:val="00F217F6"/>
    <w:rsid w:val="00F21988"/>
    <w:rsid w:val="00F22A98"/>
    <w:rsid w:val="00F22E43"/>
    <w:rsid w:val="00F235D1"/>
    <w:rsid w:val="00F23939"/>
    <w:rsid w:val="00F23A75"/>
    <w:rsid w:val="00F246BD"/>
    <w:rsid w:val="00F247BE"/>
    <w:rsid w:val="00F24DE5"/>
    <w:rsid w:val="00F24FB2"/>
    <w:rsid w:val="00F2533E"/>
    <w:rsid w:val="00F253A2"/>
    <w:rsid w:val="00F25585"/>
    <w:rsid w:val="00F259F7"/>
    <w:rsid w:val="00F25B7E"/>
    <w:rsid w:val="00F25C78"/>
    <w:rsid w:val="00F25C8F"/>
    <w:rsid w:val="00F26956"/>
    <w:rsid w:val="00F26F5D"/>
    <w:rsid w:val="00F2721F"/>
    <w:rsid w:val="00F27EC5"/>
    <w:rsid w:val="00F30244"/>
    <w:rsid w:val="00F3036C"/>
    <w:rsid w:val="00F3086E"/>
    <w:rsid w:val="00F30D83"/>
    <w:rsid w:val="00F31445"/>
    <w:rsid w:val="00F31499"/>
    <w:rsid w:val="00F31ED2"/>
    <w:rsid w:val="00F32074"/>
    <w:rsid w:val="00F32335"/>
    <w:rsid w:val="00F32988"/>
    <w:rsid w:val="00F32BE9"/>
    <w:rsid w:val="00F32E92"/>
    <w:rsid w:val="00F335DF"/>
    <w:rsid w:val="00F3380E"/>
    <w:rsid w:val="00F339C8"/>
    <w:rsid w:val="00F33F28"/>
    <w:rsid w:val="00F342E3"/>
    <w:rsid w:val="00F34483"/>
    <w:rsid w:val="00F34503"/>
    <w:rsid w:val="00F348C2"/>
    <w:rsid w:val="00F34B05"/>
    <w:rsid w:val="00F353C6"/>
    <w:rsid w:val="00F355AC"/>
    <w:rsid w:val="00F3568A"/>
    <w:rsid w:val="00F3598F"/>
    <w:rsid w:val="00F36836"/>
    <w:rsid w:val="00F368FB"/>
    <w:rsid w:val="00F36C2F"/>
    <w:rsid w:val="00F37289"/>
    <w:rsid w:val="00F372DC"/>
    <w:rsid w:val="00F375E2"/>
    <w:rsid w:val="00F37676"/>
    <w:rsid w:val="00F37844"/>
    <w:rsid w:val="00F37ADC"/>
    <w:rsid w:val="00F409DC"/>
    <w:rsid w:val="00F40D59"/>
    <w:rsid w:val="00F4175D"/>
    <w:rsid w:val="00F42072"/>
    <w:rsid w:val="00F4212D"/>
    <w:rsid w:val="00F429A4"/>
    <w:rsid w:val="00F42A0D"/>
    <w:rsid w:val="00F43828"/>
    <w:rsid w:val="00F43BBE"/>
    <w:rsid w:val="00F44297"/>
    <w:rsid w:val="00F4434D"/>
    <w:rsid w:val="00F45512"/>
    <w:rsid w:val="00F45A21"/>
    <w:rsid w:val="00F45AA4"/>
    <w:rsid w:val="00F463A9"/>
    <w:rsid w:val="00F46B8A"/>
    <w:rsid w:val="00F46CC1"/>
    <w:rsid w:val="00F47204"/>
    <w:rsid w:val="00F476FA"/>
    <w:rsid w:val="00F4773E"/>
    <w:rsid w:val="00F479FE"/>
    <w:rsid w:val="00F50813"/>
    <w:rsid w:val="00F5088D"/>
    <w:rsid w:val="00F5092C"/>
    <w:rsid w:val="00F50CF1"/>
    <w:rsid w:val="00F50DD2"/>
    <w:rsid w:val="00F50ECE"/>
    <w:rsid w:val="00F50FE8"/>
    <w:rsid w:val="00F51128"/>
    <w:rsid w:val="00F51B88"/>
    <w:rsid w:val="00F52226"/>
    <w:rsid w:val="00F52431"/>
    <w:rsid w:val="00F52D87"/>
    <w:rsid w:val="00F5357C"/>
    <w:rsid w:val="00F53FCE"/>
    <w:rsid w:val="00F545A0"/>
    <w:rsid w:val="00F54901"/>
    <w:rsid w:val="00F54B4E"/>
    <w:rsid w:val="00F55532"/>
    <w:rsid w:val="00F555B1"/>
    <w:rsid w:val="00F557D2"/>
    <w:rsid w:val="00F55AE5"/>
    <w:rsid w:val="00F5605E"/>
    <w:rsid w:val="00F568EE"/>
    <w:rsid w:val="00F571F6"/>
    <w:rsid w:val="00F573D2"/>
    <w:rsid w:val="00F5747F"/>
    <w:rsid w:val="00F57643"/>
    <w:rsid w:val="00F57CAD"/>
    <w:rsid w:val="00F604E9"/>
    <w:rsid w:val="00F6062F"/>
    <w:rsid w:val="00F6076F"/>
    <w:rsid w:val="00F6125B"/>
    <w:rsid w:val="00F6130A"/>
    <w:rsid w:val="00F6144A"/>
    <w:rsid w:val="00F6154F"/>
    <w:rsid w:val="00F61A62"/>
    <w:rsid w:val="00F621E1"/>
    <w:rsid w:val="00F6279B"/>
    <w:rsid w:val="00F62A0A"/>
    <w:rsid w:val="00F6308E"/>
    <w:rsid w:val="00F6347F"/>
    <w:rsid w:val="00F63AC0"/>
    <w:rsid w:val="00F63E5F"/>
    <w:rsid w:val="00F63EFD"/>
    <w:rsid w:val="00F63FC6"/>
    <w:rsid w:val="00F64390"/>
    <w:rsid w:val="00F6442A"/>
    <w:rsid w:val="00F65051"/>
    <w:rsid w:val="00F65504"/>
    <w:rsid w:val="00F65675"/>
    <w:rsid w:val="00F65C59"/>
    <w:rsid w:val="00F65D3C"/>
    <w:rsid w:val="00F65E99"/>
    <w:rsid w:val="00F65F85"/>
    <w:rsid w:val="00F66020"/>
    <w:rsid w:val="00F662F6"/>
    <w:rsid w:val="00F671ED"/>
    <w:rsid w:val="00F67884"/>
    <w:rsid w:val="00F67A75"/>
    <w:rsid w:val="00F7033A"/>
    <w:rsid w:val="00F7039E"/>
    <w:rsid w:val="00F70738"/>
    <w:rsid w:val="00F707DF"/>
    <w:rsid w:val="00F709C9"/>
    <w:rsid w:val="00F70CFE"/>
    <w:rsid w:val="00F70DA0"/>
    <w:rsid w:val="00F70E59"/>
    <w:rsid w:val="00F712FF"/>
    <w:rsid w:val="00F71B3E"/>
    <w:rsid w:val="00F71B80"/>
    <w:rsid w:val="00F71E7C"/>
    <w:rsid w:val="00F726F9"/>
    <w:rsid w:val="00F72B4E"/>
    <w:rsid w:val="00F72C75"/>
    <w:rsid w:val="00F73023"/>
    <w:rsid w:val="00F7358D"/>
    <w:rsid w:val="00F73652"/>
    <w:rsid w:val="00F739E3"/>
    <w:rsid w:val="00F73C61"/>
    <w:rsid w:val="00F74168"/>
    <w:rsid w:val="00F7417C"/>
    <w:rsid w:val="00F7434F"/>
    <w:rsid w:val="00F745A3"/>
    <w:rsid w:val="00F74678"/>
    <w:rsid w:val="00F74730"/>
    <w:rsid w:val="00F74D36"/>
    <w:rsid w:val="00F751E4"/>
    <w:rsid w:val="00F75221"/>
    <w:rsid w:val="00F7524A"/>
    <w:rsid w:val="00F7550C"/>
    <w:rsid w:val="00F75879"/>
    <w:rsid w:val="00F75A8F"/>
    <w:rsid w:val="00F75B63"/>
    <w:rsid w:val="00F75E0C"/>
    <w:rsid w:val="00F7611E"/>
    <w:rsid w:val="00F762E5"/>
    <w:rsid w:val="00F7638E"/>
    <w:rsid w:val="00F7639B"/>
    <w:rsid w:val="00F76523"/>
    <w:rsid w:val="00F766F2"/>
    <w:rsid w:val="00F76BD8"/>
    <w:rsid w:val="00F7724E"/>
    <w:rsid w:val="00F774FD"/>
    <w:rsid w:val="00F77872"/>
    <w:rsid w:val="00F77B72"/>
    <w:rsid w:val="00F801C2"/>
    <w:rsid w:val="00F80264"/>
    <w:rsid w:val="00F802BB"/>
    <w:rsid w:val="00F8046F"/>
    <w:rsid w:val="00F808AE"/>
    <w:rsid w:val="00F80BD0"/>
    <w:rsid w:val="00F81399"/>
    <w:rsid w:val="00F81863"/>
    <w:rsid w:val="00F81B18"/>
    <w:rsid w:val="00F82466"/>
    <w:rsid w:val="00F82623"/>
    <w:rsid w:val="00F829B6"/>
    <w:rsid w:val="00F82AE4"/>
    <w:rsid w:val="00F82E35"/>
    <w:rsid w:val="00F82EF1"/>
    <w:rsid w:val="00F830E0"/>
    <w:rsid w:val="00F83894"/>
    <w:rsid w:val="00F83C4F"/>
    <w:rsid w:val="00F84005"/>
    <w:rsid w:val="00F840EE"/>
    <w:rsid w:val="00F841A0"/>
    <w:rsid w:val="00F848D4"/>
    <w:rsid w:val="00F849F1"/>
    <w:rsid w:val="00F84F1C"/>
    <w:rsid w:val="00F84FAD"/>
    <w:rsid w:val="00F85255"/>
    <w:rsid w:val="00F85513"/>
    <w:rsid w:val="00F859F0"/>
    <w:rsid w:val="00F85B2E"/>
    <w:rsid w:val="00F85CC8"/>
    <w:rsid w:val="00F86033"/>
    <w:rsid w:val="00F86152"/>
    <w:rsid w:val="00F867B4"/>
    <w:rsid w:val="00F86A72"/>
    <w:rsid w:val="00F86AEA"/>
    <w:rsid w:val="00F86E00"/>
    <w:rsid w:val="00F86FA2"/>
    <w:rsid w:val="00F87072"/>
    <w:rsid w:val="00F87A1E"/>
    <w:rsid w:val="00F87EBA"/>
    <w:rsid w:val="00F90344"/>
    <w:rsid w:val="00F9050F"/>
    <w:rsid w:val="00F9056F"/>
    <w:rsid w:val="00F909F4"/>
    <w:rsid w:val="00F921AC"/>
    <w:rsid w:val="00F93137"/>
    <w:rsid w:val="00F9366F"/>
    <w:rsid w:val="00F9393B"/>
    <w:rsid w:val="00F93994"/>
    <w:rsid w:val="00F93F41"/>
    <w:rsid w:val="00F94052"/>
    <w:rsid w:val="00F9409B"/>
    <w:rsid w:val="00F94AD5"/>
    <w:rsid w:val="00F95049"/>
    <w:rsid w:val="00F95123"/>
    <w:rsid w:val="00F951D6"/>
    <w:rsid w:val="00F956E8"/>
    <w:rsid w:val="00F95729"/>
    <w:rsid w:val="00F957A8"/>
    <w:rsid w:val="00F9591B"/>
    <w:rsid w:val="00F95E4A"/>
    <w:rsid w:val="00F95FF3"/>
    <w:rsid w:val="00F9694A"/>
    <w:rsid w:val="00F97987"/>
    <w:rsid w:val="00F97CCA"/>
    <w:rsid w:val="00F97ED6"/>
    <w:rsid w:val="00FA00FC"/>
    <w:rsid w:val="00FA01F6"/>
    <w:rsid w:val="00FA023A"/>
    <w:rsid w:val="00FA040E"/>
    <w:rsid w:val="00FA0411"/>
    <w:rsid w:val="00FA0481"/>
    <w:rsid w:val="00FA05B1"/>
    <w:rsid w:val="00FA0750"/>
    <w:rsid w:val="00FA081C"/>
    <w:rsid w:val="00FA0B91"/>
    <w:rsid w:val="00FA0C27"/>
    <w:rsid w:val="00FA0D00"/>
    <w:rsid w:val="00FA1318"/>
    <w:rsid w:val="00FA1407"/>
    <w:rsid w:val="00FA21CE"/>
    <w:rsid w:val="00FA2311"/>
    <w:rsid w:val="00FA2790"/>
    <w:rsid w:val="00FA2C48"/>
    <w:rsid w:val="00FA30B6"/>
    <w:rsid w:val="00FA33E6"/>
    <w:rsid w:val="00FA347E"/>
    <w:rsid w:val="00FA3559"/>
    <w:rsid w:val="00FA36D9"/>
    <w:rsid w:val="00FA37B9"/>
    <w:rsid w:val="00FA3E43"/>
    <w:rsid w:val="00FA42CA"/>
    <w:rsid w:val="00FA562F"/>
    <w:rsid w:val="00FA56A1"/>
    <w:rsid w:val="00FA650D"/>
    <w:rsid w:val="00FA6C02"/>
    <w:rsid w:val="00FA7011"/>
    <w:rsid w:val="00FA7214"/>
    <w:rsid w:val="00FA74BD"/>
    <w:rsid w:val="00FA7742"/>
    <w:rsid w:val="00FB0FBC"/>
    <w:rsid w:val="00FB1686"/>
    <w:rsid w:val="00FB19B4"/>
    <w:rsid w:val="00FB1E92"/>
    <w:rsid w:val="00FB2072"/>
    <w:rsid w:val="00FB271F"/>
    <w:rsid w:val="00FB2FEB"/>
    <w:rsid w:val="00FB3006"/>
    <w:rsid w:val="00FB32E7"/>
    <w:rsid w:val="00FB3B0B"/>
    <w:rsid w:val="00FB3ED8"/>
    <w:rsid w:val="00FB4053"/>
    <w:rsid w:val="00FB4207"/>
    <w:rsid w:val="00FB42A6"/>
    <w:rsid w:val="00FB42B3"/>
    <w:rsid w:val="00FB4525"/>
    <w:rsid w:val="00FB4AF4"/>
    <w:rsid w:val="00FB4B8A"/>
    <w:rsid w:val="00FB55FA"/>
    <w:rsid w:val="00FB576A"/>
    <w:rsid w:val="00FB5B14"/>
    <w:rsid w:val="00FB6811"/>
    <w:rsid w:val="00FB693A"/>
    <w:rsid w:val="00FB6DE8"/>
    <w:rsid w:val="00FB703A"/>
    <w:rsid w:val="00FC00A9"/>
    <w:rsid w:val="00FC01CD"/>
    <w:rsid w:val="00FC027B"/>
    <w:rsid w:val="00FC0396"/>
    <w:rsid w:val="00FC0795"/>
    <w:rsid w:val="00FC08F0"/>
    <w:rsid w:val="00FC0A26"/>
    <w:rsid w:val="00FC0AC7"/>
    <w:rsid w:val="00FC0F71"/>
    <w:rsid w:val="00FC10E2"/>
    <w:rsid w:val="00FC1217"/>
    <w:rsid w:val="00FC1781"/>
    <w:rsid w:val="00FC2161"/>
    <w:rsid w:val="00FC24D4"/>
    <w:rsid w:val="00FC2729"/>
    <w:rsid w:val="00FC27F1"/>
    <w:rsid w:val="00FC30C6"/>
    <w:rsid w:val="00FC3638"/>
    <w:rsid w:val="00FC391A"/>
    <w:rsid w:val="00FC3D3B"/>
    <w:rsid w:val="00FC3DEE"/>
    <w:rsid w:val="00FC4170"/>
    <w:rsid w:val="00FC56AF"/>
    <w:rsid w:val="00FC5864"/>
    <w:rsid w:val="00FC58EE"/>
    <w:rsid w:val="00FC5B76"/>
    <w:rsid w:val="00FC5CAE"/>
    <w:rsid w:val="00FC5DF1"/>
    <w:rsid w:val="00FC6453"/>
    <w:rsid w:val="00FC69CB"/>
    <w:rsid w:val="00FC6D5D"/>
    <w:rsid w:val="00FC72E2"/>
    <w:rsid w:val="00FC7C27"/>
    <w:rsid w:val="00FC7DFA"/>
    <w:rsid w:val="00FD07A1"/>
    <w:rsid w:val="00FD09EA"/>
    <w:rsid w:val="00FD1301"/>
    <w:rsid w:val="00FD19DA"/>
    <w:rsid w:val="00FD2097"/>
    <w:rsid w:val="00FD2646"/>
    <w:rsid w:val="00FD26A8"/>
    <w:rsid w:val="00FD2AA5"/>
    <w:rsid w:val="00FD2D09"/>
    <w:rsid w:val="00FD2D63"/>
    <w:rsid w:val="00FD2ECD"/>
    <w:rsid w:val="00FD3000"/>
    <w:rsid w:val="00FD38FA"/>
    <w:rsid w:val="00FD395B"/>
    <w:rsid w:val="00FD3A3E"/>
    <w:rsid w:val="00FD3C8A"/>
    <w:rsid w:val="00FD429C"/>
    <w:rsid w:val="00FD4685"/>
    <w:rsid w:val="00FD489E"/>
    <w:rsid w:val="00FD4956"/>
    <w:rsid w:val="00FD4D81"/>
    <w:rsid w:val="00FD4E17"/>
    <w:rsid w:val="00FD5EAD"/>
    <w:rsid w:val="00FD61F6"/>
    <w:rsid w:val="00FD64E9"/>
    <w:rsid w:val="00FD6946"/>
    <w:rsid w:val="00FD6A5A"/>
    <w:rsid w:val="00FD6B63"/>
    <w:rsid w:val="00FD71E1"/>
    <w:rsid w:val="00FD72F5"/>
    <w:rsid w:val="00FD7C56"/>
    <w:rsid w:val="00FD7D78"/>
    <w:rsid w:val="00FD7F9D"/>
    <w:rsid w:val="00FE0174"/>
    <w:rsid w:val="00FE0220"/>
    <w:rsid w:val="00FE036A"/>
    <w:rsid w:val="00FE0475"/>
    <w:rsid w:val="00FE05A4"/>
    <w:rsid w:val="00FE0676"/>
    <w:rsid w:val="00FE086E"/>
    <w:rsid w:val="00FE0FE7"/>
    <w:rsid w:val="00FE1592"/>
    <w:rsid w:val="00FE197D"/>
    <w:rsid w:val="00FE1AF9"/>
    <w:rsid w:val="00FE1D5B"/>
    <w:rsid w:val="00FE1F38"/>
    <w:rsid w:val="00FE2012"/>
    <w:rsid w:val="00FE25BA"/>
    <w:rsid w:val="00FE274F"/>
    <w:rsid w:val="00FE27F5"/>
    <w:rsid w:val="00FE28F6"/>
    <w:rsid w:val="00FE2B46"/>
    <w:rsid w:val="00FE2F78"/>
    <w:rsid w:val="00FE32CA"/>
    <w:rsid w:val="00FE3668"/>
    <w:rsid w:val="00FE396D"/>
    <w:rsid w:val="00FE3E93"/>
    <w:rsid w:val="00FE4120"/>
    <w:rsid w:val="00FE438D"/>
    <w:rsid w:val="00FE44CB"/>
    <w:rsid w:val="00FE472A"/>
    <w:rsid w:val="00FE4B45"/>
    <w:rsid w:val="00FE4D8B"/>
    <w:rsid w:val="00FE4F25"/>
    <w:rsid w:val="00FE520B"/>
    <w:rsid w:val="00FE52BF"/>
    <w:rsid w:val="00FE5D00"/>
    <w:rsid w:val="00FE5FF0"/>
    <w:rsid w:val="00FE634D"/>
    <w:rsid w:val="00FE67D2"/>
    <w:rsid w:val="00FE733B"/>
    <w:rsid w:val="00FE7D03"/>
    <w:rsid w:val="00FF03CE"/>
    <w:rsid w:val="00FF0963"/>
    <w:rsid w:val="00FF0A7C"/>
    <w:rsid w:val="00FF0BD1"/>
    <w:rsid w:val="00FF1051"/>
    <w:rsid w:val="00FF11CB"/>
    <w:rsid w:val="00FF121D"/>
    <w:rsid w:val="00FF1356"/>
    <w:rsid w:val="00FF18E4"/>
    <w:rsid w:val="00FF1D6A"/>
    <w:rsid w:val="00FF242B"/>
    <w:rsid w:val="00FF2A74"/>
    <w:rsid w:val="00FF2BB4"/>
    <w:rsid w:val="00FF333E"/>
    <w:rsid w:val="00FF35CB"/>
    <w:rsid w:val="00FF3E5E"/>
    <w:rsid w:val="00FF4403"/>
    <w:rsid w:val="00FF463B"/>
    <w:rsid w:val="00FF473F"/>
    <w:rsid w:val="00FF4C49"/>
    <w:rsid w:val="00FF57DF"/>
    <w:rsid w:val="00FF5ABA"/>
    <w:rsid w:val="00FF5ACC"/>
    <w:rsid w:val="00FF5C1C"/>
    <w:rsid w:val="00FF5E5F"/>
    <w:rsid w:val="00FF5F4B"/>
    <w:rsid w:val="00FF63A5"/>
    <w:rsid w:val="00FF66CE"/>
    <w:rsid w:val="00FF6E4D"/>
    <w:rsid w:val="00FF6E51"/>
    <w:rsid w:val="00FF6FA5"/>
    <w:rsid w:val="00FF7D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EBF875"/>
  <w15:docId w15:val="{BBA9A129-E84A-4510-AE03-E346E352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F5D"/>
  </w:style>
  <w:style w:type="paragraph" w:styleId="Heading1">
    <w:name w:val="heading 1"/>
    <w:basedOn w:val="Normal"/>
    <w:next w:val="Normal"/>
    <w:link w:val="Heading1Char"/>
    <w:uiPriority w:val="99"/>
    <w:qFormat/>
    <w:rsid w:val="008A5241"/>
    <w:pPr>
      <w:keepNext/>
      <w:keepLines/>
      <w:spacing w:after="0" w:line="360" w:lineRule="auto"/>
      <w:jc w:val="center"/>
      <w:outlineLvl w:val="0"/>
    </w:pPr>
    <w:rPr>
      <w:rFonts w:ascii="Times New Roman" w:eastAsia="Times New Roman" w:hAnsi="Times New Roman" w:cs="Times New Roman"/>
      <w:b/>
      <w:bCs/>
      <w:color w:val="000000" w:themeColor="text1"/>
      <w:sz w:val="24"/>
      <w:szCs w:val="28"/>
      <w:lang w:val="lt-LT" w:eastAsia="lt-LT"/>
    </w:rPr>
  </w:style>
  <w:style w:type="paragraph" w:styleId="Heading2">
    <w:name w:val="heading 2"/>
    <w:basedOn w:val="Normal"/>
    <w:next w:val="Normal"/>
    <w:link w:val="Heading2Char"/>
    <w:uiPriority w:val="9"/>
    <w:unhideWhenUsed/>
    <w:qFormat/>
    <w:rsid w:val="008A5241"/>
    <w:pPr>
      <w:keepNext/>
      <w:keepLines/>
      <w:spacing w:after="0" w:line="360" w:lineRule="auto"/>
      <w:jc w:val="center"/>
      <w:outlineLvl w:val="1"/>
    </w:pPr>
    <w:rPr>
      <w:rFonts w:ascii="Times New Roman" w:eastAsiaTheme="majorEastAsia" w:hAnsi="Times New Roman" w:cstheme="majorBidi"/>
      <w:b/>
      <w: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5BC1"/>
    <w:pPr>
      <w:spacing w:after="0" w:line="240" w:lineRule="auto"/>
    </w:pPr>
    <w:rPr>
      <w:sz w:val="20"/>
      <w:szCs w:val="20"/>
    </w:rPr>
  </w:style>
  <w:style w:type="character" w:customStyle="1" w:styleId="FootnoteTextChar">
    <w:name w:val="Footnote Text Char"/>
    <w:basedOn w:val="DefaultParagraphFont"/>
    <w:link w:val="FootnoteText"/>
    <w:uiPriority w:val="99"/>
    <w:rsid w:val="00C05BC1"/>
    <w:rPr>
      <w:sz w:val="20"/>
      <w:szCs w:val="20"/>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basedOn w:val="DefaultParagraphFont"/>
    <w:uiPriority w:val="99"/>
    <w:unhideWhenUsed/>
    <w:rsid w:val="00C05BC1"/>
    <w:rPr>
      <w:vertAlign w:val="superscript"/>
    </w:rPr>
  </w:style>
  <w:style w:type="character" w:customStyle="1" w:styleId="dpav">
    <w:name w:val="dpav"/>
    <w:basedOn w:val="DefaultParagraphFont"/>
    <w:uiPriority w:val="99"/>
    <w:rsid w:val="00B86C90"/>
    <w:rPr>
      <w:rFonts w:cs="Times New Roman"/>
      <w:sz w:val="26"/>
      <w:szCs w:val="26"/>
    </w:rPr>
  </w:style>
  <w:style w:type="paragraph" w:styleId="ListParagraph">
    <w:name w:val="List Paragraph"/>
    <w:aliases w:val="Table of contents numbered,List Paragraph21,List Paragraph1,Lentele,ERP-List Paragraph,List Paragraph11,Bullet EY,Buletai,lp1,Bullet 1,Use Case List Paragraph,Numbering,List Paragraph111,Paragraph,List Paragraph Red"/>
    <w:basedOn w:val="Normal"/>
    <w:link w:val="ListParagraphChar"/>
    <w:uiPriority w:val="99"/>
    <w:qFormat/>
    <w:rsid w:val="001F4770"/>
    <w:pPr>
      <w:ind w:left="720"/>
      <w:contextualSpacing/>
    </w:pPr>
  </w:style>
  <w:style w:type="character" w:styleId="CommentReference">
    <w:name w:val="annotation reference"/>
    <w:basedOn w:val="DefaultParagraphFont"/>
    <w:uiPriority w:val="99"/>
    <w:semiHidden/>
    <w:unhideWhenUsed/>
    <w:rsid w:val="005C2FEF"/>
    <w:rPr>
      <w:sz w:val="16"/>
      <w:szCs w:val="16"/>
    </w:rPr>
  </w:style>
  <w:style w:type="paragraph" w:styleId="CommentText">
    <w:name w:val="annotation text"/>
    <w:basedOn w:val="Normal"/>
    <w:link w:val="CommentTextChar"/>
    <w:unhideWhenUsed/>
    <w:rsid w:val="005C2FEF"/>
    <w:pPr>
      <w:spacing w:line="240" w:lineRule="auto"/>
    </w:pPr>
    <w:rPr>
      <w:sz w:val="20"/>
      <w:szCs w:val="20"/>
    </w:rPr>
  </w:style>
  <w:style w:type="character" w:customStyle="1" w:styleId="CommentTextChar">
    <w:name w:val="Comment Text Char"/>
    <w:basedOn w:val="DefaultParagraphFont"/>
    <w:link w:val="CommentText"/>
    <w:rsid w:val="005C2FEF"/>
    <w:rPr>
      <w:sz w:val="20"/>
      <w:szCs w:val="20"/>
    </w:rPr>
  </w:style>
  <w:style w:type="paragraph" w:styleId="CommentSubject">
    <w:name w:val="annotation subject"/>
    <w:basedOn w:val="CommentText"/>
    <w:next w:val="CommentText"/>
    <w:link w:val="CommentSubjectChar"/>
    <w:uiPriority w:val="99"/>
    <w:semiHidden/>
    <w:unhideWhenUsed/>
    <w:rsid w:val="005C2FEF"/>
    <w:rPr>
      <w:b/>
      <w:bCs/>
    </w:rPr>
  </w:style>
  <w:style w:type="character" w:customStyle="1" w:styleId="CommentSubjectChar">
    <w:name w:val="Comment Subject Char"/>
    <w:basedOn w:val="CommentTextChar"/>
    <w:link w:val="CommentSubject"/>
    <w:uiPriority w:val="99"/>
    <w:semiHidden/>
    <w:rsid w:val="005C2FEF"/>
    <w:rPr>
      <w:b/>
      <w:bCs/>
      <w:sz w:val="20"/>
      <w:szCs w:val="20"/>
    </w:rPr>
  </w:style>
  <w:style w:type="paragraph" w:styleId="BalloonText">
    <w:name w:val="Balloon Text"/>
    <w:basedOn w:val="Normal"/>
    <w:link w:val="BalloonTextChar"/>
    <w:unhideWhenUsed/>
    <w:rsid w:val="005C2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2FEF"/>
    <w:rPr>
      <w:rFonts w:ascii="Tahoma" w:hAnsi="Tahoma" w:cs="Tahoma"/>
      <w:sz w:val="16"/>
      <w:szCs w:val="16"/>
    </w:rPr>
  </w:style>
  <w:style w:type="paragraph" w:customStyle="1" w:styleId="ListParagraph2">
    <w:name w:val="List Paragraph2"/>
    <w:basedOn w:val="Normal"/>
    <w:uiPriority w:val="99"/>
    <w:rsid w:val="006F7FE2"/>
    <w:pPr>
      <w:spacing w:after="0" w:line="240" w:lineRule="auto"/>
      <w:ind w:left="720"/>
      <w:contextualSpacing/>
    </w:pPr>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rsid w:val="008A5241"/>
    <w:rPr>
      <w:rFonts w:ascii="Times New Roman" w:eastAsia="Times New Roman" w:hAnsi="Times New Roman" w:cs="Times New Roman"/>
      <w:b/>
      <w:bCs/>
      <w:color w:val="000000" w:themeColor="text1"/>
      <w:sz w:val="24"/>
      <w:szCs w:val="28"/>
      <w:lang w:val="lt-LT" w:eastAsia="lt-LT"/>
    </w:rPr>
  </w:style>
  <w:style w:type="character" w:styleId="Strong">
    <w:name w:val="Strong"/>
    <w:basedOn w:val="DefaultParagraphFont"/>
    <w:uiPriority w:val="22"/>
    <w:qFormat/>
    <w:rsid w:val="00CE08BD"/>
    <w:rPr>
      <w:rFonts w:cs="Times New Roman"/>
      <w:b/>
    </w:rPr>
  </w:style>
  <w:style w:type="paragraph" w:styleId="Header">
    <w:name w:val="header"/>
    <w:aliases w:val="Char,Diagrama"/>
    <w:basedOn w:val="Normal"/>
    <w:link w:val="HeaderChar"/>
    <w:uiPriority w:val="99"/>
    <w:rsid w:val="00CE08BD"/>
    <w:pPr>
      <w:tabs>
        <w:tab w:val="center" w:pos="4153"/>
        <w:tab w:val="right" w:pos="8306"/>
      </w:tabs>
      <w:spacing w:after="0" w:line="240" w:lineRule="auto"/>
    </w:pPr>
    <w:rPr>
      <w:rFonts w:ascii="TimesLT" w:eastAsia="Times New Roman" w:hAnsi="TimesLT" w:cs="Times New Roman"/>
      <w:sz w:val="20"/>
      <w:szCs w:val="20"/>
      <w:lang w:eastAsia="lt-LT"/>
    </w:rPr>
  </w:style>
  <w:style w:type="character" w:customStyle="1" w:styleId="HeaderChar">
    <w:name w:val="Header Char"/>
    <w:aliases w:val="Char Char,Diagrama Char"/>
    <w:basedOn w:val="DefaultParagraphFont"/>
    <w:link w:val="Header"/>
    <w:uiPriority w:val="99"/>
    <w:rsid w:val="00CE08BD"/>
    <w:rPr>
      <w:rFonts w:ascii="TimesLT" w:eastAsia="Times New Roman" w:hAnsi="TimesLT" w:cs="Times New Roman"/>
      <w:sz w:val="20"/>
      <w:szCs w:val="20"/>
      <w:lang w:eastAsia="lt-LT"/>
    </w:rPr>
  </w:style>
  <w:style w:type="character" w:customStyle="1" w:styleId="ListParagraphChar">
    <w:name w:val="List Paragraph Char"/>
    <w:aliases w:val="Table of contents numbered Char,List Paragraph21 Char,List Paragraph1 Char,Lentele Char,ERP-List Paragraph Char,List Paragraph11 Char,Bullet EY Char,Buletai Char,lp1 Char,Bullet 1 Char,Use Case List Paragraph Char,Numbering Char"/>
    <w:link w:val="ListParagraph"/>
    <w:uiPriority w:val="34"/>
    <w:rsid w:val="005072A7"/>
  </w:style>
  <w:style w:type="paragraph" w:customStyle="1" w:styleId="Default">
    <w:name w:val="Default"/>
    <w:rsid w:val="005072A7"/>
    <w:pPr>
      <w:autoSpaceDE w:val="0"/>
      <w:autoSpaceDN w:val="0"/>
      <w:adjustRightInd w:val="0"/>
      <w:spacing w:after="0" w:line="240" w:lineRule="auto"/>
    </w:pPr>
    <w:rPr>
      <w:rFonts w:ascii="Tahoma" w:eastAsia="Calibri" w:hAnsi="Tahoma" w:cs="Tahoma"/>
      <w:color w:val="000000"/>
      <w:sz w:val="24"/>
      <w:szCs w:val="24"/>
      <w:lang w:val="lt-LT" w:eastAsia="lt-LT"/>
    </w:rPr>
  </w:style>
  <w:style w:type="paragraph" w:styleId="Footer">
    <w:name w:val="footer"/>
    <w:basedOn w:val="Normal"/>
    <w:link w:val="FooterChar"/>
    <w:uiPriority w:val="99"/>
    <w:unhideWhenUsed/>
    <w:rsid w:val="00D84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48CC"/>
  </w:style>
  <w:style w:type="character" w:styleId="Hyperlink">
    <w:name w:val="Hyperlink"/>
    <w:basedOn w:val="DefaultParagraphFont"/>
    <w:uiPriority w:val="99"/>
    <w:unhideWhenUsed/>
    <w:rsid w:val="00AE7F91"/>
    <w:rPr>
      <w:color w:val="0563C1" w:themeColor="hyperlink"/>
      <w:u w:val="single"/>
    </w:rPr>
  </w:style>
  <w:style w:type="paragraph" w:styleId="BodyTextIndent3">
    <w:name w:val="Body Text Indent 3"/>
    <w:basedOn w:val="Normal"/>
    <w:link w:val="BodyTextIndent3Char"/>
    <w:uiPriority w:val="99"/>
    <w:rsid w:val="007C4E35"/>
    <w:pPr>
      <w:spacing w:after="120" w:line="240" w:lineRule="auto"/>
      <w:ind w:left="283"/>
    </w:pPr>
    <w:rPr>
      <w:rFonts w:ascii="TimesLT" w:eastAsia="Times New Roman" w:hAnsi="TimesLT" w:cs="Times New Roman"/>
      <w:sz w:val="16"/>
      <w:szCs w:val="16"/>
      <w:lang w:eastAsia="lt-LT"/>
    </w:rPr>
  </w:style>
  <w:style w:type="character" w:customStyle="1" w:styleId="BodyTextIndent3Char">
    <w:name w:val="Body Text Indent 3 Char"/>
    <w:basedOn w:val="DefaultParagraphFont"/>
    <w:link w:val="BodyTextIndent3"/>
    <w:uiPriority w:val="99"/>
    <w:rsid w:val="007C4E35"/>
    <w:rPr>
      <w:rFonts w:ascii="TimesLT" w:eastAsia="Times New Roman" w:hAnsi="TimesLT" w:cs="Times New Roman"/>
      <w:sz w:val="16"/>
      <w:szCs w:val="16"/>
      <w:lang w:eastAsia="lt-LT"/>
    </w:rPr>
  </w:style>
  <w:style w:type="paragraph" w:customStyle="1" w:styleId="BodyText1">
    <w:name w:val="Body Text1"/>
    <w:basedOn w:val="Normal"/>
    <w:rsid w:val="007C4E3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customStyle="1" w:styleId="Preformatted">
    <w:name w:val="Preformatted"/>
    <w:basedOn w:val="Normal"/>
    <w:uiPriority w:val="99"/>
    <w:rsid w:val="004333B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lt-LT"/>
    </w:rPr>
  </w:style>
  <w:style w:type="paragraph" w:customStyle="1" w:styleId="Style2">
    <w:name w:val="Style2"/>
    <w:basedOn w:val="Normal"/>
    <w:rsid w:val="00EC1EA9"/>
    <w:pPr>
      <w:keepNext/>
      <w:spacing w:before="120" w:after="120" w:line="240" w:lineRule="auto"/>
      <w:jc w:val="center"/>
    </w:pPr>
    <w:rPr>
      <w:rFonts w:ascii="TimesLT" w:eastAsia="Times New Roman" w:hAnsi="TimesLT" w:cs="Times New Roman"/>
      <w:b/>
      <w:sz w:val="24"/>
      <w:szCs w:val="20"/>
      <w:lang w:val="en-GB"/>
    </w:rPr>
  </w:style>
  <w:style w:type="paragraph" w:styleId="EndnoteText">
    <w:name w:val="endnote text"/>
    <w:basedOn w:val="Normal"/>
    <w:link w:val="EndnoteTextChar"/>
    <w:uiPriority w:val="99"/>
    <w:semiHidden/>
    <w:unhideWhenUsed/>
    <w:rsid w:val="005B07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0772"/>
    <w:rPr>
      <w:sz w:val="20"/>
      <w:szCs w:val="20"/>
    </w:rPr>
  </w:style>
  <w:style w:type="character" w:styleId="EndnoteReference">
    <w:name w:val="endnote reference"/>
    <w:basedOn w:val="DefaultParagraphFont"/>
    <w:uiPriority w:val="99"/>
    <w:semiHidden/>
    <w:unhideWhenUsed/>
    <w:rsid w:val="005B0772"/>
    <w:rPr>
      <w:vertAlign w:val="superscript"/>
    </w:rPr>
  </w:style>
  <w:style w:type="paragraph" w:customStyle="1" w:styleId="prastasis1">
    <w:name w:val="Įprastasis1"/>
    <w:aliases w:val="Hyperlink"/>
    <w:basedOn w:val="Normal"/>
    <w:uiPriority w:val="99"/>
    <w:rsid w:val="005B0772"/>
    <w:pPr>
      <w:spacing w:after="0" w:line="240" w:lineRule="auto"/>
      <w:ind w:firstLine="312"/>
      <w:jc w:val="both"/>
    </w:pPr>
    <w:rPr>
      <w:rFonts w:ascii="TimesLT" w:eastAsia="Times New Roman" w:hAnsi="TimesLT" w:cs="Times New Roman"/>
      <w:sz w:val="20"/>
      <w:szCs w:val="20"/>
    </w:rPr>
  </w:style>
  <w:style w:type="paragraph" w:styleId="NoSpacing">
    <w:name w:val="No Spacing"/>
    <w:uiPriority w:val="1"/>
    <w:qFormat/>
    <w:rsid w:val="002B76A9"/>
    <w:pPr>
      <w:spacing w:after="0" w:line="240" w:lineRule="auto"/>
    </w:pPr>
    <w:rPr>
      <w:rFonts w:ascii="TimesLT" w:eastAsia="Times New Roman" w:hAnsi="TimesLT" w:cs="Times New Roman"/>
      <w:szCs w:val="20"/>
      <w:lang w:eastAsia="lt-LT"/>
    </w:rPr>
  </w:style>
  <w:style w:type="character" w:customStyle="1" w:styleId="st">
    <w:name w:val="st"/>
    <w:basedOn w:val="DefaultParagraphFont"/>
    <w:uiPriority w:val="99"/>
    <w:rsid w:val="002738B2"/>
    <w:rPr>
      <w:rFonts w:cs="Times New Roman"/>
    </w:rPr>
  </w:style>
  <w:style w:type="paragraph" w:customStyle="1" w:styleId="CM4">
    <w:name w:val="CM4"/>
    <w:basedOn w:val="Default"/>
    <w:next w:val="Default"/>
    <w:uiPriority w:val="99"/>
    <w:rsid w:val="009002DD"/>
    <w:rPr>
      <w:rFonts w:ascii="EUAlbertina" w:eastAsiaTheme="minorHAnsi" w:hAnsi="EUAlbertina" w:cstheme="minorBidi"/>
      <w:color w:val="auto"/>
      <w:lang w:val="en-US" w:eastAsia="en-US"/>
    </w:rPr>
  </w:style>
  <w:style w:type="table" w:styleId="TableGrid">
    <w:name w:val="Table Grid"/>
    <w:basedOn w:val="TableNormal"/>
    <w:uiPriority w:val="39"/>
    <w:rsid w:val="00132210"/>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252A6F"/>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C5E5E"/>
    <w:rPr>
      <w:b/>
      <w:bCs/>
      <w:smallCaps/>
      <w:color w:val="5B9BD5" w:themeColor="accent1"/>
      <w:spacing w:val="5"/>
    </w:rPr>
  </w:style>
  <w:style w:type="paragraph" w:styleId="BodyText2">
    <w:name w:val="Body Text 2"/>
    <w:basedOn w:val="Normal"/>
    <w:link w:val="BodyText2Char"/>
    <w:uiPriority w:val="99"/>
    <w:unhideWhenUsed/>
    <w:rsid w:val="0067042E"/>
    <w:pPr>
      <w:widowControl w:val="0"/>
      <w:autoSpaceDE w:val="0"/>
      <w:autoSpaceDN w:val="0"/>
      <w:adjustRightInd w:val="0"/>
      <w:spacing w:after="120" w:line="480" w:lineRule="auto"/>
      <w:ind w:firstLine="720"/>
    </w:pPr>
    <w:rPr>
      <w:rFonts w:ascii="Arial" w:eastAsia="Times New Roman" w:hAnsi="Arial" w:cs="Arial"/>
      <w:sz w:val="20"/>
      <w:szCs w:val="24"/>
      <w:lang w:val="lt-LT" w:eastAsia="lt-LT"/>
    </w:rPr>
  </w:style>
  <w:style w:type="character" w:customStyle="1" w:styleId="BodyText2Char">
    <w:name w:val="Body Text 2 Char"/>
    <w:basedOn w:val="DefaultParagraphFont"/>
    <w:link w:val="BodyText2"/>
    <w:uiPriority w:val="99"/>
    <w:rsid w:val="0067042E"/>
    <w:rPr>
      <w:rFonts w:ascii="Arial" w:eastAsia="Times New Roman" w:hAnsi="Arial" w:cs="Arial"/>
      <w:sz w:val="20"/>
      <w:szCs w:val="24"/>
      <w:lang w:val="lt-LT" w:eastAsia="lt-LT"/>
    </w:rPr>
  </w:style>
  <w:style w:type="character" w:customStyle="1" w:styleId="Heading2Char">
    <w:name w:val="Heading 2 Char"/>
    <w:basedOn w:val="DefaultParagraphFont"/>
    <w:link w:val="Heading2"/>
    <w:uiPriority w:val="9"/>
    <w:rsid w:val="008A5241"/>
    <w:rPr>
      <w:rFonts w:ascii="Times New Roman" w:eastAsiaTheme="majorEastAsia" w:hAnsi="Times New Roman" w:cstheme="majorBidi"/>
      <w:b/>
      <w:i/>
      <w:color w:val="000000" w:themeColor="text1"/>
      <w:sz w:val="24"/>
      <w:szCs w:val="26"/>
    </w:rPr>
  </w:style>
  <w:style w:type="paragraph" w:styleId="HTMLPreformatted">
    <w:name w:val="HTML Preformatted"/>
    <w:basedOn w:val="Normal"/>
    <w:link w:val="HTMLPreformattedChar"/>
    <w:uiPriority w:val="99"/>
    <w:unhideWhenUsed/>
    <w:rsid w:val="0047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4728C7"/>
    <w:rPr>
      <w:rFonts w:ascii="Courier New" w:eastAsia="Times New Roman" w:hAnsi="Courier New" w:cs="Courier New"/>
      <w:sz w:val="20"/>
      <w:szCs w:val="20"/>
      <w:lang w:val="lt-LT" w:eastAsia="lt-LT"/>
    </w:rPr>
  </w:style>
  <w:style w:type="character" w:customStyle="1" w:styleId="normal-h">
    <w:name w:val="normal-h"/>
    <w:basedOn w:val="DefaultParagraphFont"/>
    <w:rsid w:val="003641C8"/>
  </w:style>
  <w:style w:type="paragraph" w:styleId="NormalWeb">
    <w:name w:val="Normal (Web)"/>
    <w:basedOn w:val="Normal"/>
    <w:uiPriority w:val="99"/>
    <w:unhideWhenUsed/>
    <w:rsid w:val="00B126DF"/>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character" w:styleId="Emphasis">
    <w:name w:val="Emphasis"/>
    <w:basedOn w:val="DefaultParagraphFont"/>
    <w:uiPriority w:val="20"/>
    <w:qFormat/>
    <w:rsid w:val="0077222C"/>
    <w:rPr>
      <w:rFonts w:ascii="noticia_textitalic" w:hAnsi="noticia_textitalic" w:hint="default"/>
      <w:i w:val="0"/>
      <w:iCs w:val="0"/>
    </w:rPr>
  </w:style>
  <w:style w:type="character" w:customStyle="1" w:styleId="apple-converted-space">
    <w:name w:val="apple-converted-space"/>
    <w:basedOn w:val="DefaultParagraphFont"/>
    <w:rsid w:val="001F14BA"/>
  </w:style>
  <w:style w:type="character" w:customStyle="1" w:styleId="phone1">
    <w:name w:val="phone1"/>
    <w:basedOn w:val="DefaultParagraphFont"/>
    <w:rsid w:val="001F14BA"/>
    <w:rPr>
      <w:rFonts w:ascii="Trebuchet MS" w:hAnsi="Trebuchet MS" w:hint="default"/>
      <w:color w:val="000000"/>
      <w:sz w:val="20"/>
      <w:szCs w:val="20"/>
    </w:rPr>
  </w:style>
  <w:style w:type="table" w:customStyle="1" w:styleId="Lentelstinklelis2">
    <w:name w:val="Lentelės tinklelis2"/>
    <w:basedOn w:val="TableNormal"/>
    <w:next w:val="TableGrid"/>
    <w:uiPriority w:val="39"/>
    <w:rsid w:val="00011D0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2B0B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B0B4D"/>
    <w:rPr>
      <w:rFonts w:ascii="Consolas" w:eastAsia="Calibri" w:hAnsi="Consolas" w:cs="Times New Roman"/>
      <w:sz w:val="21"/>
      <w:szCs w:val="21"/>
    </w:rPr>
  </w:style>
  <w:style w:type="character" w:customStyle="1" w:styleId="headofdiv">
    <w:name w:val="head_of_div"/>
    <w:basedOn w:val="DefaultParagraphFont"/>
    <w:rsid w:val="00020FB1"/>
  </w:style>
  <w:style w:type="paragraph" w:customStyle="1" w:styleId="Pagrindinistekstas1">
    <w:name w:val="Pagrindinis tekstas1"/>
    <w:rsid w:val="0002648C"/>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Standard">
    <w:name w:val="Standard"/>
    <w:rsid w:val="00DC2443"/>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customStyle="1" w:styleId="Style-1">
    <w:name w:val="Style-1"/>
    <w:rsid w:val="008C4AD0"/>
    <w:pPr>
      <w:suppressAutoHyphens/>
      <w:spacing w:after="0" w:line="240" w:lineRule="auto"/>
    </w:pPr>
    <w:rPr>
      <w:rFonts w:ascii="Times New Roman" w:eastAsia="Times New Roman" w:hAnsi="Times New Roman" w:cs="Times New Roman"/>
      <w:sz w:val="20"/>
      <w:szCs w:val="20"/>
      <w:lang w:val="lt-LT" w:eastAsia="hi-IN" w:bidi="hi-IN"/>
    </w:rPr>
  </w:style>
  <w:style w:type="character" w:customStyle="1" w:styleId="Footnote2">
    <w:name w:val="Footnote (2)_"/>
    <w:basedOn w:val="DefaultParagraphFont"/>
    <w:link w:val="Footnote20"/>
    <w:rsid w:val="00225AE8"/>
    <w:rPr>
      <w:rFonts w:ascii="Times New Roman" w:eastAsia="Times New Roman" w:hAnsi="Times New Roman" w:cs="Times New Roman"/>
      <w:sz w:val="20"/>
      <w:szCs w:val="20"/>
      <w:shd w:val="clear" w:color="auto" w:fill="FFFFFF"/>
    </w:rPr>
  </w:style>
  <w:style w:type="character" w:customStyle="1" w:styleId="Footnote">
    <w:name w:val="Footnote_"/>
    <w:basedOn w:val="DefaultParagraphFont"/>
    <w:link w:val="Footnote0"/>
    <w:rsid w:val="00225AE8"/>
    <w:rPr>
      <w:rFonts w:ascii="Calibri" w:eastAsia="Calibri" w:hAnsi="Calibri" w:cs="Calibri"/>
      <w:sz w:val="20"/>
      <w:szCs w:val="20"/>
      <w:shd w:val="clear" w:color="auto" w:fill="FFFFFF"/>
    </w:rPr>
  </w:style>
  <w:style w:type="character" w:customStyle="1" w:styleId="FootnoteTimesNewRoman">
    <w:name w:val="Footnote + Times New Roman"/>
    <w:basedOn w:val="Footnote"/>
    <w:rsid w:val="00225AE8"/>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paragraph" w:customStyle="1" w:styleId="Footnote20">
    <w:name w:val="Footnote (2)"/>
    <w:basedOn w:val="Normal"/>
    <w:link w:val="Footnote2"/>
    <w:rsid w:val="00225AE8"/>
    <w:pPr>
      <w:widowControl w:val="0"/>
      <w:shd w:val="clear" w:color="auto" w:fill="FFFFFF"/>
      <w:spacing w:after="0" w:line="0" w:lineRule="atLeast"/>
      <w:jc w:val="both"/>
    </w:pPr>
    <w:rPr>
      <w:rFonts w:ascii="Times New Roman" w:eastAsia="Times New Roman" w:hAnsi="Times New Roman" w:cs="Times New Roman"/>
      <w:sz w:val="20"/>
      <w:szCs w:val="20"/>
    </w:rPr>
  </w:style>
  <w:style w:type="paragraph" w:customStyle="1" w:styleId="Footnote0">
    <w:name w:val="Footnote"/>
    <w:basedOn w:val="Normal"/>
    <w:link w:val="Footnote"/>
    <w:rsid w:val="00225AE8"/>
    <w:pPr>
      <w:widowControl w:val="0"/>
      <w:shd w:val="clear" w:color="auto" w:fill="FFFFFF"/>
      <w:spacing w:after="0" w:line="240" w:lineRule="exact"/>
      <w:jc w:val="both"/>
    </w:pPr>
    <w:rPr>
      <w:rFonts w:ascii="Calibri" w:eastAsia="Calibri" w:hAnsi="Calibri" w:cs="Calibri"/>
      <w:sz w:val="20"/>
      <w:szCs w:val="20"/>
    </w:rPr>
  </w:style>
  <w:style w:type="paragraph" w:styleId="TOCHeading">
    <w:name w:val="TOC Heading"/>
    <w:basedOn w:val="Heading1"/>
    <w:next w:val="Normal"/>
    <w:uiPriority w:val="39"/>
    <w:unhideWhenUsed/>
    <w:qFormat/>
    <w:rsid w:val="008A5241"/>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AE4698"/>
    <w:pPr>
      <w:spacing w:after="0"/>
      <w:jc w:val="both"/>
    </w:pPr>
  </w:style>
  <w:style w:type="paragraph" w:styleId="TOC2">
    <w:name w:val="toc 2"/>
    <w:basedOn w:val="Normal"/>
    <w:next w:val="Normal"/>
    <w:autoRedefine/>
    <w:uiPriority w:val="39"/>
    <w:unhideWhenUsed/>
    <w:rsid w:val="004660B8"/>
    <w:pPr>
      <w:tabs>
        <w:tab w:val="left" w:pos="601"/>
        <w:tab w:val="right" w:leader="dot" w:pos="10336"/>
      </w:tabs>
      <w:spacing w:after="100"/>
      <w:ind w:left="220"/>
    </w:pPr>
  </w:style>
  <w:style w:type="character" w:customStyle="1" w:styleId="UnresolvedMention1">
    <w:name w:val="Unresolved Mention1"/>
    <w:basedOn w:val="DefaultParagraphFont"/>
    <w:uiPriority w:val="99"/>
    <w:semiHidden/>
    <w:unhideWhenUsed/>
    <w:rsid w:val="00271109"/>
    <w:rPr>
      <w:color w:val="605E5C"/>
      <w:shd w:val="clear" w:color="auto" w:fill="E1DFDD"/>
    </w:rPr>
  </w:style>
  <w:style w:type="paragraph" w:customStyle="1" w:styleId="prastasis2">
    <w:name w:val="Įprastasis2"/>
    <w:rsid w:val="00195AB7"/>
    <w:pPr>
      <w:suppressAutoHyphens/>
      <w:autoSpaceDN w:val="0"/>
      <w:spacing w:after="200" w:line="276" w:lineRule="auto"/>
      <w:textAlignment w:val="baseline"/>
    </w:pPr>
    <w:rPr>
      <w:rFonts w:ascii="Calibri" w:eastAsia="Calibri" w:hAnsi="Calibri" w:cs="Times New Roman"/>
      <w:lang w:val="lt-LT"/>
    </w:rPr>
  </w:style>
  <w:style w:type="character" w:customStyle="1" w:styleId="Numatytasispastraiposriftas1">
    <w:name w:val="Numatytasis pastraipos šriftas1"/>
    <w:rsid w:val="00195AB7"/>
  </w:style>
  <w:style w:type="paragraph" w:customStyle="1" w:styleId="Hyperlink1">
    <w:name w:val="Hyperlink1"/>
    <w:basedOn w:val="Normal"/>
    <w:uiPriority w:val="99"/>
    <w:rsid w:val="00A456B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paragraph" w:styleId="BodyText">
    <w:name w:val="Body Text"/>
    <w:basedOn w:val="Normal"/>
    <w:link w:val="BodyTextChar"/>
    <w:uiPriority w:val="99"/>
    <w:semiHidden/>
    <w:unhideWhenUsed/>
    <w:rsid w:val="003E2CF4"/>
    <w:pPr>
      <w:spacing w:after="120"/>
    </w:pPr>
  </w:style>
  <w:style w:type="character" w:customStyle="1" w:styleId="BodyTextChar">
    <w:name w:val="Body Text Char"/>
    <w:basedOn w:val="DefaultParagraphFont"/>
    <w:link w:val="BodyText"/>
    <w:uiPriority w:val="99"/>
    <w:semiHidden/>
    <w:rsid w:val="003E2CF4"/>
  </w:style>
  <w:style w:type="character" w:customStyle="1" w:styleId="UnresolvedMention2">
    <w:name w:val="Unresolved Mention2"/>
    <w:basedOn w:val="DefaultParagraphFont"/>
    <w:uiPriority w:val="99"/>
    <w:semiHidden/>
    <w:unhideWhenUsed/>
    <w:rsid w:val="00895400"/>
    <w:rPr>
      <w:color w:val="605E5C"/>
      <w:shd w:val="clear" w:color="auto" w:fill="E1DFDD"/>
    </w:rPr>
  </w:style>
  <w:style w:type="character" w:customStyle="1" w:styleId="dlxnowrap">
    <w:name w:val="dlxnowrap"/>
    <w:basedOn w:val="DefaultParagraphFont"/>
    <w:rsid w:val="001A53C5"/>
  </w:style>
  <w:style w:type="character" w:customStyle="1" w:styleId="UnresolvedMention3">
    <w:name w:val="Unresolved Mention3"/>
    <w:basedOn w:val="DefaultParagraphFont"/>
    <w:uiPriority w:val="99"/>
    <w:semiHidden/>
    <w:unhideWhenUsed/>
    <w:rsid w:val="0065369E"/>
    <w:rPr>
      <w:color w:val="605E5C"/>
      <w:shd w:val="clear" w:color="auto" w:fill="E1DFDD"/>
    </w:rPr>
  </w:style>
  <w:style w:type="paragraph" w:customStyle="1" w:styleId="Antraste1-mano">
    <w:name w:val="Antraste1-mano"/>
    <w:basedOn w:val="Heading1"/>
    <w:next w:val="Heading1"/>
    <w:link w:val="Antraste1-manoDiagrama"/>
    <w:uiPriority w:val="99"/>
    <w:rsid w:val="00C53633"/>
    <w:pPr>
      <w:keepLines w:val="0"/>
      <w:widowControl w:val="0"/>
      <w:shd w:val="clear" w:color="auto" w:fill="FFFFFF"/>
      <w:tabs>
        <w:tab w:val="right" w:leader="underscore" w:pos="9071"/>
      </w:tabs>
    </w:pPr>
    <w:rPr>
      <w:rFonts w:eastAsia="Calibri"/>
      <w:bCs w:val="0"/>
      <w:color w:val="auto"/>
      <w:kern w:val="32"/>
      <w:szCs w:val="20"/>
      <w:lang w:val="en-US" w:eastAsia="en-US"/>
    </w:rPr>
  </w:style>
  <w:style w:type="character" w:customStyle="1" w:styleId="Antraste1-manoDiagrama">
    <w:name w:val="Antraste1-mano Diagrama"/>
    <w:link w:val="Antraste1-mano"/>
    <w:uiPriority w:val="99"/>
    <w:locked/>
    <w:rsid w:val="00C53633"/>
    <w:rPr>
      <w:rFonts w:ascii="Times New Roman" w:eastAsia="Calibri" w:hAnsi="Times New Roman" w:cs="Times New Roman"/>
      <w:b/>
      <w:kern w:val="32"/>
      <w:sz w:val="24"/>
      <w:szCs w:val="20"/>
      <w:shd w:val="clear" w:color="auto" w:fill="FFFFFF"/>
    </w:rPr>
  </w:style>
  <w:style w:type="paragraph" w:styleId="BodyTextIndent">
    <w:name w:val="Body Text Indent"/>
    <w:basedOn w:val="Normal"/>
    <w:link w:val="BodyTextIndentChar"/>
    <w:uiPriority w:val="99"/>
    <w:semiHidden/>
    <w:unhideWhenUsed/>
    <w:rsid w:val="00F10C07"/>
    <w:pPr>
      <w:spacing w:after="120"/>
      <w:ind w:left="283"/>
    </w:pPr>
  </w:style>
  <w:style w:type="character" w:customStyle="1" w:styleId="BodyTextIndentChar">
    <w:name w:val="Body Text Indent Char"/>
    <w:basedOn w:val="DefaultParagraphFont"/>
    <w:link w:val="BodyTextIndent"/>
    <w:uiPriority w:val="99"/>
    <w:semiHidden/>
    <w:rsid w:val="00F10C07"/>
  </w:style>
  <w:style w:type="character" w:customStyle="1" w:styleId="span6">
    <w:name w:val="span6"/>
    <w:basedOn w:val="DefaultParagraphFont"/>
    <w:rsid w:val="00F10C07"/>
  </w:style>
  <w:style w:type="paragraph" w:styleId="Revision">
    <w:name w:val="Revision"/>
    <w:hidden/>
    <w:uiPriority w:val="99"/>
    <w:semiHidden/>
    <w:rsid w:val="007F3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5172">
      <w:bodyDiv w:val="1"/>
      <w:marLeft w:val="0"/>
      <w:marRight w:val="0"/>
      <w:marTop w:val="0"/>
      <w:marBottom w:val="0"/>
      <w:divBdr>
        <w:top w:val="none" w:sz="0" w:space="0" w:color="auto"/>
        <w:left w:val="none" w:sz="0" w:space="0" w:color="auto"/>
        <w:bottom w:val="none" w:sz="0" w:space="0" w:color="auto"/>
        <w:right w:val="none" w:sz="0" w:space="0" w:color="auto"/>
      </w:divBdr>
    </w:div>
    <w:div w:id="127019712">
      <w:bodyDiv w:val="1"/>
      <w:marLeft w:val="0"/>
      <w:marRight w:val="0"/>
      <w:marTop w:val="0"/>
      <w:marBottom w:val="0"/>
      <w:divBdr>
        <w:top w:val="none" w:sz="0" w:space="0" w:color="auto"/>
        <w:left w:val="none" w:sz="0" w:space="0" w:color="auto"/>
        <w:bottom w:val="none" w:sz="0" w:space="0" w:color="auto"/>
        <w:right w:val="none" w:sz="0" w:space="0" w:color="auto"/>
      </w:divBdr>
    </w:div>
    <w:div w:id="152835411">
      <w:bodyDiv w:val="1"/>
      <w:marLeft w:val="0"/>
      <w:marRight w:val="0"/>
      <w:marTop w:val="0"/>
      <w:marBottom w:val="0"/>
      <w:divBdr>
        <w:top w:val="none" w:sz="0" w:space="0" w:color="auto"/>
        <w:left w:val="none" w:sz="0" w:space="0" w:color="auto"/>
        <w:bottom w:val="none" w:sz="0" w:space="0" w:color="auto"/>
        <w:right w:val="none" w:sz="0" w:space="0" w:color="auto"/>
      </w:divBdr>
    </w:div>
    <w:div w:id="162596621">
      <w:bodyDiv w:val="1"/>
      <w:marLeft w:val="0"/>
      <w:marRight w:val="0"/>
      <w:marTop w:val="0"/>
      <w:marBottom w:val="0"/>
      <w:divBdr>
        <w:top w:val="none" w:sz="0" w:space="0" w:color="auto"/>
        <w:left w:val="none" w:sz="0" w:space="0" w:color="auto"/>
        <w:bottom w:val="none" w:sz="0" w:space="0" w:color="auto"/>
        <w:right w:val="none" w:sz="0" w:space="0" w:color="auto"/>
      </w:divBdr>
    </w:div>
    <w:div w:id="344137179">
      <w:bodyDiv w:val="1"/>
      <w:marLeft w:val="0"/>
      <w:marRight w:val="0"/>
      <w:marTop w:val="0"/>
      <w:marBottom w:val="0"/>
      <w:divBdr>
        <w:top w:val="none" w:sz="0" w:space="0" w:color="auto"/>
        <w:left w:val="none" w:sz="0" w:space="0" w:color="auto"/>
        <w:bottom w:val="none" w:sz="0" w:space="0" w:color="auto"/>
        <w:right w:val="none" w:sz="0" w:space="0" w:color="auto"/>
      </w:divBdr>
    </w:div>
    <w:div w:id="346490633">
      <w:bodyDiv w:val="1"/>
      <w:marLeft w:val="0"/>
      <w:marRight w:val="0"/>
      <w:marTop w:val="0"/>
      <w:marBottom w:val="0"/>
      <w:divBdr>
        <w:top w:val="none" w:sz="0" w:space="0" w:color="auto"/>
        <w:left w:val="none" w:sz="0" w:space="0" w:color="auto"/>
        <w:bottom w:val="none" w:sz="0" w:space="0" w:color="auto"/>
        <w:right w:val="none" w:sz="0" w:space="0" w:color="auto"/>
      </w:divBdr>
      <w:divsChild>
        <w:div w:id="1186091491">
          <w:marLeft w:val="0"/>
          <w:marRight w:val="0"/>
          <w:marTop w:val="0"/>
          <w:marBottom w:val="0"/>
          <w:divBdr>
            <w:top w:val="none" w:sz="0" w:space="0" w:color="auto"/>
            <w:left w:val="none" w:sz="0" w:space="0" w:color="auto"/>
            <w:bottom w:val="none" w:sz="0" w:space="0" w:color="auto"/>
            <w:right w:val="none" w:sz="0" w:space="0" w:color="auto"/>
          </w:divBdr>
          <w:divsChild>
            <w:div w:id="1589802394">
              <w:marLeft w:val="0"/>
              <w:marRight w:val="0"/>
              <w:marTop w:val="0"/>
              <w:marBottom w:val="0"/>
              <w:divBdr>
                <w:top w:val="none" w:sz="0" w:space="0" w:color="auto"/>
                <w:left w:val="none" w:sz="0" w:space="0" w:color="auto"/>
                <w:bottom w:val="none" w:sz="0" w:space="0" w:color="auto"/>
                <w:right w:val="none" w:sz="0" w:space="0" w:color="auto"/>
              </w:divBdr>
              <w:divsChild>
                <w:div w:id="467356356">
                  <w:marLeft w:val="0"/>
                  <w:marRight w:val="0"/>
                  <w:marTop w:val="0"/>
                  <w:marBottom w:val="0"/>
                  <w:divBdr>
                    <w:top w:val="none" w:sz="0" w:space="0" w:color="auto"/>
                    <w:left w:val="none" w:sz="0" w:space="0" w:color="auto"/>
                    <w:bottom w:val="none" w:sz="0" w:space="0" w:color="auto"/>
                    <w:right w:val="none" w:sz="0" w:space="0" w:color="auto"/>
                  </w:divBdr>
                  <w:divsChild>
                    <w:div w:id="2123331853">
                      <w:marLeft w:val="0"/>
                      <w:marRight w:val="0"/>
                      <w:marTop w:val="0"/>
                      <w:marBottom w:val="0"/>
                      <w:divBdr>
                        <w:top w:val="none" w:sz="0" w:space="0" w:color="auto"/>
                        <w:left w:val="none" w:sz="0" w:space="0" w:color="auto"/>
                        <w:bottom w:val="none" w:sz="0" w:space="0" w:color="auto"/>
                        <w:right w:val="none" w:sz="0" w:space="0" w:color="auto"/>
                      </w:divBdr>
                      <w:divsChild>
                        <w:div w:id="966009418">
                          <w:marLeft w:val="0"/>
                          <w:marRight w:val="0"/>
                          <w:marTop w:val="0"/>
                          <w:marBottom w:val="0"/>
                          <w:divBdr>
                            <w:top w:val="none" w:sz="0" w:space="0" w:color="auto"/>
                            <w:left w:val="none" w:sz="0" w:space="0" w:color="auto"/>
                            <w:bottom w:val="none" w:sz="0" w:space="0" w:color="auto"/>
                            <w:right w:val="none" w:sz="0" w:space="0" w:color="auto"/>
                          </w:divBdr>
                          <w:divsChild>
                            <w:div w:id="1202934845">
                              <w:marLeft w:val="0"/>
                              <w:marRight w:val="0"/>
                              <w:marTop w:val="0"/>
                              <w:marBottom w:val="0"/>
                              <w:divBdr>
                                <w:top w:val="none" w:sz="0" w:space="0" w:color="auto"/>
                                <w:left w:val="none" w:sz="0" w:space="0" w:color="auto"/>
                                <w:bottom w:val="none" w:sz="0" w:space="0" w:color="auto"/>
                                <w:right w:val="none" w:sz="0" w:space="0" w:color="auto"/>
                              </w:divBdr>
                              <w:divsChild>
                                <w:div w:id="676005436">
                                  <w:marLeft w:val="0"/>
                                  <w:marRight w:val="0"/>
                                  <w:marTop w:val="0"/>
                                  <w:marBottom w:val="0"/>
                                  <w:divBdr>
                                    <w:top w:val="none" w:sz="0" w:space="0" w:color="auto"/>
                                    <w:left w:val="none" w:sz="0" w:space="0" w:color="auto"/>
                                    <w:bottom w:val="none" w:sz="0" w:space="0" w:color="auto"/>
                                    <w:right w:val="none" w:sz="0" w:space="0" w:color="auto"/>
                                  </w:divBdr>
                                  <w:divsChild>
                                    <w:div w:id="473184865">
                                      <w:marLeft w:val="0"/>
                                      <w:marRight w:val="0"/>
                                      <w:marTop w:val="0"/>
                                      <w:marBottom w:val="0"/>
                                      <w:divBdr>
                                        <w:top w:val="none" w:sz="0" w:space="0" w:color="auto"/>
                                        <w:left w:val="none" w:sz="0" w:space="0" w:color="auto"/>
                                        <w:bottom w:val="none" w:sz="0" w:space="0" w:color="auto"/>
                                        <w:right w:val="none" w:sz="0" w:space="0" w:color="auto"/>
                                      </w:divBdr>
                                      <w:divsChild>
                                        <w:div w:id="1470437141">
                                          <w:marLeft w:val="0"/>
                                          <w:marRight w:val="0"/>
                                          <w:marTop w:val="0"/>
                                          <w:marBottom w:val="0"/>
                                          <w:divBdr>
                                            <w:top w:val="none" w:sz="0" w:space="0" w:color="auto"/>
                                            <w:left w:val="none" w:sz="0" w:space="0" w:color="auto"/>
                                            <w:bottom w:val="none" w:sz="0" w:space="0" w:color="auto"/>
                                            <w:right w:val="none" w:sz="0" w:space="0" w:color="auto"/>
                                          </w:divBdr>
                                          <w:divsChild>
                                            <w:div w:id="1710255314">
                                              <w:marLeft w:val="0"/>
                                              <w:marRight w:val="0"/>
                                              <w:marTop w:val="0"/>
                                              <w:marBottom w:val="0"/>
                                              <w:divBdr>
                                                <w:top w:val="none" w:sz="0" w:space="0" w:color="auto"/>
                                                <w:left w:val="none" w:sz="0" w:space="0" w:color="auto"/>
                                                <w:bottom w:val="none" w:sz="0" w:space="0" w:color="auto"/>
                                                <w:right w:val="none" w:sz="0" w:space="0" w:color="auto"/>
                                              </w:divBdr>
                                              <w:divsChild>
                                                <w:div w:id="142310178">
                                                  <w:marLeft w:val="0"/>
                                                  <w:marRight w:val="0"/>
                                                  <w:marTop w:val="0"/>
                                                  <w:marBottom w:val="0"/>
                                                  <w:divBdr>
                                                    <w:top w:val="none" w:sz="0" w:space="0" w:color="auto"/>
                                                    <w:left w:val="none" w:sz="0" w:space="0" w:color="auto"/>
                                                    <w:bottom w:val="none" w:sz="0" w:space="0" w:color="auto"/>
                                                    <w:right w:val="none" w:sz="0" w:space="0" w:color="auto"/>
                                                  </w:divBdr>
                                                  <w:divsChild>
                                                    <w:div w:id="12851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000845">
      <w:bodyDiv w:val="1"/>
      <w:marLeft w:val="0"/>
      <w:marRight w:val="0"/>
      <w:marTop w:val="0"/>
      <w:marBottom w:val="0"/>
      <w:divBdr>
        <w:top w:val="none" w:sz="0" w:space="0" w:color="auto"/>
        <w:left w:val="none" w:sz="0" w:space="0" w:color="auto"/>
        <w:bottom w:val="none" w:sz="0" w:space="0" w:color="auto"/>
        <w:right w:val="none" w:sz="0" w:space="0" w:color="auto"/>
      </w:divBdr>
    </w:div>
    <w:div w:id="383985870">
      <w:bodyDiv w:val="1"/>
      <w:marLeft w:val="0"/>
      <w:marRight w:val="0"/>
      <w:marTop w:val="0"/>
      <w:marBottom w:val="0"/>
      <w:divBdr>
        <w:top w:val="none" w:sz="0" w:space="0" w:color="auto"/>
        <w:left w:val="none" w:sz="0" w:space="0" w:color="auto"/>
        <w:bottom w:val="none" w:sz="0" w:space="0" w:color="auto"/>
        <w:right w:val="none" w:sz="0" w:space="0" w:color="auto"/>
      </w:divBdr>
    </w:div>
    <w:div w:id="414473206">
      <w:bodyDiv w:val="1"/>
      <w:marLeft w:val="0"/>
      <w:marRight w:val="0"/>
      <w:marTop w:val="0"/>
      <w:marBottom w:val="0"/>
      <w:divBdr>
        <w:top w:val="none" w:sz="0" w:space="0" w:color="auto"/>
        <w:left w:val="none" w:sz="0" w:space="0" w:color="auto"/>
        <w:bottom w:val="none" w:sz="0" w:space="0" w:color="auto"/>
        <w:right w:val="none" w:sz="0" w:space="0" w:color="auto"/>
      </w:divBdr>
      <w:divsChild>
        <w:div w:id="737750186">
          <w:marLeft w:val="0"/>
          <w:marRight w:val="0"/>
          <w:marTop w:val="0"/>
          <w:marBottom w:val="0"/>
          <w:divBdr>
            <w:top w:val="none" w:sz="0" w:space="0" w:color="auto"/>
            <w:left w:val="none" w:sz="0" w:space="0" w:color="auto"/>
            <w:bottom w:val="none" w:sz="0" w:space="0" w:color="auto"/>
            <w:right w:val="none" w:sz="0" w:space="0" w:color="auto"/>
          </w:divBdr>
          <w:divsChild>
            <w:div w:id="461002786">
              <w:marLeft w:val="0"/>
              <w:marRight w:val="0"/>
              <w:marTop w:val="0"/>
              <w:marBottom w:val="0"/>
              <w:divBdr>
                <w:top w:val="none" w:sz="0" w:space="0" w:color="auto"/>
                <w:left w:val="none" w:sz="0" w:space="0" w:color="auto"/>
                <w:bottom w:val="none" w:sz="0" w:space="0" w:color="auto"/>
                <w:right w:val="none" w:sz="0" w:space="0" w:color="auto"/>
              </w:divBdr>
              <w:divsChild>
                <w:div w:id="311982419">
                  <w:marLeft w:val="0"/>
                  <w:marRight w:val="0"/>
                  <w:marTop w:val="0"/>
                  <w:marBottom w:val="0"/>
                  <w:divBdr>
                    <w:top w:val="none" w:sz="0" w:space="0" w:color="auto"/>
                    <w:left w:val="none" w:sz="0" w:space="0" w:color="auto"/>
                    <w:bottom w:val="none" w:sz="0" w:space="0" w:color="auto"/>
                    <w:right w:val="none" w:sz="0" w:space="0" w:color="auto"/>
                  </w:divBdr>
                  <w:divsChild>
                    <w:div w:id="1072240825">
                      <w:marLeft w:val="0"/>
                      <w:marRight w:val="0"/>
                      <w:marTop w:val="0"/>
                      <w:marBottom w:val="0"/>
                      <w:divBdr>
                        <w:top w:val="none" w:sz="0" w:space="0" w:color="auto"/>
                        <w:left w:val="none" w:sz="0" w:space="0" w:color="auto"/>
                        <w:bottom w:val="none" w:sz="0" w:space="0" w:color="auto"/>
                        <w:right w:val="none" w:sz="0" w:space="0" w:color="auto"/>
                      </w:divBdr>
                      <w:divsChild>
                        <w:div w:id="321782626">
                          <w:marLeft w:val="0"/>
                          <w:marRight w:val="0"/>
                          <w:marTop w:val="0"/>
                          <w:marBottom w:val="0"/>
                          <w:divBdr>
                            <w:top w:val="none" w:sz="0" w:space="0" w:color="auto"/>
                            <w:left w:val="none" w:sz="0" w:space="0" w:color="auto"/>
                            <w:bottom w:val="none" w:sz="0" w:space="0" w:color="auto"/>
                            <w:right w:val="none" w:sz="0" w:space="0" w:color="auto"/>
                          </w:divBdr>
                        </w:div>
                        <w:div w:id="14165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845804">
      <w:bodyDiv w:val="1"/>
      <w:marLeft w:val="0"/>
      <w:marRight w:val="0"/>
      <w:marTop w:val="0"/>
      <w:marBottom w:val="0"/>
      <w:divBdr>
        <w:top w:val="none" w:sz="0" w:space="0" w:color="auto"/>
        <w:left w:val="none" w:sz="0" w:space="0" w:color="auto"/>
        <w:bottom w:val="none" w:sz="0" w:space="0" w:color="auto"/>
        <w:right w:val="none" w:sz="0" w:space="0" w:color="auto"/>
      </w:divBdr>
    </w:div>
    <w:div w:id="588001934">
      <w:bodyDiv w:val="1"/>
      <w:marLeft w:val="0"/>
      <w:marRight w:val="0"/>
      <w:marTop w:val="0"/>
      <w:marBottom w:val="0"/>
      <w:divBdr>
        <w:top w:val="none" w:sz="0" w:space="0" w:color="auto"/>
        <w:left w:val="none" w:sz="0" w:space="0" w:color="auto"/>
        <w:bottom w:val="none" w:sz="0" w:space="0" w:color="auto"/>
        <w:right w:val="none" w:sz="0" w:space="0" w:color="auto"/>
      </w:divBdr>
    </w:div>
    <w:div w:id="617833438">
      <w:bodyDiv w:val="1"/>
      <w:marLeft w:val="0"/>
      <w:marRight w:val="0"/>
      <w:marTop w:val="0"/>
      <w:marBottom w:val="0"/>
      <w:divBdr>
        <w:top w:val="none" w:sz="0" w:space="0" w:color="auto"/>
        <w:left w:val="none" w:sz="0" w:space="0" w:color="auto"/>
        <w:bottom w:val="none" w:sz="0" w:space="0" w:color="auto"/>
        <w:right w:val="none" w:sz="0" w:space="0" w:color="auto"/>
      </w:divBdr>
    </w:div>
    <w:div w:id="627515931">
      <w:bodyDiv w:val="1"/>
      <w:marLeft w:val="0"/>
      <w:marRight w:val="0"/>
      <w:marTop w:val="0"/>
      <w:marBottom w:val="0"/>
      <w:divBdr>
        <w:top w:val="none" w:sz="0" w:space="0" w:color="auto"/>
        <w:left w:val="none" w:sz="0" w:space="0" w:color="auto"/>
        <w:bottom w:val="none" w:sz="0" w:space="0" w:color="auto"/>
        <w:right w:val="none" w:sz="0" w:space="0" w:color="auto"/>
      </w:divBdr>
    </w:div>
    <w:div w:id="667751055">
      <w:bodyDiv w:val="1"/>
      <w:marLeft w:val="0"/>
      <w:marRight w:val="0"/>
      <w:marTop w:val="0"/>
      <w:marBottom w:val="0"/>
      <w:divBdr>
        <w:top w:val="none" w:sz="0" w:space="0" w:color="auto"/>
        <w:left w:val="none" w:sz="0" w:space="0" w:color="auto"/>
        <w:bottom w:val="none" w:sz="0" w:space="0" w:color="auto"/>
        <w:right w:val="none" w:sz="0" w:space="0" w:color="auto"/>
      </w:divBdr>
    </w:div>
    <w:div w:id="690108184">
      <w:bodyDiv w:val="1"/>
      <w:marLeft w:val="0"/>
      <w:marRight w:val="0"/>
      <w:marTop w:val="0"/>
      <w:marBottom w:val="0"/>
      <w:divBdr>
        <w:top w:val="none" w:sz="0" w:space="0" w:color="auto"/>
        <w:left w:val="none" w:sz="0" w:space="0" w:color="auto"/>
        <w:bottom w:val="none" w:sz="0" w:space="0" w:color="auto"/>
        <w:right w:val="none" w:sz="0" w:space="0" w:color="auto"/>
      </w:divBdr>
    </w:div>
    <w:div w:id="712464854">
      <w:bodyDiv w:val="1"/>
      <w:marLeft w:val="0"/>
      <w:marRight w:val="0"/>
      <w:marTop w:val="0"/>
      <w:marBottom w:val="0"/>
      <w:divBdr>
        <w:top w:val="none" w:sz="0" w:space="0" w:color="auto"/>
        <w:left w:val="none" w:sz="0" w:space="0" w:color="auto"/>
        <w:bottom w:val="none" w:sz="0" w:space="0" w:color="auto"/>
        <w:right w:val="none" w:sz="0" w:space="0" w:color="auto"/>
      </w:divBdr>
    </w:div>
    <w:div w:id="802114390">
      <w:bodyDiv w:val="1"/>
      <w:marLeft w:val="0"/>
      <w:marRight w:val="0"/>
      <w:marTop w:val="0"/>
      <w:marBottom w:val="0"/>
      <w:divBdr>
        <w:top w:val="none" w:sz="0" w:space="0" w:color="auto"/>
        <w:left w:val="none" w:sz="0" w:space="0" w:color="auto"/>
        <w:bottom w:val="none" w:sz="0" w:space="0" w:color="auto"/>
        <w:right w:val="none" w:sz="0" w:space="0" w:color="auto"/>
      </w:divBdr>
    </w:div>
    <w:div w:id="843278846">
      <w:bodyDiv w:val="1"/>
      <w:marLeft w:val="0"/>
      <w:marRight w:val="0"/>
      <w:marTop w:val="0"/>
      <w:marBottom w:val="0"/>
      <w:divBdr>
        <w:top w:val="none" w:sz="0" w:space="0" w:color="auto"/>
        <w:left w:val="none" w:sz="0" w:space="0" w:color="auto"/>
        <w:bottom w:val="none" w:sz="0" w:space="0" w:color="auto"/>
        <w:right w:val="none" w:sz="0" w:space="0" w:color="auto"/>
      </w:divBdr>
    </w:div>
    <w:div w:id="857427667">
      <w:bodyDiv w:val="1"/>
      <w:marLeft w:val="0"/>
      <w:marRight w:val="0"/>
      <w:marTop w:val="0"/>
      <w:marBottom w:val="0"/>
      <w:divBdr>
        <w:top w:val="none" w:sz="0" w:space="0" w:color="auto"/>
        <w:left w:val="none" w:sz="0" w:space="0" w:color="auto"/>
        <w:bottom w:val="none" w:sz="0" w:space="0" w:color="auto"/>
        <w:right w:val="none" w:sz="0" w:space="0" w:color="auto"/>
      </w:divBdr>
    </w:div>
    <w:div w:id="890115674">
      <w:bodyDiv w:val="1"/>
      <w:marLeft w:val="0"/>
      <w:marRight w:val="0"/>
      <w:marTop w:val="0"/>
      <w:marBottom w:val="0"/>
      <w:divBdr>
        <w:top w:val="none" w:sz="0" w:space="0" w:color="auto"/>
        <w:left w:val="none" w:sz="0" w:space="0" w:color="auto"/>
        <w:bottom w:val="none" w:sz="0" w:space="0" w:color="auto"/>
        <w:right w:val="none" w:sz="0" w:space="0" w:color="auto"/>
      </w:divBdr>
    </w:div>
    <w:div w:id="909925161">
      <w:bodyDiv w:val="1"/>
      <w:marLeft w:val="0"/>
      <w:marRight w:val="0"/>
      <w:marTop w:val="0"/>
      <w:marBottom w:val="0"/>
      <w:divBdr>
        <w:top w:val="none" w:sz="0" w:space="0" w:color="auto"/>
        <w:left w:val="none" w:sz="0" w:space="0" w:color="auto"/>
        <w:bottom w:val="none" w:sz="0" w:space="0" w:color="auto"/>
        <w:right w:val="none" w:sz="0" w:space="0" w:color="auto"/>
      </w:divBdr>
    </w:div>
    <w:div w:id="938567450">
      <w:bodyDiv w:val="1"/>
      <w:marLeft w:val="0"/>
      <w:marRight w:val="0"/>
      <w:marTop w:val="0"/>
      <w:marBottom w:val="0"/>
      <w:divBdr>
        <w:top w:val="none" w:sz="0" w:space="0" w:color="auto"/>
        <w:left w:val="none" w:sz="0" w:space="0" w:color="auto"/>
        <w:bottom w:val="none" w:sz="0" w:space="0" w:color="auto"/>
        <w:right w:val="none" w:sz="0" w:space="0" w:color="auto"/>
      </w:divBdr>
      <w:divsChild>
        <w:div w:id="714356575">
          <w:marLeft w:val="0"/>
          <w:marRight w:val="0"/>
          <w:marTop w:val="0"/>
          <w:marBottom w:val="0"/>
          <w:divBdr>
            <w:top w:val="none" w:sz="0" w:space="0" w:color="auto"/>
            <w:left w:val="none" w:sz="0" w:space="0" w:color="auto"/>
            <w:bottom w:val="none" w:sz="0" w:space="0" w:color="auto"/>
            <w:right w:val="none" w:sz="0" w:space="0" w:color="auto"/>
          </w:divBdr>
          <w:divsChild>
            <w:div w:id="1159881709">
              <w:marLeft w:val="0"/>
              <w:marRight w:val="0"/>
              <w:marTop w:val="0"/>
              <w:marBottom w:val="0"/>
              <w:divBdr>
                <w:top w:val="none" w:sz="0" w:space="0" w:color="auto"/>
                <w:left w:val="none" w:sz="0" w:space="0" w:color="auto"/>
                <w:bottom w:val="none" w:sz="0" w:space="0" w:color="auto"/>
                <w:right w:val="none" w:sz="0" w:space="0" w:color="auto"/>
              </w:divBdr>
              <w:divsChild>
                <w:div w:id="803543157">
                  <w:marLeft w:val="0"/>
                  <w:marRight w:val="0"/>
                  <w:marTop w:val="0"/>
                  <w:marBottom w:val="0"/>
                  <w:divBdr>
                    <w:top w:val="none" w:sz="0" w:space="0" w:color="auto"/>
                    <w:left w:val="none" w:sz="0" w:space="0" w:color="auto"/>
                    <w:bottom w:val="none" w:sz="0" w:space="0" w:color="auto"/>
                    <w:right w:val="none" w:sz="0" w:space="0" w:color="auto"/>
                  </w:divBdr>
                  <w:divsChild>
                    <w:div w:id="1052540044">
                      <w:marLeft w:val="60"/>
                      <w:marRight w:val="0"/>
                      <w:marTop w:val="0"/>
                      <w:marBottom w:val="0"/>
                      <w:divBdr>
                        <w:top w:val="none" w:sz="0" w:space="0" w:color="auto"/>
                        <w:left w:val="none" w:sz="0" w:space="0" w:color="auto"/>
                        <w:bottom w:val="none" w:sz="0" w:space="0" w:color="auto"/>
                        <w:right w:val="none" w:sz="0" w:space="0" w:color="auto"/>
                      </w:divBdr>
                      <w:divsChild>
                        <w:div w:id="435178256">
                          <w:marLeft w:val="0"/>
                          <w:marRight w:val="0"/>
                          <w:marTop w:val="0"/>
                          <w:marBottom w:val="0"/>
                          <w:divBdr>
                            <w:top w:val="none" w:sz="0" w:space="0" w:color="auto"/>
                            <w:left w:val="none" w:sz="0" w:space="0" w:color="auto"/>
                            <w:bottom w:val="none" w:sz="0" w:space="0" w:color="auto"/>
                            <w:right w:val="none" w:sz="0" w:space="0" w:color="auto"/>
                          </w:divBdr>
                          <w:divsChild>
                            <w:div w:id="693961058">
                              <w:marLeft w:val="135"/>
                              <w:marRight w:val="135"/>
                              <w:marTop w:val="0"/>
                              <w:marBottom w:val="90"/>
                              <w:divBdr>
                                <w:top w:val="none" w:sz="0" w:space="0" w:color="auto"/>
                                <w:left w:val="none" w:sz="0" w:space="0" w:color="auto"/>
                                <w:bottom w:val="none" w:sz="0" w:space="0" w:color="auto"/>
                                <w:right w:val="none" w:sz="0" w:space="0" w:color="auto"/>
                              </w:divBdr>
                            </w:div>
                            <w:div w:id="1030640835">
                              <w:marLeft w:val="135"/>
                              <w:marRight w:val="135"/>
                              <w:marTop w:val="0"/>
                              <w:marBottom w:val="90"/>
                              <w:divBdr>
                                <w:top w:val="none" w:sz="0" w:space="0" w:color="auto"/>
                                <w:left w:val="none" w:sz="0" w:space="0" w:color="auto"/>
                                <w:bottom w:val="none" w:sz="0" w:space="0" w:color="auto"/>
                                <w:right w:val="none" w:sz="0" w:space="0" w:color="auto"/>
                              </w:divBdr>
                            </w:div>
                            <w:div w:id="185082657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081313">
      <w:bodyDiv w:val="1"/>
      <w:marLeft w:val="0"/>
      <w:marRight w:val="0"/>
      <w:marTop w:val="0"/>
      <w:marBottom w:val="0"/>
      <w:divBdr>
        <w:top w:val="none" w:sz="0" w:space="0" w:color="auto"/>
        <w:left w:val="none" w:sz="0" w:space="0" w:color="auto"/>
        <w:bottom w:val="none" w:sz="0" w:space="0" w:color="auto"/>
        <w:right w:val="none" w:sz="0" w:space="0" w:color="auto"/>
      </w:divBdr>
    </w:div>
    <w:div w:id="1010641744">
      <w:bodyDiv w:val="1"/>
      <w:marLeft w:val="0"/>
      <w:marRight w:val="0"/>
      <w:marTop w:val="0"/>
      <w:marBottom w:val="0"/>
      <w:divBdr>
        <w:top w:val="none" w:sz="0" w:space="0" w:color="auto"/>
        <w:left w:val="none" w:sz="0" w:space="0" w:color="auto"/>
        <w:bottom w:val="none" w:sz="0" w:space="0" w:color="auto"/>
        <w:right w:val="none" w:sz="0" w:space="0" w:color="auto"/>
      </w:divBdr>
    </w:div>
    <w:div w:id="1109616820">
      <w:bodyDiv w:val="1"/>
      <w:marLeft w:val="0"/>
      <w:marRight w:val="0"/>
      <w:marTop w:val="0"/>
      <w:marBottom w:val="0"/>
      <w:divBdr>
        <w:top w:val="none" w:sz="0" w:space="0" w:color="auto"/>
        <w:left w:val="none" w:sz="0" w:space="0" w:color="auto"/>
        <w:bottom w:val="none" w:sz="0" w:space="0" w:color="auto"/>
        <w:right w:val="none" w:sz="0" w:space="0" w:color="auto"/>
      </w:divBdr>
    </w:div>
    <w:div w:id="1167790440">
      <w:bodyDiv w:val="1"/>
      <w:marLeft w:val="0"/>
      <w:marRight w:val="0"/>
      <w:marTop w:val="0"/>
      <w:marBottom w:val="0"/>
      <w:divBdr>
        <w:top w:val="none" w:sz="0" w:space="0" w:color="auto"/>
        <w:left w:val="none" w:sz="0" w:space="0" w:color="auto"/>
        <w:bottom w:val="none" w:sz="0" w:space="0" w:color="auto"/>
        <w:right w:val="none" w:sz="0" w:space="0" w:color="auto"/>
      </w:divBdr>
      <w:divsChild>
        <w:div w:id="2066947519">
          <w:marLeft w:val="0"/>
          <w:marRight w:val="0"/>
          <w:marTop w:val="0"/>
          <w:marBottom w:val="0"/>
          <w:divBdr>
            <w:top w:val="none" w:sz="0" w:space="0" w:color="auto"/>
            <w:left w:val="none" w:sz="0" w:space="0" w:color="auto"/>
            <w:bottom w:val="none" w:sz="0" w:space="0" w:color="auto"/>
            <w:right w:val="none" w:sz="0" w:space="0" w:color="auto"/>
          </w:divBdr>
          <w:divsChild>
            <w:div w:id="230623269">
              <w:marLeft w:val="0"/>
              <w:marRight w:val="0"/>
              <w:marTop w:val="0"/>
              <w:marBottom w:val="0"/>
              <w:divBdr>
                <w:top w:val="none" w:sz="0" w:space="0" w:color="auto"/>
                <w:left w:val="none" w:sz="0" w:space="0" w:color="auto"/>
                <w:bottom w:val="none" w:sz="0" w:space="0" w:color="auto"/>
                <w:right w:val="none" w:sz="0" w:space="0" w:color="auto"/>
              </w:divBdr>
              <w:divsChild>
                <w:div w:id="117729001">
                  <w:marLeft w:val="0"/>
                  <w:marRight w:val="0"/>
                  <w:marTop w:val="0"/>
                  <w:marBottom w:val="0"/>
                  <w:divBdr>
                    <w:top w:val="none" w:sz="0" w:space="0" w:color="auto"/>
                    <w:left w:val="none" w:sz="0" w:space="0" w:color="auto"/>
                    <w:bottom w:val="none" w:sz="0" w:space="0" w:color="auto"/>
                    <w:right w:val="none" w:sz="0" w:space="0" w:color="auto"/>
                  </w:divBdr>
                  <w:divsChild>
                    <w:div w:id="967933497">
                      <w:marLeft w:val="1"/>
                      <w:marRight w:val="1"/>
                      <w:marTop w:val="0"/>
                      <w:marBottom w:val="0"/>
                      <w:divBdr>
                        <w:top w:val="none" w:sz="0" w:space="0" w:color="auto"/>
                        <w:left w:val="none" w:sz="0" w:space="0" w:color="auto"/>
                        <w:bottom w:val="none" w:sz="0" w:space="0" w:color="auto"/>
                        <w:right w:val="none" w:sz="0" w:space="0" w:color="auto"/>
                      </w:divBdr>
                      <w:divsChild>
                        <w:div w:id="334456784">
                          <w:marLeft w:val="0"/>
                          <w:marRight w:val="0"/>
                          <w:marTop w:val="0"/>
                          <w:marBottom w:val="0"/>
                          <w:divBdr>
                            <w:top w:val="none" w:sz="0" w:space="0" w:color="auto"/>
                            <w:left w:val="none" w:sz="0" w:space="0" w:color="auto"/>
                            <w:bottom w:val="none" w:sz="0" w:space="0" w:color="auto"/>
                            <w:right w:val="none" w:sz="0" w:space="0" w:color="auto"/>
                          </w:divBdr>
                          <w:divsChild>
                            <w:div w:id="1861502588">
                              <w:marLeft w:val="0"/>
                              <w:marRight w:val="0"/>
                              <w:marTop w:val="0"/>
                              <w:marBottom w:val="360"/>
                              <w:divBdr>
                                <w:top w:val="none" w:sz="0" w:space="0" w:color="auto"/>
                                <w:left w:val="none" w:sz="0" w:space="0" w:color="auto"/>
                                <w:bottom w:val="none" w:sz="0" w:space="0" w:color="auto"/>
                                <w:right w:val="none" w:sz="0" w:space="0" w:color="auto"/>
                              </w:divBdr>
                              <w:divsChild>
                                <w:div w:id="1837768826">
                                  <w:marLeft w:val="0"/>
                                  <w:marRight w:val="0"/>
                                  <w:marTop w:val="0"/>
                                  <w:marBottom w:val="0"/>
                                  <w:divBdr>
                                    <w:top w:val="none" w:sz="0" w:space="0" w:color="auto"/>
                                    <w:left w:val="none" w:sz="0" w:space="0" w:color="auto"/>
                                    <w:bottom w:val="none" w:sz="0" w:space="0" w:color="auto"/>
                                    <w:right w:val="none" w:sz="0" w:space="0" w:color="auto"/>
                                  </w:divBdr>
                                  <w:divsChild>
                                    <w:div w:id="1040403431">
                                      <w:marLeft w:val="0"/>
                                      <w:marRight w:val="0"/>
                                      <w:marTop w:val="0"/>
                                      <w:marBottom w:val="0"/>
                                      <w:divBdr>
                                        <w:top w:val="none" w:sz="0" w:space="0" w:color="auto"/>
                                        <w:left w:val="none" w:sz="0" w:space="0" w:color="auto"/>
                                        <w:bottom w:val="none" w:sz="0" w:space="0" w:color="auto"/>
                                        <w:right w:val="none" w:sz="0" w:space="0" w:color="auto"/>
                                      </w:divBdr>
                                      <w:divsChild>
                                        <w:div w:id="1376199063">
                                          <w:marLeft w:val="0"/>
                                          <w:marRight w:val="0"/>
                                          <w:marTop w:val="0"/>
                                          <w:marBottom w:val="0"/>
                                          <w:divBdr>
                                            <w:top w:val="none" w:sz="0" w:space="0" w:color="auto"/>
                                            <w:left w:val="none" w:sz="0" w:space="0" w:color="auto"/>
                                            <w:bottom w:val="none" w:sz="0" w:space="0" w:color="auto"/>
                                            <w:right w:val="none" w:sz="0" w:space="0" w:color="auto"/>
                                          </w:divBdr>
                                          <w:divsChild>
                                            <w:div w:id="755706375">
                                              <w:marLeft w:val="0"/>
                                              <w:marRight w:val="0"/>
                                              <w:marTop w:val="0"/>
                                              <w:marBottom w:val="0"/>
                                              <w:divBdr>
                                                <w:top w:val="none" w:sz="0" w:space="0" w:color="auto"/>
                                                <w:left w:val="none" w:sz="0" w:space="0" w:color="auto"/>
                                                <w:bottom w:val="none" w:sz="0" w:space="0" w:color="auto"/>
                                                <w:right w:val="none" w:sz="0" w:space="0" w:color="auto"/>
                                              </w:divBdr>
                                              <w:divsChild>
                                                <w:div w:id="2121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259653">
      <w:bodyDiv w:val="1"/>
      <w:marLeft w:val="0"/>
      <w:marRight w:val="0"/>
      <w:marTop w:val="0"/>
      <w:marBottom w:val="0"/>
      <w:divBdr>
        <w:top w:val="none" w:sz="0" w:space="0" w:color="auto"/>
        <w:left w:val="none" w:sz="0" w:space="0" w:color="auto"/>
        <w:bottom w:val="none" w:sz="0" w:space="0" w:color="auto"/>
        <w:right w:val="none" w:sz="0" w:space="0" w:color="auto"/>
      </w:divBdr>
    </w:div>
    <w:div w:id="1208293526">
      <w:bodyDiv w:val="1"/>
      <w:marLeft w:val="0"/>
      <w:marRight w:val="0"/>
      <w:marTop w:val="0"/>
      <w:marBottom w:val="0"/>
      <w:divBdr>
        <w:top w:val="none" w:sz="0" w:space="0" w:color="auto"/>
        <w:left w:val="none" w:sz="0" w:space="0" w:color="auto"/>
        <w:bottom w:val="none" w:sz="0" w:space="0" w:color="auto"/>
        <w:right w:val="none" w:sz="0" w:space="0" w:color="auto"/>
      </w:divBdr>
    </w:div>
    <w:div w:id="1212226406">
      <w:bodyDiv w:val="1"/>
      <w:marLeft w:val="0"/>
      <w:marRight w:val="0"/>
      <w:marTop w:val="0"/>
      <w:marBottom w:val="0"/>
      <w:divBdr>
        <w:top w:val="none" w:sz="0" w:space="0" w:color="auto"/>
        <w:left w:val="none" w:sz="0" w:space="0" w:color="auto"/>
        <w:bottom w:val="none" w:sz="0" w:space="0" w:color="auto"/>
        <w:right w:val="none" w:sz="0" w:space="0" w:color="auto"/>
      </w:divBdr>
    </w:div>
    <w:div w:id="1221598813">
      <w:bodyDiv w:val="1"/>
      <w:marLeft w:val="0"/>
      <w:marRight w:val="0"/>
      <w:marTop w:val="0"/>
      <w:marBottom w:val="0"/>
      <w:divBdr>
        <w:top w:val="none" w:sz="0" w:space="0" w:color="auto"/>
        <w:left w:val="none" w:sz="0" w:space="0" w:color="auto"/>
        <w:bottom w:val="none" w:sz="0" w:space="0" w:color="auto"/>
        <w:right w:val="none" w:sz="0" w:space="0" w:color="auto"/>
      </w:divBdr>
    </w:div>
    <w:div w:id="1240555430">
      <w:bodyDiv w:val="1"/>
      <w:marLeft w:val="0"/>
      <w:marRight w:val="0"/>
      <w:marTop w:val="0"/>
      <w:marBottom w:val="0"/>
      <w:divBdr>
        <w:top w:val="none" w:sz="0" w:space="0" w:color="auto"/>
        <w:left w:val="none" w:sz="0" w:space="0" w:color="auto"/>
        <w:bottom w:val="none" w:sz="0" w:space="0" w:color="auto"/>
        <w:right w:val="none" w:sz="0" w:space="0" w:color="auto"/>
      </w:divBdr>
      <w:divsChild>
        <w:div w:id="1961301976">
          <w:marLeft w:val="0"/>
          <w:marRight w:val="0"/>
          <w:marTop w:val="0"/>
          <w:marBottom w:val="0"/>
          <w:divBdr>
            <w:top w:val="none" w:sz="0" w:space="0" w:color="auto"/>
            <w:left w:val="none" w:sz="0" w:space="0" w:color="auto"/>
            <w:bottom w:val="none" w:sz="0" w:space="0" w:color="auto"/>
            <w:right w:val="none" w:sz="0" w:space="0" w:color="auto"/>
          </w:divBdr>
          <w:divsChild>
            <w:div w:id="2008317080">
              <w:marLeft w:val="0"/>
              <w:marRight w:val="0"/>
              <w:marTop w:val="0"/>
              <w:marBottom w:val="0"/>
              <w:divBdr>
                <w:top w:val="none" w:sz="0" w:space="0" w:color="auto"/>
                <w:left w:val="none" w:sz="0" w:space="0" w:color="auto"/>
                <w:bottom w:val="none" w:sz="0" w:space="0" w:color="auto"/>
                <w:right w:val="none" w:sz="0" w:space="0" w:color="auto"/>
              </w:divBdr>
              <w:divsChild>
                <w:div w:id="604927614">
                  <w:marLeft w:val="0"/>
                  <w:marRight w:val="0"/>
                  <w:marTop w:val="0"/>
                  <w:marBottom w:val="0"/>
                  <w:divBdr>
                    <w:top w:val="none" w:sz="0" w:space="0" w:color="auto"/>
                    <w:left w:val="none" w:sz="0" w:space="0" w:color="auto"/>
                    <w:bottom w:val="none" w:sz="0" w:space="0" w:color="auto"/>
                    <w:right w:val="none" w:sz="0" w:space="0" w:color="auto"/>
                  </w:divBdr>
                  <w:divsChild>
                    <w:div w:id="697701468">
                      <w:marLeft w:val="0"/>
                      <w:marRight w:val="0"/>
                      <w:marTop w:val="0"/>
                      <w:marBottom w:val="0"/>
                      <w:divBdr>
                        <w:top w:val="none" w:sz="0" w:space="0" w:color="auto"/>
                        <w:left w:val="none" w:sz="0" w:space="0" w:color="auto"/>
                        <w:bottom w:val="none" w:sz="0" w:space="0" w:color="auto"/>
                        <w:right w:val="none" w:sz="0" w:space="0" w:color="auto"/>
                      </w:divBdr>
                      <w:divsChild>
                        <w:div w:id="9673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881046">
      <w:bodyDiv w:val="1"/>
      <w:marLeft w:val="0"/>
      <w:marRight w:val="0"/>
      <w:marTop w:val="0"/>
      <w:marBottom w:val="0"/>
      <w:divBdr>
        <w:top w:val="none" w:sz="0" w:space="0" w:color="auto"/>
        <w:left w:val="none" w:sz="0" w:space="0" w:color="auto"/>
        <w:bottom w:val="none" w:sz="0" w:space="0" w:color="auto"/>
        <w:right w:val="none" w:sz="0" w:space="0" w:color="auto"/>
      </w:divBdr>
    </w:div>
    <w:div w:id="1262103352">
      <w:bodyDiv w:val="1"/>
      <w:marLeft w:val="0"/>
      <w:marRight w:val="0"/>
      <w:marTop w:val="0"/>
      <w:marBottom w:val="0"/>
      <w:divBdr>
        <w:top w:val="none" w:sz="0" w:space="0" w:color="auto"/>
        <w:left w:val="none" w:sz="0" w:space="0" w:color="auto"/>
        <w:bottom w:val="none" w:sz="0" w:space="0" w:color="auto"/>
        <w:right w:val="none" w:sz="0" w:space="0" w:color="auto"/>
      </w:divBdr>
      <w:divsChild>
        <w:div w:id="459223896">
          <w:marLeft w:val="0"/>
          <w:marRight w:val="0"/>
          <w:marTop w:val="0"/>
          <w:marBottom w:val="0"/>
          <w:divBdr>
            <w:top w:val="none" w:sz="0" w:space="0" w:color="auto"/>
            <w:left w:val="none" w:sz="0" w:space="0" w:color="auto"/>
            <w:bottom w:val="none" w:sz="0" w:space="0" w:color="auto"/>
            <w:right w:val="none" w:sz="0" w:space="0" w:color="auto"/>
          </w:divBdr>
          <w:divsChild>
            <w:div w:id="292753043">
              <w:marLeft w:val="0"/>
              <w:marRight w:val="0"/>
              <w:marTop w:val="0"/>
              <w:marBottom w:val="0"/>
              <w:divBdr>
                <w:top w:val="none" w:sz="0" w:space="0" w:color="auto"/>
                <w:left w:val="none" w:sz="0" w:space="0" w:color="auto"/>
                <w:bottom w:val="none" w:sz="0" w:space="0" w:color="auto"/>
                <w:right w:val="none" w:sz="0" w:space="0" w:color="auto"/>
              </w:divBdr>
              <w:divsChild>
                <w:div w:id="542861937">
                  <w:marLeft w:val="0"/>
                  <w:marRight w:val="0"/>
                  <w:marTop w:val="0"/>
                  <w:marBottom w:val="0"/>
                  <w:divBdr>
                    <w:top w:val="none" w:sz="0" w:space="0" w:color="auto"/>
                    <w:left w:val="none" w:sz="0" w:space="0" w:color="auto"/>
                    <w:bottom w:val="none" w:sz="0" w:space="0" w:color="auto"/>
                    <w:right w:val="none" w:sz="0" w:space="0" w:color="auto"/>
                  </w:divBdr>
                  <w:divsChild>
                    <w:div w:id="663511434">
                      <w:marLeft w:val="0"/>
                      <w:marRight w:val="0"/>
                      <w:marTop w:val="0"/>
                      <w:marBottom w:val="0"/>
                      <w:divBdr>
                        <w:top w:val="none" w:sz="0" w:space="0" w:color="auto"/>
                        <w:left w:val="none" w:sz="0" w:space="0" w:color="auto"/>
                        <w:bottom w:val="none" w:sz="0" w:space="0" w:color="auto"/>
                        <w:right w:val="none" w:sz="0" w:space="0" w:color="auto"/>
                      </w:divBdr>
                      <w:divsChild>
                        <w:div w:id="1815566857">
                          <w:marLeft w:val="0"/>
                          <w:marRight w:val="0"/>
                          <w:marTop w:val="0"/>
                          <w:marBottom w:val="0"/>
                          <w:divBdr>
                            <w:top w:val="none" w:sz="0" w:space="0" w:color="auto"/>
                            <w:left w:val="none" w:sz="0" w:space="0" w:color="auto"/>
                            <w:bottom w:val="none" w:sz="0" w:space="0" w:color="auto"/>
                            <w:right w:val="none" w:sz="0" w:space="0" w:color="auto"/>
                          </w:divBdr>
                          <w:divsChild>
                            <w:div w:id="1475366063">
                              <w:marLeft w:val="0"/>
                              <w:marRight w:val="0"/>
                              <w:marTop w:val="0"/>
                              <w:marBottom w:val="0"/>
                              <w:divBdr>
                                <w:top w:val="none" w:sz="0" w:space="0" w:color="auto"/>
                                <w:left w:val="none" w:sz="0" w:space="0" w:color="auto"/>
                                <w:bottom w:val="none" w:sz="0" w:space="0" w:color="auto"/>
                                <w:right w:val="none" w:sz="0" w:space="0" w:color="auto"/>
                              </w:divBdr>
                              <w:divsChild>
                                <w:div w:id="1870951688">
                                  <w:marLeft w:val="0"/>
                                  <w:marRight w:val="0"/>
                                  <w:marTop w:val="0"/>
                                  <w:marBottom w:val="0"/>
                                  <w:divBdr>
                                    <w:top w:val="none" w:sz="0" w:space="0" w:color="auto"/>
                                    <w:left w:val="none" w:sz="0" w:space="0" w:color="auto"/>
                                    <w:bottom w:val="none" w:sz="0" w:space="0" w:color="auto"/>
                                    <w:right w:val="none" w:sz="0" w:space="0" w:color="auto"/>
                                  </w:divBdr>
                                  <w:divsChild>
                                    <w:div w:id="1598947634">
                                      <w:marLeft w:val="0"/>
                                      <w:marRight w:val="0"/>
                                      <w:marTop w:val="0"/>
                                      <w:marBottom w:val="0"/>
                                      <w:divBdr>
                                        <w:top w:val="none" w:sz="0" w:space="0" w:color="auto"/>
                                        <w:left w:val="none" w:sz="0" w:space="0" w:color="auto"/>
                                        <w:bottom w:val="none" w:sz="0" w:space="0" w:color="auto"/>
                                        <w:right w:val="none" w:sz="0" w:space="0" w:color="auto"/>
                                      </w:divBdr>
                                      <w:divsChild>
                                        <w:div w:id="767849569">
                                          <w:marLeft w:val="0"/>
                                          <w:marRight w:val="0"/>
                                          <w:marTop w:val="0"/>
                                          <w:marBottom w:val="0"/>
                                          <w:divBdr>
                                            <w:top w:val="none" w:sz="0" w:space="0" w:color="auto"/>
                                            <w:left w:val="none" w:sz="0" w:space="0" w:color="auto"/>
                                            <w:bottom w:val="none" w:sz="0" w:space="0" w:color="auto"/>
                                            <w:right w:val="none" w:sz="0" w:space="0" w:color="auto"/>
                                          </w:divBdr>
                                          <w:divsChild>
                                            <w:div w:id="666708596">
                                              <w:marLeft w:val="0"/>
                                              <w:marRight w:val="0"/>
                                              <w:marTop w:val="0"/>
                                              <w:marBottom w:val="0"/>
                                              <w:divBdr>
                                                <w:top w:val="none" w:sz="0" w:space="0" w:color="auto"/>
                                                <w:left w:val="none" w:sz="0" w:space="0" w:color="auto"/>
                                                <w:bottom w:val="none" w:sz="0" w:space="0" w:color="auto"/>
                                                <w:right w:val="none" w:sz="0" w:space="0" w:color="auto"/>
                                              </w:divBdr>
                                              <w:divsChild>
                                                <w:div w:id="9188203">
                                                  <w:marLeft w:val="0"/>
                                                  <w:marRight w:val="0"/>
                                                  <w:marTop w:val="0"/>
                                                  <w:marBottom w:val="0"/>
                                                  <w:divBdr>
                                                    <w:top w:val="none" w:sz="0" w:space="0" w:color="auto"/>
                                                    <w:left w:val="none" w:sz="0" w:space="0" w:color="auto"/>
                                                    <w:bottom w:val="none" w:sz="0" w:space="0" w:color="auto"/>
                                                    <w:right w:val="none" w:sz="0" w:space="0" w:color="auto"/>
                                                  </w:divBdr>
                                                  <w:divsChild>
                                                    <w:div w:id="163665933">
                                                      <w:marLeft w:val="0"/>
                                                      <w:marRight w:val="0"/>
                                                      <w:marTop w:val="0"/>
                                                      <w:marBottom w:val="0"/>
                                                      <w:divBdr>
                                                        <w:top w:val="none" w:sz="0" w:space="0" w:color="auto"/>
                                                        <w:left w:val="none" w:sz="0" w:space="0" w:color="auto"/>
                                                        <w:bottom w:val="none" w:sz="0" w:space="0" w:color="auto"/>
                                                        <w:right w:val="none" w:sz="0" w:space="0" w:color="auto"/>
                                                      </w:divBdr>
                                                      <w:divsChild>
                                                        <w:div w:id="1937984087">
                                                          <w:marLeft w:val="0"/>
                                                          <w:marRight w:val="0"/>
                                                          <w:marTop w:val="0"/>
                                                          <w:marBottom w:val="0"/>
                                                          <w:divBdr>
                                                            <w:top w:val="none" w:sz="0" w:space="0" w:color="auto"/>
                                                            <w:left w:val="none" w:sz="0" w:space="0" w:color="auto"/>
                                                            <w:bottom w:val="none" w:sz="0" w:space="0" w:color="auto"/>
                                                            <w:right w:val="none" w:sz="0" w:space="0" w:color="auto"/>
                                                          </w:divBdr>
                                                          <w:divsChild>
                                                            <w:div w:id="1970234475">
                                                              <w:marLeft w:val="0"/>
                                                              <w:marRight w:val="0"/>
                                                              <w:marTop w:val="0"/>
                                                              <w:marBottom w:val="0"/>
                                                              <w:divBdr>
                                                                <w:top w:val="none" w:sz="0" w:space="0" w:color="auto"/>
                                                                <w:left w:val="none" w:sz="0" w:space="0" w:color="auto"/>
                                                                <w:bottom w:val="none" w:sz="0" w:space="0" w:color="auto"/>
                                                                <w:right w:val="none" w:sz="0" w:space="0" w:color="auto"/>
                                                              </w:divBdr>
                                                              <w:divsChild>
                                                                <w:div w:id="224488035">
                                                                  <w:marLeft w:val="0"/>
                                                                  <w:marRight w:val="0"/>
                                                                  <w:marTop w:val="0"/>
                                                                  <w:marBottom w:val="0"/>
                                                                  <w:divBdr>
                                                                    <w:top w:val="none" w:sz="0" w:space="0" w:color="auto"/>
                                                                    <w:left w:val="none" w:sz="0" w:space="0" w:color="auto"/>
                                                                    <w:bottom w:val="none" w:sz="0" w:space="0" w:color="auto"/>
                                                                    <w:right w:val="none" w:sz="0" w:space="0" w:color="auto"/>
                                                                  </w:divBdr>
                                                                  <w:divsChild>
                                                                    <w:div w:id="656301486">
                                                                      <w:marLeft w:val="0"/>
                                                                      <w:marRight w:val="0"/>
                                                                      <w:marTop w:val="0"/>
                                                                      <w:marBottom w:val="0"/>
                                                                      <w:divBdr>
                                                                        <w:top w:val="none" w:sz="0" w:space="0" w:color="auto"/>
                                                                        <w:left w:val="none" w:sz="0" w:space="0" w:color="auto"/>
                                                                        <w:bottom w:val="none" w:sz="0" w:space="0" w:color="auto"/>
                                                                        <w:right w:val="none" w:sz="0" w:space="0" w:color="auto"/>
                                                                      </w:divBdr>
                                                                      <w:divsChild>
                                                                        <w:div w:id="1762988808">
                                                                          <w:marLeft w:val="0"/>
                                                                          <w:marRight w:val="0"/>
                                                                          <w:marTop w:val="0"/>
                                                                          <w:marBottom w:val="0"/>
                                                                          <w:divBdr>
                                                                            <w:top w:val="none" w:sz="0" w:space="0" w:color="auto"/>
                                                                            <w:left w:val="none" w:sz="0" w:space="0" w:color="auto"/>
                                                                            <w:bottom w:val="none" w:sz="0" w:space="0" w:color="auto"/>
                                                                            <w:right w:val="none" w:sz="0" w:space="0" w:color="auto"/>
                                                                          </w:divBdr>
                                                                          <w:divsChild>
                                                                            <w:div w:id="97799445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2515946">
      <w:bodyDiv w:val="1"/>
      <w:marLeft w:val="0"/>
      <w:marRight w:val="0"/>
      <w:marTop w:val="0"/>
      <w:marBottom w:val="0"/>
      <w:divBdr>
        <w:top w:val="none" w:sz="0" w:space="0" w:color="auto"/>
        <w:left w:val="none" w:sz="0" w:space="0" w:color="auto"/>
        <w:bottom w:val="none" w:sz="0" w:space="0" w:color="auto"/>
        <w:right w:val="none" w:sz="0" w:space="0" w:color="auto"/>
      </w:divBdr>
    </w:div>
    <w:div w:id="1376931779">
      <w:bodyDiv w:val="1"/>
      <w:marLeft w:val="0"/>
      <w:marRight w:val="0"/>
      <w:marTop w:val="0"/>
      <w:marBottom w:val="0"/>
      <w:divBdr>
        <w:top w:val="none" w:sz="0" w:space="0" w:color="auto"/>
        <w:left w:val="none" w:sz="0" w:space="0" w:color="auto"/>
        <w:bottom w:val="none" w:sz="0" w:space="0" w:color="auto"/>
        <w:right w:val="none" w:sz="0" w:space="0" w:color="auto"/>
      </w:divBdr>
    </w:div>
    <w:div w:id="1435858006">
      <w:bodyDiv w:val="1"/>
      <w:marLeft w:val="0"/>
      <w:marRight w:val="0"/>
      <w:marTop w:val="0"/>
      <w:marBottom w:val="0"/>
      <w:divBdr>
        <w:top w:val="none" w:sz="0" w:space="0" w:color="auto"/>
        <w:left w:val="none" w:sz="0" w:space="0" w:color="auto"/>
        <w:bottom w:val="none" w:sz="0" w:space="0" w:color="auto"/>
        <w:right w:val="none" w:sz="0" w:space="0" w:color="auto"/>
      </w:divBdr>
      <w:divsChild>
        <w:div w:id="1034235906">
          <w:marLeft w:val="0"/>
          <w:marRight w:val="0"/>
          <w:marTop w:val="0"/>
          <w:marBottom w:val="0"/>
          <w:divBdr>
            <w:top w:val="none" w:sz="0" w:space="0" w:color="auto"/>
            <w:left w:val="none" w:sz="0" w:space="0" w:color="auto"/>
            <w:bottom w:val="none" w:sz="0" w:space="0" w:color="auto"/>
            <w:right w:val="none" w:sz="0" w:space="0" w:color="auto"/>
          </w:divBdr>
          <w:divsChild>
            <w:div w:id="1338654389">
              <w:marLeft w:val="0"/>
              <w:marRight w:val="0"/>
              <w:marTop w:val="0"/>
              <w:marBottom w:val="0"/>
              <w:divBdr>
                <w:top w:val="none" w:sz="0" w:space="0" w:color="auto"/>
                <w:left w:val="none" w:sz="0" w:space="0" w:color="auto"/>
                <w:bottom w:val="none" w:sz="0" w:space="0" w:color="auto"/>
                <w:right w:val="none" w:sz="0" w:space="0" w:color="auto"/>
              </w:divBdr>
              <w:divsChild>
                <w:div w:id="1078015909">
                  <w:marLeft w:val="0"/>
                  <w:marRight w:val="0"/>
                  <w:marTop w:val="0"/>
                  <w:marBottom w:val="0"/>
                  <w:divBdr>
                    <w:top w:val="none" w:sz="0" w:space="0" w:color="auto"/>
                    <w:left w:val="none" w:sz="0" w:space="0" w:color="auto"/>
                    <w:bottom w:val="none" w:sz="0" w:space="0" w:color="auto"/>
                    <w:right w:val="none" w:sz="0" w:space="0" w:color="auto"/>
                  </w:divBdr>
                  <w:divsChild>
                    <w:div w:id="1782454976">
                      <w:marLeft w:val="0"/>
                      <w:marRight w:val="0"/>
                      <w:marTop w:val="0"/>
                      <w:marBottom w:val="0"/>
                      <w:divBdr>
                        <w:top w:val="none" w:sz="0" w:space="0" w:color="auto"/>
                        <w:left w:val="none" w:sz="0" w:space="0" w:color="auto"/>
                        <w:bottom w:val="none" w:sz="0" w:space="0" w:color="auto"/>
                        <w:right w:val="none" w:sz="0" w:space="0" w:color="auto"/>
                      </w:divBdr>
                      <w:divsChild>
                        <w:div w:id="391776116">
                          <w:marLeft w:val="0"/>
                          <w:marRight w:val="0"/>
                          <w:marTop w:val="0"/>
                          <w:marBottom w:val="0"/>
                          <w:divBdr>
                            <w:top w:val="none" w:sz="0" w:space="0" w:color="auto"/>
                            <w:left w:val="none" w:sz="0" w:space="0" w:color="auto"/>
                            <w:bottom w:val="none" w:sz="0" w:space="0" w:color="auto"/>
                            <w:right w:val="none" w:sz="0" w:space="0" w:color="auto"/>
                          </w:divBdr>
                          <w:divsChild>
                            <w:div w:id="205262022">
                              <w:marLeft w:val="0"/>
                              <w:marRight w:val="0"/>
                              <w:marTop w:val="0"/>
                              <w:marBottom w:val="0"/>
                              <w:divBdr>
                                <w:top w:val="none" w:sz="0" w:space="0" w:color="auto"/>
                                <w:left w:val="none" w:sz="0" w:space="0" w:color="auto"/>
                                <w:bottom w:val="none" w:sz="0" w:space="0" w:color="auto"/>
                                <w:right w:val="none" w:sz="0" w:space="0" w:color="auto"/>
                              </w:divBdr>
                              <w:divsChild>
                                <w:div w:id="2069768899">
                                  <w:marLeft w:val="0"/>
                                  <w:marRight w:val="0"/>
                                  <w:marTop w:val="0"/>
                                  <w:marBottom w:val="0"/>
                                  <w:divBdr>
                                    <w:top w:val="none" w:sz="0" w:space="0" w:color="auto"/>
                                    <w:left w:val="none" w:sz="0" w:space="0" w:color="auto"/>
                                    <w:bottom w:val="none" w:sz="0" w:space="0" w:color="auto"/>
                                    <w:right w:val="none" w:sz="0" w:space="0" w:color="auto"/>
                                  </w:divBdr>
                                  <w:divsChild>
                                    <w:div w:id="1353844022">
                                      <w:marLeft w:val="0"/>
                                      <w:marRight w:val="0"/>
                                      <w:marTop w:val="0"/>
                                      <w:marBottom w:val="0"/>
                                      <w:divBdr>
                                        <w:top w:val="none" w:sz="0" w:space="0" w:color="auto"/>
                                        <w:left w:val="none" w:sz="0" w:space="0" w:color="auto"/>
                                        <w:bottom w:val="none" w:sz="0" w:space="0" w:color="auto"/>
                                        <w:right w:val="none" w:sz="0" w:space="0" w:color="auto"/>
                                      </w:divBdr>
                                      <w:divsChild>
                                        <w:div w:id="1461919938">
                                          <w:marLeft w:val="0"/>
                                          <w:marRight w:val="0"/>
                                          <w:marTop w:val="0"/>
                                          <w:marBottom w:val="0"/>
                                          <w:divBdr>
                                            <w:top w:val="none" w:sz="0" w:space="0" w:color="auto"/>
                                            <w:left w:val="none" w:sz="0" w:space="0" w:color="auto"/>
                                            <w:bottom w:val="none" w:sz="0" w:space="0" w:color="auto"/>
                                            <w:right w:val="none" w:sz="0" w:space="0" w:color="auto"/>
                                          </w:divBdr>
                                          <w:divsChild>
                                            <w:div w:id="1172842815">
                                              <w:marLeft w:val="0"/>
                                              <w:marRight w:val="0"/>
                                              <w:marTop w:val="0"/>
                                              <w:marBottom w:val="0"/>
                                              <w:divBdr>
                                                <w:top w:val="none" w:sz="0" w:space="0" w:color="auto"/>
                                                <w:left w:val="none" w:sz="0" w:space="0" w:color="auto"/>
                                                <w:bottom w:val="none" w:sz="0" w:space="0" w:color="auto"/>
                                                <w:right w:val="none" w:sz="0" w:space="0" w:color="auto"/>
                                              </w:divBdr>
                                              <w:divsChild>
                                                <w:div w:id="2113554138">
                                                  <w:marLeft w:val="0"/>
                                                  <w:marRight w:val="0"/>
                                                  <w:marTop w:val="0"/>
                                                  <w:marBottom w:val="0"/>
                                                  <w:divBdr>
                                                    <w:top w:val="none" w:sz="0" w:space="0" w:color="auto"/>
                                                    <w:left w:val="none" w:sz="0" w:space="0" w:color="auto"/>
                                                    <w:bottom w:val="none" w:sz="0" w:space="0" w:color="auto"/>
                                                    <w:right w:val="none" w:sz="0" w:space="0" w:color="auto"/>
                                                  </w:divBdr>
                                                  <w:divsChild>
                                                    <w:div w:id="495220541">
                                                      <w:marLeft w:val="0"/>
                                                      <w:marRight w:val="0"/>
                                                      <w:marTop w:val="0"/>
                                                      <w:marBottom w:val="0"/>
                                                      <w:divBdr>
                                                        <w:top w:val="none" w:sz="0" w:space="0" w:color="auto"/>
                                                        <w:left w:val="none" w:sz="0" w:space="0" w:color="auto"/>
                                                        <w:bottom w:val="none" w:sz="0" w:space="0" w:color="auto"/>
                                                        <w:right w:val="none" w:sz="0" w:space="0" w:color="auto"/>
                                                      </w:divBdr>
                                                      <w:divsChild>
                                                        <w:div w:id="1241712358">
                                                          <w:marLeft w:val="0"/>
                                                          <w:marRight w:val="0"/>
                                                          <w:marTop w:val="0"/>
                                                          <w:marBottom w:val="0"/>
                                                          <w:divBdr>
                                                            <w:top w:val="none" w:sz="0" w:space="0" w:color="auto"/>
                                                            <w:left w:val="none" w:sz="0" w:space="0" w:color="auto"/>
                                                            <w:bottom w:val="none" w:sz="0" w:space="0" w:color="auto"/>
                                                            <w:right w:val="none" w:sz="0" w:space="0" w:color="auto"/>
                                                          </w:divBdr>
                                                          <w:divsChild>
                                                            <w:div w:id="789015161">
                                                              <w:marLeft w:val="0"/>
                                                              <w:marRight w:val="0"/>
                                                              <w:marTop w:val="0"/>
                                                              <w:marBottom w:val="0"/>
                                                              <w:divBdr>
                                                                <w:top w:val="none" w:sz="0" w:space="0" w:color="auto"/>
                                                                <w:left w:val="none" w:sz="0" w:space="0" w:color="auto"/>
                                                                <w:bottom w:val="none" w:sz="0" w:space="0" w:color="auto"/>
                                                                <w:right w:val="none" w:sz="0" w:space="0" w:color="auto"/>
                                                              </w:divBdr>
                                                              <w:divsChild>
                                                                <w:div w:id="11250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6529939">
      <w:bodyDiv w:val="1"/>
      <w:marLeft w:val="0"/>
      <w:marRight w:val="0"/>
      <w:marTop w:val="0"/>
      <w:marBottom w:val="0"/>
      <w:divBdr>
        <w:top w:val="none" w:sz="0" w:space="0" w:color="auto"/>
        <w:left w:val="none" w:sz="0" w:space="0" w:color="auto"/>
        <w:bottom w:val="none" w:sz="0" w:space="0" w:color="auto"/>
        <w:right w:val="none" w:sz="0" w:space="0" w:color="auto"/>
      </w:divBdr>
    </w:div>
    <w:div w:id="1493369290">
      <w:bodyDiv w:val="1"/>
      <w:marLeft w:val="0"/>
      <w:marRight w:val="0"/>
      <w:marTop w:val="0"/>
      <w:marBottom w:val="0"/>
      <w:divBdr>
        <w:top w:val="none" w:sz="0" w:space="0" w:color="auto"/>
        <w:left w:val="none" w:sz="0" w:space="0" w:color="auto"/>
        <w:bottom w:val="none" w:sz="0" w:space="0" w:color="auto"/>
        <w:right w:val="none" w:sz="0" w:space="0" w:color="auto"/>
      </w:divBdr>
    </w:div>
    <w:div w:id="1580753575">
      <w:bodyDiv w:val="1"/>
      <w:marLeft w:val="0"/>
      <w:marRight w:val="0"/>
      <w:marTop w:val="0"/>
      <w:marBottom w:val="0"/>
      <w:divBdr>
        <w:top w:val="none" w:sz="0" w:space="0" w:color="auto"/>
        <w:left w:val="none" w:sz="0" w:space="0" w:color="auto"/>
        <w:bottom w:val="none" w:sz="0" w:space="0" w:color="auto"/>
        <w:right w:val="none" w:sz="0" w:space="0" w:color="auto"/>
      </w:divBdr>
    </w:div>
    <w:div w:id="1619800408">
      <w:bodyDiv w:val="1"/>
      <w:marLeft w:val="0"/>
      <w:marRight w:val="0"/>
      <w:marTop w:val="0"/>
      <w:marBottom w:val="0"/>
      <w:divBdr>
        <w:top w:val="none" w:sz="0" w:space="0" w:color="auto"/>
        <w:left w:val="none" w:sz="0" w:space="0" w:color="auto"/>
        <w:bottom w:val="none" w:sz="0" w:space="0" w:color="auto"/>
        <w:right w:val="none" w:sz="0" w:space="0" w:color="auto"/>
      </w:divBdr>
    </w:div>
    <w:div w:id="1626496906">
      <w:bodyDiv w:val="1"/>
      <w:marLeft w:val="0"/>
      <w:marRight w:val="0"/>
      <w:marTop w:val="0"/>
      <w:marBottom w:val="0"/>
      <w:divBdr>
        <w:top w:val="none" w:sz="0" w:space="0" w:color="auto"/>
        <w:left w:val="none" w:sz="0" w:space="0" w:color="auto"/>
        <w:bottom w:val="none" w:sz="0" w:space="0" w:color="auto"/>
        <w:right w:val="none" w:sz="0" w:space="0" w:color="auto"/>
      </w:divBdr>
    </w:div>
    <w:div w:id="1626885218">
      <w:bodyDiv w:val="1"/>
      <w:marLeft w:val="0"/>
      <w:marRight w:val="0"/>
      <w:marTop w:val="0"/>
      <w:marBottom w:val="0"/>
      <w:divBdr>
        <w:top w:val="none" w:sz="0" w:space="0" w:color="auto"/>
        <w:left w:val="none" w:sz="0" w:space="0" w:color="auto"/>
        <w:bottom w:val="none" w:sz="0" w:space="0" w:color="auto"/>
        <w:right w:val="none" w:sz="0" w:space="0" w:color="auto"/>
      </w:divBdr>
    </w:div>
    <w:div w:id="1641810938">
      <w:bodyDiv w:val="1"/>
      <w:marLeft w:val="0"/>
      <w:marRight w:val="0"/>
      <w:marTop w:val="0"/>
      <w:marBottom w:val="0"/>
      <w:divBdr>
        <w:top w:val="none" w:sz="0" w:space="0" w:color="auto"/>
        <w:left w:val="none" w:sz="0" w:space="0" w:color="auto"/>
        <w:bottom w:val="none" w:sz="0" w:space="0" w:color="auto"/>
        <w:right w:val="none" w:sz="0" w:space="0" w:color="auto"/>
      </w:divBdr>
    </w:div>
    <w:div w:id="1688021652">
      <w:bodyDiv w:val="1"/>
      <w:marLeft w:val="0"/>
      <w:marRight w:val="0"/>
      <w:marTop w:val="0"/>
      <w:marBottom w:val="0"/>
      <w:divBdr>
        <w:top w:val="none" w:sz="0" w:space="0" w:color="auto"/>
        <w:left w:val="none" w:sz="0" w:space="0" w:color="auto"/>
        <w:bottom w:val="none" w:sz="0" w:space="0" w:color="auto"/>
        <w:right w:val="none" w:sz="0" w:space="0" w:color="auto"/>
      </w:divBdr>
    </w:div>
    <w:div w:id="1706254181">
      <w:bodyDiv w:val="1"/>
      <w:marLeft w:val="0"/>
      <w:marRight w:val="0"/>
      <w:marTop w:val="0"/>
      <w:marBottom w:val="0"/>
      <w:divBdr>
        <w:top w:val="none" w:sz="0" w:space="0" w:color="auto"/>
        <w:left w:val="none" w:sz="0" w:space="0" w:color="auto"/>
        <w:bottom w:val="none" w:sz="0" w:space="0" w:color="auto"/>
        <w:right w:val="none" w:sz="0" w:space="0" w:color="auto"/>
      </w:divBdr>
    </w:div>
    <w:div w:id="1723090430">
      <w:bodyDiv w:val="1"/>
      <w:marLeft w:val="0"/>
      <w:marRight w:val="0"/>
      <w:marTop w:val="0"/>
      <w:marBottom w:val="0"/>
      <w:divBdr>
        <w:top w:val="none" w:sz="0" w:space="0" w:color="auto"/>
        <w:left w:val="none" w:sz="0" w:space="0" w:color="auto"/>
        <w:bottom w:val="none" w:sz="0" w:space="0" w:color="auto"/>
        <w:right w:val="none" w:sz="0" w:space="0" w:color="auto"/>
      </w:divBdr>
      <w:divsChild>
        <w:div w:id="1689524342">
          <w:marLeft w:val="0"/>
          <w:marRight w:val="0"/>
          <w:marTop w:val="0"/>
          <w:marBottom w:val="0"/>
          <w:divBdr>
            <w:top w:val="none" w:sz="0" w:space="0" w:color="auto"/>
            <w:left w:val="none" w:sz="0" w:space="0" w:color="auto"/>
            <w:bottom w:val="none" w:sz="0" w:space="0" w:color="auto"/>
            <w:right w:val="none" w:sz="0" w:space="0" w:color="auto"/>
          </w:divBdr>
          <w:divsChild>
            <w:div w:id="959989884">
              <w:marLeft w:val="0"/>
              <w:marRight w:val="0"/>
              <w:marTop w:val="0"/>
              <w:marBottom w:val="0"/>
              <w:divBdr>
                <w:top w:val="none" w:sz="0" w:space="0" w:color="auto"/>
                <w:left w:val="none" w:sz="0" w:space="0" w:color="auto"/>
                <w:bottom w:val="none" w:sz="0" w:space="0" w:color="auto"/>
                <w:right w:val="none" w:sz="0" w:space="0" w:color="auto"/>
              </w:divBdr>
              <w:divsChild>
                <w:div w:id="1528450445">
                  <w:marLeft w:val="0"/>
                  <w:marRight w:val="0"/>
                  <w:marTop w:val="0"/>
                  <w:marBottom w:val="0"/>
                  <w:divBdr>
                    <w:top w:val="none" w:sz="0" w:space="0" w:color="auto"/>
                    <w:left w:val="none" w:sz="0" w:space="0" w:color="auto"/>
                    <w:bottom w:val="none" w:sz="0" w:space="0" w:color="auto"/>
                    <w:right w:val="none" w:sz="0" w:space="0" w:color="auto"/>
                  </w:divBdr>
                  <w:divsChild>
                    <w:div w:id="870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338107">
      <w:bodyDiv w:val="1"/>
      <w:marLeft w:val="0"/>
      <w:marRight w:val="0"/>
      <w:marTop w:val="0"/>
      <w:marBottom w:val="0"/>
      <w:divBdr>
        <w:top w:val="none" w:sz="0" w:space="0" w:color="auto"/>
        <w:left w:val="none" w:sz="0" w:space="0" w:color="auto"/>
        <w:bottom w:val="none" w:sz="0" w:space="0" w:color="auto"/>
        <w:right w:val="none" w:sz="0" w:space="0" w:color="auto"/>
      </w:divBdr>
      <w:divsChild>
        <w:div w:id="1399086066">
          <w:marLeft w:val="0"/>
          <w:marRight w:val="0"/>
          <w:marTop w:val="0"/>
          <w:marBottom w:val="0"/>
          <w:divBdr>
            <w:top w:val="none" w:sz="0" w:space="0" w:color="auto"/>
            <w:left w:val="none" w:sz="0" w:space="0" w:color="auto"/>
            <w:bottom w:val="none" w:sz="0" w:space="0" w:color="auto"/>
            <w:right w:val="none" w:sz="0" w:space="0" w:color="auto"/>
          </w:divBdr>
          <w:divsChild>
            <w:div w:id="1495536677">
              <w:marLeft w:val="0"/>
              <w:marRight w:val="0"/>
              <w:marTop w:val="0"/>
              <w:marBottom w:val="0"/>
              <w:divBdr>
                <w:top w:val="none" w:sz="0" w:space="0" w:color="auto"/>
                <w:left w:val="none" w:sz="0" w:space="0" w:color="auto"/>
                <w:bottom w:val="none" w:sz="0" w:space="0" w:color="auto"/>
                <w:right w:val="none" w:sz="0" w:space="0" w:color="auto"/>
              </w:divBdr>
              <w:divsChild>
                <w:div w:id="451631863">
                  <w:marLeft w:val="0"/>
                  <w:marRight w:val="0"/>
                  <w:marTop w:val="0"/>
                  <w:marBottom w:val="0"/>
                  <w:divBdr>
                    <w:top w:val="none" w:sz="0" w:space="0" w:color="auto"/>
                    <w:left w:val="none" w:sz="0" w:space="0" w:color="auto"/>
                    <w:bottom w:val="none" w:sz="0" w:space="0" w:color="auto"/>
                    <w:right w:val="none" w:sz="0" w:space="0" w:color="auto"/>
                  </w:divBdr>
                  <w:divsChild>
                    <w:div w:id="847984451">
                      <w:marLeft w:val="0"/>
                      <w:marRight w:val="0"/>
                      <w:marTop w:val="0"/>
                      <w:marBottom w:val="0"/>
                      <w:divBdr>
                        <w:top w:val="none" w:sz="0" w:space="0" w:color="auto"/>
                        <w:left w:val="none" w:sz="0" w:space="0" w:color="auto"/>
                        <w:bottom w:val="none" w:sz="0" w:space="0" w:color="auto"/>
                        <w:right w:val="none" w:sz="0" w:space="0" w:color="auto"/>
                      </w:divBdr>
                      <w:divsChild>
                        <w:div w:id="2125347195">
                          <w:marLeft w:val="0"/>
                          <w:marRight w:val="0"/>
                          <w:marTop w:val="0"/>
                          <w:marBottom w:val="0"/>
                          <w:divBdr>
                            <w:top w:val="none" w:sz="0" w:space="0" w:color="auto"/>
                            <w:left w:val="none" w:sz="0" w:space="0" w:color="auto"/>
                            <w:bottom w:val="none" w:sz="0" w:space="0" w:color="auto"/>
                            <w:right w:val="none" w:sz="0" w:space="0" w:color="auto"/>
                          </w:divBdr>
                          <w:divsChild>
                            <w:div w:id="949160977">
                              <w:marLeft w:val="0"/>
                              <w:marRight w:val="0"/>
                              <w:marTop w:val="0"/>
                              <w:marBottom w:val="0"/>
                              <w:divBdr>
                                <w:top w:val="none" w:sz="0" w:space="0" w:color="auto"/>
                                <w:left w:val="none" w:sz="0" w:space="0" w:color="auto"/>
                                <w:bottom w:val="none" w:sz="0" w:space="0" w:color="auto"/>
                                <w:right w:val="none" w:sz="0" w:space="0" w:color="auto"/>
                              </w:divBdr>
                              <w:divsChild>
                                <w:div w:id="1249728146">
                                  <w:marLeft w:val="0"/>
                                  <w:marRight w:val="0"/>
                                  <w:marTop w:val="0"/>
                                  <w:marBottom w:val="0"/>
                                  <w:divBdr>
                                    <w:top w:val="none" w:sz="0" w:space="0" w:color="auto"/>
                                    <w:left w:val="none" w:sz="0" w:space="0" w:color="auto"/>
                                    <w:bottom w:val="none" w:sz="0" w:space="0" w:color="auto"/>
                                    <w:right w:val="none" w:sz="0" w:space="0" w:color="auto"/>
                                  </w:divBdr>
                                  <w:divsChild>
                                    <w:div w:id="1018772893">
                                      <w:marLeft w:val="0"/>
                                      <w:marRight w:val="0"/>
                                      <w:marTop w:val="0"/>
                                      <w:marBottom w:val="0"/>
                                      <w:divBdr>
                                        <w:top w:val="none" w:sz="0" w:space="0" w:color="auto"/>
                                        <w:left w:val="none" w:sz="0" w:space="0" w:color="auto"/>
                                        <w:bottom w:val="none" w:sz="0" w:space="0" w:color="auto"/>
                                        <w:right w:val="none" w:sz="0" w:space="0" w:color="auto"/>
                                      </w:divBdr>
                                      <w:divsChild>
                                        <w:div w:id="263928984">
                                          <w:marLeft w:val="0"/>
                                          <w:marRight w:val="0"/>
                                          <w:marTop w:val="0"/>
                                          <w:marBottom w:val="0"/>
                                          <w:divBdr>
                                            <w:top w:val="none" w:sz="0" w:space="0" w:color="auto"/>
                                            <w:left w:val="none" w:sz="0" w:space="0" w:color="auto"/>
                                            <w:bottom w:val="none" w:sz="0" w:space="0" w:color="auto"/>
                                            <w:right w:val="none" w:sz="0" w:space="0" w:color="auto"/>
                                          </w:divBdr>
                                          <w:divsChild>
                                            <w:div w:id="466314851">
                                              <w:marLeft w:val="0"/>
                                              <w:marRight w:val="0"/>
                                              <w:marTop w:val="0"/>
                                              <w:marBottom w:val="0"/>
                                              <w:divBdr>
                                                <w:top w:val="none" w:sz="0" w:space="0" w:color="auto"/>
                                                <w:left w:val="none" w:sz="0" w:space="0" w:color="auto"/>
                                                <w:bottom w:val="none" w:sz="0" w:space="0" w:color="auto"/>
                                                <w:right w:val="none" w:sz="0" w:space="0" w:color="auto"/>
                                              </w:divBdr>
                                              <w:divsChild>
                                                <w:div w:id="687678133">
                                                  <w:marLeft w:val="0"/>
                                                  <w:marRight w:val="0"/>
                                                  <w:marTop w:val="0"/>
                                                  <w:marBottom w:val="0"/>
                                                  <w:divBdr>
                                                    <w:top w:val="none" w:sz="0" w:space="0" w:color="auto"/>
                                                    <w:left w:val="none" w:sz="0" w:space="0" w:color="auto"/>
                                                    <w:bottom w:val="none" w:sz="0" w:space="0" w:color="auto"/>
                                                    <w:right w:val="none" w:sz="0" w:space="0" w:color="auto"/>
                                                  </w:divBdr>
                                                  <w:divsChild>
                                                    <w:div w:id="1207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3182234">
      <w:bodyDiv w:val="1"/>
      <w:marLeft w:val="0"/>
      <w:marRight w:val="0"/>
      <w:marTop w:val="0"/>
      <w:marBottom w:val="0"/>
      <w:divBdr>
        <w:top w:val="none" w:sz="0" w:space="0" w:color="auto"/>
        <w:left w:val="none" w:sz="0" w:space="0" w:color="auto"/>
        <w:bottom w:val="none" w:sz="0" w:space="0" w:color="auto"/>
        <w:right w:val="none" w:sz="0" w:space="0" w:color="auto"/>
      </w:divBdr>
      <w:divsChild>
        <w:div w:id="1911889571">
          <w:marLeft w:val="0"/>
          <w:marRight w:val="0"/>
          <w:marTop w:val="0"/>
          <w:marBottom w:val="0"/>
          <w:divBdr>
            <w:top w:val="none" w:sz="0" w:space="0" w:color="auto"/>
            <w:left w:val="none" w:sz="0" w:space="0" w:color="auto"/>
            <w:bottom w:val="none" w:sz="0" w:space="0" w:color="auto"/>
            <w:right w:val="none" w:sz="0" w:space="0" w:color="auto"/>
          </w:divBdr>
          <w:divsChild>
            <w:div w:id="457530738">
              <w:marLeft w:val="0"/>
              <w:marRight w:val="0"/>
              <w:marTop w:val="0"/>
              <w:marBottom w:val="0"/>
              <w:divBdr>
                <w:top w:val="none" w:sz="0" w:space="0" w:color="auto"/>
                <w:left w:val="none" w:sz="0" w:space="0" w:color="auto"/>
                <w:bottom w:val="none" w:sz="0" w:space="0" w:color="auto"/>
                <w:right w:val="none" w:sz="0" w:space="0" w:color="auto"/>
              </w:divBdr>
              <w:divsChild>
                <w:div w:id="819346026">
                  <w:marLeft w:val="0"/>
                  <w:marRight w:val="0"/>
                  <w:marTop w:val="0"/>
                  <w:marBottom w:val="0"/>
                  <w:divBdr>
                    <w:top w:val="none" w:sz="0" w:space="0" w:color="auto"/>
                    <w:left w:val="none" w:sz="0" w:space="0" w:color="auto"/>
                    <w:bottom w:val="none" w:sz="0" w:space="0" w:color="auto"/>
                    <w:right w:val="none" w:sz="0" w:space="0" w:color="auto"/>
                  </w:divBdr>
                  <w:divsChild>
                    <w:div w:id="15287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71885">
      <w:bodyDiv w:val="1"/>
      <w:marLeft w:val="0"/>
      <w:marRight w:val="0"/>
      <w:marTop w:val="0"/>
      <w:marBottom w:val="0"/>
      <w:divBdr>
        <w:top w:val="none" w:sz="0" w:space="0" w:color="auto"/>
        <w:left w:val="none" w:sz="0" w:space="0" w:color="auto"/>
        <w:bottom w:val="none" w:sz="0" w:space="0" w:color="auto"/>
        <w:right w:val="none" w:sz="0" w:space="0" w:color="auto"/>
      </w:divBdr>
    </w:div>
    <w:div w:id="1871531978">
      <w:bodyDiv w:val="1"/>
      <w:marLeft w:val="0"/>
      <w:marRight w:val="0"/>
      <w:marTop w:val="0"/>
      <w:marBottom w:val="0"/>
      <w:divBdr>
        <w:top w:val="none" w:sz="0" w:space="0" w:color="auto"/>
        <w:left w:val="none" w:sz="0" w:space="0" w:color="auto"/>
        <w:bottom w:val="none" w:sz="0" w:space="0" w:color="auto"/>
        <w:right w:val="none" w:sz="0" w:space="0" w:color="auto"/>
      </w:divBdr>
    </w:div>
    <w:div w:id="1879855626">
      <w:bodyDiv w:val="1"/>
      <w:marLeft w:val="0"/>
      <w:marRight w:val="0"/>
      <w:marTop w:val="0"/>
      <w:marBottom w:val="0"/>
      <w:divBdr>
        <w:top w:val="none" w:sz="0" w:space="0" w:color="auto"/>
        <w:left w:val="none" w:sz="0" w:space="0" w:color="auto"/>
        <w:bottom w:val="none" w:sz="0" w:space="0" w:color="auto"/>
        <w:right w:val="none" w:sz="0" w:space="0" w:color="auto"/>
      </w:divBdr>
    </w:div>
    <w:div w:id="1929923945">
      <w:bodyDiv w:val="1"/>
      <w:marLeft w:val="0"/>
      <w:marRight w:val="0"/>
      <w:marTop w:val="0"/>
      <w:marBottom w:val="0"/>
      <w:divBdr>
        <w:top w:val="none" w:sz="0" w:space="0" w:color="auto"/>
        <w:left w:val="none" w:sz="0" w:space="0" w:color="auto"/>
        <w:bottom w:val="none" w:sz="0" w:space="0" w:color="auto"/>
        <w:right w:val="none" w:sz="0" w:space="0" w:color="auto"/>
      </w:divBdr>
    </w:div>
    <w:div w:id="1936206778">
      <w:bodyDiv w:val="1"/>
      <w:marLeft w:val="0"/>
      <w:marRight w:val="0"/>
      <w:marTop w:val="0"/>
      <w:marBottom w:val="0"/>
      <w:divBdr>
        <w:top w:val="none" w:sz="0" w:space="0" w:color="auto"/>
        <w:left w:val="none" w:sz="0" w:space="0" w:color="auto"/>
        <w:bottom w:val="none" w:sz="0" w:space="0" w:color="auto"/>
        <w:right w:val="none" w:sz="0" w:space="0" w:color="auto"/>
      </w:divBdr>
    </w:div>
    <w:div w:id="2027629245">
      <w:bodyDiv w:val="1"/>
      <w:marLeft w:val="0"/>
      <w:marRight w:val="0"/>
      <w:marTop w:val="0"/>
      <w:marBottom w:val="0"/>
      <w:divBdr>
        <w:top w:val="none" w:sz="0" w:space="0" w:color="auto"/>
        <w:left w:val="none" w:sz="0" w:space="0" w:color="auto"/>
        <w:bottom w:val="none" w:sz="0" w:space="0" w:color="auto"/>
        <w:right w:val="none" w:sz="0" w:space="0" w:color="auto"/>
      </w:divBdr>
      <w:divsChild>
        <w:div w:id="1809081067">
          <w:marLeft w:val="446"/>
          <w:marRight w:val="0"/>
          <w:marTop w:val="120"/>
          <w:marBottom w:val="120"/>
          <w:divBdr>
            <w:top w:val="none" w:sz="0" w:space="0" w:color="auto"/>
            <w:left w:val="none" w:sz="0" w:space="0" w:color="auto"/>
            <w:bottom w:val="none" w:sz="0" w:space="0" w:color="auto"/>
            <w:right w:val="none" w:sz="0" w:space="0" w:color="auto"/>
          </w:divBdr>
        </w:div>
      </w:divsChild>
    </w:div>
    <w:div w:id="2102750444">
      <w:bodyDiv w:val="1"/>
      <w:marLeft w:val="0"/>
      <w:marRight w:val="0"/>
      <w:marTop w:val="0"/>
      <w:marBottom w:val="0"/>
      <w:divBdr>
        <w:top w:val="none" w:sz="0" w:space="0" w:color="auto"/>
        <w:left w:val="none" w:sz="0" w:space="0" w:color="auto"/>
        <w:bottom w:val="none" w:sz="0" w:space="0" w:color="auto"/>
        <w:right w:val="none" w:sz="0" w:space="0" w:color="auto"/>
      </w:divBdr>
      <w:divsChild>
        <w:div w:id="2072850922">
          <w:marLeft w:val="0"/>
          <w:marRight w:val="0"/>
          <w:marTop w:val="0"/>
          <w:marBottom w:val="0"/>
          <w:divBdr>
            <w:top w:val="none" w:sz="0" w:space="0" w:color="auto"/>
            <w:left w:val="none" w:sz="0" w:space="0" w:color="auto"/>
            <w:bottom w:val="none" w:sz="0" w:space="0" w:color="auto"/>
            <w:right w:val="none" w:sz="0" w:space="0" w:color="auto"/>
          </w:divBdr>
          <w:divsChild>
            <w:div w:id="748037359">
              <w:marLeft w:val="0"/>
              <w:marRight w:val="0"/>
              <w:marTop w:val="0"/>
              <w:marBottom w:val="0"/>
              <w:divBdr>
                <w:top w:val="none" w:sz="0" w:space="0" w:color="auto"/>
                <w:left w:val="none" w:sz="0" w:space="0" w:color="auto"/>
                <w:bottom w:val="none" w:sz="0" w:space="0" w:color="auto"/>
                <w:right w:val="none" w:sz="0" w:space="0" w:color="auto"/>
              </w:divBdr>
              <w:divsChild>
                <w:div w:id="1927224623">
                  <w:marLeft w:val="0"/>
                  <w:marRight w:val="0"/>
                  <w:marTop w:val="0"/>
                  <w:marBottom w:val="0"/>
                  <w:divBdr>
                    <w:top w:val="none" w:sz="0" w:space="0" w:color="auto"/>
                    <w:left w:val="none" w:sz="0" w:space="0" w:color="auto"/>
                    <w:bottom w:val="none" w:sz="0" w:space="0" w:color="auto"/>
                    <w:right w:val="none" w:sz="0" w:space="0" w:color="auto"/>
                  </w:divBdr>
                  <w:divsChild>
                    <w:div w:id="746344386">
                      <w:marLeft w:val="0"/>
                      <w:marRight w:val="0"/>
                      <w:marTop w:val="0"/>
                      <w:marBottom w:val="0"/>
                      <w:divBdr>
                        <w:top w:val="none" w:sz="0" w:space="0" w:color="auto"/>
                        <w:left w:val="none" w:sz="0" w:space="0" w:color="auto"/>
                        <w:bottom w:val="none" w:sz="0" w:space="0" w:color="auto"/>
                        <w:right w:val="none" w:sz="0" w:space="0" w:color="auto"/>
                      </w:divBdr>
                      <w:divsChild>
                        <w:div w:id="1891726550">
                          <w:marLeft w:val="0"/>
                          <w:marRight w:val="0"/>
                          <w:marTop w:val="0"/>
                          <w:marBottom w:val="0"/>
                          <w:divBdr>
                            <w:top w:val="none" w:sz="0" w:space="0" w:color="auto"/>
                            <w:left w:val="none" w:sz="0" w:space="0" w:color="auto"/>
                            <w:bottom w:val="none" w:sz="0" w:space="0" w:color="auto"/>
                            <w:right w:val="none" w:sz="0" w:space="0" w:color="auto"/>
                          </w:divBdr>
                        </w:div>
                        <w:div w:id="15623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ius.lt/wp-content/uploads/2018/07/2015-08-05_Nr_831_Administravimo_nauji_nuostatai.docx" TargetMode="External"/><Relationship Id="rId13" Type="http://schemas.openxmlformats.org/officeDocument/2006/relationships/hyperlink" Target="http://www.vilnius.lt/vaktai2011/DefaultLite.aspx?Id=3&amp;DocId=302472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lnius.lt/wp-content/uploads/2018/07/2015-08-05_Nr_831_Administravimo_nauji_nuostatai.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mantas.meckauskas@st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ste.alekniene@stt.lt" TargetMode="External"/><Relationship Id="rId4" Type="http://schemas.openxmlformats.org/officeDocument/2006/relationships/settings" Target="settings.xml"/><Relationship Id="rId9" Type="http://schemas.openxmlformats.org/officeDocument/2006/relationships/hyperlink" Target="http://www.mercell.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ustorumai.lt" TargetMode="External"/><Relationship Id="rId2" Type="http://schemas.openxmlformats.org/officeDocument/2006/relationships/hyperlink" Target="http://www.vilnius.lt/index.php?1572512105" TargetMode="External"/><Relationship Id="rId1" Type="http://schemas.openxmlformats.org/officeDocument/2006/relationships/hyperlink" Target="http://www.vilnius.lt" TargetMode="External"/><Relationship Id="rId4" Type="http://schemas.openxmlformats.org/officeDocument/2006/relationships/hyperlink" Target="http://www3.lrs.lt/pls/inter3/dokpaieska.showdoc_l?p_id=452274&amp;p_query=&amp;p_tr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26F3-12B6-47AE-9B69-0C8DE285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92835</Words>
  <Characters>52917</Characters>
  <Application>Microsoft Office Word</Application>
  <DocSecurity>4</DocSecurity>
  <Lines>440</Lines>
  <Paragraphs>290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145462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Česonienė</dc:creator>
  <cp:keywords/>
  <dc:description/>
  <cp:lastModifiedBy>Erika Bogusevičiūtė</cp:lastModifiedBy>
  <cp:revision>2</cp:revision>
  <cp:lastPrinted>2019-07-12T06:44:00Z</cp:lastPrinted>
  <dcterms:created xsi:type="dcterms:W3CDTF">2019-08-06T06:36:00Z</dcterms:created>
  <dcterms:modified xsi:type="dcterms:W3CDTF">2019-08-06T06:36:00Z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Tomas.Alekna@le.lt</vt:lpwstr>
  </property>
  <property fmtid="{D5CDD505-2E9C-101B-9397-08002B2CF9AE}" pid="5" name="MSIP_Label_c72f41c3-e13f-459e-b97d-f5bcb1a697c0_SetDate">
    <vt:lpwstr>2019-04-14T12:02:56.3683264Z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Extended_MSFT_Method">
    <vt:lpwstr>Automatic</vt:lpwstr>
  </property>
  <property fmtid="{D5CDD505-2E9C-101B-9397-08002B2CF9AE}" pid="9" name="MSIP_Label_39c4488a-2382-4e02-93af-ef5dabf4b71d_Enabled">
    <vt:lpwstr>True</vt:lpwstr>
  </property>
  <property fmtid="{D5CDD505-2E9C-101B-9397-08002B2CF9AE}" pid="10" name="MSIP_Label_39c4488a-2382-4e02-93af-ef5dabf4b71d_SiteId">
    <vt:lpwstr>ea88e983-d65a-47b3-adb4-3e1c6d2110d2</vt:lpwstr>
  </property>
  <property fmtid="{D5CDD505-2E9C-101B-9397-08002B2CF9AE}" pid="11" name="MSIP_Label_39c4488a-2382-4e02-93af-ef5dabf4b71d_Owner">
    <vt:lpwstr>Tomas.Alekna@le.lt</vt:lpwstr>
  </property>
  <property fmtid="{D5CDD505-2E9C-101B-9397-08002B2CF9AE}" pid="12" name="MSIP_Label_39c4488a-2382-4e02-93af-ef5dabf4b71d_SetDate">
    <vt:lpwstr>2019-04-14T12:02:56.3683264Z</vt:lpwstr>
  </property>
  <property fmtid="{D5CDD505-2E9C-101B-9397-08002B2CF9AE}" pid="13" name="MSIP_Label_39c4488a-2382-4e02-93af-ef5dabf4b71d_Name">
    <vt:lpwstr>Vidaus naudojimo</vt:lpwstr>
  </property>
  <property fmtid="{D5CDD505-2E9C-101B-9397-08002B2CF9AE}" pid="14" name="MSIP_Label_39c4488a-2382-4e02-93af-ef5dabf4b71d_Application">
    <vt:lpwstr>Microsoft Azure Information Protection</vt:lpwstr>
  </property>
  <property fmtid="{D5CDD505-2E9C-101B-9397-08002B2CF9AE}" pid="15" name="MSIP_Label_39c4488a-2382-4e02-93af-ef5dabf4b71d_Parent">
    <vt:lpwstr>c72f41c3-e13f-459e-b97d-f5bcb1a697c0</vt:lpwstr>
  </property>
  <property fmtid="{D5CDD505-2E9C-101B-9397-08002B2CF9AE}" pid="16" name="MSIP_Label_39c4488a-2382-4e02-93af-ef5dabf4b71d_Extended_MSFT_Method">
    <vt:lpwstr>Automatic</vt:lpwstr>
  </property>
  <property fmtid="{D5CDD505-2E9C-101B-9397-08002B2CF9AE}" pid="17" name="Sensitivity">
    <vt:lpwstr>Vidaus naudojimo Vidaus naudojimo</vt:lpwstr>
  </property>
</Properties>
</file>