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5D273" w14:textId="77777777" w:rsidR="00D44E7D" w:rsidRPr="007829C9" w:rsidRDefault="005D7C95" w:rsidP="00FD410F">
      <w:pPr>
        <w:shd w:val="clear" w:color="auto" w:fill="FFFFFF"/>
        <w:autoSpaceDE/>
        <w:autoSpaceDN/>
        <w:adjustRightInd/>
        <w:ind w:firstLine="0"/>
        <w:jc w:val="center"/>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764B44" w:rsidRPr="007829C9">
        <w:rPr>
          <w:rFonts w:ascii="Times New Roman" w:hAnsi="Times New Roman" w:cs="Times New Roman"/>
          <w:noProof/>
          <w:sz w:val="24"/>
        </w:rPr>
        <w:drawing>
          <wp:inline distT="0" distB="0" distL="0" distR="0" wp14:anchorId="75841513" wp14:editId="67295D68">
            <wp:extent cx="532765" cy="636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36270"/>
                    </a:xfrm>
                    <a:prstGeom prst="rect">
                      <a:avLst/>
                    </a:prstGeom>
                    <a:noFill/>
                    <a:ln>
                      <a:noFill/>
                    </a:ln>
                  </pic:spPr>
                </pic:pic>
              </a:graphicData>
            </a:graphic>
          </wp:inline>
        </w:drawing>
      </w:r>
    </w:p>
    <w:p w14:paraId="14E75E7F" w14:textId="77777777" w:rsidR="00D44E7D" w:rsidRPr="007829C9" w:rsidRDefault="00D44E7D" w:rsidP="005B38FE">
      <w:pPr>
        <w:autoSpaceDE/>
        <w:autoSpaceDN/>
        <w:adjustRightInd/>
        <w:jc w:val="both"/>
        <w:rPr>
          <w:rFonts w:ascii="Times New Roman" w:hAnsi="Times New Roman" w:cs="Times New Roman"/>
          <w:sz w:val="24"/>
        </w:rPr>
      </w:pPr>
    </w:p>
    <w:p w14:paraId="0B20E404" w14:textId="77777777" w:rsidR="00D44E7D" w:rsidRPr="007829C9" w:rsidRDefault="00D44E7D" w:rsidP="003E05B7">
      <w:pPr>
        <w:autoSpaceDE/>
        <w:autoSpaceDN/>
        <w:adjustRightInd/>
        <w:ind w:firstLine="0"/>
        <w:jc w:val="center"/>
        <w:rPr>
          <w:rFonts w:ascii="Times New Roman" w:hAnsi="Times New Roman" w:cs="Times New Roman"/>
          <w:b/>
          <w:sz w:val="24"/>
        </w:rPr>
      </w:pPr>
      <w:r w:rsidRPr="007829C9">
        <w:rPr>
          <w:rFonts w:ascii="Times New Roman" w:hAnsi="Times New Roman" w:cs="Times New Roman"/>
          <w:b/>
          <w:sz w:val="24"/>
        </w:rPr>
        <w:t>LIETUVOS RESPUBLIKOS SPECIALIŲJŲ TYRIMŲ TARNYBA</w:t>
      </w:r>
    </w:p>
    <w:p w14:paraId="07D81193" w14:textId="77777777" w:rsidR="00D44E7D" w:rsidRPr="007829C9" w:rsidRDefault="00D44E7D" w:rsidP="00E002EF">
      <w:pPr>
        <w:autoSpaceDE/>
        <w:autoSpaceDN/>
        <w:adjustRightInd/>
        <w:jc w:val="both"/>
        <w:rPr>
          <w:rFonts w:ascii="Times New Roman" w:hAnsi="Times New Roman" w:cs="Times New Roman"/>
          <w:sz w:val="24"/>
        </w:rPr>
      </w:pPr>
    </w:p>
    <w:p w14:paraId="0726D6A6" w14:textId="77777777" w:rsidR="002570E8" w:rsidRPr="007829C9" w:rsidRDefault="002570E8" w:rsidP="00E002EF">
      <w:pPr>
        <w:autoSpaceDE/>
        <w:autoSpaceDN/>
        <w:adjustRightInd/>
        <w:jc w:val="both"/>
        <w:rPr>
          <w:rFonts w:ascii="Times New Roman" w:hAnsi="Times New Roman" w:cs="Times New Roman"/>
          <w:sz w:val="24"/>
        </w:rPr>
      </w:pPr>
    </w:p>
    <w:p w14:paraId="78055227" w14:textId="617A8DA1" w:rsidR="0022050C" w:rsidRPr="007829C9" w:rsidRDefault="0037616C" w:rsidP="00E002EF">
      <w:pPr>
        <w:pStyle w:val="Header"/>
        <w:ind w:firstLine="0"/>
        <w:jc w:val="both"/>
        <w:rPr>
          <w:rFonts w:ascii="Times New Roman" w:hAnsi="Times New Roman"/>
          <w:sz w:val="24"/>
          <w:lang w:val="lt-LT"/>
        </w:rPr>
      </w:pPr>
      <w:r w:rsidRPr="007829C9">
        <w:rPr>
          <w:rFonts w:ascii="Times New Roman" w:hAnsi="Times New Roman"/>
          <w:sz w:val="24"/>
          <w:lang w:val="lt-LT"/>
        </w:rPr>
        <w:t>Lietuvos Respublikos</w:t>
      </w:r>
      <w:r w:rsidR="0022050C" w:rsidRPr="007829C9">
        <w:rPr>
          <w:rFonts w:ascii="Times New Roman" w:hAnsi="Times New Roman"/>
          <w:sz w:val="24"/>
          <w:lang w:val="lt-LT"/>
        </w:rPr>
        <w:t xml:space="preserve">                                                 </w:t>
      </w:r>
      <w:r w:rsidR="004A0988" w:rsidRPr="007829C9">
        <w:rPr>
          <w:rFonts w:ascii="Times New Roman" w:hAnsi="Times New Roman"/>
          <w:sz w:val="24"/>
          <w:lang w:val="lt-LT"/>
        </w:rPr>
        <w:t xml:space="preserve">                         </w:t>
      </w:r>
      <w:r w:rsidR="0022050C" w:rsidRPr="007829C9">
        <w:rPr>
          <w:rFonts w:ascii="Times New Roman" w:hAnsi="Times New Roman"/>
          <w:sz w:val="24"/>
          <w:lang w:val="lt-LT"/>
        </w:rPr>
        <w:t>201</w:t>
      </w:r>
      <w:r w:rsidR="00E570B0" w:rsidRPr="007829C9">
        <w:rPr>
          <w:rFonts w:ascii="Times New Roman" w:hAnsi="Times New Roman"/>
          <w:sz w:val="24"/>
          <w:lang w:val="lt-LT"/>
        </w:rPr>
        <w:t>8</w:t>
      </w:r>
      <w:r w:rsidR="0022050C" w:rsidRPr="007829C9">
        <w:rPr>
          <w:rFonts w:ascii="Times New Roman" w:hAnsi="Times New Roman"/>
          <w:sz w:val="24"/>
          <w:lang w:val="lt-LT"/>
        </w:rPr>
        <w:t>-</w:t>
      </w:r>
      <w:r w:rsidR="00C71D8E" w:rsidRPr="007829C9">
        <w:rPr>
          <w:rFonts w:ascii="Times New Roman" w:hAnsi="Times New Roman"/>
          <w:sz w:val="24"/>
          <w:lang w:val="lt-LT"/>
        </w:rPr>
        <w:t>0</w:t>
      </w:r>
      <w:r w:rsidR="007F6C93">
        <w:rPr>
          <w:rFonts w:ascii="Times New Roman" w:hAnsi="Times New Roman"/>
          <w:sz w:val="24"/>
          <w:lang w:val="lt-LT"/>
        </w:rPr>
        <w:t>4</w:t>
      </w:r>
      <w:r w:rsidR="00C71D8E" w:rsidRPr="007829C9">
        <w:rPr>
          <w:rFonts w:ascii="Times New Roman" w:hAnsi="Times New Roman"/>
          <w:sz w:val="24"/>
          <w:lang w:val="lt-LT"/>
        </w:rPr>
        <w:t>-</w:t>
      </w:r>
      <w:r w:rsidR="007F6C93">
        <w:rPr>
          <w:rFonts w:ascii="Times New Roman" w:hAnsi="Times New Roman"/>
          <w:sz w:val="24"/>
          <w:lang w:val="lt-LT"/>
        </w:rPr>
        <w:t>04</w:t>
      </w:r>
      <w:r w:rsidR="00D84820" w:rsidRPr="007829C9">
        <w:rPr>
          <w:rFonts w:ascii="Times New Roman" w:hAnsi="Times New Roman"/>
          <w:sz w:val="24"/>
          <w:lang w:val="lt-LT"/>
        </w:rPr>
        <w:t xml:space="preserve">  </w:t>
      </w:r>
      <w:r w:rsidR="00C71D8E" w:rsidRPr="007829C9">
        <w:rPr>
          <w:rFonts w:ascii="Times New Roman" w:hAnsi="Times New Roman"/>
          <w:sz w:val="24"/>
          <w:lang w:val="lt-LT"/>
        </w:rPr>
        <w:t xml:space="preserve"> </w:t>
      </w:r>
      <w:r w:rsidR="0022050C" w:rsidRPr="007829C9">
        <w:rPr>
          <w:rFonts w:ascii="Times New Roman" w:hAnsi="Times New Roman"/>
          <w:sz w:val="24"/>
          <w:lang w:val="lt-LT"/>
        </w:rPr>
        <w:t>Nr. 4-01-</w:t>
      </w:r>
      <w:r w:rsidR="007F6C93">
        <w:rPr>
          <w:rFonts w:ascii="Times New Roman" w:hAnsi="Times New Roman"/>
          <w:sz w:val="24"/>
          <w:lang w:val="lt-LT"/>
        </w:rPr>
        <w:t>2515</w:t>
      </w:r>
    </w:p>
    <w:p w14:paraId="7F2D96AE" w14:textId="77777777" w:rsidR="0037616C" w:rsidRPr="007829C9" w:rsidRDefault="0037616C" w:rsidP="00E002EF">
      <w:pPr>
        <w:pStyle w:val="Header"/>
        <w:ind w:firstLine="0"/>
        <w:jc w:val="both"/>
        <w:rPr>
          <w:rFonts w:ascii="Times New Roman" w:hAnsi="Times New Roman"/>
          <w:sz w:val="24"/>
          <w:lang w:val="lt-LT"/>
        </w:rPr>
      </w:pPr>
      <w:r w:rsidRPr="007829C9">
        <w:rPr>
          <w:rFonts w:ascii="Times New Roman" w:hAnsi="Times New Roman"/>
          <w:sz w:val="24"/>
          <w:lang w:val="lt-LT"/>
        </w:rPr>
        <w:t>vidaus reikalų ministerijai</w:t>
      </w:r>
    </w:p>
    <w:p w14:paraId="12FA7C70" w14:textId="77777777" w:rsidR="0037616C" w:rsidRDefault="0037616C" w:rsidP="00E002EF">
      <w:pPr>
        <w:pStyle w:val="Header"/>
        <w:ind w:firstLine="0"/>
        <w:jc w:val="both"/>
        <w:rPr>
          <w:rFonts w:ascii="Times New Roman" w:hAnsi="Times New Roman"/>
          <w:sz w:val="24"/>
          <w:lang w:val="lt-LT"/>
        </w:rPr>
      </w:pPr>
      <w:r w:rsidRPr="007829C9">
        <w:rPr>
          <w:rFonts w:ascii="Times New Roman" w:hAnsi="Times New Roman"/>
          <w:sz w:val="24"/>
          <w:lang w:val="lt-LT"/>
        </w:rPr>
        <w:t>E. pristatymo informacinė sistema</w:t>
      </w:r>
    </w:p>
    <w:p w14:paraId="092B6110" w14:textId="77777777" w:rsidR="003E3425" w:rsidRPr="007829C9" w:rsidRDefault="003E3425" w:rsidP="00E002EF">
      <w:pPr>
        <w:pStyle w:val="Header"/>
        <w:ind w:firstLine="0"/>
        <w:jc w:val="both"/>
        <w:rPr>
          <w:rFonts w:ascii="Times New Roman" w:hAnsi="Times New Roman"/>
          <w:sz w:val="24"/>
          <w:lang w:val="lt-LT"/>
        </w:rPr>
      </w:pPr>
    </w:p>
    <w:p w14:paraId="2D010996" w14:textId="77777777" w:rsidR="0037616C" w:rsidRPr="007829C9" w:rsidRDefault="0037616C" w:rsidP="00E002EF">
      <w:pPr>
        <w:pStyle w:val="Header"/>
        <w:ind w:firstLine="0"/>
        <w:jc w:val="both"/>
        <w:rPr>
          <w:rFonts w:ascii="Times New Roman" w:hAnsi="Times New Roman"/>
          <w:sz w:val="24"/>
          <w:lang w:val="lt-LT"/>
        </w:rPr>
      </w:pPr>
      <w:r w:rsidRPr="007829C9">
        <w:rPr>
          <w:rFonts w:ascii="Times New Roman" w:hAnsi="Times New Roman"/>
          <w:sz w:val="24"/>
          <w:lang w:val="lt-LT"/>
        </w:rPr>
        <w:t>Regioninės plėtros departamentui</w:t>
      </w:r>
    </w:p>
    <w:p w14:paraId="1BD993CA" w14:textId="77777777" w:rsidR="0037616C" w:rsidRPr="007829C9" w:rsidRDefault="0037616C" w:rsidP="00E002EF">
      <w:pPr>
        <w:pStyle w:val="Header"/>
        <w:ind w:firstLine="0"/>
        <w:jc w:val="both"/>
        <w:rPr>
          <w:rFonts w:ascii="Times New Roman" w:hAnsi="Times New Roman"/>
          <w:sz w:val="24"/>
          <w:lang w:val="lt-LT"/>
        </w:rPr>
      </w:pPr>
      <w:r w:rsidRPr="007829C9">
        <w:rPr>
          <w:rFonts w:ascii="Times New Roman" w:hAnsi="Times New Roman"/>
          <w:sz w:val="24"/>
          <w:lang w:val="lt-LT"/>
        </w:rPr>
        <w:t>prie Vidaus reikalų ministerijos</w:t>
      </w:r>
    </w:p>
    <w:p w14:paraId="05076D20" w14:textId="77777777" w:rsidR="00F51AC0" w:rsidRDefault="0037616C" w:rsidP="00E002EF">
      <w:pPr>
        <w:autoSpaceDE/>
        <w:autoSpaceDN/>
        <w:adjustRightInd/>
        <w:ind w:firstLine="0"/>
        <w:jc w:val="both"/>
        <w:rPr>
          <w:rFonts w:ascii="Times New Roman" w:hAnsi="Times New Roman" w:cs="Times New Roman"/>
          <w:sz w:val="24"/>
        </w:rPr>
      </w:pPr>
      <w:r w:rsidRPr="007829C9">
        <w:rPr>
          <w:rFonts w:ascii="Times New Roman" w:hAnsi="Times New Roman" w:cs="Times New Roman"/>
          <w:sz w:val="24"/>
        </w:rPr>
        <w:t>E. pristatymo informacinė sistema</w:t>
      </w:r>
    </w:p>
    <w:p w14:paraId="7C86CE4C" w14:textId="77777777" w:rsidR="006C0826" w:rsidRDefault="006C0826" w:rsidP="00E002EF">
      <w:pPr>
        <w:autoSpaceDE/>
        <w:autoSpaceDN/>
        <w:adjustRightInd/>
        <w:ind w:firstLine="0"/>
        <w:jc w:val="both"/>
        <w:rPr>
          <w:rFonts w:ascii="Times New Roman" w:hAnsi="Times New Roman" w:cs="Times New Roman"/>
          <w:sz w:val="24"/>
        </w:rPr>
      </w:pPr>
    </w:p>
    <w:p w14:paraId="42D37519" w14:textId="45401F51" w:rsidR="006C0826" w:rsidRDefault="006C0826" w:rsidP="00E002EF">
      <w:pPr>
        <w:autoSpaceDE/>
        <w:autoSpaceDN/>
        <w:adjustRightInd/>
        <w:ind w:firstLine="0"/>
        <w:jc w:val="both"/>
        <w:rPr>
          <w:rFonts w:ascii="Times New Roman" w:hAnsi="Times New Roman" w:cs="Times New Roman"/>
          <w:sz w:val="24"/>
        </w:rPr>
      </w:pPr>
      <w:r>
        <w:rPr>
          <w:rFonts w:ascii="Times New Roman" w:hAnsi="Times New Roman" w:cs="Times New Roman"/>
          <w:sz w:val="24"/>
        </w:rPr>
        <w:t>Žiniai</w:t>
      </w:r>
    </w:p>
    <w:p w14:paraId="6839ACA2" w14:textId="77777777" w:rsidR="006C0826" w:rsidRDefault="006C0826" w:rsidP="006C0826">
      <w:pPr>
        <w:pStyle w:val="Header"/>
        <w:ind w:firstLine="0"/>
        <w:jc w:val="both"/>
        <w:rPr>
          <w:rFonts w:ascii="Times New Roman" w:hAnsi="Times New Roman"/>
          <w:sz w:val="24"/>
          <w:lang w:val="lt-LT"/>
        </w:rPr>
      </w:pPr>
      <w:r>
        <w:rPr>
          <w:rFonts w:ascii="Times New Roman" w:hAnsi="Times New Roman"/>
          <w:sz w:val="24"/>
          <w:lang w:val="lt-LT"/>
        </w:rPr>
        <w:t>Lietuvos Respublikos</w:t>
      </w:r>
    </w:p>
    <w:p w14:paraId="07A0BEC9" w14:textId="77777777" w:rsidR="006C0826" w:rsidRPr="007829C9" w:rsidRDefault="006C0826" w:rsidP="006C0826">
      <w:pPr>
        <w:pStyle w:val="Header"/>
        <w:ind w:firstLine="0"/>
        <w:jc w:val="both"/>
        <w:rPr>
          <w:rFonts w:ascii="Times New Roman" w:hAnsi="Times New Roman"/>
          <w:sz w:val="24"/>
          <w:lang w:val="lt-LT"/>
        </w:rPr>
      </w:pPr>
      <w:r>
        <w:rPr>
          <w:rFonts w:ascii="Times New Roman" w:hAnsi="Times New Roman"/>
          <w:sz w:val="24"/>
          <w:lang w:val="lt-LT"/>
        </w:rPr>
        <w:t>finansų ministerijai</w:t>
      </w:r>
    </w:p>
    <w:p w14:paraId="3CC3E921" w14:textId="77777777" w:rsidR="006C0826" w:rsidRPr="00234615" w:rsidRDefault="006C0826" w:rsidP="006C0826">
      <w:pPr>
        <w:pStyle w:val="Header"/>
        <w:ind w:firstLine="0"/>
        <w:jc w:val="both"/>
        <w:rPr>
          <w:rFonts w:ascii="Times New Roman" w:hAnsi="Times New Roman"/>
          <w:sz w:val="24"/>
          <w:lang w:val="lt-LT"/>
        </w:rPr>
      </w:pPr>
      <w:r w:rsidRPr="00234615">
        <w:rPr>
          <w:rFonts w:ascii="Times New Roman" w:hAnsi="Times New Roman"/>
          <w:sz w:val="24"/>
          <w:lang w:val="lt-LT"/>
        </w:rPr>
        <w:t xml:space="preserve">E. </w:t>
      </w:r>
      <w:r w:rsidRPr="003E3425">
        <w:rPr>
          <w:rFonts w:ascii="Times New Roman" w:hAnsi="Times New Roman"/>
          <w:sz w:val="24"/>
          <w:lang w:val="lt-LT"/>
        </w:rPr>
        <w:t>pristatymo informacinė sistema</w:t>
      </w:r>
    </w:p>
    <w:p w14:paraId="5AA53C0F" w14:textId="77777777" w:rsidR="006C0826" w:rsidRPr="00234615" w:rsidRDefault="006C0826" w:rsidP="00E002EF">
      <w:pPr>
        <w:autoSpaceDE/>
        <w:autoSpaceDN/>
        <w:adjustRightInd/>
        <w:ind w:firstLine="0"/>
        <w:jc w:val="both"/>
        <w:rPr>
          <w:rFonts w:ascii="Times New Roman" w:hAnsi="Times New Roman" w:cs="Times New Roman"/>
          <w:sz w:val="24"/>
        </w:rPr>
      </w:pPr>
    </w:p>
    <w:p w14:paraId="08F215B5" w14:textId="77777777" w:rsidR="00C634CA" w:rsidRPr="007829C9" w:rsidRDefault="00C634CA" w:rsidP="00E002EF">
      <w:pPr>
        <w:autoSpaceDE/>
        <w:autoSpaceDN/>
        <w:adjustRightInd/>
        <w:ind w:firstLine="0"/>
        <w:jc w:val="both"/>
        <w:rPr>
          <w:rFonts w:ascii="Times New Roman" w:hAnsi="Times New Roman" w:cs="Times New Roman"/>
          <w:b/>
          <w:sz w:val="24"/>
        </w:rPr>
      </w:pPr>
    </w:p>
    <w:p w14:paraId="4A377341" w14:textId="77777777" w:rsidR="0037616C" w:rsidRPr="007829C9" w:rsidRDefault="0037616C" w:rsidP="00E002EF">
      <w:pPr>
        <w:autoSpaceDE/>
        <w:autoSpaceDN/>
        <w:adjustRightInd/>
        <w:ind w:firstLine="0"/>
        <w:jc w:val="both"/>
        <w:rPr>
          <w:rFonts w:ascii="Times New Roman" w:hAnsi="Times New Roman" w:cs="Times New Roman"/>
          <w:b/>
          <w:sz w:val="24"/>
        </w:rPr>
      </w:pPr>
    </w:p>
    <w:p w14:paraId="4C4D6EC9" w14:textId="77777777" w:rsidR="00D84820" w:rsidRPr="007829C9" w:rsidRDefault="00D44E7D" w:rsidP="00E002EF">
      <w:pPr>
        <w:autoSpaceDE/>
        <w:autoSpaceDN/>
        <w:adjustRightInd/>
        <w:ind w:firstLine="0"/>
        <w:jc w:val="both"/>
        <w:rPr>
          <w:rFonts w:ascii="Times New Roman" w:hAnsi="Times New Roman" w:cs="Times New Roman"/>
          <w:b/>
          <w:color w:val="000000"/>
          <w:sz w:val="24"/>
        </w:rPr>
      </w:pPr>
      <w:r w:rsidRPr="007829C9">
        <w:rPr>
          <w:rFonts w:ascii="Times New Roman" w:hAnsi="Times New Roman" w:cs="Times New Roman"/>
          <w:b/>
          <w:sz w:val="24"/>
        </w:rPr>
        <w:t xml:space="preserve">IŠVADA DĖL </w:t>
      </w:r>
      <w:r w:rsidRPr="007829C9">
        <w:rPr>
          <w:rFonts w:ascii="Times New Roman" w:hAnsi="Times New Roman" w:cs="Times New Roman"/>
          <w:b/>
          <w:color w:val="000000"/>
          <w:sz w:val="24"/>
        </w:rPr>
        <w:t xml:space="preserve">KORUPCIJOS RIZIKOS ANALIZĖS </w:t>
      </w:r>
      <w:r w:rsidR="00D84820" w:rsidRPr="007829C9">
        <w:rPr>
          <w:rFonts w:ascii="Times New Roman" w:hAnsi="Times New Roman" w:cs="Times New Roman"/>
          <w:b/>
          <w:color w:val="000000"/>
          <w:sz w:val="24"/>
        </w:rPr>
        <w:t>REGIONŲ PLĖTROS SRITYJE</w:t>
      </w:r>
    </w:p>
    <w:p w14:paraId="519FFD9E" w14:textId="77777777" w:rsidR="00D44E7D" w:rsidRPr="007829C9" w:rsidRDefault="00D44E7D" w:rsidP="003E05B7">
      <w:pPr>
        <w:shd w:val="clear" w:color="auto" w:fill="FFFFFF"/>
        <w:autoSpaceDE/>
        <w:autoSpaceDN/>
        <w:adjustRightInd/>
        <w:spacing w:line="360" w:lineRule="auto"/>
        <w:ind w:firstLine="851"/>
        <w:rPr>
          <w:rFonts w:ascii="Times New Roman" w:hAnsi="Times New Roman" w:cs="Times New Roman"/>
          <w:sz w:val="24"/>
        </w:rPr>
      </w:pPr>
    </w:p>
    <w:p w14:paraId="01D1861F" w14:textId="77777777" w:rsidR="00D84820" w:rsidRPr="007829C9" w:rsidRDefault="00D44E7D" w:rsidP="00F0585B">
      <w:pPr>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Lietuvos Respublikos specialiųjų tyrimų tarnyba (toliau – STT), vadovaudamasi Lietuvos Respublikos korupcijos prevencijos įstatymu ir </w:t>
      </w:r>
      <w:r w:rsidRPr="007829C9">
        <w:rPr>
          <w:rFonts w:ascii="Times New Roman" w:hAnsi="Times New Roman" w:cs="Times New Roman"/>
          <w:color w:val="000000"/>
          <w:spacing w:val="3"/>
          <w:sz w:val="24"/>
        </w:rPr>
        <w:t xml:space="preserve">Korupcijos rizikos analizės atlikimo tvarka, patvirtinta Lietuvos Respublikos </w:t>
      </w:r>
      <w:r w:rsidRPr="007829C9">
        <w:rPr>
          <w:rFonts w:ascii="Times New Roman" w:hAnsi="Times New Roman" w:cs="Times New Roman"/>
          <w:color w:val="000000"/>
          <w:sz w:val="24"/>
        </w:rPr>
        <w:t>Vyriausybės 2002 m. spalio 8 d. nutarimu Nr. 1601,</w:t>
      </w:r>
      <w:r w:rsidRPr="007829C9">
        <w:rPr>
          <w:rFonts w:ascii="Times New Roman" w:hAnsi="Times New Roman" w:cs="Times New Roman"/>
          <w:sz w:val="24"/>
        </w:rPr>
        <w:t xml:space="preserve"> at</w:t>
      </w:r>
      <w:r w:rsidR="004A0988" w:rsidRPr="007829C9">
        <w:rPr>
          <w:rFonts w:ascii="Times New Roman" w:hAnsi="Times New Roman" w:cs="Times New Roman"/>
          <w:sz w:val="24"/>
        </w:rPr>
        <w:t>liko korupcijos rizikos analizę</w:t>
      </w:r>
      <w:r w:rsidR="00D84820" w:rsidRPr="007829C9">
        <w:rPr>
          <w:rFonts w:ascii="Times New Roman" w:hAnsi="Times New Roman" w:cs="Times New Roman"/>
          <w:sz w:val="24"/>
        </w:rPr>
        <w:t>:</w:t>
      </w:r>
    </w:p>
    <w:p w14:paraId="5E130011" w14:textId="77777777" w:rsidR="00D84820" w:rsidRPr="007829C9" w:rsidRDefault="00D84820" w:rsidP="00D84820">
      <w:pPr>
        <w:spacing w:line="360" w:lineRule="auto"/>
        <w:jc w:val="both"/>
        <w:rPr>
          <w:rFonts w:ascii="Times New Roman" w:hAnsi="Times New Roman" w:cs="Times New Roman"/>
          <w:i/>
          <w:sz w:val="24"/>
        </w:rPr>
      </w:pPr>
      <w:r w:rsidRPr="007829C9">
        <w:rPr>
          <w:rFonts w:ascii="Times New Roman" w:hAnsi="Times New Roman" w:cs="Times New Roman"/>
          <w:sz w:val="24"/>
        </w:rPr>
        <w:t xml:space="preserve">1. </w:t>
      </w:r>
      <w:r w:rsidRPr="007829C9">
        <w:rPr>
          <w:rFonts w:ascii="Times New Roman" w:hAnsi="Times New Roman" w:cs="Times New Roman"/>
          <w:i/>
          <w:sz w:val="24"/>
        </w:rPr>
        <w:t>Siūlymų regionų plėtros taryboms dėl savivaldybėse numatomų įgyvendinti regionų socialinės, ekonominės plėtros ir (arba) infrastruktūros projektų įtraukimo į regionų plėtros tarybų vidaus reikalų ministro nustatyta tvarka sudaromus ir tvirtinamus siūlomų finansuoti projektų sąrašus teikimo, vertinimo bei sprendimų dėl minėtų siūlymų priėmimo regionų plėtros tarybose srityje</w:t>
      </w:r>
      <w:r w:rsidRPr="007829C9">
        <w:rPr>
          <w:rFonts w:ascii="Times New Roman" w:hAnsi="Times New Roman" w:cs="Times New Roman"/>
          <w:i/>
          <w:sz w:val="24"/>
          <w:vertAlign w:val="superscript"/>
        </w:rPr>
        <w:footnoteReference w:id="2"/>
      </w:r>
      <w:r w:rsidRPr="007829C9">
        <w:rPr>
          <w:rFonts w:ascii="Times New Roman" w:hAnsi="Times New Roman" w:cs="Times New Roman"/>
          <w:i/>
          <w:sz w:val="24"/>
        </w:rPr>
        <w:t>.</w:t>
      </w:r>
    </w:p>
    <w:p w14:paraId="19F67DD9" w14:textId="77777777" w:rsidR="00D84820" w:rsidRPr="007829C9" w:rsidRDefault="00D84820" w:rsidP="00D84820">
      <w:pPr>
        <w:widowControl/>
        <w:autoSpaceDE/>
        <w:autoSpaceDN/>
        <w:adjustRightInd/>
        <w:spacing w:line="360" w:lineRule="auto"/>
        <w:jc w:val="both"/>
        <w:rPr>
          <w:rFonts w:ascii="Times New Roman" w:hAnsi="Times New Roman" w:cs="Times New Roman"/>
          <w:sz w:val="24"/>
        </w:rPr>
      </w:pPr>
      <w:r w:rsidRPr="007829C9">
        <w:rPr>
          <w:rFonts w:ascii="Times New Roman" w:hAnsi="Times New Roman" w:cs="Times New Roman"/>
          <w:sz w:val="24"/>
        </w:rPr>
        <w:t xml:space="preserve">2. </w:t>
      </w:r>
      <w:r w:rsidRPr="007829C9">
        <w:rPr>
          <w:rFonts w:ascii="Times New Roman" w:hAnsi="Times New Roman" w:cs="Times New Roman"/>
          <w:i/>
          <w:sz w:val="24"/>
        </w:rPr>
        <w:t>Kontrolės priemonių, kuriomis užtikrinamas regionų plėtros tarybų sudarytuose regionų projektų sąrašuose esantiems regionų socialinės, ekonominės plėtros ir (arba) infrastruktūros projektams skirtų lėšų panaudojimo teisėtumas ir skaidrumas (</w:t>
      </w:r>
      <w:r w:rsidR="0037616C" w:rsidRPr="007829C9">
        <w:rPr>
          <w:rFonts w:ascii="Times New Roman" w:hAnsi="Times New Roman" w:cs="Times New Roman"/>
          <w:i/>
          <w:sz w:val="24"/>
        </w:rPr>
        <w:t xml:space="preserve">Lietuvos Respublikos vidaus reikalų ministerijos (toliau – VRM) Regioninės politikos departamento ir Regioninės plėtros departamento prie VRM kompetencijai priskirti </w:t>
      </w:r>
      <w:r w:rsidRPr="007829C9">
        <w:rPr>
          <w:rFonts w:ascii="Times New Roman" w:hAnsi="Times New Roman" w:cs="Times New Roman"/>
          <w:i/>
          <w:sz w:val="24"/>
        </w:rPr>
        <w:t xml:space="preserve">atrankiniai </w:t>
      </w:r>
      <w:r w:rsidR="00422441" w:rsidRPr="007829C9">
        <w:rPr>
          <w:rFonts w:ascii="Times New Roman" w:hAnsi="Times New Roman" w:cs="Times New Roman"/>
          <w:i/>
          <w:sz w:val="24"/>
        </w:rPr>
        <w:t xml:space="preserve">projektų </w:t>
      </w:r>
      <w:r w:rsidRPr="007829C9">
        <w:rPr>
          <w:rFonts w:ascii="Times New Roman" w:hAnsi="Times New Roman" w:cs="Times New Roman"/>
          <w:i/>
          <w:sz w:val="24"/>
        </w:rPr>
        <w:t>patikrinimai vietoje, lėšų panaudojimo kontrolė ir pan.), įgyvendinimo srityje</w:t>
      </w:r>
      <w:r w:rsidRPr="007829C9">
        <w:rPr>
          <w:rFonts w:ascii="Times New Roman" w:hAnsi="Times New Roman" w:cs="Times New Roman"/>
          <w:i/>
          <w:sz w:val="24"/>
          <w:vertAlign w:val="superscript"/>
        </w:rPr>
        <w:footnoteReference w:id="3"/>
      </w:r>
      <w:r w:rsidRPr="007829C9">
        <w:rPr>
          <w:rFonts w:ascii="Times New Roman" w:hAnsi="Times New Roman" w:cs="Times New Roman"/>
          <w:i/>
          <w:sz w:val="24"/>
        </w:rPr>
        <w:t>.</w:t>
      </w:r>
    </w:p>
    <w:p w14:paraId="2046A701" w14:textId="77777777" w:rsidR="00E44CA3" w:rsidRPr="007829C9" w:rsidRDefault="00D44E7D" w:rsidP="00D84820">
      <w:pPr>
        <w:spacing w:line="360" w:lineRule="auto"/>
        <w:ind w:firstLine="851"/>
        <w:jc w:val="both"/>
        <w:rPr>
          <w:rFonts w:ascii="Times New Roman" w:hAnsi="Times New Roman" w:cs="Times New Roman"/>
          <w:sz w:val="24"/>
        </w:rPr>
      </w:pPr>
      <w:r w:rsidRPr="007829C9">
        <w:rPr>
          <w:rFonts w:ascii="Times New Roman" w:hAnsi="Times New Roman" w:cs="Times New Roman"/>
          <w:spacing w:val="-4"/>
          <w:sz w:val="24"/>
        </w:rPr>
        <w:lastRenderedPageBreak/>
        <w:t>Korupcijos rizikos analizės atlikimo pagrindas:</w:t>
      </w:r>
      <w:r w:rsidR="00E44CA3" w:rsidRPr="007829C9">
        <w:rPr>
          <w:rFonts w:ascii="Times New Roman" w:hAnsi="Times New Roman" w:cs="Times New Roman"/>
          <w:spacing w:val="-4"/>
          <w:sz w:val="24"/>
        </w:rPr>
        <w:t xml:space="preserve"> </w:t>
      </w:r>
      <w:r w:rsidR="00E44CA3" w:rsidRPr="007829C9">
        <w:rPr>
          <w:rFonts w:ascii="Times New Roman" w:hAnsi="Times New Roman" w:cs="Times New Roman"/>
          <w:sz w:val="24"/>
        </w:rPr>
        <w:t>STT 201</w:t>
      </w:r>
      <w:r w:rsidR="004A0988" w:rsidRPr="007829C9">
        <w:rPr>
          <w:rFonts w:ascii="Times New Roman" w:hAnsi="Times New Roman" w:cs="Times New Roman"/>
          <w:sz w:val="24"/>
        </w:rPr>
        <w:t>7</w:t>
      </w:r>
      <w:r w:rsidR="00D84820" w:rsidRPr="007829C9">
        <w:rPr>
          <w:rFonts w:ascii="Times New Roman" w:hAnsi="Times New Roman" w:cs="Times New Roman"/>
          <w:sz w:val="24"/>
        </w:rPr>
        <w:t xml:space="preserve"> m. vasar</w:t>
      </w:r>
      <w:r w:rsidR="00751A8C" w:rsidRPr="007829C9">
        <w:rPr>
          <w:rFonts w:ascii="Times New Roman" w:hAnsi="Times New Roman" w:cs="Times New Roman"/>
          <w:sz w:val="24"/>
        </w:rPr>
        <w:t>i</w:t>
      </w:r>
      <w:r w:rsidR="004A0988" w:rsidRPr="007829C9">
        <w:rPr>
          <w:rFonts w:ascii="Times New Roman" w:hAnsi="Times New Roman" w:cs="Times New Roman"/>
          <w:sz w:val="24"/>
        </w:rPr>
        <w:t>o</w:t>
      </w:r>
      <w:r w:rsidR="00E44CA3" w:rsidRPr="007829C9">
        <w:rPr>
          <w:rFonts w:ascii="Times New Roman" w:hAnsi="Times New Roman" w:cs="Times New Roman"/>
          <w:sz w:val="24"/>
        </w:rPr>
        <w:t xml:space="preserve"> </w:t>
      </w:r>
      <w:r w:rsidR="004A0988" w:rsidRPr="007829C9">
        <w:rPr>
          <w:rFonts w:ascii="Times New Roman" w:hAnsi="Times New Roman" w:cs="Times New Roman"/>
          <w:sz w:val="24"/>
        </w:rPr>
        <w:t>2</w:t>
      </w:r>
      <w:r w:rsidR="00751A8C" w:rsidRPr="007829C9">
        <w:rPr>
          <w:rFonts w:ascii="Times New Roman" w:hAnsi="Times New Roman" w:cs="Times New Roman"/>
          <w:sz w:val="24"/>
        </w:rPr>
        <w:t>8</w:t>
      </w:r>
      <w:r w:rsidR="00E44CA3" w:rsidRPr="007829C9">
        <w:rPr>
          <w:rFonts w:ascii="Times New Roman" w:hAnsi="Times New Roman" w:cs="Times New Roman"/>
          <w:sz w:val="24"/>
        </w:rPr>
        <w:t xml:space="preserve"> d. rašt</w:t>
      </w:r>
      <w:r w:rsidR="00751A8C" w:rsidRPr="007829C9">
        <w:rPr>
          <w:rFonts w:ascii="Times New Roman" w:hAnsi="Times New Roman" w:cs="Times New Roman"/>
          <w:sz w:val="24"/>
        </w:rPr>
        <w:t>e</w:t>
      </w:r>
      <w:r w:rsidR="0022050C" w:rsidRPr="007829C9">
        <w:rPr>
          <w:rFonts w:ascii="Times New Roman" w:hAnsi="Times New Roman" w:cs="Times New Roman"/>
          <w:sz w:val="24"/>
        </w:rPr>
        <w:t xml:space="preserve"> </w:t>
      </w:r>
      <w:r w:rsidR="00E44CA3" w:rsidRPr="007829C9">
        <w:rPr>
          <w:rFonts w:ascii="Times New Roman" w:hAnsi="Times New Roman" w:cs="Times New Roman"/>
          <w:sz w:val="24"/>
        </w:rPr>
        <w:t xml:space="preserve">Nr. </w:t>
      </w:r>
      <w:r w:rsidR="00E44CA3" w:rsidRPr="007829C9">
        <w:rPr>
          <w:rStyle w:val="dlxnowrap"/>
          <w:rFonts w:ascii="Times New Roman" w:hAnsi="Times New Roman" w:cs="Times New Roman"/>
          <w:sz w:val="24"/>
        </w:rPr>
        <w:t>4-01-</w:t>
      </w:r>
      <w:r w:rsidR="00751A8C" w:rsidRPr="007829C9">
        <w:rPr>
          <w:rStyle w:val="dlxnowrap"/>
          <w:rFonts w:ascii="Times New Roman" w:hAnsi="Times New Roman" w:cs="Times New Roman"/>
          <w:sz w:val="24"/>
        </w:rPr>
        <w:t xml:space="preserve">1692 </w:t>
      </w:r>
      <w:r w:rsidR="00E44CA3" w:rsidRPr="007829C9">
        <w:rPr>
          <w:rFonts w:ascii="Times New Roman" w:hAnsi="Times New Roman" w:cs="Times New Roman"/>
          <w:sz w:val="24"/>
        </w:rPr>
        <w:t>nurodytas sprendimas.</w:t>
      </w:r>
    </w:p>
    <w:p w14:paraId="51819B8B" w14:textId="77777777" w:rsidR="00D44E7D" w:rsidRPr="007829C9" w:rsidRDefault="00D44E7D" w:rsidP="00675C17">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lang w:eastAsia="en-US"/>
        </w:rPr>
      </w:pPr>
      <w:r w:rsidRPr="007829C9">
        <w:rPr>
          <w:rFonts w:ascii="Times New Roman" w:hAnsi="Times New Roman" w:cs="Times New Roman"/>
          <w:sz w:val="24"/>
        </w:rPr>
        <w:t>Korupcijos rizikos analizę atliko STT Korupcijos prevencijos valdybos Korupcijos rizikos skyriaus viršininko pavaduotojas Arūnas Staknys.</w:t>
      </w:r>
    </w:p>
    <w:p w14:paraId="7438F697" w14:textId="77777777" w:rsidR="00D44E7D" w:rsidRPr="007829C9" w:rsidRDefault="00D44E7D" w:rsidP="00675C17">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bCs/>
          <w:sz w:val="24"/>
        </w:rPr>
        <w:t>Korupcijos rizikos analizė pradėta</w:t>
      </w:r>
      <w:r w:rsidRPr="007829C9">
        <w:rPr>
          <w:rFonts w:ascii="Times New Roman" w:hAnsi="Times New Roman" w:cs="Times New Roman"/>
          <w:sz w:val="24"/>
        </w:rPr>
        <w:t>: 201</w:t>
      </w:r>
      <w:r w:rsidR="004A0988" w:rsidRPr="007829C9">
        <w:rPr>
          <w:rFonts w:ascii="Times New Roman" w:hAnsi="Times New Roman" w:cs="Times New Roman"/>
          <w:sz w:val="24"/>
        </w:rPr>
        <w:t>7</w:t>
      </w:r>
      <w:r w:rsidRPr="007829C9">
        <w:rPr>
          <w:rFonts w:ascii="Times New Roman" w:hAnsi="Times New Roman" w:cs="Times New Roman"/>
          <w:sz w:val="24"/>
        </w:rPr>
        <w:t xml:space="preserve"> m. </w:t>
      </w:r>
      <w:r w:rsidR="0010411A" w:rsidRPr="007829C9">
        <w:rPr>
          <w:rFonts w:ascii="Times New Roman" w:hAnsi="Times New Roman" w:cs="Times New Roman"/>
          <w:sz w:val="24"/>
        </w:rPr>
        <w:t>spalio</w:t>
      </w:r>
      <w:r w:rsidRPr="007829C9">
        <w:rPr>
          <w:rFonts w:ascii="Times New Roman" w:hAnsi="Times New Roman" w:cs="Times New Roman"/>
          <w:sz w:val="24"/>
        </w:rPr>
        <w:t xml:space="preserve"> </w:t>
      </w:r>
      <w:r w:rsidR="0010411A" w:rsidRPr="007829C9">
        <w:rPr>
          <w:rFonts w:ascii="Times New Roman" w:hAnsi="Times New Roman" w:cs="Times New Roman"/>
          <w:sz w:val="24"/>
        </w:rPr>
        <w:t>31</w:t>
      </w:r>
      <w:r w:rsidRPr="007829C9">
        <w:rPr>
          <w:rFonts w:ascii="Times New Roman" w:hAnsi="Times New Roman" w:cs="Times New Roman"/>
          <w:sz w:val="24"/>
        </w:rPr>
        <w:t xml:space="preserve"> d.</w:t>
      </w:r>
    </w:p>
    <w:p w14:paraId="4858E98E" w14:textId="77777777" w:rsidR="00D44E7D" w:rsidRPr="007829C9" w:rsidRDefault="00D44E7D" w:rsidP="00675C17">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bCs/>
          <w:sz w:val="24"/>
        </w:rPr>
        <w:t>Korupcijos rizikos analizė baigta</w:t>
      </w:r>
      <w:r w:rsidRPr="007829C9">
        <w:rPr>
          <w:rFonts w:ascii="Times New Roman" w:hAnsi="Times New Roman" w:cs="Times New Roman"/>
          <w:sz w:val="24"/>
        </w:rPr>
        <w:t>: 201</w:t>
      </w:r>
      <w:r w:rsidR="000D20A6" w:rsidRPr="007829C9">
        <w:rPr>
          <w:rFonts w:ascii="Times New Roman" w:hAnsi="Times New Roman" w:cs="Times New Roman"/>
          <w:sz w:val="24"/>
        </w:rPr>
        <w:t>8</w:t>
      </w:r>
      <w:r w:rsidRPr="007829C9">
        <w:rPr>
          <w:rFonts w:ascii="Times New Roman" w:hAnsi="Times New Roman" w:cs="Times New Roman"/>
          <w:sz w:val="24"/>
        </w:rPr>
        <w:t xml:space="preserve"> m. </w:t>
      </w:r>
      <w:r w:rsidR="000D20A6" w:rsidRPr="007829C9">
        <w:rPr>
          <w:rFonts w:ascii="Times New Roman" w:hAnsi="Times New Roman" w:cs="Times New Roman"/>
          <w:sz w:val="24"/>
        </w:rPr>
        <w:t>vasario</w:t>
      </w:r>
      <w:r w:rsidRPr="007829C9">
        <w:rPr>
          <w:rFonts w:ascii="Times New Roman" w:hAnsi="Times New Roman" w:cs="Times New Roman"/>
          <w:sz w:val="24"/>
        </w:rPr>
        <w:t xml:space="preserve"> </w:t>
      </w:r>
      <w:r w:rsidR="009D3F37" w:rsidRPr="007829C9">
        <w:rPr>
          <w:rFonts w:ascii="Times New Roman" w:hAnsi="Times New Roman" w:cs="Times New Roman"/>
          <w:sz w:val="24"/>
        </w:rPr>
        <w:t>28</w:t>
      </w:r>
      <w:r w:rsidR="00C82D5A" w:rsidRPr="007829C9">
        <w:rPr>
          <w:rFonts w:ascii="Times New Roman" w:hAnsi="Times New Roman" w:cs="Times New Roman"/>
          <w:sz w:val="24"/>
        </w:rPr>
        <w:t xml:space="preserve"> </w:t>
      </w:r>
      <w:r w:rsidRPr="007829C9">
        <w:rPr>
          <w:rFonts w:ascii="Times New Roman" w:hAnsi="Times New Roman" w:cs="Times New Roman"/>
          <w:sz w:val="24"/>
        </w:rPr>
        <w:t>d.</w:t>
      </w:r>
    </w:p>
    <w:p w14:paraId="1604B93E" w14:textId="77777777" w:rsidR="00C634CA" w:rsidRPr="007829C9" w:rsidRDefault="000C1413" w:rsidP="00B155B9">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K</w:t>
      </w:r>
      <w:r w:rsidR="00D44E7D" w:rsidRPr="007829C9">
        <w:rPr>
          <w:rFonts w:ascii="Times New Roman" w:hAnsi="Times New Roman" w:cs="Times New Roman"/>
          <w:sz w:val="24"/>
        </w:rPr>
        <w:t xml:space="preserve">orupcijos rizikos </w:t>
      </w:r>
      <w:r w:rsidR="00491434" w:rsidRPr="007829C9">
        <w:rPr>
          <w:rFonts w:ascii="Times New Roman" w:hAnsi="Times New Roman" w:cs="Times New Roman"/>
          <w:sz w:val="24"/>
        </w:rPr>
        <w:t>analizė srity</w:t>
      </w:r>
      <w:r w:rsidR="005C6D39" w:rsidRPr="007829C9">
        <w:rPr>
          <w:rFonts w:ascii="Times New Roman" w:hAnsi="Times New Roman" w:cs="Times New Roman"/>
          <w:sz w:val="24"/>
        </w:rPr>
        <w:t>je</w:t>
      </w:r>
      <w:r w:rsidR="00491434" w:rsidRPr="007829C9">
        <w:rPr>
          <w:rFonts w:ascii="Times New Roman" w:hAnsi="Times New Roman" w:cs="Times New Roman"/>
          <w:sz w:val="24"/>
        </w:rPr>
        <w:t xml:space="preserve"> </w:t>
      </w:r>
      <w:r w:rsidR="00D44E7D" w:rsidRPr="007829C9">
        <w:rPr>
          <w:rFonts w:ascii="Times New Roman" w:hAnsi="Times New Roman" w:cs="Times New Roman"/>
          <w:sz w:val="24"/>
        </w:rPr>
        <w:t>atlikta pirmą kartą.</w:t>
      </w:r>
      <w:r w:rsidR="00B155B9" w:rsidRPr="007829C9">
        <w:rPr>
          <w:rFonts w:ascii="Times New Roman" w:hAnsi="Times New Roman" w:cs="Times New Roman"/>
          <w:sz w:val="24"/>
        </w:rPr>
        <w:t xml:space="preserve"> </w:t>
      </w:r>
      <w:r w:rsidR="00D44E7D" w:rsidRPr="007829C9">
        <w:rPr>
          <w:rFonts w:ascii="Times New Roman" w:hAnsi="Times New Roman" w:cs="Times New Roman"/>
          <w:sz w:val="24"/>
        </w:rPr>
        <w:t xml:space="preserve">Analizuotas laikotarpis nuo </w:t>
      </w:r>
      <w:r w:rsidR="00952459" w:rsidRPr="007829C9">
        <w:rPr>
          <w:rFonts w:ascii="Times New Roman" w:hAnsi="Times New Roman" w:cs="Times New Roman"/>
          <w:sz w:val="24"/>
        </w:rPr>
        <w:t>201</w:t>
      </w:r>
      <w:r w:rsidR="000D20A6" w:rsidRPr="007829C9">
        <w:rPr>
          <w:rFonts w:ascii="Times New Roman" w:hAnsi="Times New Roman" w:cs="Times New Roman"/>
          <w:sz w:val="24"/>
        </w:rPr>
        <w:t>6</w:t>
      </w:r>
      <w:r w:rsidR="00CE32FC" w:rsidRPr="007829C9">
        <w:rPr>
          <w:rFonts w:ascii="Times New Roman" w:hAnsi="Times New Roman" w:cs="Times New Roman"/>
          <w:sz w:val="24"/>
        </w:rPr>
        <w:t xml:space="preserve"> </w:t>
      </w:r>
      <w:r w:rsidR="007C3363" w:rsidRPr="007829C9">
        <w:rPr>
          <w:rFonts w:ascii="Times New Roman" w:hAnsi="Times New Roman" w:cs="Times New Roman"/>
          <w:sz w:val="24"/>
        </w:rPr>
        <w:t xml:space="preserve">m. </w:t>
      </w:r>
      <w:r w:rsidR="00952459" w:rsidRPr="007829C9">
        <w:rPr>
          <w:rFonts w:ascii="Times New Roman" w:hAnsi="Times New Roman" w:cs="Times New Roman"/>
          <w:sz w:val="24"/>
        </w:rPr>
        <w:t>sausio</w:t>
      </w:r>
      <w:r w:rsidR="00CE32FC" w:rsidRPr="007829C9">
        <w:rPr>
          <w:rFonts w:ascii="Times New Roman" w:hAnsi="Times New Roman" w:cs="Times New Roman"/>
          <w:sz w:val="24"/>
        </w:rPr>
        <w:t xml:space="preserve"> </w:t>
      </w:r>
      <w:r w:rsidR="007C3363" w:rsidRPr="007829C9">
        <w:rPr>
          <w:rFonts w:ascii="Times New Roman" w:hAnsi="Times New Roman" w:cs="Times New Roman"/>
          <w:sz w:val="24"/>
        </w:rPr>
        <w:t>1</w:t>
      </w:r>
      <w:r w:rsidR="00D44E7D" w:rsidRPr="007829C9">
        <w:rPr>
          <w:rFonts w:ascii="Times New Roman" w:hAnsi="Times New Roman" w:cs="Times New Roman"/>
          <w:sz w:val="24"/>
        </w:rPr>
        <w:t xml:space="preserve"> d. iki </w:t>
      </w:r>
      <w:r w:rsidR="0076776A" w:rsidRPr="007829C9">
        <w:rPr>
          <w:rFonts w:ascii="Times New Roman" w:hAnsi="Times New Roman" w:cs="Times New Roman"/>
          <w:sz w:val="24"/>
        </w:rPr>
        <w:t>201</w:t>
      </w:r>
      <w:r w:rsidR="006B79DE" w:rsidRPr="007829C9">
        <w:rPr>
          <w:rFonts w:ascii="Times New Roman" w:hAnsi="Times New Roman" w:cs="Times New Roman"/>
          <w:sz w:val="24"/>
        </w:rPr>
        <w:t>7</w:t>
      </w:r>
      <w:r w:rsidR="0076776A" w:rsidRPr="007829C9">
        <w:rPr>
          <w:rFonts w:ascii="Times New Roman" w:hAnsi="Times New Roman" w:cs="Times New Roman"/>
          <w:sz w:val="24"/>
        </w:rPr>
        <w:t xml:space="preserve"> </w:t>
      </w:r>
      <w:r w:rsidR="00D44E7D" w:rsidRPr="007829C9">
        <w:rPr>
          <w:rFonts w:ascii="Times New Roman" w:hAnsi="Times New Roman" w:cs="Times New Roman"/>
          <w:sz w:val="24"/>
        </w:rPr>
        <w:t xml:space="preserve">m. </w:t>
      </w:r>
      <w:r w:rsidR="004A0988" w:rsidRPr="007829C9">
        <w:rPr>
          <w:rFonts w:ascii="Times New Roman" w:hAnsi="Times New Roman" w:cs="Times New Roman"/>
          <w:sz w:val="24"/>
        </w:rPr>
        <w:t>gruodžio</w:t>
      </w:r>
      <w:r w:rsidR="0076776A" w:rsidRPr="007829C9">
        <w:rPr>
          <w:rFonts w:ascii="Times New Roman" w:hAnsi="Times New Roman" w:cs="Times New Roman"/>
          <w:sz w:val="24"/>
        </w:rPr>
        <w:t xml:space="preserve"> 3</w:t>
      </w:r>
      <w:r w:rsidR="004A0988" w:rsidRPr="007829C9">
        <w:rPr>
          <w:rFonts w:ascii="Times New Roman" w:hAnsi="Times New Roman" w:cs="Times New Roman"/>
          <w:sz w:val="24"/>
        </w:rPr>
        <w:t>1</w:t>
      </w:r>
      <w:r w:rsidR="0076776A" w:rsidRPr="007829C9">
        <w:rPr>
          <w:rFonts w:ascii="Times New Roman" w:hAnsi="Times New Roman" w:cs="Times New Roman"/>
          <w:sz w:val="24"/>
        </w:rPr>
        <w:t xml:space="preserve"> </w:t>
      </w:r>
      <w:r w:rsidR="00952459" w:rsidRPr="007829C9">
        <w:rPr>
          <w:rFonts w:ascii="Times New Roman" w:hAnsi="Times New Roman" w:cs="Times New Roman"/>
          <w:sz w:val="24"/>
        </w:rPr>
        <w:t>d.</w:t>
      </w:r>
    </w:p>
    <w:p w14:paraId="01FD04B4" w14:textId="07042B97" w:rsidR="00240C91" w:rsidRPr="007829C9" w:rsidRDefault="001C73A6" w:rsidP="001262DE">
      <w:pPr>
        <w:widowControl/>
        <w:autoSpaceDE/>
        <w:autoSpaceDN/>
        <w:adjustRightInd/>
        <w:spacing w:line="360" w:lineRule="auto"/>
        <w:ind w:firstLine="851"/>
        <w:rPr>
          <w:rFonts w:ascii="Times New Roman" w:hAnsi="Times New Roman" w:cs="Times New Roman"/>
          <w:sz w:val="24"/>
        </w:rPr>
      </w:pPr>
      <w:r w:rsidRPr="001C73A6">
        <w:rPr>
          <w:rFonts w:ascii="Times New Roman" w:hAnsi="Times New Roman" w:cs="Times New Roman"/>
          <w:sz w:val="24"/>
        </w:rPr>
        <w:t>Nustatyta, kad egzistuoja korupcijos rizika minėtose veiklos srityse.</w:t>
      </w:r>
    </w:p>
    <w:p w14:paraId="35C58457" w14:textId="77777777" w:rsidR="001C73A6" w:rsidRPr="007829C9" w:rsidRDefault="001C73A6" w:rsidP="001262DE">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Atsižvelgdami į tai, kas išdėstyta, prašome per </w:t>
      </w:r>
      <w:r w:rsidRPr="007829C9">
        <w:rPr>
          <w:rFonts w:ascii="Times New Roman" w:hAnsi="Times New Roman" w:cs="Times New Roman"/>
          <w:color w:val="000000"/>
          <w:sz w:val="24"/>
        </w:rPr>
        <w:t xml:space="preserve">3 mėnesius nuo šios išvados ir pasiūlymų gavimo dienos įsivertinti kurie iš STT įvardintų korupcijos rizikos veiksnių ir pateiktų siūlymų yra aktualūs Jūsų įstaigai ir pateikti STT informaciją apie </w:t>
      </w:r>
      <w:r w:rsidRPr="007829C9">
        <w:rPr>
          <w:rFonts w:ascii="Times New Roman" w:hAnsi="Times New Roman" w:cs="Times New Roman"/>
          <w:sz w:val="24"/>
        </w:rPr>
        <w:t>šioje išvadoje pateiktų, Jūsų įstaigai aktualių, pasiūlymų numatomą įgyvendinimą Jūsų įstaigoje.</w:t>
      </w:r>
    </w:p>
    <w:p w14:paraId="7572C2C3" w14:textId="34DA6CA5" w:rsidR="001C73A6" w:rsidRPr="007829C9" w:rsidRDefault="001C73A6" w:rsidP="001C73A6">
      <w:pPr>
        <w:widowControl/>
        <w:autoSpaceDE/>
        <w:autoSpaceDN/>
        <w:adjustRightInd/>
        <w:spacing w:line="360" w:lineRule="auto"/>
        <w:ind w:firstLine="851"/>
        <w:rPr>
          <w:rFonts w:ascii="Times New Roman" w:hAnsi="Times New Roman" w:cs="Times New Roman"/>
          <w:sz w:val="24"/>
        </w:rPr>
      </w:pPr>
      <w:r w:rsidRPr="007829C9">
        <w:rPr>
          <w:rFonts w:ascii="Times New Roman" w:hAnsi="Times New Roman" w:cs="Times New Roman"/>
          <w:sz w:val="24"/>
        </w:rPr>
        <w:t xml:space="preserve">PRIDEDAMA. </w:t>
      </w:r>
      <w:r>
        <w:rPr>
          <w:rFonts w:ascii="Times New Roman" w:hAnsi="Times New Roman" w:cs="Times New Roman"/>
          <w:sz w:val="24"/>
        </w:rPr>
        <w:t>3</w:t>
      </w:r>
      <w:r w:rsidR="00CF7F50">
        <w:rPr>
          <w:rFonts w:ascii="Times New Roman" w:hAnsi="Times New Roman" w:cs="Times New Roman"/>
          <w:sz w:val="24"/>
        </w:rPr>
        <w:t>3</w:t>
      </w:r>
      <w:r w:rsidRPr="007829C9">
        <w:rPr>
          <w:rFonts w:ascii="Times New Roman" w:hAnsi="Times New Roman" w:cs="Times New Roman"/>
          <w:sz w:val="24"/>
        </w:rPr>
        <w:t xml:space="preserve"> lapai.</w:t>
      </w:r>
    </w:p>
    <w:p w14:paraId="4EA6A5C7" w14:textId="77777777" w:rsidR="001C73A6" w:rsidRPr="007829C9" w:rsidRDefault="001C73A6" w:rsidP="001C73A6">
      <w:pPr>
        <w:widowControl/>
        <w:autoSpaceDE/>
        <w:autoSpaceDN/>
        <w:adjustRightInd/>
        <w:spacing w:line="360" w:lineRule="auto"/>
        <w:ind w:firstLine="851"/>
        <w:rPr>
          <w:rFonts w:ascii="Times New Roman" w:hAnsi="Times New Roman" w:cs="Times New Roman"/>
          <w:szCs w:val="20"/>
        </w:rPr>
      </w:pPr>
    </w:p>
    <w:p w14:paraId="6A32B5B5" w14:textId="77777777" w:rsidR="001C73A6" w:rsidRPr="007829C9" w:rsidRDefault="001C73A6" w:rsidP="001C73A6">
      <w:pPr>
        <w:widowControl/>
        <w:autoSpaceDE/>
        <w:autoSpaceDN/>
        <w:adjustRightInd/>
        <w:spacing w:line="360" w:lineRule="auto"/>
        <w:ind w:firstLine="0"/>
        <w:rPr>
          <w:rFonts w:ascii="Times New Roman" w:hAnsi="Times New Roman" w:cs="Times New Roman"/>
          <w:sz w:val="24"/>
        </w:rPr>
      </w:pPr>
      <w:r w:rsidRPr="007829C9">
        <w:rPr>
          <w:rFonts w:ascii="Times New Roman" w:hAnsi="Times New Roman" w:cs="Times New Roman"/>
          <w:sz w:val="24"/>
        </w:rPr>
        <w:t xml:space="preserve">Direktoriaus pavaduotojas </w:t>
      </w:r>
      <w:r w:rsidRPr="007829C9">
        <w:rPr>
          <w:rFonts w:ascii="Times New Roman" w:hAnsi="Times New Roman" w:cs="Times New Roman"/>
          <w:sz w:val="24"/>
        </w:rPr>
        <w:tab/>
      </w:r>
      <w:r w:rsidRPr="007829C9">
        <w:rPr>
          <w:rFonts w:ascii="Times New Roman" w:hAnsi="Times New Roman" w:cs="Times New Roman"/>
          <w:sz w:val="24"/>
        </w:rPr>
        <w:tab/>
      </w:r>
      <w:r w:rsidRPr="007829C9">
        <w:rPr>
          <w:rFonts w:ascii="Times New Roman" w:hAnsi="Times New Roman" w:cs="Times New Roman"/>
          <w:sz w:val="24"/>
        </w:rPr>
        <w:tab/>
        <w:t xml:space="preserve">                                        Egidijus Radzevičius</w:t>
      </w:r>
    </w:p>
    <w:p w14:paraId="3671C89B" w14:textId="77777777" w:rsidR="001C73A6" w:rsidRDefault="001C73A6" w:rsidP="001C73A6">
      <w:pPr>
        <w:widowControl/>
        <w:autoSpaceDE/>
        <w:autoSpaceDN/>
        <w:adjustRightInd/>
        <w:spacing w:line="360" w:lineRule="auto"/>
        <w:ind w:firstLine="0"/>
        <w:rPr>
          <w:rFonts w:ascii="Times New Roman" w:hAnsi="Times New Roman" w:cs="Times New Roman"/>
          <w:szCs w:val="20"/>
        </w:rPr>
      </w:pPr>
    </w:p>
    <w:p w14:paraId="4629B2B5" w14:textId="77777777" w:rsidR="001C73A6" w:rsidRDefault="001C73A6" w:rsidP="001C73A6">
      <w:pPr>
        <w:widowControl/>
        <w:autoSpaceDE/>
        <w:autoSpaceDN/>
        <w:adjustRightInd/>
        <w:spacing w:line="360" w:lineRule="auto"/>
        <w:ind w:firstLine="0"/>
        <w:rPr>
          <w:rFonts w:ascii="Times New Roman" w:hAnsi="Times New Roman" w:cs="Times New Roman"/>
          <w:szCs w:val="20"/>
        </w:rPr>
      </w:pPr>
    </w:p>
    <w:p w14:paraId="339C17BF" w14:textId="77777777" w:rsidR="00422441" w:rsidRPr="007829C9" w:rsidRDefault="00422441" w:rsidP="00240C91">
      <w:pPr>
        <w:widowControl/>
        <w:autoSpaceDE/>
        <w:autoSpaceDN/>
        <w:adjustRightInd/>
        <w:ind w:firstLine="0"/>
        <w:rPr>
          <w:rFonts w:ascii="Times New Roman" w:hAnsi="Times New Roman" w:cs="Times New Roman"/>
          <w:sz w:val="24"/>
        </w:rPr>
      </w:pPr>
    </w:p>
    <w:p w14:paraId="0647CB63" w14:textId="77777777" w:rsidR="00422441" w:rsidRPr="007829C9" w:rsidRDefault="00422441" w:rsidP="00240C91">
      <w:pPr>
        <w:widowControl/>
        <w:autoSpaceDE/>
        <w:autoSpaceDN/>
        <w:adjustRightInd/>
        <w:ind w:firstLine="0"/>
        <w:rPr>
          <w:rFonts w:ascii="Times New Roman" w:hAnsi="Times New Roman" w:cs="Times New Roman"/>
          <w:sz w:val="24"/>
        </w:rPr>
      </w:pPr>
    </w:p>
    <w:p w14:paraId="0B525602" w14:textId="77777777" w:rsidR="00422441" w:rsidRPr="007829C9" w:rsidRDefault="00422441" w:rsidP="00240C91">
      <w:pPr>
        <w:widowControl/>
        <w:autoSpaceDE/>
        <w:autoSpaceDN/>
        <w:adjustRightInd/>
        <w:ind w:firstLine="0"/>
        <w:rPr>
          <w:rFonts w:ascii="Times New Roman" w:hAnsi="Times New Roman" w:cs="Times New Roman"/>
          <w:sz w:val="24"/>
        </w:rPr>
      </w:pPr>
    </w:p>
    <w:p w14:paraId="70BA3150" w14:textId="77777777" w:rsidR="00422441" w:rsidRPr="007829C9" w:rsidRDefault="00422441" w:rsidP="00240C91">
      <w:pPr>
        <w:widowControl/>
        <w:autoSpaceDE/>
        <w:autoSpaceDN/>
        <w:adjustRightInd/>
        <w:ind w:firstLine="0"/>
        <w:rPr>
          <w:rFonts w:ascii="Times New Roman" w:hAnsi="Times New Roman" w:cs="Times New Roman"/>
          <w:sz w:val="24"/>
        </w:rPr>
      </w:pPr>
    </w:p>
    <w:p w14:paraId="3202B8CF" w14:textId="77777777" w:rsidR="00422441" w:rsidRPr="007829C9" w:rsidRDefault="00422441" w:rsidP="00240C91">
      <w:pPr>
        <w:widowControl/>
        <w:autoSpaceDE/>
        <w:autoSpaceDN/>
        <w:adjustRightInd/>
        <w:ind w:firstLine="0"/>
        <w:rPr>
          <w:rFonts w:ascii="Times New Roman" w:hAnsi="Times New Roman" w:cs="Times New Roman"/>
          <w:sz w:val="24"/>
        </w:rPr>
      </w:pPr>
    </w:p>
    <w:p w14:paraId="2D78A2A9" w14:textId="77777777" w:rsidR="00422441" w:rsidRPr="007829C9" w:rsidRDefault="00422441" w:rsidP="00240C91">
      <w:pPr>
        <w:widowControl/>
        <w:autoSpaceDE/>
        <w:autoSpaceDN/>
        <w:adjustRightInd/>
        <w:ind w:firstLine="0"/>
        <w:rPr>
          <w:rFonts w:ascii="Times New Roman" w:hAnsi="Times New Roman" w:cs="Times New Roman"/>
          <w:sz w:val="24"/>
        </w:rPr>
      </w:pPr>
    </w:p>
    <w:p w14:paraId="0804EF7C" w14:textId="77777777" w:rsidR="00422441" w:rsidRPr="007829C9" w:rsidRDefault="00422441" w:rsidP="00240C91">
      <w:pPr>
        <w:widowControl/>
        <w:autoSpaceDE/>
        <w:autoSpaceDN/>
        <w:adjustRightInd/>
        <w:ind w:firstLine="0"/>
        <w:rPr>
          <w:rFonts w:ascii="Times New Roman" w:hAnsi="Times New Roman" w:cs="Times New Roman"/>
          <w:sz w:val="24"/>
        </w:rPr>
      </w:pPr>
    </w:p>
    <w:p w14:paraId="40642377" w14:textId="77777777" w:rsidR="00422441" w:rsidRPr="007829C9" w:rsidRDefault="00422441" w:rsidP="00240C91">
      <w:pPr>
        <w:widowControl/>
        <w:autoSpaceDE/>
        <w:autoSpaceDN/>
        <w:adjustRightInd/>
        <w:ind w:firstLine="0"/>
        <w:rPr>
          <w:rFonts w:ascii="Times New Roman" w:hAnsi="Times New Roman" w:cs="Times New Roman"/>
          <w:sz w:val="24"/>
        </w:rPr>
      </w:pPr>
    </w:p>
    <w:p w14:paraId="5CB167A4" w14:textId="77777777" w:rsidR="00422441" w:rsidRPr="007829C9" w:rsidRDefault="00422441" w:rsidP="00240C91">
      <w:pPr>
        <w:widowControl/>
        <w:autoSpaceDE/>
        <w:autoSpaceDN/>
        <w:adjustRightInd/>
        <w:ind w:firstLine="0"/>
        <w:rPr>
          <w:rFonts w:ascii="Times New Roman" w:hAnsi="Times New Roman" w:cs="Times New Roman"/>
          <w:sz w:val="24"/>
        </w:rPr>
      </w:pPr>
    </w:p>
    <w:p w14:paraId="1CE1EF7F" w14:textId="77777777" w:rsidR="00422441" w:rsidRPr="007829C9" w:rsidRDefault="00422441" w:rsidP="00240C91">
      <w:pPr>
        <w:widowControl/>
        <w:autoSpaceDE/>
        <w:autoSpaceDN/>
        <w:adjustRightInd/>
        <w:ind w:firstLine="0"/>
        <w:rPr>
          <w:rFonts w:ascii="Times New Roman" w:hAnsi="Times New Roman" w:cs="Times New Roman"/>
          <w:sz w:val="24"/>
        </w:rPr>
      </w:pPr>
    </w:p>
    <w:p w14:paraId="22ADAAB6" w14:textId="77777777" w:rsidR="00422441" w:rsidRPr="007829C9" w:rsidRDefault="00422441" w:rsidP="00240C91">
      <w:pPr>
        <w:widowControl/>
        <w:autoSpaceDE/>
        <w:autoSpaceDN/>
        <w:adjustRightInd/>
        <w:ind w:firstLine="0"/>
        <w:rPr>
          <w:rFonts w:ascii="Times New Roman" w:hAnsi="Times New Roman" w:cs="Times New Roman"/>
          <w:sz w:val="24"/>
        </w:rPr>
      </w:pPr>
    </w:p>
    <w:p w14:paraId="7B7ADE35" w14:textId="77777777" w:rsidR="00422441" w:rsidRPr="007829C9" w:rsidRDefault="00422441" w:rsidP="00240C91">
      <w:pPr>
        <w:widowControl/>
        <w:autoSpaceDE/>
        <w:autoSpaceDN/>
        <w:adjustRightInd/>
        <w:ind w:firstLine="0"/>
        <w:rPr>
          <w:rFonts w:ascii="Times New Roman" w:hAnsi="Times New Roman" w:cs="Times New Roman"/>
          <w:sz w:val="24"/>
        </w:rPr>
      </w:pPr>
    </w:p>
    <w:p w14:paraId="33AB8C25" w14:textId="77777777" w:rsidR="00422441" w:rsidRPr="007829C9" w:rsidRDefault="00422441" w:rsidP="00240C91">
      <w:pPr>
        <w:widowControl/>
        <w:autoSpaceDE/>
        <w:autoSpaceDN/>
        <w:adjustRightInd/>
        <w:ind w:firstLine="0"/>
        <w:rPr>
          <w:rFonts w:ascii="Times New Roman" w:hAnsi="Times New Roman" w:cs="Times New Roman"/>
          <w:sz w:val="24"/>
        </w:rPr>
      </w:pPr>
    </w:p>
    <w:p w14:paraId="572C28B4" w14:textId="77777777" w:rsidR="00422441" w:rsidRPr="007829C9" w:rsidRDefault="00422441" w:rsidP="00240C91">
      <w:pPr>
        <w:widowControl/>
        <w:autoSpaceDE/>
        <w:autoSpaceDN/>
        <w:adjustRightInd/>
        <w:ind w:firstLine="0"/>
        <w:rPr>
          <w:rFonts w:ascii="Times New Roman" w:hAnsi="Times New Roman" w:cs="Times New Roman"/>
          <w:sz w:val="24"/>
        </w:rPr>
      </w:pPr>
    </w:p>
    <w:p w14:paraId="5422633F" w14:textId="77777777" w:rsidR="00422441" w:rsidRPr="007829C9" w:rsidRDefault="00422441" w:rsidP="00240C91">
      <w:pPr>
        <w:widowControl/>
        <w:autoSpaceDE/>
        <w:autoSpaceDN/>
        <w:adjustRightInd/>
        <w:ind w:firstLine="0"/>
        <w:rPr>
          <w:rFonts w:ascii="Times New Roman" w:hAnsi="Times New Roman" w:cs="Times New Roman"/>
          <w:sz w:val="24"/>
        </w:rPr>
      </w:pPr>
    </w:p>
    <w:p w14:paraId="46464A44" w14:textId="77777777" w:rsidR="00422441" w:rsidRPr="007829C9" w:rsidRDefault="00422441" w:rsidP="00240C91">
      <w:pPr>
        <w:widowControl/>
        <w:autoSpaceDE/>
        <w:autoSpaceDN/>
        <w:adjustRightInd/>
        <w:ind w:firstLine="0"/>
        <w:rPr>
          <w:rFonts w:ascii="Times New Roman" w:hAnsi="Times New Roman" w:cs="Times New Roman"/>
          <w:sz w:val="24"/>
        </w:rPr>
      </w:pPr>
    </w:p>
    <w:p w14:paraId="119BFF81" w14:textId="77777777" w:rsidR="00422441" w:rsidRPr="007829C9" w:rsidRDefault="00422441" w:rsidP="00240C91">
      <w:pPr>
        <w:widowControl/>
        <w:autoSpaceDE/>
        <w:autoSpaceDN/>
        <w:adjustRightInd/>
        <w:ind w:firstLine="0"/>
        <w:rPr>
          <w:rFonts w:ascii="Times New Roman" w:hAnsi="Times New Roman" w:cs="Times New Roman"/>
          <w:sz w:val="24"/>
        </w:rPr>
      </w:pPr>
    </w:p>
    <w:p w14:paraId="28A5A173" w14:textId="77777777" w:rsidR="00422441" w:rsidRPr="007829C9" w:rsidRDefault="00422441" w:rsidP="00240C91">
      <w:pPr>
        <w:widowControl/>
        <w:autoSpaceDE/>
        <w:autoSpaceDN/>
        <w:adjustRightInd/>
        <w:ind w:firstLine="0"/>
        <w:rPr>
          <w:rFonts w:ascii="Times New Roman" w:hAnsi="Times New Roman" w:cs="Times New Roman"/>
          <w:sz w:val="24"/>
        </w:rPr>
      </w:pPr>
    </w:p>
    <w:p w14:paraId="752F8B58" w14:textId="77777777" w:rsidR="00422441" w:rsidRPr="007829C9" w:rsidRDefault="00422441" w:rsidP="00240C91">
      <w:pPr>
        <w:widowControl/>
        <w:autoSpaceDE/>
        <w:autoSpaceDN/>
        <w:adjustRightInd/>
        <w:ind w:firstLine="0"/>
        <w:rPr>
          <w:rFonts w:ascii="Times New Roman" w:hAnsi="Times New Roman" w:cs="Times New Roman"/>
          <w:sz w:val="24"/>
        </w:rPr>
      </w:pPr>
    </w:p>
    <w:p w14:paraId="3C01B59E" w14:textId="77777777" w:rsidR="00422441" w:rsidRPr="007829C9" w:rsidRDefault="00422441" w:rsidP="00240C91">
      <w:pPr>
        <w:widowControl/>
        <w:autoSpaceDE/>
        <w:autoSpaceDN/>
        <w:adjustRightInd/>
        <w:ind w:firstLine="0"/>
        <w:rPr>
          <w:rFonts w:ascii="Times New Roman" w:hAnsi="Times New Roman" w:cs="Times New Roman"/>
          <w:sz w:val="24"/>
        </w:rPr>
      </w:pPr>
    </w:p>
    <w:p w14:paraId="28A1319C" w14:textId="77777777" w:rsidR="00422441" w:rsidRPr="007829C9" w:rsidRDefault="00422441" w:rsidP="00240C91">
      <w:pPr>
        <w:widowControl/>
        <w:autoSpaceDE/>
        <w:autoSpaceDN/>
        <w:adjustRightInd/>
        <w:ind w:firstLine="0"/>
        <w:rPr>
          <w:rFonts w:ascii="Times New Roman" w:hAnsi="Times New Roman" w:cs="Times New Roman"/>
          <w:sz w:val="24"/>
        </w:rPr>
      </w:pPr>
    </w:p>
    <w:p w14:paraId="795A942D" w14:textId="53A7431B" w:rsidR="00422441" w:rsidRPr="007829C9" w:rsidRDefault="00CF7F50" w:rsidP="00240C91">
      <w:pPr>
        <w:widowControl/>
        <w:autoSpaceDE/>
        <w:autoSpaceDN/>
        <w:adjustRightInd/>
        <w:ind w:firstLine="0"/>
        <w:rPr>
          <w:rFonts w:ascii="Times New Roman" w:hAnsi="Times New Roman" w:cs="Times New Roman"/>
          <w:sz w:val="24"/>
        </w:rPr>
      </w:pPr>
      <w:r w:rsidRPr="001D56FF">
        <w:rPr>
          <w:rFonts w:ascii="Times New Roman" w:hAnsi="Times New Roman" w:cs="Times New Roman"/>
          <w:sz w:val="24"/>
        </w:rPr>
        <w:t xml:space="preserve">Arūnas Staknys, tel. (8 706) 63 321, el. p. </w:t>
      </w:r>
      <w:hyperlink r:id="rId9" w:history="1">
        <w:r w:rsidRPr="001D56FF">
          <w:rPr>
            <w:rStyle w:val="Hyperlink"/>
            <w:rFonts w:ascii="Times New Roman" w:hAnsi="Times New Roman"/>
            <w:sz w:val="24"/>
          </w:rPr>
          <w:t>arunas.staknys@stt.lt</w:t>
        </w:r>
      </w:hyperlink>
      <w:r w:rsidRPr="001D56FF">
        <w:rPr>
          <w:rFonts w:ascii="Times New Roman" w:hAnsi="Times New Roman" w:cs="Times New Roman"/>
          <w:sz w:val="24"/>
        </w:rPr>
        <w:t xml:space="preserve"> </w:t>
      </w:r>
    </w:p>
    <w:p w14:paraId="22F3846D" w14:textId="77777777" w:rsidR="00422441" w:rsidRPr="007829C9" w:rsidRDefault="00422441" w:rsidP="00240C91">
      <w:pPr>
        <w:widowControl/>
        <w:autoSpaceDE/>
        <w:autoSpaceDN/>
        <w:adjustRightInd/>
        <w:ind w:firstLine="0"/>
        <w:rPr>
          <w:rFonts w:ascii="Times New Roman" w:hAnsi="Times New Roman" w:cs="Times New Roman"/>
          <w:sz w:val="24"/>
        </w:rPr>
      </w:pPr>
    </w:p>
    <w:p w14:paraId="732C09A9" w14:textId="77777777" w:rsidR="00422441" w:rsidRPr="007829C9" w:rsidRDefault="00422441" w:rsidP="00240C91">
      <w:pPr>
        <w:widowControl/>
        <w:autoSpaceDE/>
        <w:autoSpaceDN/>
        <w:adjustRightInd/>
        <w:ind w:firstLine="0"/>
        <w:rPr>
          <w:rFonts w:ascii="Times New Roman" w:hAnsi="Times New Roman" w:cs="Times New Roman"/>
          <w:sz w:val="24"/>
        </w:rPr>
      </w:pPr>
    </w:p>
    <w:p w14:paraId="7B7B7DD8" w14:textId="77777777" w:rsidR="00422441" w:rsidRPr="007829C9" w:rsidRDefault="00422441" w:rsidP="00240C91">
      <w:pPr>
        <w:widowControl/>
        <w:autoSpaceDE/>
        <w:autoSpaceDN/>
        <w:adjustRightInd/>
        <w:ind w:firstLine="0"/>
        <w:rPr>
          <w:rFonts w:ascii="Times New Roman" w:hAnsi="Times New Roman" w:cs="Times New Roman"/>
          <w:sz w:val="24"/>
        </w:rPr>
      </w:pPr>
    </w:p>
    <w:p w14:paraId="7E5E869F" w14:textId="77777777" w:rsidR="00422441" w:rsidRPr="007829C9" w:rsidRDefault="00422441" w:rsidP="00240C91">
      <w:pPr>
        <w:widowControl/>
        <w:autoSpaceDE/>
        <w:autoSpaceDN/>
        <w:adjustRightInd/>
        <w:ind w:firstLine="0"/>
        <w:rPr>
          <w:rFonts w:ascii="Times New Roman" w:hAnsi="Times New Roman" w:cs="Times New Roman"/>
          <w:sz w:val="24"/>
        </w:rPr>
      </w:pPr>
    </w:p>
    <w:p w14:paraId="0B5F78D4" w14:textId="77777777" w:rsidR="00D44E7D" w:rsidRPr="007829C9" w:rsidRDefault="00D44E7D">
      <w:pPr>
        <w:pStyle w:val="PlainText"/>
        <w:spacing w:line="360" w:lineRule="auto"/>
        <w:jc w:val="center"/>
        <w:rPr>
          <w:rFonts w:ascii="Times New Roman" w:hAnsi="Times New Roman"/>
          <w:b/>
          <w:sz w:val="24"/>
          <w:szCs w:val="24"/>
          <w:lang w:val="lt-LT"/>
        </w:rPr>
      </w:pPr>
      <w:r w:rsidRPr="007829C9">
        <w:rPr>
          <w:rFonts w:ascii="Times New Roman" w:hAnsi="Times New Roman"/>
          <w:b/>
          <w:sz w:val="24"/>
          <w:szCs w:val="24"/>
          <w:lang w:val="lt-LT"/>
        </w:rPr>
        <w:lastRenderedPageBreak/>
        <w:t>TURINYS</w:t>
      </w:r>
    </w:p>
    <w:p w14:paraId="68AB0241" w14:textId="77777777" w:rsidR="00D44E7D" w:rsidRPr="007829C9" w:rsidRDefault="00D44E7D">
      <w:pPr>
        <w:pStyle w:val="PlainText"/>
        <w:spacing w:line="360" w:lineRule="auto"/>
        <w:ind w:firstLine="851"/>
        <w:jc w:val="center"/>
        <w:rPr>
          <w:rFonts w:ascii="Times New Roman" w:hAnsi="Times New Roman"/>
          <w:b/>
          <w:sz w:val="24"/>
          <w:szCs w:val="24"/>
          <w:lang w:val="lt-LT"/>
        </w:rPr>
      </w:pPr>
    </w:p>
    <w:p w14:paraId="03825C05" w14:textId="77777777" w:rsidR="00D44E7D" w:rsidRPr="007829C9" w:rsidRDefault="00D44E7D">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1. KORUPCIJOS RIZIKOS ANALIZĖS APIMTIS IR METODAI...................................</w:t>
      </w:r>
      <w:r w:rsidR="00C634CA" w:rsidRPr="007829C9">
        <w:rPr>
          <w:rFonts w:ascii="Times New Roman" w:hAnsi="Times New Roman"/>
          <w:sz w:val="24"/>
          <w:szCs w:val="24"/>
          <w:lang w:val="lt-LT"/>
        </w:rPr>
        <w:t>..</w:t>
      </w:r>
      <w:r w:rsidR="00235D13" w:rsidRPr="007829C9">
        <w:rPr>
          <w:rFonts w:ascii="Times New Roman" w:hAnsi="Times New Roman"/>
          <w:sz w:val="24"/>
          <w:szCs w:val="24"/>
          <w:lang w:val="lt-LT"/>
        </w:rPr>
        <w:t>4</w:t>
      </w:r>
    </w:p>
    <w:p w14:paraId="3B10EE94" w14:textId="197C04B4" w:rsidR="00787E5F" w:rsidRPr="007829C9" w:rsidRDefault="00D44E7D">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2. KORUPCIJOS RIZIKA </w:t>
      </w:r>
      <w:r w:rsidR="00787E5F" w:rsidRPr="007829C9">
        <w:rPr>
          <w:rFonts w:ascii="Times New Roman" w:hAnsi="Times New Roman"/>
          <w:caps/>
          <w:sz w:val="24"/>
          <w:szCs w:val="24"/>
          <w:lang w:val="lt-LT"/>
        </w:rPr>
        <w:t>Siūlymų dėl savivaldybėse numatomų įgyvendinti regionų projektų įtraukimo į sudaromus ir tvirtinamus siūlomų finansuoti projektų sąrašus teikimo, vertinimo bei sprendimų dėl minėtų siūlymų priėmimo regionų plėtros tarybose srityje...............................................................................................................................................</w:t>
      </w:r>
      <w:r w:rsidR="00235D13" w:rsidRPr="007829C9">
        <w:rPr>
          <w:rFonts w:ascii="Times New Roman" w:hAnsi="Times New Roman"/>
          <w:caps/>
          <w:sz w:val="24"/>
          <w:szCs w:val="24"/>
          <w:lang w:val="lt-LT"/>
        </w:rPr>
        <w:t>6</w:t>
      </w:r>
    </w:p>
    <w:p w14:paraId="139D778A" w14:textId="6901AAE9" w:rsidR="00D44E7D" w:rsidRPr="007829C9" w:rsidRDefault="00787E5F">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3. KORUPCIJOS RIZIKA </w:t>
      </w:r>
      <w:r w:rsidRPr="007829C9">
        <w:rPr>
          <w:rFonts w:ascii="Times New Roman" w:hAnsi="Times New Roman"/>
          <w:caps/>
          <w:sz w:val="24"/>
          <w:szCs w:val="24"/>
          <w:lang w:val="lt-LT"/>
        </w:rPr>
        <w:t>Kontrolės priemonių, kuriomis užtikrinamas regionų plėtros tarybų sudarytuose regionų projektų sąrašuose esantiems regionų projektams skirtų lėšų panaudojimo teisėtumas ir skaidrumas įgyvendinimo</w:t>
      </w:r>
      <w:r w:rsidR="001C73A6">
        <w:rPr>
          <w:rFonts w:ascii="Times New Roman" w:hAnsi="Times New Roman"/>
          <w:caps/>
          <w:sz w:val="24"/>
          <w:szCs w:val="24"/>
          <w:lang w:val="lt-LT"/>
        </w:rPr>
        <w:t>,</w:t>
      </w:r>
      <w:r w:rsidRPr="007829C9">
        <w:rPr>
          <w:rFonts w:ascii="Times New Roman" w:hAnsi="Times New Roman"/>
          <w:caps/>
          <w:sz w:val="24"/>
          <w:szCs w:val="24"/>
          <w:lang w:val="lt-LT"/>
        </w:rPr>
        <w:t xml:space="preserve"> </w:t>
      </w:r>
      <w:r w:rsidR="001C73A6">
        <w:rPr>
          <w:rFonts w:ascii="Times New Roman" w:hAnsi="Times New Roman"/>
          <w:caps/>
          <w:sz w:val="24"/>
          <w:szCs w:val="24"/>
          <w:lang w:val="lt-LT"/>
        </w:rPr>
        <w:t xml:space="preserve"> </w:t>
      </w:r>
      <w:r w:rsidRPr="007829C9">
        <w:rPr>
          <w:rFonts w:ascii="Times New Roman" w:hAnsi="Times New Roman"/>
          <w:caps/>
          <w:sz w:val="24"/>
          <w:szCs w:val="24"/>
          <w:lang w:val="lt-LT"/>
        </w:rPr>
        <w:t>srityje</w:t>
      </w:r>
      <w:r w:rsidR="0078520E" w:rsidRPr="007829C9">
        <w:rPr>
          <w:rFonts w:ascii="Times New Roman" w:hAnsi="Times New Roman"/>
          <w:sz w:val="24"/>
          <w:szCs w:val="24"/>
          <w:lang w:val="lt-LT"/>
        </w:rPr>
        <w:t>...</w:t>
      </w:r>
      <w:r w:rsidR="00B8301C" w:rsidRPr="007829C9">
        <w:rPr>
          <w:rFonts w:ascii="Times New Roman" w:hAnsi="Times New Roman"/>
          <w:sz w:val="24"/>
          <w:szCs w:val="24"/>
          <w:lang w:val="lt-LT"/>
        </w:rPr>
        <w:t>..........</w:t>
      </w:r>
      <w:r w:rsidR="00BA2825" w:rsidRPr="007829C9">
        <w:rPr>
          <w:rFonts w:ascii="Times New Roman" w:hAnsi="Times New Roman"/>
          <w:sz w:val="24"/>
          <w:szCs w:val="24"/>
          <w:lang w:val="lt-LT"/>
        </w:rPr>
        <w:t>.....</w:t>
      </w:r>
      <w:r w:rsidRPr="007829C9">
        <w:rPr>
          <w:rFonts w:ascii="Times New Roman" w:hAnsi="Times New Roman"/>
          <w:sz w:val="24"/>
          <w:szCs w:val="24"/>
          <w:lang w:val="lt-LT"/>
        </w:rPr>
        <w:t>.....</w:t>
      </w:r>
      <w:r w:rsidR="00234A2E" w:rsidRPr="007829C9">
        <w:rPr>
          <w:rFonts w:ascii="Times New Roman" w:hAnsi="Times New Roman"/>
          <w:sz w:val="24"/>
          <w:szCs w:val="24"/>
          <w:lang w:val="lt-LT"/>
        </w:rPr>
        <w:t>..................................................</w:t>
      </w:r>
      <w:r w:rsidRPr="007829C9">
        <w:rPr>
          <w:rFonts w:ascii="Times New Roman" w:hAnsi="Times New Roman"/>
          <w:sz w:val="24"/>
          <w:szCs w:val="24"/>
          <w:lang w:val="lt-LT"/>
        </w:rPr>
        <w:t>......</w:t>
      </w:r>
      <w:r w:rsidR="001B27DE" w:rsidRPr="007829C9">
        <w:rPr>
          <w:rFonts w:ascii="Times New Roman" w:hAnsi="Times New Roman"/>
          <w:sz w:val="24"/>
          <w:szCs w:val="24"/>
          <w:lang w:val="lt-LT"/>
        </w:rPr>
        <w:t>.2</w:t>
      </w:r>
      <w:r w:rsidR="00235D13" w:rsidRPr="007829C9">
        <w:rPr>
          <w:rFonts w:ascii="Times New Roman" w:hAnsi="Times New Roman"/>
          <w:sz w:val="24"/>
          <w:szCs w:val="24"/>
          <w:lang w:val="lt-LT"/>
        </w:rPr>
        <w:t>2</w:t>
      </w:r>
    </w:p>
    <w:p w14:paraId="1AFF9F75" w14:textId="77777777" w:rsidR="00D44E7D" w:rsidRPr="007829C9" w:rsidRDefault="00787E5F">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4</w:t>
      </w:r>
      <w:r w:rsidR="00D44E7D" w:rsidRPr="007829C9">
        <w:rPr>
          <w:rFonts w:ascii="Times New Roman" w:hAnsi="Times New Roman"/>
          <w:sz w:val="24"/>
          <w:szCs w:val="24"/>
          <w:lang w:val="lt-LT"/>
        </w:rPr>
        <w:t>. MOTYVUOTOS IŠVADOS..........................................................................................</w:t>
      </w:r>
      <w:r w:rsidR="00C634CA" w:rsidRPr="007829C9">
        <w:rPr>
          <w:rFonts w:ascii="Times New Roman" w:hAnsi="Times New Roman"/>
          <w:sz w:val="24"/>
          <w:szCs w:val="24"/>
          <w:lang w:val="lt-LT"/>
        </w:rPr>
        <w:t>..</w:t>
      </w:r>
      <w:r w:rsidR="001B27DE" w:rsidRPr="007829C9">
        <w:rPr>
          <w:rFonts w:ascii="Times New Roman" w:hAnsi="Times New Roman"/>
          <w:sz w:val="24"/>
          <w:szCs w:val="24"/>
          <w:lang w:val="lt-LT"/>
        </w:rPr>
        <w:t>2</w:t>
      </w:r>
      <w:r w:rsidR="00235D13" w:rsidRPr="007829C9">
        <w:rPr>
          <w:rFonts w:ascii="Times New Roman" w:hAnsi="Times New Roman"/>
          <w:sz w:val="24"/>
          <w:szCs w:val="24"/>
          <w:lang w:val="lt-LT"/>
        </w:rPr>
        <w:t>4</w:t>
      </w:r>
    </w:p>
    <w:p w14:paraId="5B95196E" w14:textId="3CD5ED08" w:rsidR="00D44E7D" w:rsidRPr="007829C9" w:rsidRDefault="00787E5F">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5</w:t>
      </w:r>
      <w:r w:rsidR="00D44E7D" w:rsidRPr="007829C9">
        <w:rPr>
          <w:rFonts w:ascii="Times New Roman" w:hAnsi="Times New Roman"/>
          <w:sz w:val="24"/>
          <w:szCs w:val="24"/>
          <w:lang w:val="lt-LT"/>
        </w:rPr>
        <w:t>. PASIŪLYMAI.........................................................................................................</w:t>
      </w:r>
      <w:r w:rsidR="004A30F4" w:rsidRPr="007829C9">
        <w:rPr>
          <w:rFonts w:ascii="Times New Roman" w:hAnsi="Times New Roman"/>
          <w:sz w:val="24"/>
          <w:szCs w:val="24"/>
          <w:lang w:val="lt-LT"/>
        </w:rPr>
        <w:t>.</w:t>
      </w:r>
      <w:r w:rsidR="00D44E7D" w:rsidRPr="007829C9">
        <w:rPr>
          <w:rFonts w:ascii="Times New Roman" w:hAnsi="Times New Roman"/>
          <w:sz w:val="24"/>
          <w:szCs w:val="24"/>
          <w:lang w:val="lt-LT"/>
        </w:rPr>
        <w:t>.....</w:t>
      </w:r>
      <w:r w:rsidR="00C634CA" w:rsidRPr="007829C9">
        <w:rPr>
          <w:rFonts w:ascii="Times New Roman" w:hAnsi="Times New Roman"/>
          <w:sz w:val="24"/>
          <w:szCs w:val="24"/>
          <w:lang w:val="lt-LT"/>
        </w:rPr>
        <w:t>..</w:t>
      </w:r>
      <w:r w:rsidR="001B27DE" w:rsidRPr="007829C9">
        <w:rPr>
          <w:rFonts w:ascii="Times New Roman" w:hAnsi="Times New Roman"/>
          <w:sz w:val="24"/>
          <w:szCs w:val="24"/>
          <w:lang w:val="lt-LT"/>
        </w:rPr>
        <w:t>2</w:t>
      </w:r>
      <w:r w:rsidR="00235D13" w:rsidRPr="007829C9">
        <w:rPr>
          <w:rFonts w:ascii="Times New Roman" w:hAnsi="Times New Roman"/>
          <w:sz w:val="24"/>
          <w:szCs w:val="24"/>
          <w:lang w:val="lt-LT"/>
        </w:rPr>
        <w:t>7</w:t>
      </w:r>
    </w:p>
    <w:p w14:paraId="01FD6735" w14:textId="77777777" w:rsidR="00D44E7D" w:rsidRPr="007829C9" w:rsidRDefault="00D44E7D">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PRIEDAI..............................................................................................................................</w:t>
      </w:r>
      <w:r w:rsidR="00235D13" w:rsidRPr="007829C9">
        <w:rPr>
          <w:rFonts w:ascii="Times New Roman" w:hAnsi="Times New Roman"/>
          <w:sz w:val="24"/>
          <w:szCs w:val="24"/>
          <w:lang w:val="lt-LT"/>
        </w:rPr>
        <w:t>30</w:t>
      </w:r>
    </w:p>
    <w:p w14:paraId="716D1259" w14:textId="77777777" w:rsidR="00D44E7D" w:rsidRPr="007829C9" w:rsidRDefault="00D44E7D">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1 priedas. Atliekant korupcijos rizikos analizę įvertinti teisės aktai, dokumentai ir informacija..........................................................................................................................................</w:t>
      </w:r>
      <w:r w:rsidR="00235D13" w:rsidRPr="007829C9">
        <w:rPr>
          <w:rFonts w:ascii="Times New Roman" w:hAnsi="Times New Roman"/>
          <w:sz w:val="24"/>
          <w:szCs w:val="24"/>
          <w:lang w:val="lt-LT"/>
        </w:rPr>
        <w:t>30</w:t>
      </w:r>
    </w:p>
    <w:p w14:paraId="0065E616" w14:textId="77777777" w:rsidR="00D44E7D" w:rsidRPr="007829C9" w:rsidRDefault="00D44E7D">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2 priedas. Pateiktų pasiūlymų įgyvendinimas....................................</w:t>
      </w:r>
      <w:r w:rsidR="00B8301C" w:rsidRPr="007829C9">
        <w:rPr>
          <w:rFonts w:ascii="Times New Roman" w:hAnsi="Times New Roman"/>
          <w:sz w:val="24"/>
          <w:szCs w:val="24"/>
          <w:lang w:val="lt-LT"/>
        </w:rPr>
        <w:t>...</w:t>
      </w:r>
      <w:r w:rsidRPr="007829C9">
        <w:rPr>
          <w:rFonts w:ascii="Times New Roman" w:hAnsi="Times New Roman"/>
          <w:sz w:val="24"/>
          <w:szCs w:val="24"/>
          <w:lang w:val="lt-LT"/>
        </w:rPr>
        <w:t>........................</w:t>
      </w:r>
      <w:r w:rsidR="00262950" w:rsidRPr="007829C9">
        <w:rPr>
          <w:rFonts w:ascii="Times New Roman" w:hAnsi="Times New Roman"/>
          <w:sz w:val="24"/>
          <w:szCs w:val="24"/>
          <w:lang w:val="lt-LT"/>
        </w:rPr>
        <w:t>..</w:t>
      </w:r>
      <w:r w:rsidRPr="007829C9">
        <w:rPr>
          <w:rFonts w:ascii="Times New Roman" w:hAnsi="Times New Roman"/>
          <w:sz w:val="24"/>
          <w:szCs w:val="24"/>
          <w:lang w:val="lt-LT"/>
        </w:rPr>
        <w:t>.....</w:t>
      </w:r>
      <w:r w:rsidR="0045122F" w:rsidRPr="007829C9">
        <w:rPr>
          <w:rFonts w:ascii="Times New Roman" w:hAnsi="Times New Roman"/>
          <w:sz w:val="24"/>
          <w:szCs w:val="24"/>
          <w:lang w:val="lt-LT"/>
        </w:rPr>
        <w:t>32</w:t>
      </w:r>
    </w:p>
    <w:p w14:paraId="603886DF" w14:textId="77777777" w:rsidR="009946FA" w:rsidRPr="007829C9" w:rsidRDefault="009946FA">
      <w:pPr>
        <w:widowControl/>
        <w:autoSpaceDE/>
        <w:autoSpaceDN/>
        <w:adjustRightInd/>
        <w:ind w:firstLine="0"/>
        <w:rPr>
          <w:rFonts w:ascii="Times New Roman" w:hAnsi="Times New Roman" w:cs="Times New Roman"/>
          <w:bCs/>
          <w:sz w:val="24"/>
        </w:rPr>
      </w:pPr>
      <w:r w:rsidRPr="007829C9">
        <w:rPr>
          <w:rFonts w:ascii="Times New Roman" w:hAnsi="Times New Roman"/>
          <w:b/>
          <w:bCs/>
          <w:sz w:val="24"/>
        </w:rPr>
        <w:br w:type="page"/>
      </w:r>
    </w:p>
    <w:p w14:paraId="739B11A5" w14:textId="77777777" w:rsidR="00D44E7D" w:rsidRPr="007829C9" w:rsidRDefault="00D44E7D">
      <w:pPr>
        <w:pStyle w:val="Antraste1-mano"/>
        <w:rPr>
          <w:rFonts w:ascii="Times New Roman" w:hAnsi="Times New Roman"/>
          <w:sz w:val="24"/>
          <w:szCs w:val="24"/>
          <w:lang w:val="lt-LT"/>
        </w:rPr>
      </w:pPr>
      <w:bookmarkStart w:id="1" w:name="_Toc366739507"/>
      <w:r w:rsidRPr="007829C9">
        <w:rPr>
          <w:rFonts w:ascii="Times New Roman" w:hAnsi="Times New Roman"/>
          <w:sz w:val="24"/>
          <w:szCs w:val="24"/>
          <w:lang w:val="lt-LT"/>
        </w:rPr>
        <w:lastRenderedPageBreak/>
        <w:t>1. KORUPCIJOS RIZIKOS ANALIZĖS APIMTIS IR METODAI</w:t>
      </w:r>
      <w:bookmarkEnd w:id="1"/>
    </w:p>
    <w:p w14:paraId="1F00E01A" w14:textId="77777777" w:rsidR="00D44E7D" w:rsidRPr="007829C9" w:rsidRDefault="00D44E7D">
      <w:pPr>
        <w:widowControl/>
        <w:autoSpaceDE/>
        <w:autoSpaceDN/>
        <w:adjustRightInd/>
        <w:spacing w:line="360" w:lineRule="auto"/>
        <w:ind w:firstLine="851"/>
        <w:jc w:val="both"/>
        <w:rPr>
          <w:rFonts w:ascii="Times New Roman" w:hAnsi="Times New Roman" w:cs="Times New Roman"/>
          <w:b/>
          <w:sz w:val="24"/>
        </w:rPr>
      </w:pPr>
    </w:p>
    <w:p w14:paraId="7FA21457" w14:textId="77777777" w:rsidR="00D44E7D" w:rsidRPr="007829C9" w:rsidRDefault="00D44E7D">
      <w:pPr>
        <w:widowControl/>
        <w:autoSpaceDE/>
        <w:autoSpaceDN/>
        <w:adjustRightInd/>
        <w:spacing w:line="360" w:lineRule="auto"/>
        <w:ind w:firstLine="851"/>
        <w:jc w:val="both"/>
        <w:rPr>
          <w:rFonts w:ascii="Times New Roman" w:hAnsi="Times New Roman" w:cs="Times New Roman"/>
          <w:b/>
          <w:sz w:val="24"/>
        </w:rPr>
      </w:pPr>
      <w:r w:rsidRPr="007829C9">
        <w:rPr>
          <w:rFonts w:ascii="Times New Roman" w:hAnsi="Times New Roman" w:cs="Times New Roman"/>
          <w:b/>
          <w:sz w:val="24"/>
        </w:rPr>
        <w:t>Tikslai:</w:t>
      </w:r>
    </w:p>
    <w:p w14:paraId="07F35814" w14:textId="77777777" w:rsidR="00F0585B" w:rsidRPr="007829C9" w:rsidRDefault="00F0585B">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Nustatyti korupcijos rizikos veiksnius, galinčius sudaryti prielaidų korupcijai pasireikšti </w:t>
      </w:r>
      <w:r w:rsidR="00BC3CAB" w:rsidRPr="007829C9">
        <w:rPr>
          <w:rFonts w:ascii="Times New Roman" w:hAnsi="Times New Roman" w:cs="Times New Roman"/>
          <w:sz w:val="24"/>
        </w:rPr>
        <w:t xml:space="preserve">analizuojamose </w:t>
      </w:r>
      <w:r w:rsidR="00F64623" w:rsidRPr="007829C9">
        <w:rPr>
          <w:rFonts w:ascii="Times New Roman" w:hAnsi="Times New Roman" w:cs="Times New Roman"/>
          <w:sz w:val="24"/>
        </w:rPr>
        <w:t xml:space="preserve">veiklos </w:t>
      </w:r>
      <w:r w:rsidR="00BC3CAB" w:rsidRPr="007829C9">
        <w:rPr>
          <w:rFonts w:ascii="Times New Roman" w:hAnsi="Times New Roman" w:cs="Times New Roman"/>
          <w:sz w:val="24"/>
        </w:rPr>
        <w:t>srityse</w:t>
      </w:r>
      <w:r w:rsidR="00263FA2" w:rsidRPr="007829C9">
        <w:rPr>
          <w:rFonts w:ascii="Times New Roman" w:hAnsi="Times New Roman" w:cs="Times New Roman"/>
          <w:sz w:val="24"/>
        </w:rPr>
        <w:t xml:space="preserve"> bei pateikti pasiūlymus, kurie galėtų padėti mažinti ir valdyti nustatytus korupcijos rizikos veiksnius, esant būtinumui pateikti siūlymus dėl vertinamų įstaigų korupcijos prevencijos programų ir (ar) jų įgyvendinimo planų turinio.</w:t>
      </w:r>
    </w:p>
    <w:p w14:paraId="1D869E28" w14:textId="77777777" w:rsidR="00D44E7D" w:rsidRPr="007829C9" w:rsidRDefault="00D44E7D">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b/>
          <w:sz w:val="24"/>
        </w:rPr>
        <w:t>Uždaviniai</w:t>
      </w:r>
      <w:r w:rsidRPr="007829C9">
        <w:rPr>
          <w:rFonts w:ascii="Times New Roman" w:hAnsi="Times New Roman" w:cs="Times New Roman"/>
          <w:sz w:val="24"/>
        </w:rPr>
        <w:t>:</w:t>
      </w:r>
    </w:p>
    <w:p w14:paraId="506E226C" w14:textId="77777777" w:rsidR="00263FA2" w:rsidRPr="007829C9" w:rsidRDefault="00D44E7D" w:rsidP="00A21AB9">
      <w:pPr>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1. Nustatyti, ar teisės aktuose </w:t>
      </w:r>
      <w:r w:rsidR="001014FC" w:rsidRPr="007829C9">
        <w:rPr>
          <w:rFonts w:ascii="Times New Roman" w:hAnsi="Times New Roman" w:cs="Times New Roman"/>
          <w:sz w:val="24"/>
        </w:rPr>
        <w:t xml:space="preserve">pakankamai </w:t>
      </w:r>
      <w:r w:rsidRPr="007829C9">
        <w:rPr>
          <w:rFonts w:ascii="Times New Roman" w:hAnsi="Times New Roman" w:cs="Times New Roman"/>
          <w:sz w:val="24"/>
        </w:rPr>
        <w:t>reglamentuota</w:t>
      </w:r>
      <w:r w:rsidR="00B93A11" w:rsidRPr="007829C9">
        <w:rPr>
          <w:rFonts w:ascii="Times New Roman" w:hAnsi="Times New Roman" w:cs="Times New Roman"/>
          <w:sz w:val="24"/>
        </w:rPr>
        <w:t xml:space="preserve"> </w:t>
      </w:r>
      <w:r w:rsidR="00263FA2" w:rsidRPr="007829C9">
        <w:rPr>
          <w:rFonts w:ascii="Times New Roman" w:hAnsi="Times New Roman" w:cs="Times New Roman"/>
          <w:sz w:val="24"/>
        </w:rPr>
        <w:t xml:space="preserve">veikla </w:t>
      </w:r>
      <w:r w:rsidR="00E373F5" w:rsidRPr="007829C9">
        <w:rPr>
          <w:rFonts w:ascii="Times New Roman" w:hAnsi="Times New Roman"/>
          <w:sz w:val="24"/>
        </w:rPr>
        <w:t>analizuojamose veiklos</w:t>
      </w:r>
      <w:r w:rsidR="00263FA2" w:rsidRPr="007829C9">
        <w:rPr>
          <w:rFonts w:ascii="Times New Roman" w:hAnsi="Times New Roman"/>
          <w:sz w:val="24"/>
        </w:rPr>
        <w:t xml:space="preserve"> srity</w:t>
      </w:r>
      <w:r w:rsidR="00E373F5" w:rsidRPr="007829C9">
        <w:rPr>
          <w:rFonts w:ascii="Times New Roman" w:hAnsi="Times New Roman"/>
          <w:sz w:val="24"/>
        </w:rPr>
        <w:t>se</w:t>
      </w:r>
      <w:r w:rsidR="00263FA2" w:rsidRPr="007829C9">
        <w:rPr>
          <w:rFonts w:ascii="Times New Roman" w:hAnsi="Times New Roman"/>
          <w:sz w:val="24"/>
        </w:rPr>
        <w:t>.</w:t>
      </w:r>
    </w:p>
    <w:p w14:paraId="2C2B646C" w14:textId="77777777" w:rsidR="00B93A11" w:rsidRPr="007829C9" w:rsidRDefault="00D44E7D" w:rsidP="00A21AB9">
      <w:pPr>
        <w:spacing w:line="360" w:lineRule="auto"/>
        <w:ind w:firstLine="851"/>
        <w:jc w:val="both"/>
        <w:rPr>
          <w:rFonts w:ascii="Times New Roman" w:hAnsi="Times New Roman" w:cs="Times New Roman"/>
          <w:sz w:val="24"/>
          <w:lang w:eastAsia="en-US"/>
        </w:rPr>
      </w:pPr>
      <w:r w:rsidRPr="007829C9">
        <w:rPr>
          <w:rFonts w:ascii="Times New Roman" w:hAnsi="Times New Roman" w:cs="Times New Roman"/>
          <w:sz w:val="24"/>
        </w:rPr>
        <w:t xml:space="preserve">2. Išanalizuoti ir nustatyti antikorupciniu požiūriu ydingas </w:t>
      </w:r>
      <w:r w:rsidRPr="007829C9">
        <w:rPr>
          <w:rFonts w:ascii="Times New Roman" w:hAnsi="Times New Roman" w:cs="Times New Roman"/>
          <w:sz w:val="24"/>
          <w:lang w:eastAsia="en-US"/>
        </w:rPr>
        <w:t xml:space="preserve">procedūras </w:t>
      </w:r>
      <w:r w:rsidR="00E373F5" w:rsidRPr="007829C9">
        <w:rPr>
          <w:rFonts w:ascii="Times New Roman" w:hAnsi="Times New Roman"/>
          <w:sz w:val="24"/>
        </w:rPr>
        <w:t>analizuojamose</w:t>
      </w:r>
      <w:r w:rsidR="00263FA2" w:rsidRPr="007829C9">
        <w:rPr>
          <w:rFonts w:ascii="Times New Roman" w:hAnsi="Times New Roman"/>
          <w:sz w:val="24"/>
        </w:rPr>
        <w:t xml:space="preserve"> srity</w:t>
      </w:r>
      <w:r w:rsidR="00E373F5" w:rsidRPr="007829C9">
        <w:rPr>
          <w:rFonts w:ascii="Times New Roman" w:hAnsi="Times New Roman"/>
          <w:sz w:val="24"/>
        </w:rPr>
        <w:t>se</w:t>
      </w:r>
      <w:r w:rsidR="00263FA2" w:rsidRPr="007829C9">
        <w:rPr>
          <w:rFonts w:ascii="Times New Roman" w:hAnsi="Times New Roman"/>
          <w:sz w:val="24"/>
        </w:rPr>
        <w:t>.</w:t>
      </w:r>
    </w:p>
    <w:p w14:paraId="17B85F40" w14:textId="77777777" w:rsidR="00BB12FC" w:rsidRPr="007829C9" w:rsidRDefault="00BB12FC" w:rsidP="00A21AB9">
      <w:pPr>
        <w:spacing w:line="360" w:lineRule="auto"/>
        <w:ind w:firstLine="851"/>
        <w:jc w:val="both"/>
        <w:rPr>
          <w:rFonts w:ascii="Times New Roman" w:hAnsi="Times New Roman" w:cs="Times New Roman"/>
          <w:sz w:val="24"/>
          <w:lang w:eastAsia="en-US"/>
        </w:rPr>
      </w:pPr>
      <w:r w:rsidRPr="007829C9">
        <w:rPr>
          <w:rFonts w:ascii="Times New Roman" w:hAnsi="Times New Roman" w:cs="Times New Roman"/>
          <w:sz w:val="24"/>
          <w:lang w:eastAsia="en-US"/>
        </w:rPr>
        <w:t xml:space="preserve">3. Įvertinti </w:t>
      </w:r>
      <w:r w:rsidR="00263FA2" w:rsidRPr="007829C9">
        <w:rPr>
          <w:rFonts w:ascii="Times New Roman" w:hAnsi="Times New Roman" w:cs="Times New Roman"/>
          <w:sz w:val="24"/>
          <w:lang w:eastAsia="en-US"/>
        </w:rPr>
        <w:t>vertinamų įstaigų</w:t>
      </w:r>
      <w:r w:rsidRPr="007829C9">
        <w:rPr>
          <w:rFonts w:ascii="Times New Roman" w:hAnsi="Times New Roman" w:cs="Times New Roman"/>
          <w:sz w:val="24"/>
          <w:lang w:eastAsia="en-US"/>
        </w:rPr>
        <w:t xml:space="preserve"> korupcijos prevencijos programų ir (ar) jų įgyvendinimo priemonių planų pakeitimo būtinumą, atsižvelgiant į korupcijos rizikos analizės metu nustatytą problematiką </w:t>
      </w:r>
      <w:r w:rsidR="00E373F5" w:rsidRPr="007829C9">
        <w:rPr>
          <w:rFonts w:ascii="Times New Roman" w:hAnsi="Times New Roman"/>
          <w:sz w:val="24"/>
        </w:rPr>
        <w:t>analizuojamose</w:t>
      </w:r>
      <w:r w:rsidR="00263FA2" w:rsidRPr="007829C9">
        <w:rPr>
          <w:rFonts w:ascii="Times New Roman" w:hAnsi="Times New Roman"/>
          <w:sz w:val="24"/>
        </w:rPr>
        <w:t xml:space="preserve"> srity</w:t>
      </w:r>
      <w:r w:rsidR="00E373F5" w:rsidRPr="007829C9">
        <w:rPr>
          <w:rFonts w:ascii="Times New Roman" w:hAnsi="Times New Roman"/>
          <w:sz w:val="24"/>
        </w:rPr>
        <w:t>se</w:t>
      </w:r>
      <w:r w:rsidR="00263FA2" w:rsidRPr="007829C9">
        <w:rPr>
          <w:rFonts w:ascii="Times New Roman" w:hAnsi="Times New Roman"/>
          <w:sz w:val="24"/>
        </w:rPr>
        <w:t>.</w:t>
      </w:r>
    </w:p>
    <w:p w14:paraId="172ACFD4" w14:textId="77777777" w:rsidR="00D44E7D" w:rsidRPr="007829C9" w:rsidRDefault="00D44E7D" w:rsidP="00D85131">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b/>
          <w:sz w:val="24"/>
        </w:rPr>
      </w:pPr>
      <w:r w:rsidRPr="007829C9">
        <w:rPr>
          <w:rFonts w:ascii="Times New Roman" w:hAnsi="Times New Roman" w:cs="Times New Roman"/>
          <w:b/>
          <w:sz w:val="24"/>
        </w:rPr>
        <w:t>Objektas:</w:t>
      </w:r>
    </w:p>
    <w:p w14:paraId="6073A69F" w14:textId="77777777" w:rsidR="00263FA2" w:rsidRPr="007829C9" w:rsidRDefault="00E373F5" w:rsidP="00263FA2">
      <w:pPr>
        <w:spacing w:line="360" w:lineRule="auto"/>
        <w:ind w:firstLine="851"/>
        <w:jc w:val="both"/>
        <w:rPr>
          <w:rFonts w:ascii="Times New Roman" w:hAnsi="Times New Roman"/>
          <w:sz w:val="24"/>
        </w:rPr>
      </w:pPr>
      <w:r w:rsidRPr="007829C9">
        <w:rPr>
          <w:rFonts w:ascii="Times New Roman" w:hAnsi="Times New Roman"/>
          <w:sz w:val="24"/>
        </w:rPr>
        <w:t xml:space="preserve">Regioninės plėtros departamento prie </w:t>
      </w:r>
      <w:r w:rsidR="00F64623" w:rsidRPr="007829C9">
        <w:rPr>
          <w:rFonts w:ascii="Times New Roman" w:hAnsi="Times New Roman"/>
          <w:sz w:val="24"/>
        </w:rPr>
        <w:t>VRM</w:t>
      </w:r>
      <w:r w:rsidR="00F24E4D" w:rsidRPr="007829C9">
        <w:rPr>
          <w:rFonts w:ascii="Times New Roman" w:hAnsi="Times New Roman"/>
          <w:sz w:val="24"/>
        </w:rPr>
        <w:t xml:space="preserve">, VRM Regioninės politikos departamento, </w:t>
      </w:r>
      <w:r w:rsidR="009D3F37" w:rsidRPr="007829C9">
        <w:rPr>
          <w:rFonts w:ascii="Times New Roman" w:hAnsi="Times New Roman"/>
          <w:sz w:val="24"/>
        </w:rPr>
        <w:t xml:space="preserve">regionų plėtros tarybų, </w:t>
      </w:r>
      <w:r w:rsidR="00F24E4D" w:rsidRPr="007829C9">
        <w:rPr>
          <w:rFonts w:ascii="Times New Roman" w:hAnsi="Times New Roman"/>
          <w:sz w:val="24"/>
        </w:rPr>
        <w:t>atskirų savivaldybių</w:t>
      </w:r>
      <w:r w:rsidR="00263FA2" w:rsidRPr="007829C9">
        <w:rPr>
          <w:rFonts w:ascii="Times New Roman" w:hAnsi="Times New Roman"/>
          <w:sz w:val="24"/>
        </w:rPr>
        <w:t xml:space="preserve"> veikla analizuojamoje srity</w:t>
      </w:r>
      <w:r w:rsidRPr="007829C9">
        <w:rPr>
          <w:rFonts w:ascii="Times New Roman" w:hAnsi="Times New Roman"/>
          <w:sz w:val="24"/>
        </w:rPr>
        <w:t>se.</w:t>
      </w:r>
    </w:p>
    <w:p w14:paraId="4FCBFADA" w14:textId="77777777" w:rsidR="00D44E7D" w:rsidRPr="007829C9" w:rsidRDefault="00D44E7D" w:rsidP="00687EAC">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b/>
          <w:sz w:val="24"/>
        </w:rPr>
        <w:t>Subjektas</w:t>
      </w:r>
      <w:r w:rsidRPr="007829C9">
        <w:rPr>
          <w:rFonts w:ascii="Times New Roman" w:hAnsi="Times New Roman" w:cs="Times New Roman"/>
          <w:sz w:val="24"/>
        </w:rPr>
        <w:t>:</w:t>
      </w:r>
    </w:p>
    <w:p w14:paraId="5F6355E9" w14:textId="77777777" w:rsidR="00E373F5" w:rsidRPr="007829C9" w:rsidRDefault="00E373F5" w:rsidP="00687EAC">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Regioninės plėtros departamentas prie </w:t>
      </w:r>
      <w:r w:rsidR="00F64623" w:rsidRPr="007829C9">
        <w:rPr>
          <w:rFonts w:ascii="Times New Roman" w:hAnsi="Times New Roman" w:cs="Times New Roman"/>
          <w:sz w:val="24"/>
        </w:rPr>
        <w:t>VRM</w:t>
      </w:r>
      <w:r w:rsidRPr="007829C9">
        <w:rPr>
          <w:rFonts w:ascii="Times New Roman" w:hAnsi="Times New Roman" w:cs="Times New Roman"/>
          <w:sz w:val="24"/>
        </w:rPr>
        <w:t>,</w:t>
      </w:r>
      <w:r w:rsidR="00F24E4D" w:rsidRPr="007829C9">
        <w:t xml:space="preserve"> </w:t>
      </w:r>
      <w:r w:rsidR="00F24E4D" w:rsidRPr="007829C9">
        <w:rPr>
          <w:rFonts w:ascii="Times New Roman" w:hAnsi="Times New Roman" w:cs="Times New Roman"/>
          <w:sz w:val="24"/>
        </w:rPr>
        <w:t xml:space="preserve">VRM Regioninės politikos departamentas, </w:t>
      </w:r>
      <w:r w:rsidR="009D3F37" w:rsidRPr="007829C9">
        <w:rPr>
          <w:rFonts w:ascii="Times New Roman" w:hAnsi="Times New Roman" w:cs="Times New Roman"/>
          <w:sz w:val="24"/>
        </w:rPr>
        <w:t xml:space="preserve">regionų plėtros tarybos, </w:t>
      </w:r>
      <w:r w:rsidR="00F24E4D" w:rsidRPr="007829C9">
        <w:rPr>
          <w:rFonts w:ascii="Times New Roman" w:hAnsi="Times New Roman" w:cs="Times New Roman"/>
          <w:sz w:val="24"/>
        </w:rPr>
        <w:t>atskiros savivaldybės.</w:t>
      </w:r>
    </w:p>
    <w:p w14:paraId="00E3A7E3" w14:textId="77777777" w:rsidR="00D44E7D" w:rsidRPr="007829C9" w:rsidRDefault="00D44E7D" w:rsidP="00675C17">
      <w:pPr>
        <w:widowControl/>
        <w:tabs>
          <w:tab w:val="right" w:leader="underscore" w:pos="9071"/>
        </w:tabs>
        <w:autoSpaceDE/>
        <w:autoSpaceDN/>
        <w:adjustRightInd/>
        <w:spacing w:line="360" w:lineRule="auto"/>
        <w:ind w:firstLine="851"/>
        <w:rPr>
          <w:rFonts w:ascii="Times New Roman" w:hAnsi="Times New Roman" w:cs="Times New Roman"/>
          <w:color w:val="000000"/>
          <w:sz w:val="24"/>
        </w:rPr>
      </w:pPr>
      <w:r w:rsidRPr="007829C9">
        <w:rPr>
          <w:rFonts w:ascii="Times New Roman" w:hAnsi="Times New Roman" w:cs="Times New Roman"/>
          <w:b/>
          <w:sz w:val="24"/>
        </w:rPr>
        <w:t>Duomenų rinkimo ir vertinimo metodai</w:t>
      </w:r>
      <w:r w:rsidRPr="007829C9">
        <w:rPr>
          <w:rFonts w:ascii="Times New Roman" w:hAnsi="Times New Roman" w:cs="Times New Roman"/>
          <w:sz w:val="24"/>
        </w:rPr>
        <w:t>:</w:t>
      </w:r>
    </w:p>
    <w:p w14:paraId="38AC5395" w14:textId="77777777" w:rsidR="00D44E7D" w:rsidRPr="007829C9" w:rsidRDefault="00D44E7D">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7829C9">
        <w:rPr>
          <w:rFonts w:ascii="Times New Roman" w:hAnsi="Times New Roman" w:cs="Times New Roman"/>
          <w:sz w:val="24"/>
        </w:rPr>
        <w:t>1. Teisės aktų ir dokumentų turinio analizė.</w:t>
      </w:r>
    </w:p>
    <w:p w14:paraId="460F43BC" w14:textId="77777777" w:rsidR="00D44E7D" w:rsidRPr="007829C9" w:rsidRDefault="00D44E7D">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7829C9">
        <w:rPr>
          <w:rFonts w:ascii="Times New Roman" w:hAnsi="Times New Roman" w:cs="Times New Roman"/>
          <w:sz w:val="24"/>
        </w:rPr>
        <w:t>2. Interviu metodas (darbuotojams pateikti klausimai).</w:t>
      </w:r>
    </w:p>
    <w:p w14:paraId="52A668F9" w14:textId="77777777" w:rsidR="00DC2BBB" w:rsidRPr="007829C9" w:rsidRDefault="00D44E7D" w:rsidP="00DC2BBB">
      <w:pPr>
        <w:widowControl/>
        <w:tabs>
          <w:tab w:val="left" w:pos="0"/>
          <w:tab w:val="left" w:pos="851"/>
        </w:tabs>
        <w:autoSpaceDE/>
        <w:autoSpaceDN/>
        <w:adjustRightInd/>
        <w:spacing w:line="360" w:lineRule="auto"/>
        <w:ind w:firstLine="851"/>
        <w:contextualSpacing/>
        <w:jc w:val="both"/>
        <w:rPr>
          <w:rFonts w:ascii="Times New Roman" w:hAnsi="Times New Roman" w:cs="Times New Roman"/>
          <w:sz w:val="24"/>
        </w:rPr>
      </w:pPr>
      <w:r w:rsidRPr="007829C9">
        <w:rPr>
          <w:rFonts w:ascii="Times New Roman" w:hAnsi="Times New Roman" w:cs="Times New Roman"/>
          <w:sz w:val="24"/>
        </w:rPr>
        <w:t xml:space="preserve">3. </w:t>
      </w:r>
      <w:r w:rsidR="009273C6" w:rsidRPr="007829C9">
        <w:rPr>
          <w:rFonts w:ascii="Times New Roman" w:hAnsi="Times New Roman" w:cs="Times New Roman"/>
          <w:sz w:val="24"/>
        </w:rPr>
        <w:t>Viešai prieinamos informacijos stebėjimas ir analizavimas (</w:t>
      </w:r>
      <w:r w:rsidR="00F52E12" w:rsidRPr="007829C9">
        <w:rPr>
          <w:rFonts w:ascii="Times New Roman" w:hAnsi="Times New Roman" w:cs="Times New Roman"/>
          <w:sz w:val="24"/>
        </w:rPr>
        <w:t>VRM</w:t>
      </w:r>
      <w:r w:rsidR="009273C6" w:rsidRPr="007829C9">
        <w:rPr>
          <w:rFonts w:ascii="Times New Roman" w:hAnsi="Times New Roman" w:cs="Times New Roman"/>
          <w:sz w:val="24"/>
        </w:rPr>
        <w:t xml:space="preserve"> </w:t>
      </w:r>
      <w:r w:rsidR="001D4FE1" w:rsidRPr="007829C9">
        <w:rPr>
          <w:rFonts w:ascii="Times New Roman" w:hAnsi="Times New Roman" w:cs="Times New Roman"/>
          <w:sz w:val="24"/>
        </w:rPr>
        <w:t>ir</w:t>
      </w:r>
      <w:r w:rsidR="009273C6" w:rsidRPr="007829C9">
        <w:rPr>
          <w:rFonts w:ascii="Times New Roman" w:hAnsi="Times New Roman" w:cs="Times New Roman"/>
          <w:sz w:val="24"/>
        </w:rPr>
        <w:t xml:space="preserve"> </w:t>
      </w:r>
      <w:r w:rsidR="00F52E12" w:rsidRPr="007829C9">
        <w:rPr>
          <w:rFonts w:ascii="Times New Roman" w:hAnsi="Times New Roman"/>
          <w:sz w:val="24"/>
        </w:rPr>
        <w:t>VRM</w:t>
      </w:r>
      <w:r w:rsidR="001D4FE1" w:rsidRPr="007829C9">
        <w:rPr>
          <w:rFonts w:ascii="Times New Roman" w:hAnsi="Times New Roman"/>
          <w:sz w:val="24"/>
        </w:rPr>
        <w:t xml:space="preserve"> pavaldžių </w:t>
      </w:r>
      <w:r w:rsidR="00F52E12" w:rsidRPr="007829C9">
        <w:rPr>
          <w:rFonts w:ascii="Times New Roman" w:hAnsi="Times New Roman"/>
          <w:sz w:val="24"/>
        </w:rPr>
        <w:t>įstaigų</w:t>
      </w:r>
      <w:r w:rsidR="00F24E4D" w:rsidRPr="007829C9">
        <w:rPr>
          <w:rFonts w:ascii="Times New Roman" w:hAnsi="Times New Roman"/>
          <w:sz w:val="24"/>
        </w:rPr>
        <w:t>, atskirų savivaldybių</w:t>
      </w:r>
      <w:r w:rsidR="00F52E12" w:rsidRPr="007829C9">
        <w:rPr>
          <w:rFonts w:ascii="Times New Roman" w:hAnsi="Times New Roman"/>
          <w:sz w:val="24"/>
        </w:rPr>
        <w:t xml:space="preserve"> interneto svetainės</w:t>
      </w:r>
      <w:r w:rsidR="00DC2BBB" w:rsidRPr="007829C9">
        <w:rPr>
          <w:rFonts w:ascii="Times New Roman" w:hAnsi="Times New Roman" w:cs="Times New Roman"/>
          <w:sz w:val="24"/>
        </w:rPr>
        <w:t xml:space="preserve">, </w:t>
      </w:r>
      <w:r w:rsidR="008F0111" w:rsidRPr="007829C9">
        <w:rPr>
          <w:rFonts w:ascii="Times New Roman" w:hAnsi="Times New Roman" w:cs="Times New Roman"/>
          <w:sz w:val="24"/>
        </w:rPr>
        <w:t xml:space="preserve">Vyriausiosios tarnybinės etikos komisijos viešai skelbiama informacija, </w:t>
      </w:r>
      <w:r w:rsidR="00DC2BBB" w:rsidRPr="007829C9">
        <w:rPr>
          <w:rFonts w:ascii="Times New Roman" w:hAnsi="Times New Roman" w:cs="Times New Roman"/>
          <w:sz w:val="24"/>
        </w:rPr>
        <w:t xml:space="preserve">informacija žiniasklaidoje ir pan.). </w:t>
      </w:r>
    </w:p>
    <w:p w14:paraId="551604F4" w14:textId="77777777" w:rsidR="00D44E7D" w:rsidRPr="007829C9" w:rsidRDefault="00D44E7D">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b/>
          <w:sz w:val="24"/>
        </w:rPr>
        <w:t>Atliekant korupcijos rizikos analizę išnagrinėta</w:t>
      </w:r>
      <w:r w:rsidR="00757708" w:rsidRPr="007829C9">
        <w:rPr>
          <w:rFonts w:ascii="Times New Roman" w:hAnsi="Times New Roman" w:cs="Times New Roman"/>
          <w:b/>
          <w:sz w:val="24"/>
        </w:rPr>
        <w:t xml:space="preserve"> ir (ar) įvertinta</w:t>
      </w:r>
      <w:r w:rsidRPr="007829C9">
        <w:rPr>
          <w:rFonts w:ascii="Times New Roman" w:hAnsi="Times New Roman" w:cs="Times New Roman"/>
          <w:sz w:val="24"/>
        </w:rPr>
        <w:t>:</w:t>
      </w:r>
    </w:p>
    <w:p w14:paraId="48C8DF14" w14:textId="77777777" w:rsidR="00D44E7D" w:rsidRPr="007829C9" w:rsidRDefault="00D44E7D">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1. Išvados dėl korupcijos rizikos analizės 1 priede nurodyti teisės aktai, dokumentai ir informacija.</w:t>
      </w:r>
    </w:p>
    <w:p w14:paraId="5D22E552" w14:textId="77777777" w:rsidR="00D76CA1" w:rsidRPr="007829C9" w:rsidRDefault="00D76CA1">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2. </w:t>
      </w:r>
      <w:r w:rsidR="00387EC9" w:rsidRPr="007829C9">
        <w:rPr>
          <w:rFonts w:ascii="Times New Roman" w:hAnsi="Times New Roman" w:cs="Times New Roman"/>
          <w:sz w:val="24"/>
        </w:rPr>
        <w:t>VRM</w:t>
      </w:r>
      <w:r w:rsidR="001D4FE1" w:rsidRPr="007829C9">
        <w:rPr>
          <w:rFonts w:ascii="Times New Roman" w:hAnsi="Times New Roman" w:cs="Times New Roman"/>
          <w:sz w:val="24"/>
        </w:rPr>
        <w:t xml:space="preserve"> ir </w:t>
      </w:r>
      <w:r w:rsidR="00387EC9" w:rsidRPr="007829C9">
        <w:rPr>
          <w:rFonts w:ascii="Times New Roman" w:hAnsi="Times New Roman"/>
          <w:sz w:val="24"/>
        </w:rPr>
        <w:t>VRM</w:t>
      </w:r>
      <w:r w:rsidR="001D4FE1" w:rsidRPr="007829C9">
        <w:rPr>
          <w:rFonts w:ascii="Times New Roman" w:hAnsi="Times New Roman"/>
          <w:sz w:val="24"/>
        </w:rPr>
        <w:t xml:space="preserve"> pavaldžių įstaigų interneto svetainėse</w:t>
      </w:r>
      <w:r w:rsidR="001D4FE1" w:rsidRPr="007829C9">
        <w:rPr>
          <w:rFonts w:ascii="Times New Roman" w:hAnsi="Times New Roman" w:cs="Times New Roman"/>
          <w:sz w:val="24"/>
        </w:rPr>
        <w:t xml:space="preserve"> </w:t>
      </w:r>
      <w:r w:rsidR="008E2836" w:rsidRPr="007829C9">
        <w:rPr>
          <w:rFonts w:ascii="Times New Roman" w:hAnsi="Times New Roman" w:cs="Times New Roman"/>
          <w:sz w:val="24"/>
        </w:rPr>
        <w:t>ir kitose interneto svetainėse skelbiama informacija</w:t>
      </w:r>
      <w:r w:rsidRPr="007829C9">
        <w:rPr>
          <w:rFonts w:ascii="Times New Roman" w:hAnsi="Times New Roman" w:cs="Times New Roman"/>
          <w:sz w:val="24"/>
        </w:rPr>
        <w:t>, susijusi su analizuojam</w:t>
      </w:r>
      <w:r w:rsidR="00DC2BBB" w:rsidRPr="007829C9">
        <w:rPr>
          <w:rFonts w:ascii="Times New Roman" w:hAnsi="Times New Roman" w:cs="Times New Roman"/>
          <w:sz w:val="24"/>
        </w:rPr>
        <w:t>a veiklos sritimi</w:t>
      </w:r>
      <w:r w:rsidRPr="007829C9">
        <w:rPr>
          <w:rFonts w:ascii="Times New Roman" w:hAnsi="Times New Roman" w:cs="Times New Roman"/>
          <w:sz w:val="24"/>
        </w:rPr>
        <w:t>.</w:t>
      </w:r>
    </w:p>
    <w:p w14:paraId="1EC45993" w14:textId="77777777" w:rsidR="00D44E7D" w:rsidRPr="007829C9" w:rsidRDefault="00D44E7D">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3. Per susitikim</w:t>
      </w:r>
      <w:r w:rsidR="009D3F37" w:rsidRPr="007829C9">
        <w:rPr>
          <w:rFonts w:ascii="Times New Roman" w:hAnsi="Times New Roman" w:cs="Times New Roman"/>
          <w:sz w:val="24"/>
        </w:rPr>
        <w:t>us</w:t>
      </w:r>
      <w:r w:rsidRPr="007829C9">
        <w:rPr>
          <w:rFonts w:ascii="Times New Roman" w:hAnsi="Times New Roman" w:cs="Times New Roman"/>
          <w:sz w:val="24"/>
        </w:rPr>
        <w:t xml:space="preserve"> </w:t>
      </w:r>
      <w:r w:rsidR="002649EF" w:rsidRPr="007829C9">
        <w:rPr>
          <w:rFonts w:ascii="Times New Roman" w:hAnsi="Times New Roman" w:cs="Times New Roman"/>
          <w:sz w:val="24"/>
        </w:rPr>
        <w:t xml:space="preserve">su </w:t>
      </w:r>
      <w:r w:rsidRPr="007829C9">
        <w:rPr>
          <w:rFonts w:ascii="Times New Roman" w:hAnsi="Times New Roman" w:cs="Times New Roman"/>
          <w:sz w:val="24"/>
        </w:rPr>
        <w:t xml:space="preserve">darbuotojais </w:t>
      </w:r>
      <w:r w:rsidR="009D3F37" w:rsidRPr="007829C9">
        <w:rPr>
          <w:rFonts w:ascii="Times New Roman" w:hAnsi="Times New Roman" w:cs="Times New Roman"/>
          <w:sz w:val="24"/>
        </w:rPr>
        <w:t xml:space="preserve">ir elektroniniu paštu </w:t>
      </w:r>
      <w:r w:rsidRPr="007829C9">
        <w:rPr>
          <w:rFonts w:ascii="Times New Roman" w:hAnsi="Times New Roman" w:cs="Times New Roman"/>
          <w:sz w:val="24"/>
        </w:rPr>
        <w:t>gauta informacija apie darbo praktiką analizuojam</w:t>
      </w:r>
      <w:r w:rsidR="001D3032" w:rsidRPr="007829C9">
        <w:rPr>
          <w:rFonts w:ascii="Times New Roman" w:hAnsi="Times New Roman" w:cs="Times New Roman"/>
          <w:sz w:val="24"/>
        </w:rPr>
        <w:t>o</w:t>
      </w:r>
      <w:r w:rsidR="00387EC9" w:rsidRPr="007829C9">
        <w:rPr>
          <w:rFonts w:ascii="Times New Roman" w:hAnsi="Times New Roman" w:cs="Times New Roman"/>
          <w:sz w:val="24"/>
        </w:rPr>
        <w:t>se veiklos srityse</w:t>
      </w:r>
      <w:r w:rsidRPr="007829C9">
        <w:rPr>
          <w:rFonts w:ascii="Times New Roman" w:hAnsi="Times New Roman" w:cs="Times New Roman"/>
          <w:sz w:val="24"/>
        </w:rPr>
        <w:t>.</w:t>
      </w:r>
    </w:p>
    <w:p w14:paraId="6DAD2D9F"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bCs/>
          <w:sz w:val="24"/>
        </w:rPr>
        <w:lastRenderedPageBreak/>
        <w:t>Korupcijos rizikos analizės išvados padarytos remiantis nurodytų dokumentų ir duomenų analize, v</w:t>
      </w:r>
      <w:r w:rsidRPr="007829C9">
        <w:rPr>
          <w:rFonts w:ascii="Times New Roman" w:hAnsi="Times New Roman" w:cs="Times New Roman"/>
          <w:sz w:val="24"/>
        </w:rPr>
        <w:t>ertinant:</w:t>
      </w:r>
    </w:p>
    <w:p w14:paraId="27BC2912"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1. Sociologinių tyrimų duomenis (,,Li</w:t>
      </w:r>
      <w:r w:rsidR="001D3032" w:rsidRPr="007829C9">
        <w:rPr>
          <w:rFonts w:ascii="Times New Roman" w:hAnsi="Times New Roman" w:cs="Times New Roman"/>
          <w:color w:val="000000"/>
          <w:sz w:val="24"/>
        </w:rPr>
        <w:t>etuvos korupcijos žemėlapis 2016</w:t>
      </w:r>
      <w:r w:rsidRPr="007829C9">
        <w:rPr>
          <w:rFonts w:ascii="Times New Roman" w:hAnsi="Times New Roman" w:cs="Times New Roman"/>
          <w:color w:val="000000"/>
          <w:sz w:val="24"/>
        </w:rPr>
        <w:t>“).</w:t>
      </w:r>
    </w:p>
    <w:p w14:paraId="78805833"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2. Galimybę vienam darbuotojui priimti sprendimus analizuojamose srityse.</w:t>
      </w:r>
    </w:p>
    <w:p w14:paraId="6EC4935C"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3. Darbuotojų ir padalinių atstumą nuo centrinio padalinio.</w:t>
      </w:r>
    </w:p>
    <w:p w14:paraId="065633ED"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4. Darbuotojų savarankiškumą priimant sprendimus ir sprendimų priėmimo diskreciją.</w:t>
      </w:r>
    </w:p>
    <w:p w14:paraId="3412B62F"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5. Darbuotojų ir padalinių priežiūros ir kontrolės lygį.</w:t>
      </w:r>
    </w:p>
    <w:p w14:paraId="4CE3ED8F"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6. Reikalavimus laikytis įprastos darbo tvarkos.</w:t>
      </w:r>
    </w:p>
    <w:p w14:paraId="5F1D6189"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 xml:space="preserve">7. Analizuojamose procedūrose dalyvaujančių </w:t>
      </w:r>
      <w:r w:rsidR="001D3032" w:rsidRPr="007829C9">
        <w:rPr>
          <w:rFonts w:ascii="Times New Roman" w:hAnsi="Times New Roman" w:cs="Times New Roman"/>
          <w:color w:val="000000"/>
          <w:sz w:val="24"/>
        </w:rPr>
        <w:t xml:space="preserve">įstaigų </w:t>
      </w:r>
      <w:r w:rsidRPr="007829C9">
        <w:rPr>
          <w:rFonts w:ascii="Times New Roman" w:hAnsi="Times New Roman" w:cs="Times New Roman"/>
          <w:color w:val="000000"/>
          <w:sz w:val="24"/>
        </w:rPr>
        <w:t>darbuotojų rotacijos lygį</w:t>
      </w:r>
      <w:r w:rsidR="0086068C" w:rsidRPr="007829C9">
        <w:rPr>
          <w:rFonts w:ascii="Times New Roman" w:hAnsi="Times New Roman" w:cs="Times New Roman"/>
          <w:color w:val="000000"/>
          <w:sz w:val="24"/>
        </w:rPr>
        <w:t>.</w:t>
      </w:r>
    </w:p>
    <w:p w14:paraId="0533B5C4"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8. Atliekamos veiklos ir sudaromų sandorių dokumentavimo reikalavimus</w:t>
      </w:r>
      <w:r w:rsidR="0086068C" w:rsidRPr="007829C9">
        <w:rPr>
          <w:rFonts w:ascii="Times New Roman" w:hAnsi="Times New Roman" w:cs="Times New Roman"/>
          <w:color w:val="000000"/>
          <w:sz w:val="24"/>
        </w:rPr>
        <w:t>.</w:t>
      </w:r>
    </w:p>
    <w:p w14:paraId="2BD0D062"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9. Teisės aktų priėmimo ir vertinimo sistemą</w:t>
      </w:r>
      <w:r w:rsidR="0086068C" w:rsidRPr="007829C9">
        <w:rPr>
          <w:rFonts w:ascii="Times New Roman" w:hAnsi="Times New Roman" w:cs="Times New Roman"/>
          <w:color w:val="000000"/>
          <w:sz w:val="24"/>
        </w:rPr>
        <w:t>.</w:t>
      </w:r>
    </w:p>
    <w:p w14:paraId="04D71194" w14:textId="77777777" w:rsidR="00757708" w:rsidRPr="007829C9" w:rsidRDefault="00757708" w:rsidP="00757708">
      <w:pPr>
        <w:widowControl/>
        <w:autoSpaceDE/>
        <w:autoSpaceDN/>
        <w:adjustRightInd/>
        <w:spacing w:line="360" w:lineRule="auto"/>
        <w:ind w:firstLine="851"/>
        <w:jc w:val="both"/>
        <w:rPr>
          <w:rFonts w:ascii="Times New Roman" w:hAnsi="Times New Roman" w:cs="Times New Roman"/>
          <w:color w:val="000000"/>
          <w:sz w:val="24"/>
        </w:rPr>
      </w:pPr>
      <w:r w:rsidRPr="007829C9">
        <w:rPr>
          <w:rFonts w:ascii="Times New Roman" w:hAnsi="Times New Roman" w:cs="Times New Roman"/>
          <w:color w:val="000000"/>
          <w:sz w:val="24"/>
        </w:rPr>
        <w:t xml:space="preserve">10. </w:t>
      </w:r>
      <w:r w:rsidR="0086068C" w:rsidRPr="007829C9">
        <w:rPr>
          <w:rFonts w:ascii="Times New Roman" w:hAnsi="Times New Roman" w:cs="Times New Roman"/>
          <w:color w:val="000000"/>
          <w:sz w:val="24"/>
        </w:rPr>
        <w:t>Analizuojamos v</w:t>
      </w:r>
      <w:r w:rsidRPr="007829C9">
        <w:rPr>
          <w:rFonts w:ascii="Times New Roman" w:hAnsi="Times New Roman" w:cs="Times New Roman"/>
          <w:color w:val="000000"/>
          <w:sz w:val="24"/>
        </w:rPr>
        <w:t>eiklos, dokumentų viešumą ir prieinamumą visuomenei.</w:t>
      </w:r>
    </w:p>
    <w:p w14:paraId="49CA034D" w14:textId="77777777" w:rsidR="00D44E7D" w:rsidRPr="007829C9" w:rsidRDefault="00D44E7D" w:rsidP="005D7771">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Jeigu </w:t>
      </w:r>
      <w:r w:rsidR="00387EC9" w:rsidRPr="007829C9">
        <w:rPr>
          <w:rFonts w:ascii="Times New Roman" w:hAnsi="Times New Roman"/>
          <w:sz w:val="24"/>
        </w:rPr>
        <w:t>VRM</w:t>
      </w:r>
      <w:r w:rsidR="00611C64" w:rsidRPr="007829C9">
        <w:rPr>
          <w:rFonts w:ascii="Times New Roman" w:hAnsi="Times New Roman"/>
          <w:sz w:val="24"/>
        </w:rPr>
        <w:t xml:space="preserve">, </w:t>
      </w:r>
      <w:r w:rsidR="00387EC9" w:rsidRPr="007829C9">
        <w:rPr>
          <w:rFonts w:ascii="Times New Roman" w:hAnsi="Times New Roman"/>
          <w:sz w:val="24"/>
        </w:rPr>
        <w:t>VRM</w:t>
      </w:r>
      <w:r w:rsidR="00611C64" w:rsidRPr="007829C9">
        <w:rPr>
          <w:rFonts w:ascii="Times New Roman" w:hAnsi="Times New Roman"/>
          <w:sz w:val="24"/>
        </w:rPr>
        <w:t xml:space="preserve"> pavaldžios </w:t>
      </w:r>
      <w:r w:rsidR="00387EC9" w:rsidRPr="007829C9">
        <w:rPr>
          <w:rFonts w:ascii="Times New Roman" w:hAnsi="Times New Roman"/>
          <w:sz w:val="24"/>
        </w:rPr>
        <w:t xml:space="preserve">įstaigos </w:t>
      </w:r>
      <w:r w:rsidR="00F24E4D" w:rsidRPr="007829C9">
        <w:rPr>
          <w:rFonts w:ascii="Times New Roman" w:hAnsi="Times New Roman"/>
          <w:sz w:val="24"/>
        </w:rPr>
        <w:t xml:space="preserve">ar kitos įstaigos </w:t>
      </w:r>
      <w:r w:rsidRPr="007829C9">
        <w:rPr>
          <w:rFonts w:ascii="Times New Roman" w:hAnsi="Times New Roman" w:cs="Times New Roman"/>
          <w:sz w:val="24"/>
        </w:rPr>
        <w:t>prašomų pateikti dokumentų ar duomenų nepateikė, buvo laikoma, kad jų nėra.</w:t>
      </w:r>
    </w:p>
    <w:p w14:paraId="65ED8513" w14:textId="77777777" w:rsidR="00F25FE1" w:rsidRPr="007829C9" w:rsidRDefault="009946FA">
      <w:pPr>
        <w:widowControl/>
        <w:autoSpaceDE/>
        <w:autoSpaceDN/>
        <w:adjustRightInd/>
        <w:ind w:firstLine="0"/>
        <w:rPr>
          <w:rFonts w:ascii="Times New Roman" w:hAnsi="Times New Roman" w:cs="Times New Roman"/>
          <w:sz w:val="24"/>
        </w:rPr>
      </w:pPr>
      <w:r w:rsidRPr="007829C9">
        <w:rPr>
          <w:rFonts w:ascii="Times New Roman" w:hAnsi="Times New Roman" w:cs="Times New Roman"/>
          <w:sz w:val="24"/>
        </w:rPr>
        <w:br w:type="page"/>
      </w:r>
    </w:p>
    <w:p w14:paraId="64171D84" w14:textId="3656D2A8" w:rsidR="00905E5C" w:rsidRPr="007829C9" w:rsidRDefault="00905E5C" w:rsidP="00611C64">
      <w:pPr>
        <w:widowControl/>
        <w:autoSpaceDE/>
        <w:autoSpaceDN/>
        <w:adjustRightInd/>
        <w:spacing w:line="360" w:lineRule="auto"/>
        <w:ind w:firstLine="0"/>
        <w:jc w:val="center"/>
        <w:rPr>
          <w:rFonts w:ascii="Times New Roman" w:hAnsi="Times New Roman"/>
          <w:b/>
          <w:sz w:val="24"/>
        </w:rPr>
      </w:pPr>
      <w:r w:rsidRPr="00CF7F50">
        <w:rPr>
          <w:rFonts w:ascii="Times New Roman" w:hAnsi="Times New Roman"/>
          <w:b/>
          <w:sz w:val="24"/>
        </w:rPr>
        <w:lastRenderedPageBreak/>
        <w:t xml:space="preserve">2. KORUPCIJOS RIZIKA </w:t>
      </w:r>
      <w:r w:rsidRPr="00CF7F50">
        <w:rPr>
          <w:rFonts w:ascii="Times New Roman" w:hAnsi="Times New Roman"/>
          <w:b/>
          <w:caps/>
          <w:sz w:val="24"/>
        </w:rPr>
        <w:t xml:space="preserve">Siūlymų </w:t>
      </w:r>
      <w:r w:rsidRPr="001262DE">
        <w:rPr>
          <w:rFonts w:ascii="Times New Roman" w:hAnsi="Times New Roman"/>
          <w:b/>
          <w:caps/>
          <w:sz w:val="24"/>
        </w:rPr>
        <w:t>dėl savivaldybėse numatomų įgyvendinti regionų projektų įtraukimo į sudaromus ir tvirtinamus siūlomų finansuoti projektų sąrašus teikimo, vertinimo bei sprendimų dėl minėtų siūlymų priėmimo regionų plėtros tarybose srityje</w:t>
      </w:r>
    </w:p>
    <w:p w14:paraId="65D43535" w14:textId="77777777" w:rsidR="00A96EDA" w:rsidRPr="007829C9" w:rsidRDefault="00EE6661" w:rsidP="00EE6661">
      <w:pPr>
        <w:widowControl/>
        <w:autoSpaceDE/>
        <w:autoSpaceDN/>
        <w:adjustRightInd/>
        <w:spacing w:line="360" w:lineRule="auto"/>
        <w:ind w:firstLine="0"/>
        <w:rPr>
          <w:rFonts w:ascii="Times New Roman" w:hAnsi="Times New Roman" w:cs="Times New Roman"/>
          <w:sz w:val="24"/>
        </w:rPr>
      </w:pPr>
      <w:r w:rsidRPr="007829C9">
        <w:rPr>
          <w:rFonts w:ascii="Times New Roman" w:hAnsi="Times New Roman" w:cs="Times New Roman"/>
          <w:sz w:val="24"/>
        </w:rPr>
        <w:tab/>
      </w:r>
    </w:p>
    <w:p w14:paraId="190A0D72" w14:textId="77777777" w:rsidR="00C00A72" w:rsidRPr="007829C9" w:rsidRDefault="00023894" w:rsidP="00652E37">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Europos Komisijos patvirtinta 2014-2020 m. </w:t>
      </w:r>
      <w:r w:rsidR="00AC0006" w:rsidRPr="007829C9">
        <w:rPr>
          <w:rFonts w:ascii="Times New Roman" w:hAnsi="Times New Roman" w:cs="Times New Roman"/>
          <w:sz w:val="24"/>
        </w:rPr>
        <w:t xml:space="preserve">Europos Sąjungos (toliau – </w:t>
      </w:r>
      <w:r w:rsidRPr="007829C9">
        <w:rPr>
          <w:rFonts w:ascii="Times New Roman" w:hAnsi="Times New Roman" w:cs="Times New Roman"/>
          <w:sz w:val="24"/>
        </w:rPr>
        <w:t>ES</w:t>
      </w:r>
      <w:r w:rsidR="00AC0006" w:rsidRPr="007829C9">
        <w:rPr>
          <w:rFonts w:ascii="Times New Roman" w:hAnsi="Times New Roman" w:cs="Times New Roman"/>
          <w:sz w:val="24"/>
        </w:rPr>
        <w:t>)</w:t>
      </w:r>
      <w:r w:rsidRPr="007829C9">
        <w:rPr>
          <w:rFonts w:ascii="Times New Roman" w:hAnsi="Times New Roman" w:cs="Times New Roman"/>
          <w:sz w:val="24"/>
        </w:rPr>
        <w:t xml:space="preserve"> fondų investicijų veiksmų programa numato, kad </w:t>
      </w:r>
      <w:r w:rsidR="00C00A72" w:rsidRPr="007829C9">
        <w:rPr>
          <w:rFonts w:ascii="Times New Roman" w:hAnsi="Times New Roman" w:cs="Times New Roman"/>
          <w:sz w:val="24"/>
        </w:rPr>
        <w:t xml:space="preserve">2014-2020 metais </w:t>
      </w:r>
      <w:r w:rsidRPr="007829C9">
        <w:rPr>
          <w:rFonts w:ascii="Times New Roman" w:hAnsi="Times New Roman" w:cs="Times New Roman"/>
          <w:sz w:val="24"/>
        </w:rPr>
        <w:t xml:space="preserve">Lietuvai bus suteikta </w:t>
      </w:r>
      <w:r w:rsidR="00800BF7" w:rsidRPr="007829C9">
        <w:rPr>
          <w:rFonts w:ascii="Times New Roman" w:hAnsi="Times New Roman" w:cs="Times New Roman"/>
          <w:sz w:val="24"/>
        </w:rPr>
        <w:t xml:space="preserve">apie </w:t>
      </w:r>
      <w:r w:rsidRPr="007829C9">
        <w:rPr>
          <w:rFonts w:ascii="Times New Roman" w:hAnsi="Times New Roman" w:cs="Times New Roman"/>
          <w:sz w:val="24"/>
        </w:rPr>
        <w:t>6,7 mlrd. eurų investicijų</w:t>
      </w:r>
      <w:r w:rsidR="00C246CB" w:rsidRPr="007829C9">
        <w:rPr>
          <w:rStyle w:val="FootnoteReference"/>
          <w:rFonts w:ascii="Times New Roman" w:hAnsi="Times New Roman"/>
          <w:sz w:val="24"/>
        </w:rPr>
        <w:footnoteReference w:id="4"/>
      </w:r>
      <w:r w:rsidRPr="007829C9">
        <w:rPr>
          <w:rFonts w:ascii="Times New Roman" w:hAnsi="Times New Roman" w:cs="Times New Roman"/>
          <w:sz w:val="24"/>
        </w:rPr>
        <w:t>. Daugiau nei 16 proc. šių investicijų bus skirta regionų plėtrai. Tai daugiau nei trečdaliu didesnė suma nei 2007-2013 m. periodu</w:t>
      </w:r>
      <w:r w:rsidR="00800BF7" w:rsidRPr="007829C9">
        <w:rPr>
          <w:rFonts w:ascii="Times New Roman" w:hAnsi="Times New Roman" w:cs="Times New Roman"/>
          <w:sz w:val="24"/>
        </w:rPr>
        <w:t xml:space="preserve"> skirta suma</w:t>
      </w:r>
      <w:r w:rsidRPr="007829C9">
        <w:rPr>
          <w:rFonts w:ascii="Times New Roman" w:hAnsi="Times New Roman" w:cs="Times New Roman"/>
          <w:sz w:val="24"/>
        </w:rPr>
        <w:t xml:space="preserve">. </w:t>
      </w:r>
    </w:p>
    <w:p w14:paraId="31B28410" w14:textId="77777777" w:rsidR="00677AA8" w:rsidRPr="007829C9" w:rsidRDefault="00D6060B"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Efektyviai ir skaidriai</w:t>
      </w:r>
      <w:r w:rsidR="0087538D" w:rsidRPr="007829C9">
        <w:rPr>
          <w:rFonts w:ascii="Times New Roman" w:hAnsi="Times New Roman" w:cs="Times New Roman"/>
          <w:sz w:val="24"/>
        </w:rPr>
        <w:t xml:space="preserve"> panaudojus </w:t>
      </w:r>
      <w:r w:rsidRPr="007829C9">
        <w:rPr>
          <w:rFonts w:ascii="Times New Roman" w:hAnsi="Times New Roman" w:cs="Times New Roman"/>
          <w:sz w:val="24"/>
        </w:rPr>
        <w:t xml:space="preserve">šias investicijas </w:t>
      </w:r>
      <w:r w:rsidR="0087538D" w:rsidRPr="007829C9">
        <w:rPr>
          <w:rFonts w:ascii="Times New Roman" w:hAnsi="Times New Roman" w:cs="Times New Roman"/>
          <w:sz w:val="24"/>
        </w:rPr>
        <w:t xml:space="preserve">galima tikėtis reikšmingo poveikio </w:t>
      </w:r>
      <w:r w:rsidR="000C275F" w:rsidRPr="007829C9">
        <w:rPr>
          <w:rFonts w:ascii="Times New Roman" w:hAnsi="Times New Roman" w:cs="Times New Roman"/>
          <w:sz w:val="24"/>
        </w:rPr>
        <w:t>regionų  socialinei ir ekon</w:t>
      </w:r>
      <w:r w:rsidRPr="007829C9">
        <w:rPr>
          <w:rFonts w:ascii="Times New Roman" w:hAnsi="Times New Roman" w:cs="Times New Roman"/>
          <w:sz w:val="24"/>
        </w:rPr>
        <w:t>ominei plėtrai siekiant mažinti</w:t>
      </w:r>
      <w:r w:rsidR="000C275F" w:rsidRPr="007829C9">
        <w:rPr>
          <w:rFonts w:ascii="Times New Roman" w:hAnsi="Times New Roman" w:cs="Times New Roman"/>
          <w:sz w:val="24"/>
        </w:rPr>
        <w:t xml:space="preserve"> socialinius ir ekonominius skirtumus tarp regionų ir pačiuose regionuose, skatinti visoje valstybės terito</w:t>
      </w:r>
      <w:r w:rsidRPr="007829C9">
        <w:rPr>
          <w:rFonts w:ascii="Times New Roman" w:hAnsi="Times New Roman" w:cs="Times New Roman"/>
          <w:sz w:val="24"/>
        </w:rPr>
        <w:t>rijoje tolygią ir tvarią plėtrą</w:t>
      </w:r>
      <w:r w:rsidR="00677AA8" w:rsidRPr="007829C9">
        <w:rPr>
          <w:rFonts w:ascii="Times New Roman" w:hAnsi="Times New Roman" w:cs="Times New Roman"/>
          <w:sz w:val="24"/>
        </w:rPr>
        <w:t>. Tačiau tam būtina, kad minėtų investicijų panaudojimo procese:</w:t>
      </w:r>
    </w:p>
    <w:p w14:paraId="288135C0" w14:textId="77777777" w:rsidR="00677AA8" w:rsidRPr="007829C9" w:rsidRDefault="00677AA8"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 nebūtų </w:t>
      </w:r>
      <w:r w:rsidR="0035602E" w:rsidRPr="007829C9">
        <w:rPr>
          <w:rFonts w:ascii="Times New Roman" w:hAnsi="Times New Roman" w:cs="Times New Roman"/>
          <w:sz w:val="24"/>
        </w:rPr>
        <w:t xml:space="preserve">sudaromos galimybės </w:t>
      </w:r>
      <w:r w:rsidR="00B071F4" w:rsidRPr="007829C9">
        <w:rPr>
          <w:rFonts w:ascii="Times New Roman" w:hAnsi="Times New Roman" w:cs="Times New Roman"/>
          <w:sz w:val="24"/>
        </w:rPr>
        <w:t xml:space="preserve">,,įsisavinti“ skiriamas lėšas, bet būtų siekiama </w:t>
      </w:r>
      <w:r w:rsidR="00D10823" w:rsidRPr="007829C9">
        <w:rPr>
          <w:rFonts w:ascii="Times New Roman" w:hAnsi="Times New Roman" w:cs="Times New Roman"/>
          <w:sz w:val="24"/>
        </w:rPr>
        <w:t>skiriamas lėšas</w:t>
      </w:r>
      <w:r w:rsidR="00B071F4" w:rsidRPr="007829C9">
        <w:rPr>
          <w:rFonts w:ascii="Times New Roman" w:hAnsi="Times New Roman" w:cs="Times New Roman"/>
          <w:sz w:val="24"/>
        </w:rPr>
        <w:t xml:space="preserve"> investuoti;</w:t>
      </w:r>
    </w:p>
    <w:p w14:paraId="7FF7DBB7" w14:textId="77777777" w:rsidR="00B43351" w:rsidRPr="007829C9" w:rsidRDefault="00B43351"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nebūtų teisinio re</w:t>
      </w:r>
      <w:r w:rsidR="00427807" w:rsidRPr="007829C9">
        <w:rPr>
          <w:rFonts w:ascii="Times New Roman" w:hAnsi="Times New Roman" w:cs="Times New Roman"/>
          <w:sz w:val="24"/>
        </w:rPr>
        <w:t>glamentavimo sprag</w:t>
      </w:r>
      <w:r w:rsidR="00813BB3" w:rsidRPr="007829C9">
        <w:rPr>
          <w:rFonts w:ascii="Times New Roman" w:hAnsi="Times New Roman" w:cs="Times New Roman"/>
          <w:sz w:val="24"/>
        </w:rPr>
        <w:t>ų</w:t>
      </w:r>
      <w:r w:rsidR="00D10823" w:rsidRPr="007829C9">
        <w:rPr>
          <w:rFonts w:ascii="Times New Roman" w:hAnsi="Times New Roman" w:cs="Times New Roman"/>
          <w:sz w:val="24"/>
        </w:rPr>
        <w:t xml:space="preserve"> suteikianči</w:t>
      </w:r>
      <w:r w:rsidR="00813BB3" w:rsidRPr="007829C9">
        <w:rPr>
          <w:rFonts w:ascii="Times New Roman" w:hAnsi="Times New Roman" w:cs="Times New Roman"/>
          <w:sz w:val="24"/>
        </w:rPr>
        <w:t>ų</w:t>
      </w:r>
      <w:r w:rsidRPr="007829C9">
        <w:rPr>
          <w:rFonts w:ascii="Times New Roman" w:hAnsi="Times New Roman" w:cs="Times New Roman"/>
          <w:sz w:val="24"/>
        </w:rPr>
        <w:t xml:space="preserve"> galimybę </w:t>
      </w:r>
      <w:r w:rsidR="00D10823" w:rsidRPr="007829C9">
        <w:rPr>
          <w:rFonts w:ascii="Times New Roman" w:hAnsi="Times New Roman" w:cs="Times New Roman"/>
          <w:sz w:val="24"/>
        </w:rPr>
        <w:t>skiriamas lėšas</w:t>
      </w:r>
      <w:r w:rsidR="0035602E" w:rsidRPr="007829C9">
        <w:rPr>
          <w:rFonts w:ascii="Times New Roman" w:hAnsi="Times New Roman" w:cs="Times New Roman"/>
          <w:sz w:val="24"/>
        </w:rPr>
        <w:t xml:space="preserve"> panaudoti nedidelės suinteresuotų asmenų grupės savanaud</w:t>
      </w:r>
      <w:r w:rsidR="00674A01" w:rsidRPr="007829C9">
        <w:rPr>
          <w:rFonts w:ascii="Times New Roman" w:hAnsi="Times New Roman" w:cs="Times New Roman"/>
          <w:sz w:val="24"/>
        </w:rPr>
        <w:t>žių</w:t>
      </w:r>
      <w:r w:rsidR="0035602E" w:rsidRPr="007829C9">
        <w:rPr>
          <w:rFonts w:ascii="Times New Roman" w:hAnsi="Times New Roman" w:cs="Times New Roman"/>
          <w:sz w:val="24"/>
        </w:rPr>
        <w:t xml:space="preserve"> interesų tenkinimui;</w:t>
      </w:r>
    </w:p>
    <w:p w14:paraId="62B4FAEF" w14:textId="77777777" w:rsidR="00B071F4" w:rsidRPr="007829C9" w:rsidRDefault="00B071F4"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 ne tik valstybės ir savivaldybės institucijų atstovams, bet ir verslo atstovams, </w:t>
      </w:r>
      <w:r w:rsidR="00D10823" w:rsidRPr="007829C9">
        <w:rPr>
          <w:rFonts w:ascii="Times New Roman" w:hAnsi="Times New Roman" w:cs="Times New Roman"/>
          <w:sz w:val="24"/>
        </w:rPr>
        <w:t xml:space="preserve">aktyvios </w:t>
      </w:r>
      <w:r w:rsidRPr="007829C9">
        <w:rPr>
          <w:rFonts w:ascii="Times New Roman" w:hAnsi="Times New Roman" w:cs="Times New Roman"/>
          <w:sz w:val="24"/>
        </w:rPr>
        <w:t xml:space="preserve">vietos bendruomenės atstovams būtų suteikta reali galimybė </w:t>
      </w:r>
      <w:r w:rsidR="0035602E" w:rsidRPr="007829C9">
        <w:rPr>
          <w:rFonts w:ascii="Times New Roman" w:hAnsi="Times New Roman" w:cs="Times New Roman"/>
          <w:sz w:val="24"/>
        </w:rPr>
        <w:t>dalyvauti</w:t>
      </w:r>
      <w:r w:rsidRPr="007829C9">
        <w:rPr>
          <w:rFonts w:ascii="Times New Roman" w:hAnsi="Times New Roman" w:cs="Times New Roman"/>
          <w:sz w:val="24"/>
        </w:rPr>
        <w:t xml:space="preserve"> priimant sprendimus dėl optimaliausio </w:t>
      </w:r>
      <w:r w:rsidR="00D10823" w:rsidRPr="007829C9">
        <w:rPr>
          <w:rFonts w:ascii="Times New Roman" w:hAnsi="Times New Roman" w:cs="Times New Roman"/>
          <w:sz w:val="24"/>
        </w:rPr>
        <w:t>skiriamų lėšų</w:t>
      </w:r>
      <w:r w:rsidRPr="007829C9">
        <w:rPr>
          <w:rFonts w:ascii="Times New Roman" w:hAnsi="Times New Roman" w:cs="Times New Roman"/>
          <w:sz w:val="24"/>
        </w:rPr>
        <w:t xml:space="preserve"> panaudojimo</w:t>
      </w:r>
      <w:r w:rsidR="0035602E" w:rsidRPr="007829C9">
        <w:rPr>
          <w:rFonts w:ascii="Times New Roman" w:hAnsi="Times New Roman" w:cs="Times New Roman"/>
          <w:sz w:val="24"/>
        </w:rPr>
        <w:t xml:space="preserve"> būdų ir skyrimo konkretiems projektams įgyvendinti</w:t>
      </w:r>
      <w:r w:rsidRPr="007829C9">
        <w:rPr>
          <w:rFonts w:ascii="Times New Roman" w:hAnsi="Times New Roman" w:cs="Times New Roman"/>
          <w:sz w:val="24"/>
        </w:rPr>
        <w:t>;</w:t>
      </w:r>
    </w:p>
    <w:p w14:paraId="540B7B9D" w14:textId="186AE04D" w:rsidR="00B43351" w:rsidRPr="007829C9" w:rsidRDefault="00B43351"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nebūtų dirbtinai imituojama</w:t>
      </w:r>
      <w:r w:rsidR="002D6AC7" w:rsidRPr="007829C9">
        <w:rPr>
          <w:rFonts w:ascii="Times New Roman" w:hAnsi="Times New Roman" w:cs="Times New Roman"/>
          <w:sz w:val="24"/>
        </w:rPr>
        <w:t xml:space="preserve">, jog priimant sprendimus dėl </w:t>
      </w:r>
      <w:r w:rsidR="00D10823" w:rsidRPr="007829C9">
        <w:rPr>
          <w:rFonts w:ascii="Times New Roman" w:hAnsi="Times New Roman" w:cs="Times New Roman"/>
          <w:sz w:val="24"/>
        </w:rPr>
        <w:t>skiriamų lėšų</w:t>
      </w:r>
      <w:r w:rsidR="002D6AC7" w:rsidRPr="007829C9">
        <w:rPr>
          <w:rFonts w:ascii="Times New Roman" w:hAnsi="Times New Roman" w:cs="Times New Roman"/>
          <w:sz w:val="24"/>
        </w:rPr>
        <w:t xml:space="preserve"> panaudojimo regionų plėtros tarybose dalyvauja ne </w:t>
      </w:r>
      <w:r w:rsidR="00C01DAC" w:rsidRPr="007829C9">
        <w:rPr>
          <w:rFonts w:ascii="Times New Roman" w:hAnsi="Times New Roman" w:cs="Times New Roman"/>
          <w:sz w:val="24"/>
        </w:rPr>
        <w:t xml:space="preserve">vien </w:t>
      </w:r>
      <w:r w:rsidR="002D6AC7" w:rsidRPr="007829C9">
        <w:rPr>
          <w:rFonts w:ascii="Times New Roman" w:hAnsi="Times New Roman" w:cs="Times New Roman"/>
          <w:sz w:val="24"/>
        </w:rPr>
        <w:t xml:space="preserve">tik valstybės ir savivaldybės institucijų atstovai, bet ir patariamojo balso teisę </w:t>
      </w:r>
      <w:r w:rsidR="0035602E" w:rsidRPr="007829C9">
        <w:rPr>
          <w:rFonts w:ascii="Times New Roman" w:hAnsi="Times New Roman" w:cs="Times New Roman"/>
          <w:sz w:val="24"/>
        </w:rPr>
        <w:t xml:space="preserve">turintys </w:t>
      </w:r>
      <w:r w:rsidR="002D6AC7" w:rsidRPr="007829C9">
        <w:rPr>
          <w:rFonts w:ascii="Times New Roman" w:hAnsi="Times New Roman" w:cs="Times New Roman"/>
          <w:sz w:val="24"/>
        </w:rPr>
        <w:t xml:space="preserve">,,nepriklausomi“ socialiniai ir ekonominiais partneriai, </w:t>
      </w:r>
      <w:r w:rsidR="0035602E" w:rsidRPr="007829C9">
        <w:rPr>
          <w:rFonts w:ascii="Times New Roman" w:hAnsi="Times New Roman" w:cs="Times New Roman"/>
          <w:sz w:val="24"/>
        </w:rPr>
        <w:t xml:space="preserve">kuomet </w:t>
      </w:r>
      <w:r w:rsidR="00D3542E">
        <w:rPr>
          <w:rFonts w:ascii="Times New Roman" w:hAnsi="Times New Roman" w:cs="Times New Roman"/>
          <w:sz w:val="24"/>
        </w:rPr>
        <w:t xml:space="preserve">atskirais atvejais </w:t>
      </w:r>
      <w:r w:rsidR="00850D4D">
        <w:rPr>
          <w:rFonts w:ascii="Times New Roman" w:hAnsi="Times New Roman" w:cs="Times New Roman"/>
          <w:sz w:val="24"/>
        </w:rPr>
        <w:t>tam tikri</w:t>
      </w:r>
      <w:r w:rsidR="00D3542E">
        <w:rPr>
          <w:rFonts w:ascii="Times New Roman" w:hAnsi="Times New Roman" w:cs="Times New Roman"/>
          <w:sz w:val="24"/>
        </w:rPr>
        <w:t xml:space="preserve"> socialiniai ir ekonominiai partneriai</w:t>
      </w:r>
      <w:r w:rsidR="002D6AC7" w:rsidRPr="007829C9">
        <w:rPr>
          <w:rFonts w:ascii="Times New Roman" w:hAnsi="Times New Roman" w:cs="Times New Roman"/>
          <w:sz w:val="24"/>
        </w:rPr>
        <w:t xml:space="preserve"> </w:t>
      </w:r>
      <w:r w:rsidR="00D3542E">
        <w:rPr>
          <w:rFonts w:ascii="Times New Roman" w:hAnsi="Times New Roman" w:cs="Times New Roman"/>
          <w:sz w:val="24"/>
        </w:rPr>
        <w:t xml:space="preserve">gali būti </w:t>
      </w:r>
      <w:r w:rsidR="0035602E" w:rsidRPr="007829C9">
        <w:rPr>
          <w:rFonts w:ascii="Times New Roman" w:hAnsi="Times New Roman" w:cs="Times New Roman"/>
          <w:sz w:val="24"/>
        </w:rPr>
        <w:t>tiesiogiai ar netiesiogiai priklausomi nuo regionų savivald</w:t>
      </w:r>
      <w:r w:rsidR="00417220" w:rsidRPr="007829C9">
        <w:rPr>
          <w:rFonts w:ascii="Times New Roman" w:hAnsi="Times New Roman" w:cs="Times New Roman"/>
          <w:sz w:val="24"/>
        </w:rPr>
        <w:t>os</w:t>
      </w:r>
      <w:r w:rsidR="0035602E" w:rsidRPr="007829C9">
        <w:rPr>
          <w:rFonts w:ascii="Times New Roman" w:hAnsi="Times New Roman" w:cs="Times New Roman"/>
          <w:sz w:val="24"/>
        </w:rPr>
        <w:t xml:space="preserve"> </w:t>
      </w:r>
      <w:r w:rsidR="00D10823" w:rsidRPr="007829C9">
        <w:rPr>
          <w:rFonts w:ascii="Times New Roman" w:hAnsi="Times New Roman" w:cs="Times New Roman"/>
          <w:sz w:val="24"/>
        </w:rPr>
        <w:t>institucijų priimamų sprendimų, kurių turin</w:t>
      </w:r>
      <w:r w:rsidR="00674A01" w:rsidRPr="007829C9">
        <w:rPr>
          <w:rFonts w:ascii="Times New Roman" w:hAnsi="Times New Roman" w:cs="Times New Roman"/>
          <w:sz w:val="24"/>
        </w:rPr>
        <w:t>į</w:t>
      </w:r>
      <w:r w:rsidR="00D10823" w:rsidRPr="007829C9">
        <w:rPr>
          <w:rFonts w:ascii="Times New Roman" w:hAnsi="Times New Roman" w:cs="Times New Roman"/>
          <w:sz w:val="24"/>
        </w:rPr>
        <w:t xml:space="preserve"> </w:t>
      </w:r>
      <w:r w:rsidR="00674A01" w:rsidRPr="007829C9">
        <w:rPr>
          <w:rFonts w:ascii="Times New Roman" w:hAnsi="Times New Roman" w:cs="Times New Roman"/>
          <w:sz w:val="24"/>
        </w:rPr>
        <w:t>lemia</w:t>
      </w:r>
      <w:r w:rsidR="00D10823" w:rsidRPr="007829C9">
        <w:rPr>
          <w:rFonts w:ascii="Times New Roman" w:hAnsi="Times New Roman" w:cs="Times New Roman"/>
          <w:sz w:val="24"/>
        </w:rPr>
        <w:t xml:space="preserve"> </w:t>
      </w:r>
      <w:r w:rsidR="00674A01" w:rsidRPr="007829C9">
        <w:rPr>
          <w:rFonts w:ascii="Times New Roman" w:hAnsi="Times New Roman" w:cs="Times New Roman"/>
          <w:sz w:val="24"/>
        </w:rPr>
        <w:t>vietos politinės daugumo</w:t>
      </w:r>
      <w:r w:rsidR="00813BB3" w:rsidRPr="007829C9">
        <w:rPr>
          <w:rFonts w:ascii="Times New Roman" w:hAnsi="Times New Roman" w:cs="Times New Roman"/>
          <w:sz w:val="24"/>
        </w:rPr>
        <w:t>s</w:t>
      </w:r>
      <w:r w:rsidR="00674A01" w:rsidRPr="007829C9">
        <w:rPr>
          <w:rFonts w:ascii="Times New Roman" w:hAnsi="Times New Roman" w:cs="Times New Roman"/>
          <w:sz w:val="24"/>
        </w:rPr>
        <w:t xml:space="preserve"> valia</w:t>
      </w:r>
      <w:r w:rsidR="0035602E" w:rsidRPr="007829C9">
        <w:rPr>
          <w:rFonts w:ascii="Times New Roman" w:hAnsi="Times New Roman" w:cs="Times New Roman"/>
          <w:sz w:val="24"/>
        </w:rPr>
        <w:t>;</w:t>
      </w:r>
    </w:p>
    <w:p w14:paraId="5792193D" w14:textId="77777777" w:rsidR="00674A01" w:rsidRPr="007829C9" w:rsidRDefault="00674A01" w:rsidP="00255293">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 būtų nustatyti tokie socialinių ir ekonominių partnerių, skiriamų į regionų plėtros tarybas nariais turinčiais balso teisę, atrankos kriterijai, kurie užtikrintų, jog </w:t>
      </w:r>
      <w:r w:rsidR="00255293" w:rsidRPr="007829C9">
        <w:rPr>
          <w:rFonts w:ascii="Times New Roman" w:hAnsi="Times New Roman" w:cs="Times New Roman"/>
          <w:sz w:val="24"/>
        </w:rPr>
        <w:t>regionų plėtros tarybose būtų vienodai atstovaujami visų suinteresuotų grupių interesai</w:t>
      </w:r>
      <w:r w:rsidR="00536214" w:rsidRPr="007829C9">
        <w:rPr>
          <w:rFonts w:ascii="Times New Roman" w:hAnsi="Times New Roman" w:cs="Times New Roman"/>
          <w:sz w:val="24"/>
        </w:rPr>
        <w:t>, socialiniais ir ekonominiais partneriais taptų asmenys gebantys nešališkai įvertinti siūlomų finansuoti projektų būsimą socialinę ir ekonominę naudą;</w:t>
      </w:r>
    </w:p>
    <w:p w14:paraId="1ADF25E2" w14:textId="77777777" w:rsidR="00B071F4" w:rsidRPr="007829C9" w:rsidRDefault="00B071F4"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lastRenderedPageBreak/>
        <w:t xml:space="preserve">- </w:t>
      </w:r>
      <w:r w:rsidR="00B43351" w:rsidRPr="007829C9">
        <w:rPr>
          <w:rFonts w:ascii="Times New Roman" w:hAnsi="Times New Roman" w:cs="Times New Roman"/>
          <w:sz w:val="24"/>
        </w:rPr>
        <w:t xml:space="preserve">būtų atsisakoma </w:t>
      </w:r>
      <w:r w:rsidR="00016182" w:rsidRPr="007829C9">
        <w:rPr>
          <w:rFonts w:ascii="Times New Roman" w:hAnsi="Times New Roman" w:cs="Times New Roman"/>
          <w:sz w:val="24"/>
        </w:rPr>
        <w:t xml:space="preserve">ilgametės praktikos, kuomet didžiąją dalį pateiktų ir atrinktų projektų sudaro projektai skirti viešųjų erdvių atnaujinimui, naujų kultūrinių objektų kūrimui, bet ne projektai </w:t>
      </w:r>
      <w:r w:rsidR="00B43351" w:rsidRPr="007829C9">
        <w:rPr>
          <w:rFonts w:ascii="Times New Roman" w:hAnsi="Times New Roman" w:cs="Times New Roman"/>
          <w:sz w:val="24"/>
        </w:rPr>
        <w:t>skirti esamoms darbo vietoms išsaugoti, naujoms darbo vietoms sukurti, darbo vietas kuriančio verslo plėtrai skatinti;</w:t>
      </w:r>
    </w:p>
    <w:p w14:paraId="7DBD1814" w14:textId="77777777" w:rsidR="00427807" w:rsidRPr="007829C9" w:rsidRDefault="00427807"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xml:space="preserve">- </w:t>
      </w:r>
      <w:r w:rsidR="00C01DAC" w:rsidRPr="007829C9">
        <w:rPr>
          <w:rFonts w:ascii="Times New Roman" w:hAnsi="Times New Roman" w:cs="Times New Roman"/>
          <w:sz w:val="24"/>
        </w:rPr>
        <w:t>rengiant projektus ir vertinant pateiktų projektų tinkamumą</w:t>
      </w:r>
      <w:r w:rsidRPr="007829C9">
        <w:rPr>
          <w:rFonts w:ascii="Times New Roman" w:hAnsi="Times New Roman" w:cs="Times New Roman"/>
          <w:sz w:val="24"/>
        </w:rPr>
        <w:t xml:space="preserve"> būtų </w:t>
      </w:r>
      <w:r w:rsidR="00417220" w:rsidRPr="007829C9">
        <w:rPr>
          <w:rFonts w:ascii="Times New Roman" w:hAnsi="Times New Roman" w:cs="Times New Roman"/>
          <w:sz w:val="24"/>
        </w:rPr>
        <w:t>ob</w:t>
      </w:r>
      <w:r w:rsidR="00AA528A" w:rsidRPr="007829C9">
        <w:rPr>
          <w:rFonts w:ascii="Times New Roman" w:hAnsi="Times New Roman" w:cs="Times New Roman"/>
          <w:sz w:val="24"/>
        </w:rPr>
        <w:t>j</w:t>
      </w:r>
      <w:r w:rsidR="00417220" w:rsidRPr="007829C9">
        <w:rPr>
          <w:rFonts w:ascii="Times New Roman" w:hAnsi="Times New Roman" w:cs="Times New Roman"/>
          <w:sz w:val="24"/>
        </w:rPr>
        <w:t>ektyviai</w:t>
      </w:r>
      <w:r w:rsidRPr="007829C9">
        <w:rPr>
          <w:rFonts w:ascii="Times New Roman" w:hAnsi="Times New Roman" w:cs="Times New Roman"/>
          <w:sz w:val="24"/>
        </w:rPr>
        <w:t xml:space="preserve"> įvertinama ar pasirinktas projekto įgyvendinimo būdas yra optimaliausia alternatyva;</w:t>
      </w:r>
    </w:p>
    <w:p w14:paraId="5A51B452" w14:textId="77777777" w:rsidR="00677AA8" w:rsidRPr="007829C9" w:rsidRDefault="00677AA8" w:rsidP="00677AA8">
      <w:pPr>
        <w:widowControl/>
        <w:autoSpaceDE/>
        <w:autoSpaceDN/>
        <w:adjustRightInd/>
        <w:spacing w:line="360" w:lineRule="auto"/>
        <w:ind w:firstLine="851"/>
        <w:jc w:val="both"/>
        <w:rPr>
          <w:rFonts w:ascii="Times New Roman" w:hAnsi="Times New Roman" w:cs="Times New Roman"/>
          <w:sz w:val="24"/>
        </w:rPr>
      </w:pPr>
      <w:r w:rsidRPr="007829C9">
        <w:rPr>
          <w:rFonts w:ascii="Times New Roman" w:hAnsi="Times New Roman" w:cs="Times New Roman"/>
          <w:sz w:val="24"/>
        </w:rPr>
        <w:t>- vykdant projektus būtų užtikrinti skaidrūs viešieji</w:t>
      </w:r>
      <w:r w:rsidR="00427807" w:rsidRPr="007829C9">
        <w:rPr>
          <w:rFonts w:ascii="Times New Roman" w:hAnsi="Times New Roman" w:cs="Times New Roman"/>
          <w:sz w:val="24"/>
        </w:rPr>
        <w:t xml:space="preserve"> pirkimai.</w:t>
      </w:r>
    </w:p>
    <w:p w14:paraId="0B7F8DC7" w14:textId="77777777" w:rsidR="00AB0BBA" w:rsidRPr="007829C9" w:rsidRDefault="00AB0BBA" w:rsidP="00AB0BB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Išanalizavus teisės aktus, reglamentuojančius veiklą ir darbo praktiką</w:t>
      </w:r>
      <w:r w:rsidR="00571FC7" w:rsidRPr="007829C9">
        <w:rPr>
          <w:rFonts w:ascii="Times New Roman" w:hAnsi="Times New Roman"/>
          <w:sz w:val="24"/>
          <w:szCs w:val="24"/>
          <w:lang w:val="lt-LT"/>
        </w:rPr>
        <w:t xml:space="preserve"> analizuojamoje veiklos srityje</w:t>
      </w:r>
      <w:r w:rsidRPr="007829C9">
        <w:rPr>
          <w:rFonts w:ascii="Times New Roman" w:hAnsi="Times New Roman"/>
          <w:sz w:val="24"/>
          <w:szCs w:val="24"/>
          <w:lang w:val="lt-LT"/>
        </w:rPr>
        <w:t>, nustatyti šie korupcijos rizikos veiksniai:</w:t>
      </w:r>
    </w:p>
    <w:p w14:paraId="376EB28E" w14:textId="027036C2" w:rsidR="00AB0BBA" w:rsidRPr="007829C9" w:rsidRDefault="0019554C" w:rsidP="0019554C">
      <w:pPr>
        <w:pStyle w:val="PlainText"/>
        <w:spacing w:line="360" w:lineRule="auto"/>
        <w:ind w:firstLine="851"/>
        <w:jc w:val="both"/>
        <w:rPr>
          <w:rFonts w:ascii="Times New Roman" w:hAnsi="Times New Roman"/>
          <w:i/>
          <w:sz w:val="24"/>
          <w:szCs w:val="24"/>
          <w:lang w:val="lt-LT"/>
        </w:rPr>
      </w:pPr>
      <w:r w:rsidRPr="007829C9">
        <w:rPr>
          <w:rFonts w:ascii="Times New Roman" w:hAnsi="Times New Roman"/>
          <w:i/>
          <w:sz w:val="24"/>
          <w:szCs w:val="24"/>
          <w:lang w:val="lt-LT"/>
        </w:rPr>
        <w:t xml:space="preserve">1. </w:t>
      </w:r>
      <w:r w:rsidR="00056CB9">
        <w:rPr>
          <w:rFonts w:ascii="Times New Roman" w:hAnsi="Times New Roman"/>
          <w:i/>
          <w:sz w:val="24"/>
          <w:szCs w:val="24"/>
          <w:lang w:val="lt-LT"/>
        </w:rPr>
        <w:t>Vėluojama</w:t>
      </w:r>
      <w:r w:rsidRPr="007829C9">
        <w:rPr>
          <w:rFonts w:ascii="Times New Roman" w:hAnsi="Times New Roman"/>
          <w:i/>
          <w:sz w:val="24"/>
          <w:szCs w:val="24"/>
          <w:lang w:val="lt-LT"/>
        </w:rPr>
        <w:t xml:space="preserve"> įgyvendinti </w:t>
      </w:r>
      <w:r w:rsidR="003D197A" w:rsidRPr="007829C9">
        <w:rPr>
          <w:rFonts w:ascii="Times New Roman" w:hAnsi="Times New Roman"/>
          <w:i/>
          <w:sz w:val="24"/>
          <w:szCs w:val="24"/>
          <w:lang w:val="lt-LT"/>
        </w:rPr>
        <w:t xml:space="preserve">Lietuvos Respublikos Seimo </w:t>
      </w:r>
      <w:r w:rsidRPr="007829C9">
        <w:rPr>
          <w:rFonts w:ascii="Times New Roman" w:hAnsi="Times New Roman"/>
          <w:i/>
          <w:sz w:val="24"/>
          <w:szCs w:val="24"/>
          <w:lang w:val="lt-LT"/>
        </w:rPr>
        <w:t>sprendimus, kuriais siekiama paskatinti socialinių ir ekonominių partnerių dalyvavimą priimant regionų plėtros tarybų</w:t>
      </w:r>
      <w:r w:rsidR="00C01DAC" w:rsidRPr="007829C9">
        <w:rPr>
          <w:rFonts w:ascii="Times New Roman" w:hAnsi="Times New Roman"/>
          <w:i/>
          <w:sz w:val="24"/>
          <w:szCs w:val="24"/>
          <w:lang w:val="lt-LT"/>
        </w:rPr>
        <w:t xml:space="preserve"> kompetencijai priskirtinus</w:t>
      </w:r>
      <w:r w:rsidRPr="007829C9">
        <w:rPr>
          <w:rFonts w:ascii="Times New Roman" w:hAnsi="Times New Roman"/>
          <w:i/>
          <w:sz w:val="24"/>
          <w:szCs w:val="24"/>
          <w:lang w:val="lt-LT"/>
        </w:rPr>
        <w:t xml:space="preserve"> </w:t>
      </w:r>
      <w:r w:rsidR="005A4567" w:rsidRPr="007829C9">
        <w:rPr>
          <w:rFonts w:ascii="Times New Roman" w:hAnsi="Times New Roman"/>
          <w:i/>
          <w:sz w:val="24"/>
          <w:szCs w:val="24"/>
          <w:lang w:val="lt-LT"/>
        </w:rPr>
        <w:t xml:space="preserve">sprendimus, padidinti šių tarybų darbo efektyvumą, skaidrumą, užtikrinti, kad regionų plėtros tarybose priimami sprendimai atitiktų kaip galima </w:t>
      </w:r>
      <w:r w:rsidR="00643BE7" w:rsidRPr="007829C9">
        <w:rPr>
          <w:rFonts w:ascii="Times New Roman" w:hAnsi="Times New Roman"/>
          <w:i/>
          <w:sz w:val="24"/>
          <w:szCs w:val="24"/>
          <w:lang w:val="lt-LT"/>
        </w:rPr>
        <w:t xml:space="preserve">didesnės </w:t>
      </w:r>
      <w:r w:rsidR="00C01DAC" w:rsidRPr="007829C9">
        <w:rPr>
          <w:rFonts w:ascii="Times New Roman" w:hAnsi="Times New Roman"/>
          <w:i/>
          <w:sz w:val="24"/>
          <w:szCs w:val="24"/>
          <w:lang w:val="lt-LT"/>
        </w:rPr>
        <w:t>visuomenės</w:t>
      </w:r>
      <w:r w:rsidR="007F49BD" w:rsidRPr="007829C9">
        <w:rPr>
          <w:rFonts w:ascii="Times New Roman" w:hAnsi="Times New Roman"/>
          <w:i/>
          <w:sz w:val="24"/>
          <w:szCs w:val="24"/>
          <w:lang w:val="lt-LT"/>
        </w:rPr>
        <w:t xml:space="preserve"> </w:t>
      </w:r>
      <w:r w:rsidR="00571FC7" w:rsidRPr="007829C9">
        <w:rPr>
          <w:rFonts w:ascii="Times New Roman" w:hAnsi="Times New Roman"/>
          <w:i/>
          <w:sz w:val="24"/>
          <w:szCs w:val="24"/>
          <w:lang w:val="lt-LT"/>
        </w:rPr>
        <w:t xml:space="preserve">dalies </w:t>
      </w:r>
      <w:r w:rsidR="007F49BD" w:rsidRPr="007829C9">
        <w:rPr>
          <w:rFonts w:ascii="Times New Roman" w:hAnsi="Times New Roman"/>
          <w:i/>
          <w:sz w:val="24"/>
          <w:szCs w:val="24"/>
          <w:lang w:val="lt-LT"/>
        </w:rPr>
        <w:t>poreikius</w:t>
      </w:r>
      <w:r w:rsidR="003D197A" w:rsidRPr="007829C9">
        <w:rPr>
          <w:rFonts w:ascii="Times New Roman" w:hAnsi="Times New Roman"/>
          <w:i/>
          <w:sz w:val="24"/>
          <w:szCs w:val="24"/>
          <w:lang w:val="lt-LT"/>
        </w:rPr>
        <w:t xml:space="preserve"> ir interesus</w:t>
      </w:r>
      <w:r w:rsidR="005A4567" w:rsidRPr="007829C9">
        <w:rPr>
          <w:rFonts w:ascii="Times New Roman" w:hAnsi="Times New Roman"/>
          <w:i/>
          <w:sz w:val="24"/>
          <w:szCs w:val="24"/>
          <w:lang w:val="lt-LT"/>
        </w:rPr>
        <w:t>.</w:t>
      </w:r>
    </w:p>
    <w:p w14:paraId="2CC4D252" w14:textId="77777777" w:rsidR="005A4567" w:rsidRPr="007829C9" w:rsidRDefault="005A4567" w:rsidP="0019554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Lietuvos Respublikos Seimas 2017-06-30 priėmė Regioninės plėtros įstatymo </w:t>
      </w:r>
      <w:r w:rsidR="00BC18B6" w:rsidRPr="007829C9">
        <w:rPr>
          <w:rFonts w:ascii="Times New Roman" w:hAnsi="Times New Roman"/>
          <w:sz w:val="24"/>
          <w:szCs w:val="24"/>
          <w:lang w:val="lt-LT"/>
        </w:rPr>
        <w:t>Nr. VIII-1889 1</w:t>
      </w:r>
      <w:r w:rsidR="00707E5E" w:rsidRPr="007829C9">
        <w:rPr>
          <w:rFonts w:ascii="Times New Roman" w:hAnsi="Times New Roman"/>
          <w:sz w:val="24"/>
          <w:szCs w:val="24"/>
          <w:lang w:val="lt-LT"/>
        </w:rPr>
        <w:t>5 straipsnio pakeitimo įstatymą</w:t>
      </w:r>
      <w:r w:rsidR="00904AD3" w:rsidRPr="007829C9">
        <w:rPr>
          <w:rFonts w:ascii="Times New Roman" w:hAnsi="Times New Roman"/>
          <w:sz w:val="24"/>
          <w:szCs w:val="24"/>
          <w:lang w:val="lt-LT"/>
        </w:rPr>
        <w:t xml:space="preserve"> Nr. XIII-583</w:t>
      </w:r>
      <w:r w:rsidR="00C018C2" w:rsidRPr="007829C9">
        <w:rPr>
          <w:rStyle w:val="FootnoteReference"/>
          <w:rFonts w:ascii="Times New Roman" w:hAnsi="Times New Roman"/>
          <w:sz w:val="24"/>
          <w:szCs w:val="24"/>
          <w:lang w:val="lt-LT"/>
        </w:rPr>
        <w:footnoteReference w:id="5"/>
      </w:r>
      <w:r w:rsidR="00707E5E" w:rsidRPr="007829C9">
        <w:rPr>
          <w:rFonts w:ascii="Times New Roman" w:hAnsi="Times New Roman"/>
          <w:sz w:val="24"/>
          <w:szCs w:val="24"/>
          <w:lang w:val="lt-LT"/>
        </w:rPr>
        <w:t xml:space="preserve">, </w:t>
      </w:r>
      <w:r w:rsidR="002F44CA" w:rsidRPr="007829C9">
        <w:rPr>
          <w:rFonts w:ascii="Times New Roman" w:hAnsi="Times New Roman"/>
          <w:sz w:val="24"/>
          <w:szCs w:val="24"/>
          <w:lang w:val="lt-LT"/>
        </w:rPr>
        <w:t xml:space="preserve">kuriuo </w:t>
      </w:r>
      <w:r w:rsidR="00502B3B" w:rsidRPr="007829C9">
        <w:rPr>
          <w:rFonts w:ascii="Times New Roman" w:hAnsi="Times New Roman"/>
          <w:sz w:val="24"/>
          <w:szCs w:val="24"/>
          <w:lang w:val="lt-LT"/>
        </w:rPr>
        <w:t>nustatė, kad į regionų plėtros tarybų sudėtį</w:t>
      </w:r>
      <w:r w:rsidR="007D0C7F" w:rsidRPr="007829C9">
        <w:rPr>
          <w:rFonts w:ascii="Times New Roman" w:hAnsi="Times New Roman"/>
          <w:sz w:val="24"/>
          <w:szCs w:val="24"/>
          <w:lang w:val="lt-LT"/>
        </w:rPr>
        <w:t xml:space="preserve"> turi būti įtraukti socialinių</w:t>
      </w:r>
      <w:r w:rsidR="00904AD3" w:rsidRPr="007829C9">
        <w:rPr>
          <w:rFonts w:ascii="Times New Roman" w:hAnsi="Times New Roman"/>
          <w:sz w:val="24"/>
          <w:szCs w:val="24"/>
          <w:lang w:val="lt-LT"/>
        </w:rPr>
        <w:t xml:space="preserve"> ir ekonominių</w:t>
      </w:r>
      <w:r w:rsidR="00502B3B" w:rsidRPr="007829C9">
        <w:rPr>
          <w:rFonts w:ascii="Times New Roman" w:hAnsi="Times New Roman"/>
          <w:sz w:val="24"/>
          <w:szCs w:val="24"/>
          <w:lang w:val="lt-LT"/>
        </w:rPr>
        <w:t xml:space="preserve"> partneri</w:t>
      </w:r>
      <w:r w:rsidR="00904AD3" w:rsidRPr="007829C9">
        <w:rPr>
          <w:rFonts w:ascii="Times New Roman" w:hAnsi="Times New Roman"/>
          <w:sz w:val="24"/>
          <w:szCs w:val="24"/>
          <w:lang w:val="lt-LT"/>
        </w:rPr>
        <w:t>ų</w:t>
      </w:r>
      <w:r w:rsidR="00502B3B" w:rsidRPr="007829C9">
        <w:rPr>
          <w:rFonts w:ascii="Times New Roman" w:hAnsi="Times New Roman"/>
          <w:sz w:val="24"/>
          <w:szCs w:val="24"/>
          <w:lang w:val="lt-LT"/>
        </w:rPr>
        <w:t xml:space="preserve"> atstovai.</w:t>
      </w:r>
    </w:p>
    <w:p w14:paraId="15C55A60" w14:textId="08737D96" w:rsidR="00D229A0" w:rsidRPr="007829C9" w:rsidRDefault="00904AD3" w:rsidP="00904AD3">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Priimdamas Regioninės plėtros įstatymo Nr. VIII-1889 15 straipsnio pakeitimo įstatymą Nr. XIII-583 Lietuvos Respublikos Seimas </w:t>
      </w:r>
      <w:r w:rsidR="00BA24DA">
        <w:rPr>
          <w:rFonts w:ascii="Times New Roman" w:hAnsi="Times New Roman"/>
          <w:sz w:val="24"/>
          <w:szCs w:val="24"/>
          <w:lang w:val="lt-LT"/>
        </w:rPr>
        <w:t>numatė</w:t>
      </w:r>
      <w:r w:rsidR="00407754" w:rsidRPr="007829C9">
        <w:rPr>
          <w:rFonts w:ascii="Times New Roman" w:hAnsi="Times New Roman"/>
          <w:sz w:val="24"/>
          <w:szCs w:val="24"/>
          <w:lang w:val="lt-LT"/>
        </w:rPr>
        <w:t xml:space="preserve"> šio įstatymo įgyvendinam</w:t>
      </w:r>
      <w:r w:rsidR="00BA24DA">
        <w:rPr>
          <w:rFonts w:ascii="Times New Roman" w:hAnsi="Times New Roman"/>
          <w:sz w:val="24"/>
          <w:szCs w:val="24"/>
          <w:lang w:val="lt-LT"/>
        </w:rPr>
        <w:t>ųjų</w:t>
      </w:r>
      <w:r w:rsidR="00407754" w:rsidRPr="007829C9">
        <w:rPr>
          <w:rFonts w:ascii="Times New Roman" w:hAnsi="Times New Roman"/>
          <w:sz w:val="24"/>
          <w:szCs w:val="24"/>
          <w:lang w:val="lt-LT"/>
        </w:rPr>
        <w:t xml:space="preserve"> teisės akt</w:t>
      </w:r>
      <w:r w:rsidR="00BA24DA">
        <w:rPr>
          <w:rFonts w:ascii="Times New Roman" w:hAnsi="Times New Roman"/>
          <w:sz w:val="24"/>
          <w:szCs w:val="24"/>
          <w:lang w:val="lt-LT"/>
        </w:rPr>
        <w:t>ų priėmimą ir</w:t>
      </w:r>
      <w:r w:rsidR="00407754" w:rsidRPr="007829C9">
        <w:rPr>
          <w:rFonts w:ascii="Times New Roman" w:hAnsi="Times New Roman"/>
          <w:sz w:val="24"/>
          <w:szCs w:val="24"/>
          <w:lang w:val="lt-LT"/>
        </w:rPr>
        <w:t xml:space="preserve"> </w:t>
      </w:r>
      <w:r w:rsidR="00850D4D">
        <w:rPr>
          <w:rFonts w:ascii="Times New Roman" w:hAnsi="Times New Roman"/>
          <w:sz w:val="24"/>
          <w:szCs w:val="24"/>
          <w:lang w:val="lt-LT"/>
        </w:rPr>
        <w:t xml:space="preserve">naujų </w:t>
      </w:r>
      <w:r w:rsidR="00407754" w:rsidRPr="007829C9">
        <w:rPr>
          <w:rFonts w:ascii="Times New Roman" w:hAnsi="Times New Roman"/>
          <w:sz w:val="24"/>
          <w:szCs w:val="24"/>
          <w:lang w:val="lt-LT"/>
        </w:rPr>
        <w:t>Lietuvos Respublikos apskrityse sudaromų</w:t>
      </w:r>
      <w:r w:rsidR="00E90590" w:rsidRPr="007829C9">
        <w:rPr>
          <w:rFonts w:ascii="Times New Roman" w:hAnsi="Times New Roman"/>
          <w:sz w:val="24"/>
          <w:szCs w:val="24"/>
          <w:lang w:val="lt-LT"/>
        </w:rPr>
        <w:t xml:space="preserve"> regionų plėtros tarybų nari</w:t>
      </w:r>
      <w:r w:rsidR="00BA24DA">
        <w:rPr>
          <w:rFonts w:ascii="Times New Roman" w:hAnsi="Times New Roman"/>
          <w:sz w:val="24"/>
          <w:szCs w:val="24"/>
          <w:lang w:val="lt-LT"/>
        </w:rPr>
        <w:t>ų</w:t>
      </w:r>
      <w:r w:rsidR="00840E9B">
        <w:rPr>
          <w:rFonts w:ascii="Times New Roman" w:hAnsi="Times New Roman"/>
          <w:sz w:val="24"/>
          <w:szCs w:val="24"/>
          <w:lang w:val="lt-LT"/>
        </w:rPr>
        <w:t xml:space="preserve"> (socialinių ir ekonominių partnerių atstov</w:t>
      </w:r>
      <w:r w:rsidR="00BA24DA">
        <w:rPr>
          <w:rFonts w:ascii="Times New Roman" w:hAnsi="Times New Roman"/>
          <w:sz w:val="24"/>
          <w:szCs w:val="24"/>
          <w:lang w:val="lt-LT"/>
        </w:rPr>
        <w:t>ų</w:t>
      </w:r>
      <w:r w:rsidR="00840E9B">
        <w:rPr>
          <w:rFonts w:ascii="Times New Roman" w:hAnsi="Times New Roman"/>
          <w:sz w:val="24"/>
          <w:szCs w:val="24"/>
          <w:lang w:val="lt-LT"/>
        </w:rPr>
        <w:t>)</w:t>
      </w:r>
      <w:r w:rsidR="00BA24DA">
        <w:rPr>
          <w:rFonts w:ascii="Times New Roman" w:hAnsi="Times New Roman"/>
          <w:sz w:val="24"/>
          <w:szCs w:val="24"/>
          <w:lang w:val="lt-LT"/>
        </w:rPr>
        <w:t xml:space="preserve"> paskyrimą iki 2017-09-30</w:t>
      </w:r>
      <w:r w:rsidR="00E90590" w:rsidRPr="007829C9">
        <w:rPr>
          <w:rFonts w:ascii="Times New Roman" w:hAnsi="Times New Roman"/>
          <w:sz w:val="24"/>
          <w:szCs w:val="24"/>
          <w:lang w:val="lt-LT"/>
        </w:rPr>
        <w:t>, tačiau:</w:t>
      </w:r>
    </w:p>
    <w:p w14:paraId="4F28CC65" w14:textId="51A58895" w:rsidR="00E90590" w:rsidRPr="007829C9" w:rsidRDefault="00E90590" w:rsidP="00904AD3">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 </w:t>
      </w:r>
      <w:r w:rsidR="00234837" w:rsidRPr="007829C9">
        <w:rPr>
          <w:rFonts w:ascii="Times New Roman" w:hAnsi="Times New Roman"/>
          <w:sz w:val="24"/>
          <w:szCs w:val="24"/>
          <w:lang w:val="lt-LT"/>
        </w:rPr>
        <w:t>įgyvendinamieji teisės aktai priimti 2018-02-07 (įsigaliojo tik 2018-02-14) Lietuvos Respublik</w:t>
      </w:r>
      <w:r w:rsidR="00EC6C84" w:rsidRPr="007829C9">
        <w:rPr>
          <w:rFonts w:ascii="Times New Roman" w:hAnsi="Times New Roman"/>
          <w:sz w:val="24"/>
          <w:szCs w:val="24"/>
          <w:lang w:val="lt-LT"/>
        </w:rPr>
        <w:t>os Vyriausybei nutarimu Nr. 139</w:t>
      </w:r>
      <w:r w:rsidR="00234837" w:rsidRPr="007829C9">
        <w:rPr>
          <w:rFonts w:ascii="Times New Roman" w:hAnsi="Times New Roman"/>
          <w:sz w:val="24"/>
          <w:szCs w:val="24"/>
          <w:lang w:val="lt-LT"/>
        </w:rPr>
        <w:t xml:space="preserve"> patvirtinus </w:t>
      </w:r>
      <w:r w:rsidRPr="007829C9">
        <w:rPr>
          <w:rFonts w:ascii="Times New Roman" w:hAnsi="Times New Roman"/>
          <w:sz w:val="24"/>
          <w:szCs w:val="24"/>
          <w:lang w:val="lt-LT"/>
        </w:rPr>
        <w:t>Socialinių ir ekonominių partnerių pasiū</w:t>
      </w:r>
      <w:r w:rsidR="00FB177B" w:rsidRPr="007829C9">
        <w:rPr>
          <w:rFonts w:ascii="Times New Roman" w:hAnsi="Times New Roman"/>
          <w:sz w:val="24"/>
          <w:szCs w:val="24"/>
          <w:lang w:val="lt-LT"/>
        </w:rPr>
        <w:t>ly</w:t>
      </w:r>
      <w:r w:rsidRPr="007829C9">
        <w:rPr>
          <w:rFonts w:ascii="Times New Roman" w:hAnsi="Times New Roman"/>
          <w:sz w:val="24"/>
          <w:szCs w:val="24"/>
          <w:lang w:val="lt-LT"/>
        </w:rPr>
        <w:t>tų atstovų skyrimo į regionų plėtros tarybas ir atšaukimo tvarkos apraš</w:t>
      </w:r>
      <w:r w:rsidR="00C81224" w:rsidRPr="007829C9">
        <w:rPr>
          <w:rFonts w:ascii="Times New Roman" w:hAnsi="Times New Roman"/>
          <w:sz w:val="24"/>
          <w:szCs w:val="24"/>
          <w:lang w:val="lt-LT"/>
        </w:rPr>
        <w:t>ą;</w:t>
      </w:r>
    </w:p>
    <w:p w14:paraId="6B362F62" w14:textId="77777777" w:rsidR="00C81224" w:rsidRPr="007829C9" w:rsidRDefault="00C81224" w:rsidP="00904AD3">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 </w:t>
      </w:r>
      <w:r w:rsidR="00EC6C84" w:rsidRPr="007829C9">
        <w:rPr>
          <w:rFonts w:ascii="Times New Roman" w:hAnsi="Times New Roman"/>
          <w:sz w:val="24"/>
          <w:szCs w:val="24"/>
          <w:lang w:val="lt-LT"/>
        </w:rPr>
        <w:t xml:space="preserve">iki </w:t>
      </w:r>
      <w:r w:rsidRPr="007829C9">
        <w:rPr>
          <w:rFonts w:ascii="Times New Roman" w:hAnsi="Times New Roman"/>
          <w:sz w:val="24"/>
          <w:szCs w:val="24"/>
          <w:lang w:val="lt-LT"/>
        </w:rPr>
        <w:t>2018-02-28 socialinių ir ekonominių partnerių atstovai į regionų plėtros tarybas nebuvo paskirti.</w:t>
      </w:r>
    </w:p>
    <w:p w14:paraId="18C4A3A3" w14:textId="77777777" w:rsidR="00A5309A" w:rsidRPr="007829C9" w:rsidRDefault="00C81224" w:rsidP="00904AD3">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Todėl</w:t>
      </w:r>
      <w:r w:rsidR="000A0D40" w:rsidRPr="007829C9">
        <w:rPr>
          <w:rFonts w:ascii="Times New Roman" w:hAnsi="Times New Roman"/>
          <w:sz w:val="24"/>
          <w:szCs w:val="24"/>
          <w:lang w:val="lt-LT"/>
        </w:rPr>
        <w:t xml:space="preserve"> regionų plėtros tarybose sprendimai </w:t>
      </w:r>
      <w:r w:rsidR="005722BF" w:rsidRPr="007829C9">
        <w:rPr>
          <w:rFonts w:ascii="Times New Roman" w:hAnsi="Times New Roman"/>
          <w:sz w:val="24"/>
          <w:szCs w:val="24"/>
          <w:lang w:val="lt-LT"/>
        </w:rPr>
        <w:t xml:space="preserve">kol kas </w:t>
      </w:r>
      <w:r w:rsidR="000A0D40" w:rsidRPr="007829C9">
        <w:rPr>
          <w:rFonts w:ascii="Times New Roman" w:hAnsi="Times New Roman"/>
          <w:sz w:val="24"/>
          <w:szCs w:val="24"/>
          <w:lang w:val="lt-LT"/>
        </w:rPr>
        <w:t xml:space="preserve">priimami vien tik </w:t>
      </w:r>
      <w:r w:rsidR="00571FC7" w:rsidRPr="007829C9">
        <w:rPr>
          <w:rFonts w:ascii="Times New Roman" w:hAnsi="Times New Roman"/>
          <w:sz w:val="24"/>
          <w:szCs w:val="24"/>
          <w:lang w:val="lt-LT"/>
        </w:rPr>
        <w:t>regionų</w:t>
      </w:r>
      <w:r w:rsidR="000A0D40" w:rsidRPr="007829C9">
        <w:rPr>
          <w:rFonts w:ascii="Times New Roman" w:hAnsi="Times New Roman"/>
          <w:sz w:val="24"/>
          <w:szCs w:val="24"/>
          <w:lang w:val="lt-LT"/>
        </w:rPr>
        <w:t xml:space="preserve"> savivaldybių atstovų daugumos sprendimu, o tai </w:t>
      </w:r>
      <w:r w:rsidR="00643BE7" w:rsidRPr="007829C9">
        <w:rPr>
          <w:rFonts w:ascii="Times New Roman" w:hAnsi="Times New Roman"/>
          <w:sz w:val="24"/>
          <w:szCs w:val="24"/>
          <w:lang w:val="lt-LT"/>
        </w:rPr>
        <w:t>didina riziką, kad</w:t>
      </w:r>
      <w:r w:rsidR="000A0D40" w:rsidRPr="007829C9">
        <w:rPr>
          <w:rFonts w:ascii="Times New Roman" w:hAnsi="Times New Roman"/>
          <w:sz w:val="24"/>
          <w:szCs w:val="24"/>
          <w:lang w:val="lt-LT"/>
        </w:rPr>
        <w:t>:</w:t>
      </w:r>
    </w:p>
    <w:p w14:paraId="4AC66062" w14:textId="0AA0D053" w:rsidR="0075547A" w:rsidRPr="007829C9" w:rsidRDefault="0075547A"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1.1. </w:t>
      </w:r>
      <w:r w:rsidR="005722BF" w:rsidRPr="007829C9">
        <w:rPr>
          <w:rFonts w:ascii="Times New Roman" w:hAnsi="Times New Roman"/>
          <w:sz w:val="24"/>
          <w:szCs w:val="24"/>
          <w:lang w:val="lt-LT"/>
        </w:rPr>
        <w:t xml:space="preserve">Į </w:t>
      </w:r>
      <w:r w:rsidR="00571FC7" w:rsidRPr="007829C9">
        <w:rPr>
          <w:rFonts w:ascii="Times New Roman" w:hAnsi="Times New Roman"/>
          <w:sz w:val="24"/>
          <w:szCs w:val="24"/>
          <w:lang w:val="lt-LT"/>
        </w:rPr>
        <w:t>regionui</w:t>
      </w:r>
      <w:r w:rsidR="005722BF" w:rsidRPr="007829C9">
        <w:rPr>
          <w:rFonts w:ascii="Times New Roman" w:hAnsi="Times New Roman"/>
          <w:sz w:val="24"/>
          <w:szCs w:val="24"/>
          <w:lang w:val="lt-LT"/>
        </w:rPr>
        <w:t xml:space="preserve"> </w:t>
      </w:r>
      <w:r w:rsidR="00A41CC4" w:rsidRPr="007829C9">
        <w:rPr>
          <w:rFonts w:ascii="Times New Roman" w:hAnsi="Times New Roman"/>
          <w:sz w:val="24"/>
          <w:szCs w:val="24"/>
          <w:lang w:val="lt-LT"/>
        </w:rPr>
        <w:t>aktualių</w:t>
      </w:r>
      <w:r w:rsidR="005722BF" w:rsidRPr="007829C9">
        <w:rPr>
          <w:rFonts w:ascii="Times New Roman" w:hAnsi="Times New Roman"/>
          <w:sz w:val="24"/>
          <w:szCs w:val="24"/>
          <w:lang w:val="lt-LT"/>
        </w:rPr>
        <w:t xml:space="preserve"> klausimų sprendimą</w:t>
      </w:r>
      <w:r w:rsidR="004B649E" w:rsidRPr="007829C9">
        <w:rPr>
          <w:rFonts w:ascii="Times New Roman" w:hAnsi="Times New Roman"/>
          <w:sz w:val="24"/>
          <w:szCs w:val="24"/>
          <w:lang w:val="lt-LT"/>
        </w:rPr>
        <w:t xml:space="preserve"> regionų plėtros tarybose</w:t>
      </w:r>
      <w:r w:rsidR="00840AE1" w:rsidRPr="007829C9">
        <w:rPr>
          <w:rFonts w:ascii="Times New Roman" w:hAnsi="Times New Roman"/>
          <w:sz w:val="24"/>
          <w:szCs w:val="24"/>
          <w:lang w:val="lt-LT"/>
        </w:rPr>
        <w:t xml:space="preserve"> per deleguotus </w:t>
      </w:r>
      <w:r w:rsidR="00571FC7" w:rsidRPr="007829C9">
        <w:rPr>
          <w:rFonts w:ascii="Times New Roman" w:hAnsi="Times New Roman"/>
          <w:sz w:val="24"/>
          <w:szCs w:val="24"/>
          <w:lang w:val="lt-LT"/>
        </w:rPr>
        <w:t>region</w:t>
      </w:r>
      <w:r w:rsidR="00EC6C84" w:rsidRPr="007829C9">
        <w:rPr>
          <w:rFonts w:ascii="Times New Roman" w:hAnsi="Times New Roman"/>
          <w:sz w:val="24"/>
          <w:szCs w:val="24"/>
          <w:lang w:val="lt-LT"/>
        </w:rPr>
        <w:t>ų</w:t>
      </w:r>
      <w:r w:rsidR="00571FC7" w:rsidRPr="007829C9">
        <w:rPr>
          <w:rFonts w:ascii="Times New Roman" w:hAnsi="Times New Roman"/>
          <w:sz w:val="24"/>
          <w:szCs w:val="24"/>
          <w:lang w:val="lt-LT"/>
        </w:rPr>
        <w:t xml:space="preserve"> </w:t>
      </w:r>
      <w:r w:rsidR="004B649E" w:rsidRPr="007829C9">
        <w:rPr>
          <w:rFonts w:ascii="Times New Roman" w:hAnsi="Times New Roman"/>
          <w:sz w:val="24"/>
          <w:szCs w:val="24"/>
          <w:lang w:val="lt-LT"/>
        </w:rPr>
        <w:t>savivaldybių atstovus</w:t>
      </w:r>
      <w:r w:rsidR="005722BF" w:rsidRPr="007829C9">
        <w:rPr>
          <w:rFonts w:ascii="Times New Roman" w:hAnsi="Times New Roman"/>
          <w:sz w:val="24"/>
          <w:szCs w:val="24"/>
          <w:lang w:val="lt-LT"/>
        </w:rPr>
        <w:t xml:space="preserve"> </w:t>
      </w:r>
      <w:r w:rsidR="00BA24DA">
        <w:rPr>
          <w:rFonts w:ascii="Times New Roman" w:hAnsi="Times New Roman"/>
          <w:sz w:val="24"/>
          <w:szCs w:val="24"/>
          <w:lang w:val="lt-LT"/>
        </w:rPr>
        <w:t xml:space="preserve">gali būti </w:t>
      </w:r>
      <w:r w:rsidR="005722BF" w:rsidRPr="007829C9">
        <w:rPr>
          <w:rFonts w:ascii="Times New Roman" w:hAnsi="Times New Roman"/>
          <w:sz w:val="24"/>
          <w:szCs w:val="24"/>
          <w:lang w:val="lt-LT"/>
        </w:rPr>
        <w:t xml:space="preserve">įtraukti tik tie </w:t>
      </w:r>
      <w:r w:rsidR="00A87178" w:rsidRPr="007829C9">
        <w:rPr>
          <w:rFonts w:ascii="Times New Roman" w:hAnsi="Times New Roman"/>
          <w:sz w:val="24"/>
          <w:szCs w:val="24"/>
          <w:lang w:val="lt-LT"/>
        </w:rPr>
        <w:t xml:space="preserve">bendruomenės ir verslo </w:t>
      </w:r>
      <w:r w:rsidR="005722BF" w:rsidRPr="007829C9">
        <w:rPr>
          <w:rFonts w:ascii="Times New Roman" w:hAnsi="Times New Roman"/>
          <w:sz w:val="24"/>
          <w:szCs w:val="24"/>
          <w:lang w:val="lt-LT"/>
        </w:rPr>
        <w:t xml:space="preserve">atstovai, kurių interesai </w:t>
      </w:r>
      <w:r w:rsidR="00A5309A" w:rsidRPr="007829C9">
        <w:rPr>
          <w:rFonts w:ascii="Times New Roman" w:hAnsi="Times New Roman"/>
          <w:sz w:val="24"/>
          <w:szCs w:val="24"/>
          <w:lang w:val="lt-LT"/>
        </w:rPr>
        <w:t xml:space="preserve">visiškai </w:t>
      </w:r>
      <w:r w:rsidR="005722BF" w:rsidRPr="007829C9">
        <w:rPr>
          <w:rFonts w:ascii="Times New Roman" w:hAnsi="Times New Roman"/>
          <w:sz w:val="24"/>
          <w:szCs w:val="24"/>
          <w:lang w:val="lt-LT"/>
        </w:rPr>
        <w:t xml:space="preserve">atitinka vietos savivaldos </w:t>
      </w:r>
      <w:r w:rsidR="00EC6C84" w:rsidRPr="007829C9">
        <w:rPr>
          <w:rFonts w:ascii="Times New Roman" w:hAnsi="Times New Roman"/>
          <w:sz w:val="24"/>
          <w:szCs w:val="24"/>
          <w:lang w:val="lt-LT"/>
        </w:rPr>
        <w:t>politinės daugumos</w:t>
      </w:r>
      <w:r w:rsidR="003D197A" w:rsidRPr="007829C9">
        <w:rPr>
          <w:rFonts w:ascii="Times New Roman" w:hAnsi="Times New Roman"/>
          <w:sz w:val="24"/>
          <w:szCs w:val="24"/>
          <w:lang w:val="lt-LT"/>
        </w:rPr>
        <w:t xml:space="preserve"> </w:t>
      </w:r>
      <w:r w:rsidR="004B649E" w:rsidRPr="007829C9">
        <w:rPr>
          <w:rFonts w:ascii="Times New Roman" w:hAnsi="Times New Roman"/>
          <w:sz w:val="24"/>
          <w:szCs w:val="24"/>
          <w:lang w:val="lt-LT"/>
        </w:rPr>
        <w:t>ir (</w:t>
      </w:r>
      <w:r w:rsidR="003D197A" w:rsidRPr="007829C9">
        <w:rPr>
          <w:rFonts w:ascii="Times New Roman" w:hAnsi="Times New Roman"/>
          <w:sz w:val="24"/>
          <w:szCs w:val="24"/>
          <w:lang w:val="lt-LT"/>
        </w:rPr>
        <w:t>ar</w:t>
      </w:r>
      <w:r w:rsidR="004B649E" w:rsidRPr="007829C9">
        <w:rPr>
          <w:rFonts w:ascii="Times New Roman" w:hAnsi="Times New Roman"/>
          <w:sz w:val="24"/>
          <w:szCs w:val="24"/>
          <w:lang w:val="lt-LT"/>
        </w:rPr>
        <w:t>)</w:t>
      </w:r>
      <w:r w:rsidR="003D197A" w:rsidRPr="007829C9">
        <w:rPr>
          <w:rFonts w:ascii="Times New Roman" w:hAnsi="Times New Roman"/>
          <w:sz w:val="24"/>
          <w:szCs w:val="24"/>
          <w:lang w:val="lt-LT"/>
        </w:rPr>
        <w:t xml:space="preserve"> su ja susijusių asmenų </w:t>
      </w:r>
      <w:r w:rsidR="005722BF" w:rsidRPr="007829C9">
        <w:rPr>
          <w:rFonts w:ascii="Times New Roman" w:hAnsi="Times New Roman"/>
          <w:sz w:val="24"/>
          <w:szCs w:val="24"/>
          <w:lang w:val="lt-LT"/>
        </w:rPr>
        <w:t>interesus</w:t>
      </w:r>
      <w:r w:rsidRPr="007829C9">
        <w:rPr>
          <w:rFonts w:ascii="Times New Roman" w:hAnsi="Times New Roman"/>
          <w:sz w:val="24"/>
          <w:szCs w:val="24"/>
          <w:lang w:val="lt-LT"/>
        </w:rPr>
        <w:t xml:space="preserve">, bet ne </w:t>
      </w:r>
      <w:r w:rsidR="00571FC7" w:rsidRPr="007829C9">
        <w:rPr>
          <w:rFonts w:ascii="Times New Roman" w:hAnsi="Times New Roman"/>
          <w:sz w:val="24"/>
          <w:szCs w:val="24"/>
          <w:lang w:val="lt-LT"/>
        </w:rPr>
        <w:t>regiono</w:t>
      </w:r>
      <w:r w:rsidRPr="007829C9">
        <w:rPr>
          <w:rFonts w:ascii="Times New Roman" w:hAnsi="Times New Roman"/>
          <w:sz w:val="24"/>
          <w:szCs w:val="24"/>
          <w:lang w:val="lt-LT"/>
        </w:rPr>
        <w:t xml:space="preserve"> bendruomenės daugumos interesus</w:t>
      </w:r>
      <w:r w:rsidR="00EC6C84" w:rsidRPr="007829C9">
        <w:rPr>
          <w:rFonts w:ascii="Times New Roman" w:hAnsi="Times New Roman"/>
          <w:sz w:val="24"/>
          <w:szCs w:val="24"/>
          <w:lang w:val="lt-LT"/>
        </w:rPr>
        <w:t>.</w:t>
      </w:r>
    </w:p>
    <w:p w14:paraId="376C63F9" w14:textId="41F4A727" w:rsidR="0075547A" w:rsidRPr="007829C9" w:rsidRDefault="0075547A"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lastRenderedPageBreak/>
        <w:t xml:space="preserve">1.2. </w:t>
      </w:r>
      <w:r w:rsidR="00A41CC4" w:rsidRPr="007829C9">
        <w:rPr>
          <w:rFonts w:ascii="Times New Roman" w:hAnsi="Times New Roman"/>
          <w:sz w:val="24"/>
          <w:szCs w:val="24"/>
          <w:lang w:val="lt-LT"/>
        </w:rPr>
        <w:t>Nacionaliniu mastu veikiantys s</w:t>
      </w:r>
      <w:r w:rsidR="00A87178" w:rsidRPr="007829C9">
        <w:rPr>
          <w:rFonts w:ascii="Times New Roman" w:hAnsi="Times New Roman"/>
          <w:sz w:val="24"/>
          <w:szCs w:val="24"/>
          <w:lang w:val="lt-LT"/>
        </w:rPr>
        <w:t xml:space="preserve">ocialiniai </w:t>
      </w:r>
      <w:r w:rsidR="004B649E" w:rsidRPr="007829C9">
        <w:rPr>
          <w:rFonts w:ascii="Times New Roman" w:hAnsi="Times New Roman"/>
          <w:sz w:val="24"/>
          <w:szCs w:val="24"/>
          <w:lang w:val="lt-LT"/>
        </w:rPr>
        <w:t xml:space="preserve">ir </w:t>
      </w:r>
      <w:r w:rsidR="00A87178" w:rsidRPr="007829C9">
        <w:rPr>
          <w:rFonts w:ascii="Times New Roman" w:hAnsi="Times New Roman"/>
          <w:sz w:val="24"/>
          <w:szCs w:val="24"/>
          <w:lang w:val="lt-LT"/>
        </w:rPr>
        <w:t xml:space="preserve">ekonominiai partneriai, negalėdami per savo deleguotus atstovus </w:t>
      </w:r>
      <w:r w:rsidRPr="007829C9">
        <w:rPr>
          <w:rFonts w:ascii="Times New Roman" w:hAnsi="Times New Roman"/>
          <w:sz w:val="24"/>
          <w:szCs w:val="24"/>
          <w:lang w:val="lt-LT"/>
        </w:rPr>
        <w:t>tiesiogiai</w:t>
      </w:r>
      <w:r w:rsidR="00A87178" w:rsidRPr="007829C9">
        <w:rPr>
          <w:rFonts w:ascii="Times New Roman" w:hAnsi="Times New Roman"/>
          <w:sz w:val="24"/>
          <w:szCs w:val="24"/>
          <w:lang w:val="lt-LT"/>
        </w:rPr>
        <w:t xml:space="preserve"> </w:t>
      </w:r>
      <w:r w:rsidRPr="007829C9">
        <w:rPr>
          <w:rFonts w:ascii="Times New Roman" w:hAnsi="Times New Roman"/>
          <w:sz w:val="24"/>
          <w:szCs w:val="24"/>
          <w:lang w:val="lt-LT"/>
        </w:rPr>
        <w:t xml:space="preserve">dalyvauti </w:t>
      </w:r>
      <w:r w:rsidR="00A41CC4" w:rsidRPr="007829C9">
        <w:rPr>
          <w:rFonts w:ascii="Times New Roman" w:hAnsi="Times New Roman"/>
          <w:sz w:val="24"/>
          <w:szCs w:val="24"/>
          <w:lang w:val="lt-LT"/>
        </w:rPr>
        <w:t>region</w:t>
      </w:r>
      <w:r w:rsidR="004B649E" w:rsidRPr="007829C9">
        <w:rPr>
          <w:rFonts w:ascii="Times New Roman" w:hAnsi="Times New Roman"/>
          <w:sz w:val="24"/>
          <w:szCs w:val="24"/>
          <w:lang w:val="lt-LT"/>
        </w:rPr>
        <w:t>ų</w:t>
      </w:r>
      <w:r w:rsidR="00A41CC4" w:rsidRPr="007829C9">
        <w:rPr>
          <w:rFonts w:ascii="Times New Roman" w:hAnsi="Times New Roman"/>
          <w:sz w:val="24"/>
          <w:szCs w:val="24"/>
          <w:lang w:val="lt-LT"/>
        </w:rPr>
        <w:t xml:space="preserve"> plėtros taryboms</w:t>
      </w:r>
      <w:r w:rsidR="00A87178" w:rsidRPr="007829C9">
        <w:rPr>
          <w:rFonts w:ascii="Times New Roman" w:hAnsi="Times New Roman"/>
          <w:sz w:val="24"/>
          <w:szCs w:val="24"/>
          <w:lang w:val="lt-LT"/>
        </w:rPr>
        <w:t xml:space="preserve"> priimant sprendimus, </w:t>
      </w:r>
      <w:r w:rsidRPr="007829C9">
        <w:rPr>
          <w:rFonts w:ascii="Times New Roman" w:hAnsi="Times New Roman"/>
          <w:sz w:val="24"/>
          <w:szCs w:val="24"/>
          <w:lang w:val="lt-LT"/>
        </w:rPr>
        <w:t xml:space="preserve">nebus suinteresuoti </w:t>
      </w:r>
      <w:r w:rsidR="008146B9" w:rsidRPr="007829C9">
        <w:rPr>
          <w:rFonts w:ascii="Times New Roman" w:hAnsi="Times New Roman"/>
          <w:sz w:val="24"/>
          <w:szCs w:val="24"/>
          <w:lang w:val="lt-LT"/>
        </w:rPr>
        <w:t xml:space="preserve">rengti ir </w:t>
      </w:r>
      <w:r w:rsidRPr="007829C9">
        <w:rPr>
          <w:rFonts w:ascii="Times New Roman" w:hAnsi="Times New Roman"/>
          <w:sz w:val="24"/>
          <w:szCs w:val="24"/>
          <w:lang w:val="lt-LT"/>
        </w:rPr>
        <w:t>siūlyti sprendimus nešančius naudą visam regionui</w:t>
      </w:r>
      <w:r w:rsidR="00A41CC4" w:rsidRPr="007829C9">
        <w:rPr>
          <w:rFonts w:ascii="Times New Roman" w:hAnsi="Times New Roman"/>
          <w:sz w:val="24"/>
          <w:szCs w:val="24"/>
          <w:lang w:val="lt-LT"/>
        </w:rPr>
        <w:t>, kadangi turės pagrįstų abejonių dėl jų pateiktus siūlymus verti</w:t>
      </w:r>
      <w:r w:rsidR="00CD683D" w:rsidRPr="007829C9">
        <w:rPr>
          <w:rFonts w:ascii="Times New Roman" w:hAnsi="Times New Roman"/>
          <w:sz w:val="24"/>
          <w:szCs w:val="24"/>
          <w:lang w:val="lt-LT"/>
        </w:rPr>
        <w:t>n</w:t>
      </w:r>
      <w:r w:rsidR="00EC6C84" w:rsidRPr="007829C9">
        <w:rPr>
          <w:rFonts w:ascii="Times New Roman" w:hAnsi="Times New Roman"/>
          <w:sz w:val="24"/>
          <w:szCs w:val="24"/>
          <w:lang w:val="lt-LT"/>
        </w:rPr>
        <w:t>siančių</w:t>
      </w:r>
      <w:r w:rsidR="00A41CC4" w:rsidRPr="007829C9">
        <w:rPr>
          <w:rFonts w:ascii="Times New Roman" w:hAnsi="Times New Roman"/>
          <w:sz w:val="24"/>
          <w:szCs w:val="24"/>
          <w:lang w:val="lt-LT"/>
        </w:rPr>
        <w:t xml:space="preserve"> </w:t>
      </w:r>
      <w:r w:rsidR="004B649E" w:rsidRPr="007829C9">
        <w:rPr>
          <w:rFonts w:ascii="Times New Roman" w:hAnsi="Times New Roman"/>
          <w:sz w:val="24"/>
          <w:szCs w:val="24"/>
          <w:lang w:val="lt-LT"/>
        </w:rPr>
        <w:t>ir dėl jų sprendimus priim</w:t>
      </w:r>
      <w:r w:rsidR="00EC6C84" w:rsidRPr="007829C9">
        <w:rPr>
          <w:rFonts w:ascii="Times New Roman" w:hAnsi="Times New Roman"/>
          <w:sz w:val="24"/>
          <w:szCs w:val="24"/>
          <w:lang w:val="lt-LT"/>
        </w:rPr>
        <w:t>siančių</w:t>
      </w:r>
      <w:r w:rsidR="004B649E" w:rsidRPr="007829C9">
        <w:rPr>
          <w:rFonts w:ascii="Times New Roman" w:hAnsi="Times New Roman"/>
          <w:sz w:val="24"/>
          <w:szCs w:val="24"/>
          <w:lang w:val="lt-LT"/>
        </w:rPr>
        <w:t xml:space="preserve"> </w:t>
      </w:r>
      <w:r w:rsidR="00831462">
        <w:rPr>
          <w:rFonts w:ascii="Times New Roman" w:hAnsi="Times New Roman"/>
          <w:sz w:val="24"/>
          <w:szCs w:val="24"/>
          <w:lang w:val="lt-LT"/>
        </w:rPr>
        <w:t xml:space="preserve">kai kurių </w:t>
      </w:r>
      <w:r w:rsidR="00A41CC4" w:rsidRPr="007829C9">
        <w:rPr>
          <w:rFonts w:ascii="Times New Roman" w:hAnsi="Times New Roman"/>
          <w:sz w:val="24"/>
          <w:szCs w:val="24"/>
          <w:lang w:val="lt-LT"/>
        </w:rPr>
        <w:t>asmenų objektyvumo ir nešališkumo</w:t>
      </w:r>
      <w:r w:rsidR="00EC6C84" w:rsidRPr="007829C9">
        <w:rPr>
          <w:rFonts w:ascii="Times New Roman" w:hAnsi="Times New Roman"/>
          <w:sz w:val="24"/>
          <w:szCs w:val="24"/>
          <w:lang w:val="lt-LT"/>
        </w:rPr>
        <w:t>.</w:t>
      </w:r>
    </w:p>
    <w:p w14:paraId="54440F2A" w14:textId="3D1B9D36" w:rsidR="00E067ED" w:rsidRPr="007829C9" w:rsidRDefault="0075547A" w:rsidP="00E067ED">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1.3. </w:t>
      </w:r>
      <w:r w:rsidR="00A87178" w:rsidRPr="007829C9">
        <w:rPr>
          <w:rFonts w:ascii="Times New Roman" w:hAnsi="Times New Roman"/>
          <w:sz w:val="24"/>
          <w:szCs w:val="24"/>
          <w:lang w:val="lt-LT"/>
        </w:rPr>
        <w:t xml:space="preserve">Sprendimai, kurie būtini tvariai </w:t>
      </w:r>
      <w:r w:rsidR="00CF5CCB" w:rsidRPr="007829C9">
        <w:rPr>
          <w:rFonts w:ascii="Times New Roman" w:hAnsi="Times New Roman"/>
          <w:sz w:val="24"/>
          <w:szCs w:val="24"/>
          <w:lang w:val="lt-LT"/>
        </w:rPr>
        <w:t xml:space="preserve">ir darniai </w:t>
      </w:r>
      <w:r w:rsidR="00A87178" w:rsidRPr="007829C9">
        <w:rPr>
          <w:rFonts w:ascii="Times New Roman" w:hAnsi="Times New Roman"/>
          <w:sz w:val="24"/>
          <w:szCs w:val="24"/>
          <w:lang w:val="lt-LT"/>
        </w:rPr>
        <w:t>regionų plėtrai Lietuvos mastu</w:t>
      </w:r>
      <w:r w:rsidR="008146B9" w:rsidRPr="007829C9">
        <w:rPr>
          <w:rFonts w:ascii="Times New Roman" w:hAnsi="Times New Roman"/>
          <w:sz w:val="24"/>
          <w:szCs w:val="24"/>
          <w:lang w:val="lt-LT"/>
        </w:rPr>
        <w:t>,</w:t>
      </w:r>
      <w:r w:rsidR="00A87178" w:rsidRPr="007829C9">
        <w:rPr>
          <w:rFonts w:ascii="Times New Roman" w:hAnsi="Times New Roman"/>
          <w:sz w:val="24"/>
          <w:szCs w:val="24"/>
          <w:lang w:val="lt-LT"/>
        </w:rPr>
        <w:t xml:space="preserve"> </w:t>
      </w:r>
      <w:r w:rsidRPr="007829C9">
        <w:rPr>
          <w:rFonts w:ascii="Times New Roman" w:hAnsi="Times New Roman"/>
          <w:sz w:val="24"/>
          <w:szCs w:val="24"/>
          <w:lang w:val="lt-LT"/>
        </w:rPr>
        <w:t>nebus priimti</w:t>
      </w:r>
      <w:r w:rsidR="00CF5CCB" w:rsidRPr="007829C9">
        <w:rPr>
          <w:rFonts w:ascii="Times New Roman" w:hAnsi="Times New Roman"/>
          <w:sz w:val="24"/>
          <w:szCs w:val="24"/>
          <w:lang w:val="lt-LT"/>
        </w:rPr>
        <w:t xml:space="preserve"> ir įgyvendinti</w:t>
      </w:r>
      <w:r w:rsidRPr="007829C9">
        <w:rPr>
          <w:rFonts w:ascii="Times New Roman" w:hAnsi="Times New Roman"/>
          <w:sz w:val="24"/>
          <w:szCs w:val="24"/>
          <w:lang w:val="lt-LT"/>
        </w:rPr>
        <w:t xml:space="preserve">, kadangi prioritetai </w:t>
      </w:r>
      <w:r w:rsidR="00BA24DA">
        <w:rPr>
          <w:rFonts w:ascii="Times New Roman" w:hAnsi="Times New Roman"/>
          <w:sz w:val="24"/>
          <w:szCs w:val="24"/>
          <w:lang w:val="lt-LT"/>
        </w:rPr>
        <w:t xml:space="preserve">gali būti </w:t>
      </w:r>
      <w:r w:rsidRPr="007829C9">
        <w:rPr>
          <w:rFonts w:ascii="Times New Roman" w:hAnsi="Times New Roman"/>
          <w:sz w:val="24"/>
          <w:szCs w:val="24"/>
          <w:lang w:val="lt-LT"/>
        </w:rPr>
        <w:t xml:space="preserve">teikiami tiems sprendimams, kurie tenkina vietos savivaldos </w:t>
      </w:r>
      <w:r w:rsidR="00EB49F5" w:rsidRPr="007829C9">
        <w:rPr>
          <w:rFonts w:ascii="Times New Roman" w:hAnsi="Times New Roman"/>
          <w:sz w:val="24"/>
          <w:szCs w:val="24"/>
          <w:lang w:val="lt-LT"/>
        </w:rPr>
        <w:t xml:space="preserve">politinės daugumos </w:t>
      </w:r>
      <w:r w:rsidRPr="007829C9">
        <w:rPr>
          <w:rFonts w:ascii="Times New Roman" w:hAnsi="Times New Roman"/>
          <w:sz w:val="24"/>
          <w:szCs w:val="24"/>
          <w:lang w:val="lt-LT"/>
        </w:rPr>
        <w:t xml:space="preserve">ir </w:t>
      </w:r>
      <w:r w:rsidR="008146B9" w:rsidRPr="007829C9">
        <w:rPr>
          <w:rFonts w:ascii="Times New Roman" w:hAnsi="Times New Roman"/>
          <w:sz w:val="24"/>
          <w:szCs w:val="24"/>
          <w:lang w:val="lt-LT"/>
        </w:rPr>
        <w:t xml:space="preserve">(ar) </w:t>
      </w:r>
      <w:r w:rsidRPr="007829C9">
        <w:rPr>
          <w:rFonts w:ascii="Times New Roman" w:hAnsi="Times New Roman"/>
          <w:sz w:val="24"/>
          <w:szCs w:val="24"/>
          <w:lang w:val="lt-LT"/>
        </w:rPr>
        <w:t xml:space="preserve">su ja susijusių </w:t>
      </w:r>
      <w:r w:rsidR="004B649E" w:rsidRPr="007829C9">
        <w:rPr>
          <w:rFonts w:ascii="Times New Roman" w:hAnsi="Times New Roman"/>
          <w:sz w:val="24"/>
          <w:szCs w:val="24"/>
          <w:lang w:val="lt-LT"/>
        </w:rPr>
        <w:t xml:space="preserve">asmenų </w:t>
      </w:r>
      <w:r w:rsidRPr="007829C9">
        <w:rPr>
          <w:rFonts w:ascii="Times New Roman" w:hAnsi="Times New Roman"/>
          <w:sz w:val="24"/>
          <w:szCs w:val="24"/>
          <w:lang w:val="lt-LT"/>
        </w:rPr>
        <w:t>asmeninius interesus.</w:t>
      </w:r>
    </w:p>
    <w:p w14:paraId="52069194" w14:textId="77777777" w:rsidR="00104C1D" w:rsidRPr="007829C9" w:rsidRDefault="00250557"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i/>
          <w:sz w:val="24"/>
          <w:szCs w:val="24"/>
          <w:lang w:val="lt-LT"/>
        </w:rPr>
        <w:t xml:space="preserve">2. </w:t>
      </w:r>
      <w:r w:rsidR="00C81224" w:rsidRPr="007829C9">
        <w:rPr>
          <w:rFonts w:ascii="Times New Roman" w:hAnsi="Times New Roman"/>
          <w:i/>
          <w:sz w:val="24"/>
          <w:szCs w:val="24"/>
          <w:lang w:val="lt-LT"/>
        </w:rPr>
        <w:t>T</w:t>
      </w:r>
      <w:r w:rsidRPr="007829C9">
        <w:rPr>
          <w:rFonts w:ascii="Times New Roman" w:hAnsi="Times New Roman"/>
          <w:i/>
          <w:sz w:val="24"/>
          <w:szCs w:val="24"/>
          <w:lang w:val="lt-LT"/>
        </w:rPr>
        <w:t>eisės aktuose</w:t>
      </w:r>
      <w:r w:rsidR="00B94CDC" w:rsidRPr="007829C9">
        <w:rPr>
          <w:rFonts w:ascii="Times New Roman" w:hAnsi="Times New Roman"/>
          <w:i/>
          <w:sz w:val="24"/>
          <w:szCs w:val="24"/>
          <w:lang w:val="lt-LT"/>
        </w:rPr>
        <w:t>, reglamentuojančiuose regionų plėtros tarybų formavimo tvarką,</w:t>
      </w:r>
      <w:r w:rsidR="00104C1D" w:rsidRPr="007829C9">
        <w:rPr>
          <w:rFonts w:ascii="Times New Roman" w:hAnsi="Times New Roman"/>
          <w:i/>
          <w:sz w:val="24"/>
          <w:szCs w:val="24"/>
          <w:lang w:val="lt-LT"/>
        </w:rPr>
        <w:t xml:space="preserve"> </w:t>
      </w:r>
      <w:r w:rsidR="00174979" w:rsidRPr="007829C9">
        <w:rPr>
          <w:rFonts w:ascii="Times New Roman" w:hAnsi="Times New Roman"/>
          <w:i/>
          <w:sz w:val="24"/>
          <w:szCs w:val="24"/>
          <w:lang w:val="lt-LT"/>
        </w:rPr>
        <w:t xml:space="preserve">nepakankamai </w:t>
      </w:r>
      <w:r w:rsidR="00104C1D" w:rsidRPr="007829C9">
        <w:rPr>
          <w:rFonts w:ascii="Times New Roman" w:hAnsi="Times New Roman"/>
          <w:i/>
          <w:sz w:val="24"/>
          <w:szCs w:val="24"/>
          <w:lang w:val="lt-LT"/>
        </w:rPr>
        <w:t>aiškiai reglamentuota soc</w:t>
      </w:r>
      <w:r w:rsidR="004022F3" w:rsidRPr="007829C9">
        <w:rPr>
          <w:rFonts w:ascii="Times New Roman" w:hAnsi="Times New Roman"/>
          <w:i/>
          <w:sz w:val="24"/>
          <w:szCs w:val="24"/>
          <w:lang w:val="lt-LT"/>
        </w:rPr>
        <w:t>ialinių ir ekonominių partnerių</w:t>
      </w:r>
      <w:r w:rsidR="00104C1D" w:rsidRPr="007829C9">
        <w:rPr>
          <w:rFonts w:ascii="Times New Roman" w:hAnsi="Times New Roman"/>
          <w:i/>
          <w:sz w:val="24"/>
          <w:szCs w:val="24"/>
          <w:lang w:val="lt-LT"/>
        </w:rPr>
        <w:t xml:space="preserve"> atstovų atrankos ir skyrimo į regionų plėtros tarybas tvarka</w:t>
      </w:r>
      <w:r w:rsidR="005907C8" w:rsidRPr="007829C9">
        <w:rPr>
          <w:rFonts w:ascii="Times New Roman" w:hAnsi="Times New Roman"/>
          <w:sz w:val="24"/>
          <w:szCs w:val="24"/>
          <w:lang w:val="lt-LT"/>
        </w:rPr>
        <w:t>, kadangi</w:t>
      </w:r>
      <w:r w:rsidR="00104C1D" w:rsidRPr="007829C9">
        <w:rPr>
          <w:rFonts w:ascii="Times New Roman" w:hAnsi="Times New Roman"/>
          <w:sz w:val="24"/>
          <w:szCs w:val="24"/>
          <w:lang w:val="lt-LT"/>
        </w:rPr>
        <w:t>:</w:t>
      </w:r>
    </w:p>
    <w:p w14:paraId="610BB401" w14:textId="334AFE40" w:rsidR="0092378A" w:rsidRPr="007829C9" w:rsidRDefault="00104C1D"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2.1. </w:t>
      </w:r>
      <w:r w:rsidR="00A77198" w:rsidRPr="007829C9">
        <w:rPr>
          <w:rFonts w:ascii="Times New Roman" w:hAnsi="Times New Roman"/>
          <w:sz w:val="24"/>
          <w:szCs w:val="24"/>
          <w:lang w:val="lt-LT"/>
        </w:rPr>
        <w:t xml:space="preserve">Regioninės plėtros įstatyme </w:t>
      </w:r>
      <w:r w:rsidR="00174979" w:rsidRPr="007829C9">
        <w:rPr>
          <w:rFonts w:ascii="Times New Roman" w:hAnsi="Times New Roman"/>
          <w:sz w:val="24"/>
          <w:szCs w:val="24"/>
          <w:lang w:val="lt-LT"/>
        </w:rPr>
        <w:t>n</w:t>
      </w:r>
      <w:r w:rsidR="005907C8" w:rsidRPr="007829C9">
        <w:rPr>
          <w:rFonts w:ascii="Times New Roman" w:hAnsi="Times New Roman"/>
          <w:sz w:val="24"/>
          <w:szCs w:val="24"/>
          <w:lang w:val="lt-LT"/>
        </w:rPr>
        <w:t>e</w:t>
      </w:r>
      <w:r w:rsidR="00881F12" w:rsidRPr="007829C9">
        <w:rPr>
          <w:rFonts w:ascii="Times New Roman" w:hAnsi="Times New Roman"/>
          <w:sz w:val="24"/>
          <w:szCs w:val="24"/>
          <w:lang w:val="lt-LT"/>
        </w:rPr>
        <w:t>re</w:t>
      </w:r>
      <w:r w:rsidR="005907C8" w:rsidRPr="007829C9">
        <w:rPr>
          <w:rFonts w:ascii="Times New Roman" w:hAnsi="Times New Roman"/>
          <w:sz w:val="24"/>
          <w:szCs w:val="24"/>
          <w:lang w:val="lt-LT"/>
        </w:rPr>
        <w:t>glamentuota socialinių</w:t>
      </w:r>
      <w:r w:rsidR="005A3588" w:rsidRPr="007829C9">
        <w:rPr>
          <w:rFonts w:ascii="Times New Roman" w:hAnsi="Times New Roman"/>
          <w:sz w:val="24"/>
          <w:szCs w:val="24"/>
          <w:lang w:val="lt-LT"/>
        </w:rPr>
        <w:t xml:space="preserve"> ir ekonominių partnerių sąvoka.</w:t>
      </w:r>
      <w:r w:rsidR="00CE5CF5" w:rsidRPr="007829C9">
        <w:rPr>
          <w:rFonts w:ascii="Times New Roman" w:hAnsi="Times New Roman"/>
          <w:sz w:val="24"/>
          <w:szCs w:val="24"/>
          <w:lang w:val="lt-LT"/>
        </w:rPr>
        <w:t xml:space="preserve"> T</w:t>
      </w:r>
      <w:r w:rsidR="00A77198" w:rsidRPr="007829C9">
        <w:rPr>
          <w:rFonts w:ascii="Times New Roman" w:hAnsi="Times New Roman"/>
          <w:sz w:val="24"/>
          <w:szCs w:val="24"/>
          <w:lang w:val="lt-LT"/>
        </w:rPr>
        <w:t xml:space="preserve">odėl </w:t>
      </w:r>
      <w:r w:rsidR="00F0630B" w:rsidRPr="007829C9">
        <w:rPr>
          <w:rFonts w:ascii="Times New Roman" w:hAnsi="Times New Roman"/>
          <w:sz w:val="24"/>
          <w:szCs w:val="24"/>
          <w:lang w:val="lt-LT"/>
        </w:rPr>
        <w:t xml:space="preserve">įstatymo </w:t>
      </w:r>
      <w:r w:rsidR="00A77198" w:rsidRPr="007829C9">
        <w:rPr>
          <w:rFonts w:ascii="Times New Roman" w:hAnsi="Times New Roman"/>
          <w:sz w:val="24"/>
          <w:szCs w:val="24"/>
          <w:lang w:val="lt-LT"/>
        </w:rPr>
        <w:t>įgyvendinamųjų teisės aktų rengėjai turi galimybę savo iniciatyva,</w:t>
      </w:r>
      <w:r w:rsidR="00F0630B" w:rsidRPr="007829C9">
        <w:rPr>
          <w:rFonts w:ascii="Times New Roman" w:hAnsi="Times New Roman"/>
          <w:sz w:val="24"/>
          <w:szCs w:val="24"/>
          <w:lang w:val="lt-LT"/>
        </w:rPr>
        <w:t xml:space="preserve"> nevaržomi įstatyme nustatytų kriterijų, nuspręsti kokių visuomenės grupių atstovai yra tinkamiausi dalyvauti region</w:t>
      </w:r>
      <w:r w:rsidR="0080656C">
        <w:rPr>
          <w:rFonts w:ascii="Times New Roman" w:hAnsi="Times New Roman"/>
          <w:sz w:val="24"/>
          <w:szCs w:val="24"/>
          <w:lang w:val="lt-LT"/>
        </w:rPr>
        <w:t>ų</w:t>
      </w:r>
      <w:r w:rsidR="00F0630B" w:rsidRPr="007829C9">
        <w:rPr>
          <w:rFonts w:ascii="Times New Roman" w:hAnsi="Times New Roman"/>
          <w:sz w:val="24"/>
          <w:szCs w:val="24"/>
          <w:lang w:val="lt-LT"/>
        </w:rPr>
        <w:t xml:space="preserve"> plėtros tarybų veiklo</w:t>
      </w:r>
      <w:r w:rsidR="00F76899" w:rsidRPr="007829C9">
        <w:rPr>
          <w:rFonts w:ascii="Times New Roman" w:hAnsi="Times New Roman"/>
          <w:sz w:val="24"/>
          <w:szCs w:val="24"/>
          <w:lang w:val="lt-LT"/>
        </w:rPr>
        <w:t>je ir</w:t>
      </w:r>
      <w:r w:rsidR="002A2B10" w:rsidRPr="007829C9">
        <w:rPr>
          <w:rFonts w:ascii="Times New Roman" w:hAnsi="Times New Roman"/>
          <w:sz w:val="24"/>
          <w:szCs w:val="24"/>
          <w:lang w:val="lt-LT"/>
        </w:rPr>
        <w:t xml:space="preserve"> jau</w:t>
      </w:r>
      <w:r w:rsidR="00F76899" w:rsidRPr="007829C9">
        <w:rPr>
          <w:rFonts w:ascii="Times New Roman" w:hAnsi="Times New Roman"/>
          <w:sz w:val="24"/>
          <w:szCs w:val="24"/>
          <w:lang w:val="lt-LT"/>
        </w:rPr>
        <w:t xml:space="preserve"> </w:t>
      </w:r>
      <w:r w:rsidR="002A2B10" w:rsidRPr="007829C9">
        <w:rPr>
          <w:rFonts w:ascii="Times New Roman" w:hAnsi="Times New Roman"/>
          <w:sz w:val="24"/>
          <w:szCs w:val="24"/>
          <w:lang w:val="lt-LT"/>
        </w:rPr>
        <w:t xml:space="preserve">teisinio reglamentavimo lygmenyje nepagrįstai apriboti atskirų visuomenės grupių dalyvavimo galimybę arba atskiroms visuomenės grupėms </w:t>
      </w:r>
      <w:r w:rsidR="00CE5CF5" w:rsidRPr="007829C9">
        <w:rPr>
          <w:rFonts w:ascii="Times New Roman" w:hAnsi="Times New Roman"/>
          <w:sz w:val="24"/>
          <w:szCs w:val="24"/>
          <w:lang w:val="lt-LT"/>
        </w:rPr>
        <w:t xml:space="preserve">sudaryti </w:t>
      </w:r>
      <w:r w:rsidR="00BA24DA">
        <w:rPr>
          <w:rFonts w:ascii="Times New Roman" w:hAnsi="Times New Roman"/>
          <w:sz w:val="24"/>
          <w:szCs w:val="24"/>
          <w:lang w:val="lt-LT"/>
        </w:rPr>
        <w:t>palankesnes</w:t>
      </w:r>
      <w:r w:rsidR="00BA24DA" w:rsidRPr="007829C9">
        <w:rPr>
          <w:rFonts w:ascii="Times New Roman" w:hAnsi="Times New Roman"/>
          <w:sz w:val="24"/>
          <w:szCs w:val="24"/>
          <w:lang w:val="lt-LT"/>
        </w:rPr>
        <w:t xml:space="preserve"> </w:t>
      </w:r>
      <w:r w:rsidR="00CE5CF5" w:rsidRPr="007829C9">
        <w:rPr>
          <w:rFonts w:ascii="Times New Roman" w:hAnsi="Times New Roman"/>
          <w:sz w:val="24"/>
          <w:szCs w:val="24"/>
          <w:lang w:val="lt-LT"/>
        </w:rPr>
        <w:t>sąlygas kitų visuomenės grupių sąskaita.</w:t>
      </w:r>
    </w:p>
    <w:p w14:paraId="19057105" w14:textId="502DFA0C" w:rsidR="00C801B7" w:rsidRPr="007829C9" w:rsidRDefault="00C801B7"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Pavyzdžiui, </w:t>
      </w:r>
      <w:r w:rsidR="00991B94" w:rsidRPr="007829C9">
        <w:rPr>
          <w:rFonts w:ascii="Times New Roman" w:hAnsi="Times New Roman"/>
          <w:sz w:val="24"/>
          <w:szCs w:val="24"/>
          <w:lang w:val="lt-LT"/>
        </w:rPr>
        <w:t>Socialinių ir ekonominių partnerių pasiū</w:t>
      </w:r>
      <w:r w:rsidR="00FB177B" w:rsidRPr="007829C9">
        <w:rPr>
          <w:rFonts w:ascii="Times New Roman" w:hAnsi="Times New Roman"/>
          <w:sz w:val="24"/>
          <w:szCs w:val="24"/>
          <w:lang w:val="lt-LT"/>
        </w:rPr>
        <w:t>ly</w:t>
      </w:r>
      <w:r w:rsidR="00991B94" w:rsidRPr="007829C9">
        <w:rPr>
          <w:rFonts w:ascii="Times New Roman" w:hAnsi="Times New Roman"/>
          <w:sz w:val="24"/>
          <w:szCs w:val="24"/>
          <w:lang w:val="lt-LT"/>
        </w:rPr>
        <w:t>tų atstovų skyrimo į regionų plėtros tarybas ir atšaukimo tvarkos aprašo, patvirtinto Lietuvos Respublikos Vyriausybės 2018-02-07 nutarimu Nr. 139, turinyje deklaruojama, kad socialiniai ir ekonominiai partneriai turi atstovauti platesnes g</w:t>
      </w:r>
      <w:r w:rsidR="00F03500" w:rsidRPr="007829C9">
        <w:rPr>
          <w:rFonts w:ascii="Times New Roman" w:hAnsi="Times New Roman"/>
          <w:sz w:val="24"/>
          <w:szCs w:val="24"/>
          <w:lang w:val="lt-LT"/>
        </w:rPr>
        <w:t>yventojų ir organizacijų grupes. T</w:t>
      </w:r>
      <w:r w:rsidR="00991B94" w:rsidRPr="007829C9">
        <w:rPr>
          <w:rFonts w:ascii="Times New Roman" w:hAnsi="Times New Roman"/>
          <w:sz w:val="24"/>
          <w:szCs w:val="24"/>
          <w:lang w:val="lt-LT"/>
        </w:rPr>
        <w:t>ačiau</w:t>
      </w:r>
      <w:r w:rsidR="00C54FA8">
        <w:rPr>
          <w:rFonts w:ascii="Times New Roman" w:hAnsi="Times New Roman"/>
          <w:sz w:val="24"/>
          <w:szCs w:val="24"/>
          <w:lang w:val="lt-LT"/>
        </w:rPr>
        <w:t xml:space="preserve"> tuo pačiu faktiškai nustatoma, kad</w:t>
      </w:r>
      <w:r w:rsidR="00991B94" w:rsidRPr="007829C9">
        <w:rPr>
          <w:rFonts w:ascii="Times New Roman" w:hAnsi="Times New Roman"/>
          <w:sz w:val="24"/>
          <w:szCs w:val="24"/>
          <w:lang w:val="lt-LT"/>
        </w:rPr>
        <w:t xml:space="preserve"> </w:t>
      </w:r>
      <w:r w:rsidR="00F03500" w:rsidRPr="007829C9">
        <w:rPr>
          <w:rFonts w:ascii="Times New Roman" w:hAnsi="Times New Roman"/>
          <w:sz w:val="24"/>
          <w:szCs w:val="24"/>
          <w:lang w:val="lt-LT"/>
        </w:rPr>
        <w:t>atskir</w:t>
      </w:r>
      <w:r w:rsidR="00C54FA8">
        <w:rPr>
          <w:rFonts w:ascii="Times New Roman" w:hAnsi="Times New Roman"/>
          <w:sz w:val="24"/>
          <w:szCs w:val="24"/>
          <w:lang w:val="lt-LT"/>
        </w:rPr>
        <w:t>ų</w:t>
      </w:r>
      <w:r w:rsidR="00F03500" w:rsidRPr="007829C9">
        <w:rPr>
          <w:rFonts w:ascii="Times New Roman" w:hAnsi="Times New Roman"/>
          <w:sz w:val="24"/>
          <w:szCs w:val="24"/>
          <w:lang w:val="lt-LT"/>
        </w:rPr>
        <w:t xml:space="preserve"> verslo </w:t>
      </w:r>
      <w:r w:rsidR="005A3588" w:rsidRPr="007829C9">
        <w:rPr>
          <w:rFonts w:ascii="Times New Roman" w:hAnsi="Times New Roman"/>
          <w:sz w:val="24"/>
          <w:szCs w:val="24"/>
          <w:lang w:val="lt-LT"/>
        </w:rPr>
        <w:t xml:space="preserve">ir darbdavių </w:t>
      </w:r>
      <w:r w:rsidR="00F03500" w:rsidRPr="007829C9">
        <w:rPr>
          <w:rFonts w:ascii="Times New Roman" w:hAnsi="Times New Roman"/>
          <w:sz w:val="24"/>
          <w:szCs w:val="24"/>
          <w:lang w:val="lt-LT"/>
        </w:rPr>
        <w:t>interesus atstovaujančioms grup</w:t>
      </w:r>
      <w:r w:rsidR="00C54FA8">
        <w:rPr>
          <w:rFonts w:ascii="Times New Roman" w:hAnsi="Times New Roman"/>
          <w:sz w:val="24"/>
          <w:szCs w:val="24"/>
          <w:lang w:val="lt-LT"/>
        </w:rPr>
        <w:t>ių</w:t>
      </w:r>
      <w:r w:rsidR="005A3588" w:rsidRPr="007829C9">
        <w:rPr>
          <w:rFonts w:ascii="Times New Roman" w:hAnsi="Times New Roman"/>
          <w:sz w:val="24"/>
          <w:szCs w:val="24"/>
          <w:lang w:val="lt-LT"/>
        </w:rPr>
        <w:t xml:space="preserve"> deleguoti atstovai </w:t>
      </w:r>
      <w:r w:rsidR="00BA24DA">
        <w:rPr>
          <w:rFonts w:ascii="Times New Roman" w:hAnsi="Times New Roman"/>
          <w:sz w:val="24"/>
          <w:szCs w:val="24"/>
          <w:lang w:val="lt-LT"/>
        </w:rPr>
        <w:t xml:space="preserve">gali </w:t>
      </w:r>
      <w:r w:rsidR="005A3588" w:rsidRPr="007829C9">
        <w:rPr>
          <w:rFonts w:ascii="Times New Roman" w:hAnsi="Times New Roman"/>
          <w:sz w:val="24"/>
          <w:szCs w:val="24"/>
          <w:lang w:val="lt-LT"/>
        </w:rPr>
        <w:t>sudary</w:t>
      </w:r>
      <w:r w:rsidR="00BA24DA">
        <w:rPr>
          <w:rFonts w:ascii="Times New Roman" w:hAnsi="Times New Roman"/>
          <w:sz w:val="24"/>
          <w:szCs w:val="24"/>
          <w:lang w:val="lt-LT"/>
        </w:rPr>
        <w:t>ti</w:t>
      </w:r>
      <w:r w:rsidR="005A3588" w:rsidRPr="007829C9">
        <w:rPr>
          <w:rFonts w:ascii="Times New Roman" w:hAnsi="Times New Roman"/>
          <w:sz w:val="24"/>
          <w:szCs w:val="24"/>
          <w:lang w:val="lt-LT"/>
        </w:rPr>
        <w:t xml:space="preserve"> daugumą socialinių ir ekonominių partnerių atstovų regionų plėtros tarybų sudėtyje</w:t>
      </w:r>
      <w:r w:rsidR="005A3588" w:rsidRPr="007829C9">
        <w:rPr>
          <w:rStyle w:val="FootnoteReference"/>
          <w:rFonts w:ascii="Times New Roman" w:hAnsi="Times New Roman"/>
          <w:sz w:val="24"/>
          <w:szCs w:val="24"/>
          <w:lang w:val="lt-LT"/>
        </w:rPr>
        <w:footnoteReference w:id="6"/>
      </w:r>
      <w:r w:rsidR="005A3588" w:rsidRPr="007829C9">
        <w:rPr>
          <w:rFonts w:ascii="Times New Roman" w:hAnsi="Times New Roman"/>
          <w:sz w:val="24"/>
          <w:szCs w:val="24"/>
          <w:lang w:val="lt-LT"/>
        </w:rPr>
        <w:t xml:space="preserve">. </w:t>
      </w:r>
      <w:r w:rsidR="00F03500" w:rsidRPr="007829C9">
        <w:rPr>
          <w:rFonts w:ascii="Times New Roman" w:hAnsi="Times New Roman"/>
          <w:sz w:val="24"/>
          <w:szCs w:val="24"/>
          <w:lang w:val="lt-LT"/>
        </w:rPr>
        <w:t xml:space="preserve"> </w:t>
      </w:r>
    </w:p>
    <w:p w14:paraId="00CD7A74" w14:textId="77777777" w:rsidR="007F6067" w:rsidRPr="007829C9" w:rsidRDefault="007F6067"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2.2. </w:t>
      </w:r>
      <w:r w:rsidR="007A51BA" w:rsidRPr="007829C9">
        <w:rPr>
          <w:rFonts w:ascii="Times New Roman" w:hAnsi="Times New Roman"/>
          <w:sz w:val="24"/>
          <w:szCs w:val="24"/>
          <w:lang w:val="lt-LT"/>
        </w:rPr>
        <w:t>Socialinių ir ekonominių partnerių pasiū</w:t>
      </w:r>
      <w:r w:rsidR="00FB177B" w:rsidRPr="007829C9">
        <w:rPr>
          <w:rFonts w:ascii="Times New Roman" w:hAnsi="Times New Roman"/>
          <w:sz w:val="24"/>
          <w:szCs w:val="24"/>
          <w:lang w:val="lt-LT"/>
        </w:rPr>
        <w:t>ly</w:t>
      </w:r>
      <w:r w:rsidR="007A51BA" w:rsidRPr="007829C9">
        <w:rPr>
          <w:rFonts w:ascii="Times New Roman" w:hAnsi="Times New Roman"/>
          <w:sz w:val="24"/>
          <w:szCs w:val="24"/>
          <w:lang w:val="lt-LT"/>
        </w:rPr>
        <w:t>tų atstovų skyrimo į regionų plėtros tarybas ir atšaukimo tvarkos apraše, patvirtintame Lietuvos Respublikos Vyriausybės 2018-02-07 nutarimu Nr. 139, nustatyti kriterijai, kuriuose turi atitikti socialiniai ir ekonominiai partneriai</w:t>
      </w:r>
      <w:r w:rsidR="00CE5CF5" w:rsidRPr="007829C9">
        <w:rPr>
          <w:rFonts w:ascii="Times New Roman" w:hAnsi="Times New Roman"/>
          <w:sz w:val="24"/>
          <w:szCs w:val="24"/>
          <w:lang w:val="lt-LT"/>
        </w:rPr>
        <w:t>,</w:t>
      </w:r>
      <w:r w:rsidR="007A51BA" w:rsidRPr="007829C9">
        <w:rPr>
          <w:rFonts w:ascii="Times New Roman" w:hAnsi="Times New Roman"/>
          <w:sz w:val="24"/>
          <w:szCs w:val="24"/>
          <w:lang w:val="lt-LT"/>
        </w:rPr>
        <w:t xml:space="preserve"> siekiantys siūlyti savo ats</w:t>
      </w:r>
      <w:r w:rsidR="00CE5CF5" w:rsidRPr="007829C9">
        <w:rPr>
          <w:rFonts w:ascii="Times New Roman" w:hAnsi="Times New Roman"/>
          <w:sz w:val="24"/>
          <w:szCs w:val="24"/>
          <w:lang w:val="lt-LT"/>
        </w:rPr>
        <w:t>tovus į regionų plėtros tarybas. T</w:t>
      </w:r>
      <w:r w:rsidR="007A51BA" w:rsidRPr="007829C9">
        <w:rPr>
          <w:rFonts w:ascii="Times New Roman" w:hAnsi="Times New Roman"/>
          <w:sz w:val="24"/>
          <w:szCs w:val="24"/>
          <w:lang w:val="lt-LT"/>
        </w:rPr>
        <w:t>ačiau nenustatyti jokie minimalūs kvalifikaci</w:t>
      </w:r>
      <w:r w:rsidR="00CE5CF5" w:rsidRPr="007829C9">
        <w:rPr>
          <w:rFonts w:ascii="Times New Roman" w:hAnsi="Times New Roman"/>
          <w:sz w:val="24"/>
          <w:szCs w:val="24"/>
          <w:lang w:val="lt-LT"/>
        </w:rPr>
        <w:t>jos</w:t>
      </w:r>
      <w:r w:rsidR="007A51BA" w:rsidRPr="007829C9">
        <w:rPr>
          <w:rFonts w:ascii="Times New Roman" w:hAnsi="Times New Roman"/>
          <w:sz w:val="24"/>
          <w:szCs w:val="24"/>
          <w:lang w:val="lt-LT"/>
        </w:rPr>
        <w:t xml:space="preserve"> ir reputaci</w:t>
      </w:r>
      <w:r w:rsidR="00CE5CF5" w:rsidRPr="007829C9">
        <w:rPr>
          <w:rFonts w:ascii="Times New Roman" w:hAnsi="Times New Roman"/>
          <w:sz w:val="24"/>
          <w:szCs w:val="24"/>
          <w:lang w:val="lt-LT"/>
        </w:rPr>
        <w:t>jos</w:t>
      </w:r>
      <w:r w:rsidR="007A51BA" w:rsidRPr="007829C9">
        <w:rPr>
          <w:rFonts w:ascii="Times New Roman" w:hAnsi="Times New Roman"/>
          <w:sz w:val="24"/>
          <w:szCs w:val="24"/>
          <w:lang w:val="lt-LT"/>
        </w:rPr>
        <w:t xml:space="preserve"> kriterijai socialinių ir ekonominių partnerių deleguojamiems atstovams</w:t>
      </w:r>
      <w:r w:rsidR="00022EFB" w:rsidRPr="007829C9">
        <w:rPr>
          <w:rFonts w:ascii="Times New Roman" w:hAnsi="Times New Roman"/>
          <w:sz w:val="24"/>
          <w:szCs w:val="24"/>
          <w:lang w:val="lt-LT"/>
        </w:rPr>
        <w:t>. Todėl didėja tikimybė į regionų plėtros tarybas patekti asmenims, kurių turim</w:t>
      </w:r>
      <w:r w:rsidR="001514D8" w:rsidRPr="007829C9">
        <w:rPr>
          <w:rFonts w:ascii="Times New Roman" w:hAnsi="Times New Roman"/>
          <w:sz w:val="24"/>
          <w:szCs w:val="24"/>
          <w:lang w:val="lt-LT"/>
        </w:rPr>
        <w:t>a</w:t>
      </w:r>
      <w:r w:rsidR="00022EFB" w:rsidRPr="007829C9">
        <w:rPr>
          <w:rFonts w:ascii="Times New Roman" w:hAnsi="Times New Roman"/>
          <w:sz w:val="24"/>
          <w:szCs w:val="24"/>
          <w:lang w:val="lt-LT"/>
        </w:rPr>
        <w:t xml:space="preserve"> kvalifikacija arba moralinės savybės nepakankamos, kad kokybiškai vykdyti regionų plėtros tarybų kompetencijai priskirtas funkcijas ir </w:t>
      </w:r>
      <w:r w:rsidR="0067268A" w:rsidRPr="007829C9">
        <w:rPr>
          <w:rFonts w:ascii="Times New Roman" w:hAnsi="Times New Roman"/>
          <w:sz w:val="24"/>
          <w:szCs w:val="24"/>
          <w:lang w:val="lt-LT"/>
        </w:rPr>
        <w:t>skaidriai priimti sprendimus.</w:t>
      </w:r>
    </w:p>
    <w:p w14:paraId="65DF5901" w14:textId="05F2C282" w:rsidR="0067268A" w:rsidRPr="007829C9" w:rsidRDefault="0067268A" w:rsidP="007554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lastRenderedPageBreak/>
        <w:t>2.3. Socialinių ir ekonominių partnerių pasiū</w:t>
      </w:r>
      <w:r w:rsidR="00FB177B" w:rsidRPr="007829C9">
        <w:rPr>
          <w:rFonts w:ascii="Times New Roman" w:hAnsi="Times New Roman"/>
          <w:sz w:val="24"/>
          <w:szCs w:val="24"/>
          <w:lang w:val="lt-LT"/>
        </w:rPr>
        <w:t>ly</w:t>
      </w:r>
      <w:r w:rsidRPr="007829C9">
        <w:rPr>
          <w:rFonts w:ascii="Times New Roman" w:hAnsi="Times New Roman"/>
          <w:sz w:val="24"/>
          <w:szCs w:val="24"/>
          <w:lang w:val="lt-LT"/>
        </w:rPr>
        <w:t>tų atstovų skyrimo į regionų plėtros tarybas ir atšaukimo tvarkos aprašo, patvirtinto Lietuvos Respublikos Vyriausybės 2018-02-07 nutarimu Nr. 139, 6 punkto nuostatos įpareigoja vidaus reikalų ministrą į regionų plėtros tarybų sudėtis įtraukti visus asmenis</w:t>
      </w:r>
      <w:r w:rsidR="004067D5" w:rsidRPr="007829C9">
        <w:rPr>
          <w:rFonts w:ascii="Times New Roman" w:hAnsi="Times New Roman"/>
          <w:sz w:val="24"/>
          <w:szCs w:val="24"/>
          <w:lang w:val="lt-LT"/>
        </w:rPr>
        <w:t>, kurie buvo atrinkti socialinių ir ekonominių partnerių atstovų susirinkimuose t.</w:t>
      </w:r>
      <w:r w:rsidR="00EE6C24" w:rsidRPr="007829C9">
        <w:rPr>
          <w:rFonts w:ascii="Times New Roman" w:hAnsi="Times New Roman"/>
          <w:sz w:val="24"/>
          <w:szCs w:val="24"/>
          <w:lang w:val="lt-LT"/>
        </w:rPr>
        <w:t xml:space="preserve"> </w:t>
      </w:r>
      <w:r w:rsidR="004067D5" w:rsidRPr="007829C9">
        <w:rPr>
          <w:rFonts w:ascii="Times New Roman" w:hAnsi="Times New Roman"/>
          <w:sz w:val="24"/>
          <w:szCs w:val="24"/>
          <w:lang w:val="lt-LT"/>
        </w:rPr>
        <w:t xml:space="preserve">y. vidaus reikalų ministrui nesuteikta teisė neskirti tokio asmens į regionų plėtros tarybas net tuo atveju, jeigu turima informacijos, kad šio asmens dalykinė reputacija </w:t>
      </w:r>
      <w:r w:rsidR="00EE6C24" w:rsidRPr="007829C9">
        <w:rPr>
          <w:rFonts w:ascii="Times New Roman" w:hAnsi="Times New Roman"/>
          <w:sz w:val="24"/>
          <w:szCs w:val="24"/>
          <w:lang w:val="lt-LT"/>
        </w:rPr>
        <w:t xml:space="preserve"> </w:t>
      </w:r>
      <w:r w:rsidR="004067D5" w:rsidRPr="007829C9">
        <w:rPr>
          <w:rFonts w:ascii="Times New Roman" w:hAnsi="Times New Roman"/>
          <w:sz w:val="24"/>
          <w:szCs w:val="24"/>
          <w:lang w:val="lt-LT"/>
        </w:rPr>
        <w:t>nėra pakankama regionų plėtros tarybų kompetencijai skirtų funkcijų vykdymui</w:t>
      </w:r>
      <w:r w:rsidR="008F210A" w:rsidRPr="007829C9">
        <w:rPr>
          <w:rFonts w:ascii="Times New Roman" w:hAnsi="Times New Roman"/>
          <w:sz w:val="24"/>
          <w:szCs w:val="24"/>
          <w:lang w:val="lt-LT"/>
        </w:rPr>
        <w:t>.</w:t>
      </w:r>
      <w:r w:rsidR="004067D5" w:rsidRPr="007829C9">
        <w:rPr>
          <w:rFonts w:ascii="Times New Roman" w:hAnsi="Times New Roman"/>
          <w:sz w:val="24"/>
          <w:szCs w:val="24"/>
          <w:lang w:val="lt-LT"/>
        </w:rPr>
        <w:t xml:space="preserve">  </w:t>
      </w:r>
    </w:p>
    <w:p w14:paraId="4466634A" w14:textId="77777777" w:rsidR="009423EB" w:rsidRPr="007829C9" w:rsidRDefault="00572209" w:rsidP="00A9587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2.</w:t>
      </w:r>
      <w:r w:rsidR="008F210A" w:rsidRPr="007829C9">
        <w:rPr>
          <w:rFonts w:ascii="Times New Roman" w:hAnsi="Times New Roman"/>
          <w:sz w:val="24"/>
          <w:szCs w:val="24"/>
          <w:lang w:val="lt-LT"/>
        </w:rPr>
        <w:t>4</w:t>
      </w:r>
      <w:r w:rsidRPr="007829C9">
        <w:rPr>
          <w:rFonts w:ascii="Times New Roman" w:hAnsi="Times New Roman"/>
          <w:sz w:val="24"/>
          <w:szCs w:val="24"/>
          <w:lang w:val="lt-LT"/>
        </w:rPr>
        <w:t xml:space="preserve">. </w:t>
      </w:r>
      <w:r w:rsidR="00B4177B" w:rsidRPr="007829C9">
        <w:rPr>
          <w:rFonts w:ascii="Times New Roman" w:hAnsi="Times New Roman"/>
          <w:sz w:val="24"/>
          <w:szCs w:val="24"/>
          <w:lang w:val="lt-LT"/>
        </w:rPr>
        <w:t xml:space="preserve">Nėra aišku ar </w:t>
      </w:r>
      <w:r w:rsidR="00E909D2" w:rsidRPr="007829C9">
        <w:rPr>
          <w:rFonts w:ascii="Times New Roman" w:hAnsi="Times New Roman"/>
          <w:sz w:val="24"/>
          <w:szCs w:val="24"/>
          <w:lang w:val="lt-LT"/>
        </w:rPr>
        <w:t xml:space="preserve">į regionų plėtros tarybas skiriami socialinių ir ekonominių partnerių atstovai privalės viešai atskleisti informaciją apie savo </w:t>
      </w:r>
      <w:r w:rsidR="00A9587C" w:rsidRPr="007829C9">
        <w:rPr>
          <w:rFonts w:ascii="Times New Roman" w:hAnsi="Times New Roman"/>
          <w:sz w:val="24"/>
          <w:szCs w:val="24"/>
          <w:lang w:val="lt-LT"/>
        </w:rPr>
        <w:t>galimus privačius interesus, kurie galėtų turėti įtakos jiems vykdant regionų plėtros tarybų kom</w:t>
      </w:r>
      <w:r w:rsidR="008F210A" w:rsidRPr="007829C9">
        <w:rPr>
          <w:rFonts w:ascii="Times New Roman" w:hAnsi="Times New Roman"/>
          <w:sz w:val="24"/>
          <w:szCs w:val="24"/>
          <w:lang w:val="lt-LT"/>
        </w:rPr>
        <w:t xml:space="preserve">petencijai priskirtas funkcijas t. y. </w:t>
      </w:r>
      <w:r w:rsidR="00E909D2" w:rsidRPr="007829C9">
        <w:rPr>
          <w:rFonts w:ascii="Times New Roman" w:hAnsi="Times New Roman"/>
          <w:sz w:val="24"/>
          <w:szCs w:val="24"/>
          <w:lang w:val="lt-LT"/>
        </w:rPr>
        <w:t xml:space="preserve">ar </w:t>
      </w:r>
      <w:r w:rsidR="008F210A" w:rsidRPr="007829C9">
        <w:rPr>
          <w:rFonts w:ascii="Times New Roman" w:hAnsi="Times New Roman"/>
          <w:sz w:val="24"/>
          <w:szCs w:val="24"/>
          <w:lang w:val="lt-LT"/>
        </w:rPr>
        <w:t>aktyviai visuomenės daliai bus sudaryta galimybė</w:t>
      </w:r>
      <w:r w:rsidR="00E64B1A" w:rsidRPr="007829C9">
        <w:rPr>
          <w:rFonts w:ascii="Times New Roman" w:hAnsi="Times New Roman"/>
          <w:sz w:val="24"/>
          <w:szCs w:val="24"/>
          <w:lang w:val="lt-LT"/>
        </w:rPr>
        <w:t xml:space="preserve"> kontroliuoti regionų</w:t>
      </w:r>
      <w:r w:rsidR="00405828" w:rsidRPr="007829C9">
        <w:rPr>
          <w:rFonts w:ascii="Times New Roman" w:hAnsi="Times New Roman"/>
          <w:sz w:val="24"/>
          <w:szCs w:val="24"/>
          <w:lang w:val="lt-LT"/>
        </w:rPr>
        <w:t xml:space="preserve"> plėtros tarybų narių veiklos nešališkumą.</w:t>
      </w:r>
    </w:p>
    <w:p w14:paraId="26FBF0B7" w14:textId="6E3E2459" w:rsidR="00C803E5" w:rsidRPr="001C73A6" w:rsidRDefault="00B2122C" w:rsidP="00E52DA5">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0C4347" w:rsidRPr="007829C9">
        <w:rPr>
          <w:rFonts w:ascii="Times New Roman" w:hAnsi="Times New Roman"/>
          <w:sz w:val="24"/>
          <w:szCs w:val="24"/>
          <w:lang w:val="lt-LT"/>
        </w:rPr>
        <w:t xml:space="preserve">. </w:t>
      </w:r>
      <w:r w:rsidR="00C803E5" w:rsidRPr="007829C9">
        <w:rPr>
          <w:rFonts w:ascii="Times New Roman" w:hAnsi="Times New Roman"/>
          <w:i/>
          <w:sz w:val="24"/>
          <w:szCs w:val="24"/>
          <w:lang w:val="lt-LT"/>
        </w:rPr>
        <w:t>Ne visais atvejais užtikrinamas pakankamas informacijos apie regionų plėtros tarybų veiklą prieinamumas suinteresuotiems asmenims</w:t>
      </w:r>
      <w:r w:rsidR="001C73A6">
        <w:rPr>
          <w:rFonts w:ascii="Times New Roman" w:hAnsi="Times New Roman"/>
          <w:i/>
          <w:sz w:val="24"/>
          <w:szCs w:val="24"/>
          <w:lang w:val="lt-LT"/>
        </w:rPr>
        <w:t xml:space="preserve">. </w:t>
      </w:r>
      <w:r w:rsidR="001C73A6" w:rsidRPr="001262DE">
        <w:rPr>
          <w:rFonts w:ascii="Times New Roman" w:hAnsi="Times New Roman"/>
          <w:sz w:val="24"/>
          <w:szCs w:val="24"/>
          <w:lang w:val="lt-LT"/>
        </w:rPr>
        <w:t>K</w:t>
      </w:r>
      <w:r w:rsidR="00C803E5" w:rsidRPr="001262DE">
        <w:rPr>
          <w:rFonts w:ascii="Times New Roman" w:hAnsi="Times New Roman"/>
          <w:sz w:val="24"/>
          <w:szCs w:val="24"/>
          <w:lang w:val="lt-LT"/>
        </w:rPr>
        <w:t xml:space="preserve">adangi ne visuomet regionų plėtros tarybų posėdžių darbotvarkių projektai, posėdžių </w:t>
      </w:r>
      <w:r w:rsidR="00840E9B" w:rsidRPr="001262DE">
        <w:rPr>
          <w:rFonts w:ascii="Times New Roman" w:hAnsi="Times New Roman"/>
          <w:sz w:val="24"/>
          <w:szCs w:val="24"/>
          <w:lang w:val="lt-LT"/>
        </w:rPr>
        <w:t xml:space="preserve">protokolai </w:t>
      </w:r>
      <w:r w:rsidR="00C803E5" w:rsidRPr="001262DE">
        <w:rPr>
          <w:rFonts w:ascii="Times New Roman" w:hAnsi="Times New Roman"/>
          <w:sz w:val="24"/>
          <w:szCs w:val="24"/>
          <w:lang w:val="lt-LT"/>
        </w:rPr>
        <w:t>ir sprendimų elektroninės versijos viešinamos teisės aktų nustatyta tvarka. Todėl atsiranda rizika, kad</w:t>
      </w:r>
      <w:r w:rsidR="00142DD0" w:rsidRPr="001262DE">
        <w:rPr>
          <w:rFonts w:ascii="Times New Roman" w:hAnsi="Times New Roman"/>
          <w:sz w:val="24"/>
          <w:szCs w:val="24"/>
          <w:lang w:val="lt-LT"/>
        </w:rPr>
        <w:t>,</w:t>
      </w:r>
      <w:r w:rsidR="00C803E5" w:rsidRPr="001262DE">
        <w:rPr>
          <w:rFonts w:ascii="Times New Roman" w:hAnsi="Times New Roman"/>
          <w:sz w:val="24"/>
          <w:szCs w:val="24"/>
          <w:lang w:val="lt-LT"/>
        </w:rPr>
        <w:t xml:space="preserve"> </w:t>
      </w:r>
      <w:r w:rsidR="00142DD0" w:rsidRPr="001262DE">
        <w:rPr>
          <w:rFonts w:ascii="Times New Roman" w:hAnsi="Times New Roman"/>
          <w:sz w:val="24"/>
          <w:szCs w:val="24"/>
          <w:lang w:val="lt-LT"/>
        </w:rPr>
        <w:t xml:space="preserve">dėl nepakankamo informacijos prieinamumo apie regiono plėtros tarybos veiklą, </w:t>
      </w:r>
      <w:r w:rsidR="00C803E5" w:rsidRPr="001262DE">
        <w:rPr>
          <w:rFonts w:ascii="Times New Roman" w:hAnsi="Times New Roman"/>
          <w:sz w:val="24"/>
          <w:szCs w:val="24"/>
          <w:lang w:val="lt-LT"/>
        </w:rPr>
        <w:t xml:space="preserve">atskirais atvejais gali būti </w:t>
      </w:r>
      <w:r w:rsidR="00142DD0" w:rsidRPr="001262DE">
        <w:rPr>
          <w:rFonts w:ascii="Times New Roman" w:hAnsi="Times New Roman"/>
          <w:sz w:val="24"/>
          <w:szCs w:val="24"/>
          <w:lang w:val="lt-LT"/>
        </w:rPr>
        <w:t>nepagrįstai ribojama suinteresuotų asmenų galimybė dalyvauti jiems aktualių sprendimų priėmime</w:t>
      </w:r>
      <w:r w:rsidR="00E35362" w:rsidRPr="001262DE">
        <w:rPr>
          <w:rFonts w:ascii="Times New Roman" w:hAnsi="Times New Roman"/>
          <w:sz w:val="24"/>
          <w:szCs w:val="24"/>
          <w:lang w:val="lt-LT"/>
        </w:rPr>
        <w:t xml:space="preserve">, gauti informaciją apie jiems aktualių sprendimų priėmimą ir </w:t>
      </w:r>
      <w:r w:rsidR="001F4BB2" w:rsidRPr="001262DE">
        <w:rPr>
          <w:rFonts w:ascii="Times New Roman" w:hAnsi="Times New Roman"/>
          <w:sz w:val="24"/>
          <w:szCs w:val="24"/>
          <w:lang w:val="lt-LT"/>
        </w:rPr>
        <w:t xml:space="preserve">sprendimų </w:t>
      </w:r>
      <w:r w:rsidR="00E35362" w:rsidRPr="001262DE">
        <w:rPr>
          <w:rFonts w:ascii="Times New Roman" w:hAnsi="Times New Roman"/>
          <w:sz w:val="24"/>
          <w:szCs w:val="24"/>
          <w:lang w:val="lt-LT"/>
        </w:rPr>
        <w:t>priėmimo motyvus.</w:t>
      </w:r>
    </w:p>
    <w:p w14:paraId="2A4E665D" w14:textId="77777777" w:rsidR="000D3F74" w:rsidRPr="007829C9" w:rsidRDefault="00A00A39" w:rsidP="005E48B2">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T</w:t>
      </w:r>
      <w:r w:rsidR="00142DD0" w:rsidRPr="007829C9">
        <w:rPr>
          <w:rFonts w:ascii="Times New Roman" w:hAnsi="Times New Roman"/>
          <w:sz w:val="24"/>
          <w:szCs w:val="24"/>
          <w:lang w:val="lt-LT"/>
        </w:rPr>
        <w:t xml:space="preserve">iek </w:t>
      </w:r>
      <w:r w:rsidR="00C803E5" w:rsidRPr="007829C9">
        <w:rPr>
          <w:rFonts w:ascii="Times New Roman" w:hAnsi="Times New Roman"/>
          <w:sz w:val="24"/>
          <w:szCs w:val="24"/>
          <w:lang w:val="lt-LT"/>
        </w:rPr>
        <w:t xml:space="preserve">Regiono plėtros tarybos pavyzdinio </w:t>
      </w:r>
      <w:r w:rsidR="00142DD0" w:rsidRPr="007829C9">
        <w:rPr>
          <w:rFonts w:ascii="Times New Roman" w:hAnsi="Times New Roman"/>
          <w:sz w:val="24"/>
          <w:szCs w:val="24"/>
          <w:lang w:val="lt-LT"/>
        </w:rPr>
        <w:t xml:space="preserve">darbo reglamento, patvirtinto vidaus reikalų ministro 2016-05-19 įsakymu Nr. IV-375, tiek </w:t>
      </w:r>
      <w:r w:rsidR="00E52DA5" w:rsidRPr="007829C9">
        <w:rPr>
          <w:rFonts w:ascii="Times New Roman" w:hAnsi="Times New Roman"/>
          <w:sz w:val="24"/>
          <w:szCs w:val="24"/>
          <w:lang w:val="lt-LT"/>
        </w:rPr>
        <w:t xml:space="preserve">daugumos </w:t>
      </w:r>
      <w:r w:rsidR="00142DD0" w:rsidRPr="007829C9">
        <w:rPr>
          <w:rFonts w:ascii="Times New Roman" w:hAnsi="Times New Roman"/>
          <w:sz w:val="24"/>
          <w:szCs w:val="24"/>
          <w:lang w:val="lt-LT"/>
        </w:rPr>
        <w:t>region</w:t>
      </w:r>
      <w:r w:rsidRPr="007829C9">
        <w:rPr>
          <w:rFonts w:ascii="Times New Roman" w:hAnsi="Times New Roman"/>
          <w:sz w:val="24"/>
          <w:szCs w:val="24"/>
          <w:lang w:val="lt-LT"/>
        </w:rPr>
        <w:t>ų</w:t>
      </w:r>
      <w:r w:rsidR="00142DD0" w:rsidRPr="007829C9">
        <w:rPr>
          <w:rFonts w:ascii="Times New Roman" w:hAnsi="Times New Roman"/>
          <w:sz w:val="24"/>
          <w:szCs w:val="24"/>
          <w:lang w:val="lt-LT"/>
        </w:rPr>
        <w:t xml:space="preserve"> plėtros tarybų darbo reglamentų nuostatos</w:t>
      </w:r>
      <w:r w:rsidR="00DD6378" w:rsidRPr="007829C9">
        <w:rPr>
          <w:rFonts w:ascii="Times New Roman" w:hAnsi="Times New Roman"/>
          <w:sz w:val="24"/>
          <w:szCs w:val="24"/>
          <w:lang w:val="lt-LT"/>
        </w:rPr>
        <w:t>,</w:t>
      </w:r>
      <w:r w:rsidR="00142DD0" w:rsidRPr="007829C9">
        <w:rPr>
          <w:rFonts w:ascii="Times New Roman" w:hAnsi="Times New Roman"/>
          <w:sz w:val="24"/>
          <w:szCs w:val="24"/>
          <w:lang w:val="lt-LT"/>
        </w:rPr>
        <w:t xml:space="preserve"> įpareigoja regionų plėtros </w:t>
      </w:r>
      <w:r w:rsidR="0088553C" w:rsidRPr="007829C9">
        <w:rPr>
          <w:rFonts w:ascii="Times New Roman" w:hAnsi="Times New Roman"/>
          <w:sz w:val="24"/>
          <w:szCs w:val="24"/>
          <w:lang w:val="lt-LT"/>
        </w:rPr>
        <w:t>t</w:t>
      </w:r>
      <w:r w:rsidR="00142DD0" w:rsidRPr="007829C9">
        <w:rPr>
          <w:rFonts w:ascii="Times New Roman" w:hAnsi="Times New Roman"/>
          <w:sz w:val="24"/>
          <w:szCs w:val="24"/>
          <w:lang w:val="lt-LT"/>
        </w:rPr>
        <w:t>aryb</w:t>
      </w:r>
      <w:r w:rsidR="001F4BB2" w:rsidRPr="007829C9">
        <w:rPr>
          <w:rFonts w:ascii="Times New Roman" w:hAnsi="Times New Roman"/>
          <w:sz w:val="24"/>
          <w:szCs w:val="24"/>
          <w:lang w:val="lt-LT"/>
        </w:rPr>
        <w:t>a</w:t>
      </w:r>
      <w:r w:rsidR="0088553C" w:rsidRPr="007829C9">
        <w:rPr>
          <w:rFonts w:ascii="Times New Roman" w:hAnsi="Times New Roman"/>
          <w:sz w:val="24"/>
          <w:szCs w:val="24"/>
          <w:lang w:val="lt-LT"/>
        </w:rPr>
        <w:t>s</w:t>
      </w:r>
      <w:r w:rsidR="001F4BB2" w:rsidRPr="007829C9">
        <w:rPr>
          <w:rFonts w:ascii="Times New Roman" w:hAnsi="Times New Roman"/>
          <w:sz w:val="24"/>
          <w:szCs w:val="24"/>
          <w:lang w:val="lt-LT"/>
        </w:rPr>
        <w:t xml:space="preserve"> posėdžių darbotvarkių projektų</w:t>
      </w:r>
      <w:r w:rsidR="00142DD0" w:rsidRPr="007829C9">
        <w:rPr>
          <w:rFonts w:ascii="Times New Roman" w:hAnsi="Times New Roman"/>
          <w:sz w:val="24"/>
          <w:szCs w:val="24"/>
          <w:lang w:val="lt-LT"/>
        </w:rPr>
        <w:t>, posėdžių pro</w:t>
      </w:r>
      <w:r w:rsidR="001F4BB2" w:rsidRPr="007829C9">
        <w:rPr>
          <w:rFonts w:ascii="Times New Roman" w:hAnsi="Times New Roman"/>
          <w:sz w:val="24"/>
          <w:szCs w:val="24"/>
          <w:lang w:val="lt-LT"/>
        </w:rPr>
        <w:t>tokolų</w:t>
      </w:r>
      <w:r w:rsidR="0088553C" w:rsidRPr="007829C9">
        <w:rPr>
          <w:rFonts w:ascii="Times New Roman" w:hAnsi="Times New Roman"/>
          <w:sz w:val="24"/>
          <w:szCs w:val="24"/>
          <w:lang w:val="lt-LT"/>
        </w:rPr>
        <w:t xml:space="preserve"> ir sprendimų elektronines versijas skelbti</w:t>
      </w:r>
      <w:r w:rsidR="00142DD0" w:rsidRPr="007829C9">
        <w:rPr>
          <w:rFonts w:ascii="Times New Roman" w:hAnsi="Times New Roman"/>
          <w:sz w:val="24"/>
          <w:szCs w:val="24"/>
          <w:lang w:val="lt-LT"/>
        </w:rPr>
        <w:t xml:space="preserve"> </w:t>
      </w:r>
      <w:r w:rsidR="0088553C" w:rsidRPr="007829C9">
        <w:rPr>
          <w:rFonts w:ascii="Times New Roman" w:hAnsi="Times New Roman"/>
          <w:sz w:val="24"/>
          <w:szCs w:val="24"/>
          <w:lang w:val="lt-LT"/>
        </w:rPr>
        <w:t>Regioninės plėtros departamento prie VRM interneto svetainėje, o regiono plėtros t</w:t>
      </w:r>
      <w:r w:rsidR="00142DD0" w:rsidRPr="007829C9">
        <w:rPr>
          <w:rFonts w:ascii="Times New Roman" w:hAnsi="Times New Roman"/>
          <w:sz w:val="24"/>
          <w:szCs w:val="24"/>
          <w:lang w:val="lt-LT"/>
        </w:rPr>
        <w:t xml:space="preserve">arybos posėdžių darbotvarkių </w:t>
      </w:r>
      <w:r w:rsidR="0088553C" w:rsidRPr="007829C9">
        <w:rPr>
          <w:rFonts w:ascii="Times New Roman" w:hAnsi="Times New Roman"/>
          <w:sz w:val="24"/>
          <w:szCs w:val="24"/>
          <w:lang w:val="lt-LT"/>
        </w:rPr>
        <w:t>projektus ir sprendimus, kurie susiję su regiono plėtros t</w:t>
      </w:r>
      <w:r w:rsidR="00142DD0" w:rsidRPr="007829C9">
        <w:rPr>
          <w:rFonts w:ascii="Times New Roman" w:hAnsi="Times New Roman"/>
          <w:sz w:val="24"/>
          <w:szCs w:val="24"/>
          <w:lang w:val="lt-LT"/>
        </w:rPr>
        <w:t>arybos, kaip tarpinės institucijos, administruojančios 2014–2020 metų Europos Sąjungos fondų investicijų veiksmų progr</w:t>
      </w:r>
      <w:r w:rsidR="0088553C" w:rsidRPr="007829C9">
        <w:rPr>
          <w:rFonts w:ascii="Times New Roman" w:hAnsi="Times New Roman"/>
          <w:sz w:val="24"/>
          <w:szCs w:val="24"/>
          <w:lang w:val="lt-LT"/>
        </w:rPr>
        <w:t>amą, funkcijų vykdymu, skelbti</w:t>
      </w:r>
      <w:r w:rsidR="00142DD0" w:rsidRPr="007829C9">
        <w:rPr>
          <w:rFonts w:ascii="Times New Roman" w:hAnsi="Times New Roman"/>
          <w:sz w:val="24"/>
          <w:szCs w:val="24"/>
          <w:lang w:val="lt-LT"/>
        </w:rPr>
        <w:t xml:space="preserve"> Europos Sąjungo</w:t>
      </w:r>
      <w:r w:rsidR="00DD6378" w:rsidRPr="007829C9">
        <w:rPr>
          <w:rFonts w:ascii="Times New Roman" w:hAnsi="Times New Roman"/>
          <w:sz w:val="24"/>
          <w:szCs w:val="24"/>
          <w:lang w:val="lt-LT"/>
        </w:rPr>
        <w:t>s str</w:t>
      </w:r>
      <w:r w:rsidR="001F4BB2" w:rsidRPr="007829C9">
        <w:rPr>
          <w:rFonts w:ascii="Times New Roman" w:hAnsi="Times New Roman"/>
          <w:sz w:val="24"/>
          <w:szCs w:val="24"/>
          <w:lang w:val="lt-LT"/>
        </w:rPr>
        <w:t>uktūrinių fondų svetainėje. T</w:t>
      </w:r>
      <w:r w:rsidR="0088553C" w:rsidRPr="007829C9">
        <w:rPr>
          <w:rFonts w:ascii="Times New Roman" w:hAnsi="Times New Roman"/>
          <w:sz w:val="24"/>
          <w:szCs w:val="24"/>
          <w:lang w:val="lt-LT"/>
        </w:rPr>
        <w:t xml:space="preserve">ačiau </w:t>
      </w:r>
      <w:r w:rsidR="001F4BB2" w:rsidRPr="007829C9">
        <w:rPr>
          <w:rFonts w:ascii="Times New Roman" w:hAnsi="Times New Roman"/>
          <w:sz w:val="24"/>
          <w:szCs w:val="24"/>
          <w:lang w:val="lt-LT"/>
        </w:rPr>
        <w:t xml:space="preserve">iki </w:t>
      </w:r>
      <w:r w:rsidR="0088553C" w:rsidRPr="007829C9">
        <w:rPr>
          <w:rFonts w:ascii="Times New Roman" w:hAnsi="Times New Roman"/>
          <w:sz w:val="24"/>
          <w:szCs w:val="24"/>
          <w:lang w:val="lt-LT"/>
        </w:rPr>
        <w:t>2018-01-18</w:t>
      </w:r>
      <w:r w:rsidR="00190762" w:rsidRPr="007829C9">
        <w:rPr>
          <w:rFonts w:ascii="Times New Roman" w:hAnsi="Times New Roman"/>
          <w:sz w:val="24"/>
          <w:szCs w:val="24"/>
          <w:lang w:val="lt-LT"/>
        </w:rPr>
        <w:t xml:space="preserve"> </w:t>
      </w:r>
      <w:r w:rsidRPr="007829C9">
        <w:rPr>
          <w:rFonts w:ascii="Times New Roman" w:hAnsi="Times New Roman"/>
          <w:sz w:val="24"/>
          <w:szCs w:val="24"/>
          <w:lang w:val="lt-LT"/>
        </w:rPr>
        <w:t xml:space="preserve">dalis šių duomenų </w:t>
      </w:r>
      <w:r w:rsidR="001F4BB2" w:rsidRPr="007829C9">
        <w:rPr>
          <w:rFonts w:ascii="Times New Roman" w:hAnsi="Times New Roman"/>
          <w:sz w:val="24"/>
          <w:szCs w:val="24"/>
          <w:lang w:val="lt-LT"/>
        </w:rPr>
        <w:t>buvo neskelbiama.</w:t>
      </w:r>
      <w:r w:rsidR="005E48B2" w:rsidRPr="007829C9">
        <w:rPr>
          <w:rFonts w:ascii="Times New Roman" w:hAnsi="Times New Roman"/>
          <w:sz w:val="24"/>
          <w:szCs w:val="24"/>
          <w:lang w:val="lt-LT"/>
        </w:rPr>
        <w:t xml:space="preserve"> </w:t>
      </w:r>
      <w:r w:rsidR="00D83B13" w:rsidRPr="007829C9">
        <w:rPr>
          <w:rFonts w:ascii="Times New Roman" w:hAnsi="Times New Roman"/>
          <w:sz w:val="24"/>
          <w:szCs w:val="24"/>
          <w:lang w:val="lt-LT"/>
        </w:rPr>
        <w:t>Pavyzdžiui</w:t>
      </w:r>
      <w:r w:rsidR="005E48B2" w:rsidRPr="007829C9">
        <w:rPr>
          <w:rFonts w:ascii="Times New Roman" w:hAnsi="Times New Roman"/>
          <w:sz w:val="24"/>
          <w:szCs w:val="24"/>
          <w:lang w:val="lt-LT"/>
        </w:rPr>
        <w:t>,</w:t>
      </w:r>
      <w:r w:rsidR="00D83B13" w:rsidRPr="007829C9">
        <w:rPr>
          <w:rFonts w:ascii="Times New Roman" w:hAnsi="Times New Roman"/>
          <w:sz w:val="24"/>
          <w:szCs w:val="24"/>
          <w:lang w:val="lt-LT"/>
        </w:rPr>
        <w:t xml:space="preserve"> Regioninės plėtros departamento prie VRM interneto svetainės skiltyje</w:t>
      </w:r>
      <w:r w:rsidR="00483B97" w:rsidRPr="007829C9">
        <w:rPr>
          <w:rFonts w:ascii="Times New Roman" w:hAnsi="Times New Roman"/>
          <w:sz w:val="24"/>
          <w:szCs w:val="24"/>
          <w:lang w:val="lt-LT"/>
        </w:rPr>
        <w:t xml:space="preserve"> skirtoje viešinti informaciją apie</w:t>
      </w:r>
      <w:r w:rsidR="00D83B13" w:rsidRPr="007829C9">
        <w:rPr>
          <w:rFonts w:ascii="Times New Roman" w:hAnsi="Times New Roman"/>
          <w:sz w:val="24"/>
          <w:szCs w:val="24"/>
          <w:lang w:val="lt-LT"/>
        </w:rPr>
        <w:t>:</w:t>
      </w:r>
    </w:p>
    <w:p w14:paraId="1CB9B503" w14:textId="77777777" w:rsidR="00190762" w:rsidRPr="007829C9" w:rsidRDefault="007C2651" w:rsidP="00142DD0">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88553C" w:rsidRPr="007829C9">
        <w:rPr>
          <w:rFonts w:ascii="Times New Roman" w:hAnsi="Times New Roman"/>
          <w:sz w:val="24"/>
          <w:szCs w:val="24"/>
          <w:lang w:val="lt-LT"/>
        </w:rPr>
        <w:t>.1. P</w:t>
      </w:r>
      <w:r w:rsidR="00D83B13" w:rsidRPr="007829C9">
        <w:rPr>
          <w:rFonts w:ascii="Times New Roman" w:hAnsi="Times New Roman"/>
          <w:sz w:val="24"/>
          <w:szCs w:val="24"/>
          <w:lang w:val="lt-LT"/>
        </w:rPr>
        <w:t>anevėžio regiono plėtros tarybos posėdžius</w:t>
      </w:r>
      <w:r w:rsidR="0010310C" w:rsidRPr="007829C9">
        <w:rPr>
          <w:rStyle w:val="FootnoteReference"/>
          <w:rFonts w:ascii="Times New Roman" w:hAnsi="Times New Roman"/>
          <w:sz w:val="24"/>
          <w:szCs w:val="24"/>
          <w:lang w:val="lt-LT"/>
        </w:rPr>
        <w:footnoteReference w:id="7"/>
      </w:r>
      <w:r w:rsidR="00D83B13" w:rsidRPr="007829C9">
        <w:rPr>
          <w:rFonts w:ascii="Times New Roman" w:hAnsi="Times New Roman"/>
          <w:sz w:val="24"/>
          <w:szCs w:val="24"/>
          <w:lang w:val="lt-LT"/>
        </w:rPr>
        <w:t xml:space="preserve"> nurod</w:t>
      </w:r>
      <w:r w:rsidR="0010310C" w:rsidRPr="007829C9">
        <w:rPr>
          <w:rFonts w:ascii="Times New Roman" w:hAnsi="Times New Roman"/>
          <w:sz w:val="24"/>
          <w:szCs w:val="24"/>
          <w:lang w:val="lt-LT"/>
        </w:rPr>
        <w:t>yta</w:t>
      </w:r>
      <w:r w:rsidR="00D83B13" w:rsidRPr="007829C9">
        <w:rPr>
          <w:rFonts w:ascii="Times New Roman" w:hAnsi="Times New Roman"/>
          <w:sz w:val="24"/>
          <w:szCs w:val="24"/>
          <w:lang w:val="lt-LT"/>
        </w:rPr>
        <w:t>, kad:</w:t>
      </w:r>
    </w:p>
    <w:p w14:paraId="1B61E28C" w14:textId="77777777" w:rsidR="0088553C" w:rsidRPr="007829C9" w:rsidRDefault="007C2651" w:rsidP="00142DD0">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190762" w:rsidRPr="007829C9">
        <w:rPr>
          <w:rFonts w:ascii="Times New Roman" w:hAnsi="Times New Roman"/>
          <w:sz w:val="24"/>
          <w:szCs w:val="24"/>
          <w:lang w:val="lt-LT"/>
        </w:rPr>
        <w:t xml:space="preserve">.1.1. </w:t>
      </w:r>
      <w:r w:rsidR="0088553C" w:rsidRPr="007829C9">
        <w:rPr>
          <w:rFonts w:ascii="Times New Roman" w:hAnsi="Times New Roman"/>
          <w:sz w:val="24"/>
          <w:szCs w:val="24"/>
          <w:lang w:val="lt-LT"/>
        </w:rPr>
        <w:t xml:space="preserve"> </w:t>
      </w:r>
      <w:r w:rsidR="0010310C" w:rsidRPr="007829C9">
        <w:rPr>
          <w:rFonts w:ascii="Times New Roman" w:hAnsi="Times New Roman"/>
          <w:sz w:val="24"/>
          <w:szCs w:val="24"/>
          <w:lang w:val="lt-LT"/>
        </w:rPr>
        <w:t xml:space="preserve">Skelbiama </w:t>
      </w:r>
      <w:r w:rsidR="00190762" w:rsidRPr="007829C9">
        <w:rPr>
          <w:rFonts w:ascii="Times New Roman" w:hAnsi="Times New Roman"/>
          <w:sz w:val="24"/>
          <w:szCs w:val="24"/>
          <w:lang w:val="lt-LT"/>
        </w:rPr>
        <w:t>2016-08-01 - 2016-08-02 posėdžio darbotvarkė</w:t>
      </w:r>
      <w:r w:rsidR="0010310C" w:rsidRPr="007829C9">
        <w:rPr>
          <w:rFonts w:ascii="Times New Roman" w:hAnsi="Times New Roman"/>
          <w:sz w:val="24"/>
          <w:szCs w:val="24"/>
          <w:lang w:val="lt-LT"/>
        </w:rPr>
        <w:t>, tačiau informacija nepateikta</w:t>
      </w:r>
      <w:r w:rsidR="00190762" w:rsidRPr="007829C9">
        <w:rPr>
          <w:rFonts w:ascii="Times New Roman" w:hAnsi="Times New Roman"/>
          <w:sz w:val="24"/>
          <w:szCs w:val="24"/>
          <w:lang w:val="lt-LT"/>
        </w:rPr>
        <w:t>;</w:t>
      </w:r>
    </w:p>
    <w:p w14:paraId="153CE004" w14:textId="77777777" w:rsidR="00190762" w:rsidRPr="007829C9" w:rsidRDefault="007C2651" w:rsidP="00142DD0">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lastRenderedPageBreak/>
        <w:t>3</w:t>
      </w:r>
      <w:r w:rsidR="00190762" w:rsidRPr="007829C9">
        <w:rPr>
          <w:rFonts w:ascii="Times New Roman" w:hAnsi="Times New Roman"/>
          <w:sz w:val="24"/>
          <w:szCs w:val="24"/>
          <w:lang w:val="lt-LT"/>
        </w:rPr>
        <w:t xml:space="preserve">.1.2. </w:t>
      </w:r>
      <w:r w:rsidR="0010310C" w:rsidRPr="007829C9">
        <w:rPr>
          <w:rFonts w:ascii="Times New Roman" w:hAnsi="Times New Roman"/>
          <w:sz w:val="24"/>
          <w:szCs w:val="24"/>
          <w:lang w:val="lt-LT"/>
        </w:rPr>
        <w:t xml:space="preserve">Skelbiama </w:t>
      </w:r>
      <w:r w:rsidR="00190762" w:rsidRPr="007829C9">
        <w:rPr>
          <w:rFonts w:ascii="Times New Roman" w:hAnsi="Times New Roman"/>
          <w:sz w:val="24"/>
          <w:szCs w:val="24"/>
          <w:lang w:val="lt-LT"/>
        </w:rPr>
        <w:t>2016-06-20 - 2016-06-27 posėdž</w:t>
      </w:r>
      <w:r w:rsidR="0010310C" w:rsidRPr="007829C9">
        <w:rPr>
          <w:rFonts w:ascii="Times New Roman" w:hAnsi="Times New Roman"/>
          <w:sz w:val="24"/>
          <w:szCs w:val="24"/>
          <w:lang w:val="lt-LT"/>
        </w:rPr>
        <w:t>io darbotvarkė ir posėdžio protokolas, tačiau informacija nepateikta</w:t>
      </w:r>
      <w:r w:rsidR="00483B97" w:rsidRPr="007829C9">
        <w:rPr>
          <w:rFonts w:ascii="Times New Roman" w:hAnsi="Times New Roman"/>
          <w:sz w:val="24"/>
          <w:szCs w:val="24"/>
          <w:lang w:val="lt-LT"/>
        </w:rPr>
        <w:t>;</w:t>
      </w:r>
    </w:p>
    <w:p w14:paraId="5B6AB40C" w14:textId="77777777" w:rsidR="00D471E8" w:rsidRPr="007829C9" w:rsidRDefault="007C2651" w:rsidP="0019554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190762" w:rsidRPr="007829C9">
        <w:rPr>
          <w:rFonts w:ascii="Times New Roman" w:hAnsi="Times New Roman"/>
          <w:sz w:val="24"/>
          <w:szCs w:val="24"/>
          <w:lang w:val="lt-LT"/>
        </w:rPr>
        <w:t>.1.</w:t>
      </w:r>
      <w:r w:rsidR="0010310C" w:rsidRPr="007829C9">
        <w:rPr>
          <w:rFonts w:ascii="Times New Roman" w:hAnsi="Times New Roman"/>
          <w:sz w:val="24"/>
          <w:szCs w:val="24"/>
          <w:lang w:val="lt-LT"/>
        </w:rPr>
        <w:t>3</w:t>
      </w:r>
      <w:r w:rsidR="00190762" w:rsidRPr="007829C9">
        <w:rPr>
          <w:rFonts w:ascii="Times New Roman" w:hAnsi="Times New Roman"/>
          <w:sz w:val="24"/>
          <w:szCs w:val="24"/>
          <w:lang w:val="lt-LT"/>
        </w:rPr>
        <w:t xml:space="preserve">. </w:t>
      </w:r>
      <w:r w:rsidR="0010310C" w:rsidRPr="007829C9">
        <w:rPr>
          <w:rFonts w:ascii="Times New Roman" w:hAnsi="Times New Roman"/>
          <w:sz w:val="24"/>
          <w:szCs w:val="24"/>
          <w:lang w:val="lt-LT"/>
        </w:rPr>
        <w:t>S</w:t>
      </w:r>
      <w:r w:rsidR="00190762" w:rsidRPr="007829C9">
        <w:rPr>
          <w:rFonts w:ascii="Times New Roman" w:hAnsi="Times New Roman"/>
          <w:sz w:val="24"/>
          <w:szCs w:val="24"/>
          <w:lang w:val="lt-LT"/>
        </w:rPr>
        <w:t>kelbiam</w:t>
      </w:r>
      <w:r w:rsidR="0010310C" w:rsidRPr="007829C9">
        <w:rPr>
          <w:rFonts w:ascii="Times New Roman" w:hAnsi="Times New Roman"/>
          <w:sz w:val="24"/>
          <w:szCs w:val="24"/>
          <w:lang w:val="lt-LT"/>
        </w:rPr>
        <w:t>os</w:t>
      </w:r>
      <w:r w:rsidR="00190762" w:rsidRPr="007829C9">
        <w:rPr>
          <w:rFonts w:ascii="Times New Roman" w:hAnsi="Times New Roman"/>
          <w:sz w:val="24"/>
          <w:szCs w:val="24"/>
          <w:lang w:val="lt-LT"/>
        </w:rPr>
        <w:t xml:space="preserve"> 2016-08-26</w:t>
      </w:r>
      <w:r w:rsidR="0010310C" w:rsidRPr="007829C9">
        <w:rPr>
          <w:rFonts w:ascii="Times New Roman" w:hAnsi="Times New Roman"/>
          <w:sz w:val="24"/>
          <w:szCs w:val="24"/>
          <w:lang w:val="lt-LT"/>
        </w:rPr>
        <w:t xml:space="preserve"> – 2016-09-01</w:t>
      </w:r>
      <w:r w:rsidR="006431B4" w:rsidRPr="007829C9">
        <w:rPr>
          <w:rFonts w:ascii="Times New Roman" w:hAnsi="Times New Roman"/>
          <w:sz w:val="24"/>
          <w:szCs w:val="24"/>
          <w:lang w:val="lt-LT"/>
        </w:rPr>
        <w:t>,</w:t>
      </w:r>
      <w:r w:rsidR="0010310C" w:rsidRPr="007829C9">
        <w:rPr>
          <w:rFonts w:ascii="Times New Roman" w:hAnsi="Times New Roman"/>
          <w:sz w:val="24"/>
          <w:szCs w:val="24"/>
          <w:lang w:val="lt-LT"/>
        </w:rPr>
        <w:t xml:space="preserve"> 2016-09-27</w:t>
      </w:r>
      <w:r w:rsidR="00190762" w:rsidRPr="007829C9">
        <w:rPr>
          <w:rFonts w:ascii="Times New Roman" w:hAnsi="Times New Roman"/>
          <w:sz w:val="24"/>
          <w:szCs w:val="24"/>
          <w:lang w:val="lt-LT"/>
        </w:rPr>
        <w:t xml:space="preserve"> </w:t>
      </w:r>
      <w:r w:rsidR="00483B97" w:rsidRPr="007829C9">
        <w:rPr>
          <w:rFonts w:ascii="Times New Roman" w:hAnsi="Times New Roman"/>
          <w:sz w:val="24"/>
          <w:szCs w:val="24"/>
          <w:lang w:val="lt-LT"/>
        </w:rPr>
        <w:t>– 2016-10-03</w:t>
      </w:r>
      <w:r w:rsidR="006431B4" w:rsidRPr="007829C9">
        <w:rPr>
          <w:rFonts w:ascii="Times New Roman" w:hAnsi="Times New Roman"/>
          <w:sz w:val="24"/>
          <w:szCs w:val="24"/>
          <w:lang w:val="lt-LT"/>
        </w:rPr>
        <w:t xml:space="preserve">, 2017-01-16 - 2017-01-20 </w:t>
      </w:r>
      <w:r w:rsidR="00190762" w:rsidRPr="007829C9">
        <w:rPr>
          <w:rFonts w:ascii="Times New Roman" w:hAnsi="Times New Roman"/>
          <w:sz w:val="24"/>
          <w:szCs w:val="24"/>
          <w:lang w:val="lt-LT"/>
        </w:rPr>
        <w:t>posėdži</w:t>
      </w:r>
      <w:r w:rsidR="0010310C" w:rsidRPr="007829C9">
        <w:rPr>
          <w:rFonts w:ascii="Times New Roman" w:hAnsi="Times New Roman"/>
          <w:sz w:val="24"/>
          <w:szCs w:val="24"/>
          <w:lang w:val="lt-LT"/>
        </w:rPr>
        <w:t>ų</w:t>
      </w:r>
      <w:r w:rsidR="00190762" w:rsidRPr="007829C9">
        <w:rPr>
          <w:rFonts w:ascii="Times New Roman" w:hAnsi="Times New Roman"/>
          <w:sz w:val="24"/>
          <w:szCs w:val="24"/>
          <w:lang w:val="lt-LT"/>
        </w:rPr>
        <w:t xml:space="preserve"> darbotvarkė</w:t>
      </w:r>
      <w:r w:rsidR="0010310C" w:rsidRPr="007829C9">
        <w:rPr>
          <w:rFonts w:ascii="Times New Roman" w:hAnsi="Times New Roman"/>
          <w:sz w:val="24"/>
          <w:szCs w:val="24"/>
          <w:lang w:val="lt-LT"/>
        </w:rPr>
        <w:t>s</w:t>
      </w:r>
      <w:r w:rsidR="00190762" w:rsidRPr="007829C9">
        <w:rPr>
          <w:rFonts w:ascii="Times New Roman" w:hAnsi="Times New Roman"/>
          <w:sz w:val="24"/>
          <w:szCs w:val="24"/>
          <w:lang w:val="lt-LT"/>
        </w:rPr>
        <w:t xml:space="preserve">, tačiau </w:t>
      </w:r>
      <w:r w:rsidR="0010310C" w:rsidRPr="007829C9">
        <w:rPr>
          <w:rFonts w:ascii="Times New Roman" w:hAnsi="Times New Roman"/>
          <w:sz w:val="24"/>
          <w:szCs w:val="24"/>
          <w:lang w:val="lt-LT"/>
        </w:rPr>
        <w:t>vietoje jų paskelbt</w:t>
      </w:r>
      <w:r w:rsidR="00483B97" w:rsidRPr="007829C9">
        <w:rPr>
          <w:rFonts w:ascii="Times New Roman" w:hAnsi="Times New Roman"/>
          <w:sz w:val="24"/>
          <w:szCs w:val="24"/>
          <w:lang w:val="lt-LT"/>
        </w:rPr>
        <w:t>as</w:t>
      </w:r>
      <w:r w:rsidR="00190762" w:rsidRPr="007829C9">
        <w:rPr>
          <w:rFonts w:ascii="Times New Roman" w:hAnsi="Times New Roman"/>
          <w:sz w:val="24"/>
          <w:szCs w:val="24"/>
          <w:lang w:val="lt-LT"/>
        </w:rPr>
        <w:t xml:space="preserve"> </w:t>
      </w:r>
      <w:r w:rsidR="005E48B2" w:rsidRPr="007829C9">
        <w:rPr>
          <w:rFonts w:ascii="Times New Roman" w:hAnsi="Times New Roman"/>
          <w:sz w:val="24"/>
          <w:szCs w:val="24"/>
          <w:lang w:val="lt-LT"/>
        </w:rPr>
        <w:t>nepasirašytas</w:t>
      </w:r>
      <w:r w:rsidR="00483B97" w:rsidRPr="007829C9">
        <w:rPr>
          <w:rFonts w:ascii="Times New Roman" w:hAnsi="Times New Roman"/>
          <w:sz w:val="24"/>
          <w:szCs w:val="24"/>
          <w:lang w:val="lt-LT"/>
        </w:rPr>
        <w:t xml:space="preserve"> </w:t>
      </w:r>
      <w:r w:rsidR="00190762" w:rsidRPr="007829C9">
        <w:rPr>
          <w:rFonts w:ascii="Times New Roman" w:hAnsi="Times New Roman"/>
          <w:sz w:val="24"/>
          <w:szCs w:val="24"/>
          <w:lang w:val="lt-LT"/>
        </w:rPr>
        <w:t>regiono plėtros tarybos nario balsavimo lap</w:t>
      </w:r>
      <w:r w:rsidR="0010310C" w:rsidRPr="007829C9">
        <w:rPr>
          <w:rFonts w:ascii="Times New Roman" w:hAnsi="Times New Roman"/>
          <w:sz w:val="24"/>
          <w:szCs w:val="24"/>
          <w:lang w:val="lt-LT"/>
        </w:rPr>
        <w:t>a</w:t>
      </w:r>
      <w:r w:rsidR="00483B97" w:rsidRPr="007829C9">
        <w:rPr>
          <w:rFonts w:ascii="Times New Roman" w:hAnsi="Times New Roman"/>
          <w:sz w:val="24"/>
          <w:szCs w:val="24"/>
          <w:lang w:val="lt-LT"/>
        </w:rPr>
        <w:t>s</w:t>
      </w:r>
      <w:r w:rsidR="00190762" w:rsidRPr="007829C9">
        <w:rPr>
          <w:rFonts w:ascii="Times New Roman" w:hAnsi="Times New Roman"/>
          <w:sz w:val="24"/>
          <w:szCs w:val="24"/>
          <w:lang w:val="lt-LT"/>
        </w:rPr>
        <w:t>;</w:t>
      </w:r>
    </w:p>
    <w:p w14:paraId="278A0BD9" w14:textId="77777777" w:rsidR="00A00A39" w:rsidRPr="007829C9" w:rsidRDefault="007C2651" w:rsidP="0019554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10310C" w:rsidRPr="007829C9">
        <w:rPr>
          <w:rFonts w:ascii="Times New Roman" w:hAnsi="Times New Roman"/>
          <w:sz w:val="24"/>
          <w:szCs w:val="24"/>
          <w:lang w:val="lt-LT"/>
        </w:rPr>
        <w:t xml:space="preserve">.1.4. Skelbiamos </w:t>
      </w:r>
      <w:r w:rsidR="00483B97" w:rsidRPr="007829C9">
        <w:rPr>
          <w:rFonts w:ascii="Times New Roman" w:hAnsi="Times New Roman"/>
          <w:sz w:val="24"/>
          <w:szCs w:val="24"/>
          <w:lang w:val="lt-LT"/>
        </w:rPr>
        <w:t>2016-09-09 - 2016-09-12 posėdžio darbotvarkė, tačiau vietoje jos pateikiamas Panevėžio regiono plėtros tarybos darbo reglamento 5 priedas</w:t>
      </w:r>
      <w:r w:rsidR="006431B4" w:rsidRPr="007829C9">
        <w:rPr>
          <w:rFonts w:ascii="Times New Roman" w:hAnsi="Times New Roman"/>
          <w:sz w:val="24"/>
          <w:szCs w:val="24"/>
          <w:lang w:val="lt-LT"/>
        </w:rPr>
        <w:t xml:space="preserve"> (Regiono plėtros tarybos nario balsavimo dėl pateikto derinti teisės akto projekto lapo forma)</w:t>
      </w:r>
      <w:r w:rsidR="00483B97" w:rsidRPr="007829C9">
        <w:rPr>
          <w:rFonts w:ascii="Times New Roman" w:hAnsi="Times New Roman"/>
          <w:sz w:val="24"/>
          <w:szCs w:val="24"/>
          <w:lang w:val="lt-LT"/>
        </w:rPr>
        <w:t>;</w:t>
      </w:r>
    </w:p>
    <w:p w14:paraId="75F5555A" w14:textId="77777777" w:rsidR="00483B97" w:rsidRPr="007829C9" w:rsidRDefault="007C2651" w:rsidP="0019554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483B97" w:rsidRPr="007829C9">
        <w:rPr>
          <w:rFonts w:ascii="Times New Roman" w:hAnsi="Times New Roman"/>
          <w:sz w:val="24"/>
          <w:szCs w:val="24"/>
          <w:lang w:val="lt-LT"/>
        </w:rPr>
        <w:t>.1.5. Skelbiamas 2016-06-09 posėdžio protokolas, tačiau informacija nepa</w:t>
      </w:r>
      <w:r w:rsidR="005E48B2" w:rsidRPr="007829C9">
        <w:rPr>
          <w:rFonts w:ascii="Times New Roman" w:hAnsi="Times New Roman"/>
          <w:sz w:val="24"/>
          <w:szCs w:val="24"/>
          <w:lang w:val="lt-LT"/>
        </w:rPr>
        <w:t>teikta ir t.t.</w:t>
      </w:r>
    </w:p>
    <w:p w14:paraId="5FD84F83" w14:textId="77777777" w:rsidR="006431B4" w:rsidRPr="007829C9" w:rsidRDefault="007C2651" w:rsidP="000A6A8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6431B4" w:rsidRPr="007829C9">
        <w:rPr>
          <w:rFonts w:ascii="Times New Roman" w:hAnsi="Times New Roman"/>
          <w:sz w:val="24"/>
          <w:szCs w:val="24"/>
          <w:lang w:val="lt-LT"/>
        </w:rPr>
        <w:t>.2. Šiaulių regiono plėtros tarybos posėdžius</w:t>
      </w:r>
      <w:r w:rsidR="006431B4" w:rsidRPr="007829C9">
        <w:rPr>
          <w:rStyle w:val="FootnoteReference"/>
          <w:rFonts w:ascii="Times New Roman" w:hAnsi="Times New Roman"/>
          <w:sz w:val="24"/>
          <w:szCs w:val="24"/>
          <w:lang w:val="lt-LT"/>
        </w:rPr>
        <w:footnoteReference w:id="8"/>
      </w:r>
      <w:r w:rsidR="000A6A8C" w:rsidRPr="007829C9">
        <w:rPr>
          <w:rFonts w:ascii="Times New Roman" w:hAnsi="Times New Roman"/>
          <w:sz w:val="24"/>
          <w:szCs w:val="24"/>
          <w:lang w:val="lt-LT"/>
        </w:rPr>
        <w:t xml:space="preserve"> nurodyta, kad skelbiama 2017-12-20 - 2017-12-28 posėdžio darbotvarkė, tačiau informacija neprieinama.</w:t>
      </w:r>
    </w:p>
    <w:p w14:paraId="086F2B23" w14:textId="77777777" w:rsidR="000A6A8C" w:rsidRPr="007829C9" w:rsidRDefault="007C2651" w:rsidP="0041173F">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0A6A8C" w:rsidRPr="007829C9">
        <w:rPr>
          <w:rFonts w:ascii="Times New Roman" w:hAnsi="Times New Roman"/>
          <w:sz w:val="24"/>
          <w:szCs w:val="24"/>
          <w:lang w:val="lt-LT"/>
        </w:rPr>
        <w:t>.3. Tauragės regiono plėtros tarybos posėdžius</w:t>
      </w:r>
      <w:r w:rsidR="00583F90" w:rsidRPr="007829C9">
        <w:rPr>
          <w:rStyle w:val="FootnoteReference"/>
          <w:rFonts w:ascii="Times New Roman" w:hAnsi="Times New Roman"/>
          <w:sz w:val="24"/>
          <w:szCs w:val="24"/>
          <w:lang w:val="lt-LT"/>
        </w:rPr>
        <w:footnoteReference w:id="9"/>
      </w:r>
      <w:r w:rsidR="000A6A8C" w:rsidRPr="007829C9">
        <w:rPr>
          <w:rFonts w:ascii="Times New Roman" w:hAnsi="Times New Roman"/>
          <w:sz w:val="24"/>
          <w:szCs w:val="24"/>
          <w:lang w:val="lt-LT"/>
        </w:rPr>
        <w:t xml:space="preserve"> nurodyta, kad</w:t>
      </w:r>
      <w:r w:rsidR="0041173F" w:rsidRPr="007829C9">
        <w:rPr>
          <w:rFonts w:ascii="Times New Roman" w:hAnsi="Times New Roman"/>
          <w:sz w:val="24"/>
          <w:szCs w:val="24"/>
          <w:lang w:val="lt-LT"/>
        </w:rPr>
        <w:t xml:space="preserve"> </w:t>
      </w:r>
      <w:r w:rsidR="00583F90" w:rsidRPr="007829C9">
        <w:rPr>
          <w:rFonts w:ascii="Times New Roman" w:hAnsi="Times New Roman"/>
          <w:sz w:val="24"/>
          <w:szCs w:val="24"/>
          <w:lang w:val="lt-LT"/>
        </w:rPr>
        <w:t>2016-09-15, 2016-08-09, 2016-07-29 įvyko tarybos posėdžiai, tačiau informacija apie posėdžio darbotvarkę nepaskelbta.</w:t>
      </w:r>
    </w:p>
    <w:p w14:paraId="2BD68953" w14:textId="77777777" w:rsidR="00346DE5" w:rsidRPr="007829C9" w:rsidRDefault="007C2651" w:rsidP="000A6A8C">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3</w:t>
      </w:r>
      <w:r w:rsidR="000A02D3" w:rsidRPr="007829C9">
        <w:rPr>
          <w:rFonts w:ascii="Times New Roman" w:hAnsi="Times New Roman"/>
          <w:sz w:val="24"/>
          <w:szCs w:val="24"/>
          <w:lang w:val="lt-LT"/>
        </w:rPr>
        <w:t xml:space="preserve">.4. Utenos </w:t>
      </w:r>
      <w:r w:rsidR="00E35362" w:rsidRPr="007829C9">
        <w:rPr>
          <w:rFonts w:ascii="Times New Roman" w:hAnsi="Times New Roman"/>
          <w:sz w:val="24"/>
          <w:szCs w:val="24"/>
          <w:lang w:val="lt-LT"/>
        </w:rPr>
        <w:t>regiono plėtros taryba skelbia posėdžių darbotvarkes, sprendimus, tačiau neskelbia posėdžių protokolų</w:t>
      </w:r>
      <w:r w:rsidR="00A93EB9" w:rsidRPr="007829C9">
        <w:rPr>
          <w:rStyle w:val="FootnoteReference"/>
          <w:rFonts w:ascii="Times New Roman" w:hAnsi="Times New Roman"/>
          <w:sz w:val="24"/>
          <w:szCs w:val="24"/>
          <w:lang w:val="lt-LT"/>
        </w:rPr>
        <w:footnoteReference w:id="10"/>
      </w:r>
      <w:r w:rsidR="00E35362" w:rsidRPr="007829C9">
        <w:rPr>
          <w:rFonts w:ascii="Times New Roman" w:hAnsi="Times New Roman"/>
          <w:sz w:val="24"/>
          <w:szCs w:val="24"/>
          <w:lang w:val="lt-LT"/>
        </w:rPr>
        <w:t xml:space="preserve">. </w:t>
      </w:r>
    </w:p>
    <w:p w14:paraId="605F040D" w14:textId="77777777" w:rsidR="008146CC" w:rsidRPr="007829C9" w:rsidRDefault="008146CC" w:rsidP="000A6A8C">
      <w:pPr>
        <w:pStyle w:val="PlainText"/>
        <w:spacing w:line="360" w:lineRule="auto"/>
        <w:ind w:firstLine="851"/>
        <w:jc w:val="both"/>
        <w:rPr>
          <w:rFonts w:ascii="Times New Roman" w:hAnsi="Times New Roman"/>
          <w:i/>
          <w:sz w:val="24"/>
          <w:szCs w:val="24"/>
          <w:lang w:val="lt-LT"/>
        </w:rPr>
      </w:pPr>
      <w:r w:rsidRPr="007829C9">
        <w:rPr>
          <w:rFonts w:ascii="Times New Roman" w:hAnsi="Times New Roman"/>
          <w:i/>
          <w:sz w:val="24"/>
          <w:szCs w:val="24"/>
          <w:lang w:val="lt-LT"/>
        </w:rPr>
        <w:t xml:space="preserve">4. </w:t>
      </w:r>
      <w:r w:rsidR="009F444B" w:rsidRPr="007829C9">
        <w:rPr>
          <w:rFonts w:ascii="Times New Roman" w:hAnsi="Times New Roman"/>
          <w:i/>
          <w:sz w:val="24"/>
          <w:szCs w:val="24"/>
          <w:lang w:val="lt-LT"/>
        </w:rPr>
        <w:t>Ne visų</w:t>
      </w:r>
      <w:r w:rsidRPr="007829C9">
        <w:rPr>
          <w:rFonts w:ascii="Times New Roman" w:hAnsi="Times New Roman"/>
          <w:i/>
          <w:sz w:val="24"/>
          <w:szCs w:val="24"/>
          <w:lang w:val="lt-LT"/>
        </w:rPr>
        <w:t xml:space="preserve"> regionų plėtros tarybų </w:t>
      </w:r>
      <w:r w:rsidR="00977A83" w:rsidRPr="007829C9">
        <w:rPr>
          <w:rFonts w:ascii="Times New Roman" w:hAnsi="Times New Roman"/>
          <w:i/>
          <w:sz w:val="24"/>
          <w:szCs w:val="24"/>
          <w:lang w:val="lt-LT"/>
        </w:rPr>
        <w:t xml:space="preserve">veikloje </w:t>
      </w:r>
      <w:r w:rsidR="009F444B" w:rsidRPr="007829C9">
        <w:rPr>
          <w:rFonts w:ascii="Times New Roman" w:hAnsi="Times New Roman"/>
          <w:i/>
          <w:sz w:val="24"/>
          <w:szCs w:val="24"/>
          <w:lang w:val="lt-LT"/>
        </w:rPr>
        <w:t xml:space="preserve">aktyviai </w:t>
      </w:r>
      <w:r w:rsidR="00977A83" w:rsidRPr="007829C9">
        <w:rPr>
          <w:rFonts w:ascii="Times New Roman" w:hAnsi="Times New Roman"/>
          <w:i/>
          <w:sz w:val="24"/>
          <w:szCs w:val="24"/>
          <w:lang w:val="lt-LT"/>
        </w:rPr>
        <w:t>įgyvendinamos</w:t>
      </w:r>
      <w:r w:rsidRPr="007829C9">
        <w:rPr>
          <w:rFonts w:ascii="Times New Roman" w:hAnsi="Times New Roman"/>
          <w:i/>
          <w:sz w:val="24"/>
          <w:szCs w:val="24"/>
          <w:lang w:val="lt-LT"/>
        </w:rPr>
        <w:t xml:space="preserve"> iniciatyv</w:t>
      </w:r>
      <w:r w:rsidR="009E722B" w:rsidRPr="007829C9">
        <w:rPr>
          <w:rFonts w:ascii="Times New Roman" w:hAnsi="Times New Roman"/>
          <w:i/>
          <w:sz w:val="24"/>
          <w:szCs w:val="24"/>
          <w:lang w:val="lt-LT"/>
        </w:rPr>
        <w:t>o</w:t>
      </w:r>
      <w:r w:rsidRPr="007829C9">
        <w:rPr>
          <w:rFonts w:ascii="Times New Roman" w:hAnsi="Times New Roman"/>
          <w:i/>
          <w:sz w:val="24"/>
          <w:szCs w:val="24"/>
          <w:lang w:val="lt-LT"/>
        </w:rPr>
        <w:t>s, kuriomis siekiama:</w:t>
      </w:r>
    </w:p>
    <w:p w14:paraId="382B4AD4" w14:textId="77777777" w:rsidR="008146CC" w:rsidRPr="007829C9" w:rsidRDefault="008146CC" w:rsidP="000A6A8C">
      <w:pPr>
        <w:pStyle w:val="PlainText"/>
        <w:spacing w:line="360" w:lineRule="auto"/>
        <w:ind w:firstLine="851"/>
        <w:jc w:val="both"/>
        <w:rPr>
          <w:rFonts w:ascii="Times New Roman" w:hAnsi="Times New Roman"/>
          <w:i/>
          <w:sz w:val="24"/>
          <w:szCs w:val="24"/>
          <w:lang w:val="lt-LT"/>
        </w:rPr>
      </w:pPr>
      <w:r w:rsidRPr="007829C9">
        <w:rPr>
          <w:rFonts w:ascii="Times New Roman" w:hAnsi="Times New Roman"/>
          <w:i/>
          <w:sz w:val="24"/>
          <w:szCs w:val="24"/>
          <w:lang w:val="lt-LT"/>
        </w:rPr>
        <w:t>4.1. Didinti regionų</w:t>
      </w:r>
      <w:r w:rsidR="009F444B" w:rsidRPr="007829C9">
        <w:rPr>
          <w:rFonts w:ascii="Times New Roman" w:hAnsi="Times New Roman"/>
          <w:i/>
          <w:sz w:val="24"/>
          <w:szCs w:val="24"/>
          <w:lang w:val="lt-LT"/>
        </w:rPr>
        <w:t xml:space="preserve"> plėtros tarybų veiklos viešumą;</w:t>
      </w:r>
    </w:p>
    <w:p w14:paraId="6FE27444" w14:textId="77777777" w:rsidR="001F7B79" w:rsidRPr="007829C9" w:rsidRDefault="008146CC" w:rsidP="009F444B">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Pavyzdžiui, vidaus reikalų ministerija rekomenduoja </w:t>
      </w:r>
      <w:r w:rsidR="009F444B" w:rsidRPr="007829C9">
        <w:rPr>
          <w:rFonts w:ascii="Times New Roman" w:hAnsi="Times New Roman"/>
          <w:sz w:val="24"/>
          <w:szCs w:val="24"/>
          <w:lang w:val="lt-LT"/>
        </w:rPr>
        <w:t xml:space="preserve">regionų plėtros taryboms viešinti posėdžių protokolus </w:t>
      </w:r>
      <w:r w:rsidRPr="007829C9">
        <w:rPr>
          <w:rFonts w:ascii="Times New Roman" w:hAnsi="Times New Roman"/>
          <w:sz w:val="24"/>
          <w:szCs w:val="24"/>
          <w:lang w:val="lt-LT"/>
        </w:rPr>
        <w:t>Regiono plėtros tarybos pavyzdin</w:t>
      </w:r>
      <w:r w:rsidR="009F444B" w:rsidRPr="007829C9">
        <w:rPr>
          <w:rFonts w:ascii="Times New Roman" w:hAnsi="Times New Roman"/>
          <w:sz w:val="24"/>
          <w:szCs w:val="24"/>
          <w:lang w:val="lt-LT"/>
        </w:rPr>
        <w:t>io darbo reglamento</w:t>
      </w:r>
      <w:r w:rsidRPr="007829C9">
        <w:rPr>
          <w:rFonts w:ascii="Times New Roman" w:hAnsi="Times New Roman"/>
          <w:sz w:val="24"/>
          <w:szCs w:val="24"/>
          <w:lang w:val="lt-LT"/>
        </w:rPr>
        <w:t xml:space="preserve">, </w:t>
      </w:r>
      <w:r w:rsidR="009F444B" w:rsidRPr="007829C9">
        <w:rPr>
          <w:rFonts w:ascii="Times New Roman" w:hAnsi="Times New Roman"/>
          <w:sz w:val="24"/>
          <w:szCs w:val="24"/>
          <w:lang w:val="lt-LT"/>
        </w:rPr>
        <w:t xml:space="preserve">patvirtinto vidaus reikalų ministro 2016-05-19 įsakymu Nr. IV-375, </w:t>
      </w:r>
      <w:r w:rsidRPr="007829C9">
        <w:rPr>
          <w:rFonts w:ascii="Times New Roman" w:hAnsi="Times New Roman"/>
          <w:sz w:val="24"/>
          <w:szCs w:val="24"/>
          <w:lang w:val="lt-LT"/>
        </w:rPr>
        <w:t>58 punkte</w:t>
      </w:r>
      <w:r w:rsidRPr="007829C9">
        <w:rPr>
          <w:rStyle w:val="FootnoteReference"/>
          <w:rFonts w:ascii="Times New Roman" w:hAnsi="Times New Roman"/>
          <w:sz w:val="24"/>
          <w:szCs w:val="24"/>
          <w:lang w:val="lt-LT"/>
        </w:rPr>
        <w:footnoteReference w:id="11"/>
      </w:r>
      <w:r w:rsidRPr="007829C9">
        <w:rPr>
          <w:rFonts w:ascii="Times New Roman" w:hAnsi="Times New Roman"/>
          <w:sz w:val="24"/>
          <w:szCs w:val="24"/>
          <w:lang w:val="lt-LT"/>
        </w:rPr>
        <w:t xml:space="preserve"> nustatyta tvarka</w:t>
      </w:r>
      <w:r w:rsidR="009F444B" w:rsidRPr="007829C9">
        <w:rPr>
          <w:rFonts w:ascii="Times New Roman" w:hAnsi="Times New Roman"/>
          <w:sz w:val="24"/>
          <w:szCs w:val="24"/>
          <w:lang w:val="lt-LT"/>
        </w:rPr>
        <w:t>, tačiau</w:t>
      </w:r>
      <w:r w:rsidR="001F7B79" w:rsidRPr="007829C9">
        <w:rPr>
          <w:rFonts w:ascii="Times New Roman" w:hAnsi="Times New Roman"/>
          <w:sz w:val="24"/>
          <w:szCs w:val="24"/>
          <w:lang w:val="lt-LT"/>
        </w:rPr>
        <w:t>:</w:t>
      </w:r>
    </w:p>
    <w:p w14:paraId="5D9338F5" w14:textId="77777777" w:rsidR="001F7B79" w:rsidRPr="007829C9" w:rsidRDefault="001F7B79" w:rsidP="009F444B">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w:t>
      </w:r>
      <w:r w:rsidR="009F444B" w:rsidRPr="007829C9">
        <w:rPr>
          <w:rFonts w:ascii="Times New Roman" w:hAnsi="Times New Roman"/>
          <w:sz w:val="24"/>
          <w:szCs w:val="24"/>
          <w:lang w:val="lt-LT"/>
        </w:rPr>
        <w:t xml:space="preserve"> </w:t>
      </w:r>
      <w:r w:rsidR="008146CC" w:rsidRPr="007829C9">
        <w:rPr>
          <w:rFonts w:ascii="Times New Roman" w:hAnsi="Times New Roman"/>
          <w:sz w:val="24"/>
          <w:szCs w:val="24"/>
          <w:lang w:val="lt-LT"/>
        </w:rPr>
        <w:t xml:space="preserve">Utenos regiono plėtros tarybos 2016-07-19 sprendimu Nr. 51/7S-26 patvirtintame Utenos regiono plėtros tarybos darbo reglamente </w:t>
      </w:r>
      <w:r w:rsidR="00FB02B5" w:rsidRPr="007829C9">
        <w:rPr>
          <w:rFonts w:ascii="Times New Roman" w:hAnsi="Times New Roman"/>
          <w:sz w:val="24"/>
          <w:szCs w:val="24"/>
          <w:lang w:val="lt-LT"/>
        </w:rPr>
        <w:t>nenumatyta</w:t>
      </w:r>
      <w:r w:rsidR="008146CC" w:rsidRPr="007829C9">
        <w:rPr>
          <w:rFonts w:ascii="Times New Roman" w:hAnsi="Times New Roman"/>
          <w:sz w:val="24"/>
          <w:szCs w:val="24"/>
          <w:lang w:val="lt-LT"/>
        </w:rPr>
        <w:t xml:space="preserve"> Utenos regiono tarybos posėdžių protokolus skelbti</w:t>
      </w:r>
      <w:r w:rsidR="009F444B" w:rsidRPr="007829C9">
        <w:rPr>
          <w:rFonts w:ascii="Times New Roman" w:hAnsi="Times New Roman"/>
          <w:sz w:val="24"/>
          <w:szCs w:val="24"/>
          <w:lang w:val="lt-LT"/>
        </w:rPr>
        <w:t xml:space="preserve"> Regioninės plėtros departamento prie VRM interneto svetainėje</w:t>
      </w:r>
      <w:r w:rsidRPr="007829C9">
        <w:rPr>
          <w:rFonts w:ascii="Times New Roman" w:hAnsi="Times New Roman"/>
          <w:sz w:val="24"/>
          <w:szCs w:val="24"/>
          <w:lang w:val="lt-LT"/>
        </w:rPr>
        <w:t>;</w:t>
      </w:r>
    </w:p>
    <w:p w14:paraId="73FCEA57" w14:textId="77777777" w:rsidR="009F444B" w:rsidRPr="007829C9" w:rsidRDefault="001F7B79" w:rsidP="009F444B">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nei vieno 2016-2017 metais vykusio Utenos regiono plėtros tarybos posėdžio protokolas neskelb</w:t>
      </w:r>
      <w:r w:rsidR="00035C17" w:rsidRPr="007829C9">
        <w:rPr>
          <w:rFonts w:ascii="Times New Roman" w:hAnsi="Times New Roman"/>
          <w:sz w:val="24"/>
          <w:szCs w:val="24"/>
          <w:lang w:val="lt-LT"/>
        </w:rPr>
        <w:t>tas</w:t>
      </w:r>
      <w:r w:rsidRPr="007829C9">
        <w:rPr>
          <w:rFonts w:ascii="Times New Roman" w:hAnsi="Times New Roman"/>
          <w:sz w:val="24"/>
          <w:szCs w:val="24"/>
          <w:lang w:val="lt-LT"/>
        </w:rPr>
        <w:t xml:space="preserve"> Regioninės plėtros departamento prie VRM interneto svetainėje.</w:t>
      </w:r>
    </w:p>
    <w:p w14:paraId="48B6F58E" w14:textId="5EA93CC3" w:rsidR="008146CC" w:rsidRPr="001262DE" w:rsidRDefault="00035C17" w:rsidP="000A6A8C">
      <w:pPr>
        <w:pStyle w:val="PlainText"/>
        <w:spacing w:line="360" w:lineRule="auto"/>
        <w:ind w:firstLine="851"/>
        <w:jc w:val="both"/>
        <w:rPr>
          <w:rFonts w:ascii="Times New Roman" w:hAnsi="Times New Roman"/>
          <w:sz w:val="24"/>
          <w:szCs w:val="24"/>
          <w:lang w:val="lt-LT"/>
        </w:rPr>
      </w:pPr>
      <w:r w:rsidRPr="007829C9">
        <w:rPr>
          <w:rFonts w:ascii="Times New Roman" w:hAnsi="Times New Roman"/>
          <w:i/>
          <w:sz w:val="24"/>
          <w:szCs w:val="24"/>
          <w:lang w:val="lt-LT"/>
        </w:rPr>
        <w:t xml:space="preserve">4.2. </w:t>
      </w:r>
      <w:r w:rsidR="00126CB2" w:rsidRPr="007829C9">
        <w:rPr>
          <w:rFonts w:ascii="Times New Roman" w:hAnsi="Times New Roman"/>
          <w:i/>
          <w:sz w:val="24"/>
          <w:szCs w:val="24"/>
          <w:lang w:val="lt-LT"/>
        </w:rPr>
        <w:t>S</w:t>
      </w:r>
      <w:r w:rsidRPr="007829C9">
        <w:rPr>
          <w:rFonts w:ascii="Times New Roman" w:hAnsi="Times New Roman"/>
          <w:i/>
          <w:sz w:val="24"/>
          <w:szCs w:val="24"/>
          <w:lang w:val="lt-LT"/>
        </w:rPr>
        <w:t>uteikti galimybę visiems suintere</w:t>
      </w:r>
      <w:r w:rsidR="00126CB2" w:rsidRPr="007829C9">
        <w:rPr>
          <w:rFonts w:ascii="Times New Roman" w:hAnsi="Times New Roman"/>
          <w:i/>
          <w:sz w:val="24"/>
          <w:szCs w:val="24"/>
          <w:lang w:val="lt-LT"/>
        </w:rPr>
        <w:t xml:space="preserve">suotiems asmenis </w:t>
      </w:r>
      <w:r w:rsidR="00BE1B7A" w:rsidRPr="007829C9">
        <w:rPr>
          <w:rFonts w:ascii="Times New Roman" w:hAnsi="Times New Roman"/>
          <w:i/>
          <w:sz w:val="24"/>
          <w:szCs w:val="24"/>
          <w:lang w:val="lt-LT"/>
        </w:rPr>
        <w:t>inicijuoti</w:t>
      </w:r>
      <w:r w:rsidR="00126CB2" w:rsidRPr="007829C9">
        <w:rPr>
          <w:rFonts w:ascii="Times New Roman" w:hAnsi="Times New Roman"/>
          <w:i/>
          <w:sz w:val="24"/>
          <w:szCs w:val="24"/>
          <w:lang w:val="lt-LT"/>
        </w:rPr>
        <w:t xml:space="preserve"> jiems aktualių klausimų sprendim</w:t>
      </w:r>
      <w:r w:rsidR="00BE1B7A" w:rsidRPr="007829C9">
        <w:rPr>
          <w:rFonts w:ascii="Times New Roman" w:hAnsi="Times New Roman"/>
          <w:i/>
          <w:sz w:val="24"/>
          <w:szCs w:val="24"/>
          <w:lang w:val="lt-LT"/>
        </w:rPr>
        <w:t>ą</w:t>
      </w:r>
      <w:r w:rsidR="00D50AA5" w:rsidRPr="007829C9">
        <w:rPr>
          <w:rFonts w:ascii="Times New Roman" w:hAnsi="Times New Roman"/>
          <w:i/>
          <w:sz w:val="24"/>
          <w:szCs w:val="24"/>
          <w:lang w:val="lt-LT"/>
        </w:rPr>
        <w:t xml:space="preserve"> regiono plėtros taryboje</w:t>
      </w:r>
      <w:r w:rsidR="00126CB2" w:rsidRPr="007829C9">
        <w:rPr>
          <w:rFonts w:ascii="Times New Roman" w:hAnsi="Times New Roman"/>
          <w:i/>
          <w:sz w:val="24"/>
          <w:szCs w:val="24"/>
          <w:lang w:val="lt-LT"/>
        </w:rPr>
        <w:t xml:space="preserve"> t</w:t>
      </w:r>
      <w:r w:rsidR="00126CB2" w:rsidRPr="001262DE">
        <w:rPr>
          <w:rFonts w:ascii="Times New Roman" w:hAnsi="Times New Roman"/>
          <w:sz w:val="24"/>
          <w:szCs w:val="24"/>
          <w:lang w:val="lt-LT"/>
        </w:rPr>
        <w:t xml:space="preserve">. y. suteikti galimybę visiems suinteresuotiems asmenims </w:t>
      </w:r>
      <w:r w:rsidRPr="001262DE">
        <w:rPr>
          <w:rFonts w:ascii="Times New Roman" w:hAnsi="Times New Roman"/>
          <w:sz w:val="24"/>
          <w:szCs w:val="24"/>
          <w:lang w:val="lt-LT"/>
        </w:rPr>
        <w:t>teikti</w:t>
      </w:r>
      <w:r w:rsidR="00BE1B7A" w:rsidRPr="001262DE">
        <w:rPr>
          <w:rFonts w:ascii="Times New Roman" w:hAnsi="Times New Roman"/>
          <w:sz w:val="24"/>
          <w:szCs w:val="24"/>
          <w:lang w:val="lt-LT"/>
        </w:rPr>
        <w:t xml:space="preserve"> svarstyti </w:t>
      </w:r>
      <w:r w:rsidRPr="001262DE">
        <w:rPr>
          <w:rFonts w:ascii="Times New Roman" w:hAnsi="Times New Roman"/>
          <w:sz w:val="24"/>
          <w:szCs w:val="24"/>
          <w:lang w:val="lt-LT"/>
        </w:rPr>
        <w:t xml:space="preserve"> klausimus</w:t>
      </w:r>
      <w:r w:rsidR="00BE1B7A" w:rsidRPr="001262DE">
        <w:rPr>
          <w:rFonts w:ascii="Times New Roman" w:hAnsi="Times New Roman"/>
          <w:sz w:val="24"/>
          <w:szCs w:val="24"/>
          <w:lang w:val="lt-LT"/>
        </w:rPr>
        <w:t xml:space="preserve">, kurie jų nuomone yra reikšmingi siekiant užtikrinti tvarų ir skaidrų regionų </w:t>
      </w:r>
      <w:r w:rsidR="00BE1B7A" w:rsidRPr="001262DE">
        <w:rPr>
          <w:rFonts w:ascii="Times New Roman" w:hAnsi="Times New Roman"/>
          <w:sz w:val="24"/>
          <w:szCs w:val="24"/>
          <w:lang w:val="lt-LT"/>
        </w:rPr>
        <w:lastRenderedPageBreak/>
        <w:t>plėtros procesą, regiono plėtros tarybai. Nesuteikus tokios galimybės visiems suinteresuotiems asmenims</w:t>
      </w:r>
      <w:r w:rsidRPr="001262DE">
        <w:rPr>
          <w:rFonts w:ascii="Times New Roman" w:hAnsi="Times New Roman"/>
          <w:sz w:val="24"/>
          <w:szCs w:val="24"/>
          <w:lang w:val="lt-LT"/>
        </w:rPr>
        <w:t xml:space="preserve"> didėja rizika, kad regiono pl</w:t>
      </w:r>
      <w:r w:rsidR="00BE1B7A" w:rsidRPr="001262DE">
        <w:rPr>
          <w:rFonts w:ascii="Times New Roman" w:hAnsi="Times New Roman"/>
          <w:sz w:val="24"/>
          <w:szCs w:val="24"/>
          <w:lang w:val="lt-LT"/>
        </w:rPr>
        <w:t xml:space="preserve">ėtros taryboje bus svarstomi </w:t>
      </w:r>
      <w:r w:rsidRPr="001262DE">
        <w:rPr>
          <w:rFonts w:ascii="Times New Roman" w:hAnsi="Times New Roman"/>
          <w:sz w:val="24"/>
          <w:szCs w:val="24"/>
          <w:lang w:val="lt-LT"/>
        </w:rPr>
        <w:t xml:space="preserve">tik tie klausimai ir priimami tik tie sprendimai, kurie bus aktualūs ribotam asmenų ratui, į savivaldai ir regionams aktualių klausimų sprendimą, per deleguotus savivaldybių atstovus, bus įtraukti tik tie bendruomenės ir verslo atstovai, kurių interesai labiausiai atitinka vietos savivaldos </w:t>
      </w:r>
      <w:r w:rsidR="009E722B" w:rsidRPr="001262DE">
        <w:rPr>
          <w:rFonts w:ascii="Times New Roman" w:hAnsi="Times New Roman"/>
          <w:sz w:val="24"/>
          <w:szCs w:val="24"/>
          <w:lang w:val="lt-LT"/>
        </w:rPr>
        <w:t>politinės daugumo</w:t>
      </w:r>
      <w:r w:rsidR="00831462">
        <w:rPr>
          <w:rFonts w:ascii="Times New Roman" w:hAnsi="Times New Roman"/>
          <w:sz w:val="24"/>
          <w:szCs w:val="24"/>
          <w:lang w:val="lt-LT"/>
        </w:rPr>
        <w:t>s</w:t>
      </w:r>
      <w:r w:rsidR="005B68FE">
        <w:rPr>
          <w:rFonts w:ascii="Times New Roman" w:hAnsi="Times New Roman"/>
          <w:sz w:val="24"/>
          <w:szCs w:val="24"/>
          <w:lang w:val="lt-LT"/>
        </w:rPr>
        <w:t>/jos narių</w:t>
      </w:r>
      <w:r w:rsidRPr="001262DE">
        <w:rPr>
          <w:rFonts w:ascii="Times New Roman" w:hAnsi="Times New Roman"/>
          <w:sz w:val="24"/>
          <w:szCs w:val="24"/>
          <w:lang w:val="lt-LT"/>
        </w:rPr>
        <w:t xml:space="preserve"> asmeninius interesus, bet ne vietos bendruomenės daugumos interesus.</w:t>
      </w:r>
    </w:p>
    <w:p w14:paraId="2DF71C6F" w14:textId="09B5FAA9" w:rsidR="00BE1B7A" w:rsidRPr="007829C9" w:rsidRDefault="00BE1B7A" w:rsidP="00BE1B7A">
      <w:pPr>
        <w:pStyle w:val="PlainText"/>
        <w:spacing w:line="360" w:lineRule="auto"/>
        <w:ind w:firstLine="851"/>
        <w:jc w:val="both"/>
        <w:rPr>
          <w:rFonts w:ascii="Times New Roman" w:hAnsi="Times New Roman"/>
          <w:sz w:val="24"/>
          <w:szCs w:val="24"/>
          <w:lang w:val="lt-LT"/>
        </w:rPr>
      </w:pPr>
      <w:r w:rsidRPr="007829C9">
        <w:rPr>
          <w:rFonts w:ascii="Times New Roman" w:hAnsi="Times New Roman"/>
          <w:sz w:val="24"/>
          <w:szCs w:val="24"/>
          <w:lang w:val="lt-LT"/>
        </w:rPr>
        <w:t xml:space="preserve">Pavyzdžiui, </w:t>
      </w:r>
      <w:r w:rsidR="00831462">
        <w:rPr>
          <w:rFonts w:ascii="Times New Roman" w:hAnsi="Times New Roman"/>
          <w:sz w:val="24"/>
          <w:szCs w:val="24"/>
          <w:lang w:val="lt-LT"/>
        </w:rPr>
        <w:t>V</w:t>
      </w:r>
      <w:r w:rsidRPr="007829C9">
        <w:rPr>
          <w:rFonts w:ascii="Times New Roman" w:hAnsi="Times New Roman"/>
          <w:sz w:val="24"/>
          <w:szCs w:val="24"/>
          <w:lang w:val="lt-LT"/>
        </w:rPr>
        <w:t xml:space="preserve">idaus reikalų ministerija rekomenduoja regionų plėtros taryboms suteikti galimybę rengti ir teikti klausimus svarstyti tarybos posėdyje visiems suinteresuotiems asmenims, tačiau Utenos regiono plėtros tarybos darbo reglamento, patvirtinto Utenos regiono plėtros tarybos 2016-07-19 sprendimu Nr. 51/7S-26, 24 punkte nustatyta, kad klausimus svarstyti tarybos posėdyje gali rengti ir teikti </w:t>
      </w:r>
      <w:r w:rsidRPr="007829C9">
        <w:rPr>
          <w:rFonts w:ascii="Times New Roman" w:hAnsi="Times New Roman"/>
          <w:i/>
          <w:sz w:val="24"/>
          <w:szCs w:val="24"/>
          <w:lang w:val="lt-LT"/>
        </w:rPr>
        <w:t>tik</w:t>
      </w:r>
      <w:r w:rsidRPr="007829C9">
        <w:rPr>
          <w:rFonts w:ascii="Times New Roman" w:hAnsi="Times New Roman"/>
          <w:sz w:val="24"/>
          <w:szCs w:val="24"/>
          <w:lang w:val="lt-LT"/>
        </w:rPr>
        <w:t xml:space="preserve"> Utenos regiono plėtros tarybos nariai, sekretoriatas</w:t>
      </w:r>
      <w:r w:rsidRPr="007829C9">
        <w:rPr>
          <w:rStyle w:val="FootnoteReference"/>
          <w:rFonts w:ascii="Times New Roman" w:hAnsi="Times New Roman"/>
          <w:sz w:val="24"/>
          <w:szCs w:val="24"/>
          <w:lang w:val="lt-LT"/>
        </w:rPr>
        <w:footnoteReference w:id="12"/>
      </w:r>
      <w:r w:rsidRPr="007829C9">
        <w:rPr>
          <w:rFonts w:ascii="Times New Roman" w:hAnsi="Times New Roman"/>
          <w:sz w:val="24"/>
          <w:szCs w:val="24"/>
          <w:lang w:val="lt-LT"/>
        </w:rPr>
        <w:t xml:space="preserve"> ir Utenos apskrities savivaldybių administracijos, kai kitos regionų plėtros tarybos, atsižvelgdamos į Regiono plėtros tarybos pavyzdinio darbo reglamento, patvirtinto vidaus reikalų ministro 2016-05-19 įsakymu Nr. IV-375, 25 punkto nuostatas, tokią teisę yra suteikusios </w:t>
      </w:r>
      <w:r w:rsidRPr="007829C9">
        <w:rPr>
          <w:rFonts w:ascii="Times New Roman" w:hAnsi="Times New Roman"/>
          <w:i/>
          <w:sz w:val="24"/>
          <w:szCs w:val="24"/>
          <w:lang w:val="lt-LT"/>
        </w:rPr>
        <w:t>visiems</w:t>
      </w:r>
      <w:r w:rsidRPr="007829C9">
        <w:rPr>
          <w:rFonts w:ascii="Times New Roman" w:hAnsi="Times New Roman"/>
          <w:sz w:val="24"/>
          <w:szCs w:val="24"/>
          <w:lang w:val="lt-LT"/>
        </w:rPr>
        <w:t xml:space="preserve"> suinteresuotiems asmenims.</w:t>
      </w:r>
    </w:p>
    <w:p w14:paraId="7C0A8B9D" w14:textId="77777777" w:rsidR="004C5E20" w:rsidRPr="007829C9" w:rsidRDefault="004C5E20" w:rsidP="004C5E20">
      <w:pPr>
        <w:pStyle w:val="PlainText"/>
        <w:spacing w:line="360" w:lineRule="auto"/>
        <w:ind w:firstLine="851"/>
        <w:jc w:val="both"/>
        <w:rPr>
          <w:rFonts w:ascii="Times New Roman" w:hAnsi="Times New Roman"/>
          <w:i/>
          <w:sz w:val="24"/>
          <w:szCs w:val="24"/>
          <w:lang w:val="lt-LT"/>
        </w:rPr>
      </w:pPr>
      <w:r w:rsidRPr="007829C9">
        <w:rPr>
          <w:rFonts w:ascii="Times New Roman" w:hAnsi="Times New Roman"/>
          <w:sz w:val="24"/>
          <w:szCs w:val="24"/>
          <w:lang w:val="lt-LT"/>
        </w:rPr>
        <w:t xml:space="preserve">4.3. </w:t>
      </w:r>
      <w:r w:rsidR="00812B27" w:rsidRPr="007829C9">
        <w:rPr>
          <w:rFonts w:ascii="Times New Roman" w:hAnsi="Times New Roman"/>
          <w:i/>
          <w:sz w:val="24"/>
          <w:szCs w:val="24"/>
          <w:lang w:val="lt-LT"/>
        </w:rPr>
        <w:t xml:space="preserve">Užtikrinti, kad regiono plėtros tarybai vykdant jos kompetencijai priskirtas funkcijas aktyviai dalyvautų visi regiono plėtros tarybos nariai, kad sprendimai, susiję su tolygios ir tvarios regiono plėtros skatinimu, būtų priimami </w:t>
      </w:r>
      <w:r w:rsidR="00131244" w:rsidRPr="007829C9">
        <w:rPr>
          <w:rFonts w:ascii="Times New Roman" w:hAnsi="Times New Roman"/>
          <w:i/>
          <w:sz w:val="24"/>
          <w:szCs w:val="24"/>
          <w:lang w:val="lt-LT"/>
        </w:rPr>
        <w:t>gavus</w:t>
      </w:r>
      <w:r w:rsidR="00812B27" w:rsidRPr="007829C9">
        <w:rPr>
          <w:rFonts w:ascii="Times New Roman" w:hAnsi="Times New Roman"/>
          <w:i/>
          <w:sz w:val="24"/>
          <w:szCs w:val="24"/>
          <w:lang w:val="lt-LT"/>
        </w:rPr>
        <w:t xml:space="preserve"> ir įvertinus visų narius į regiono plėtros tarybą delegavusių subjektų nuomonę ir tik parinkus daugumos interesus </w:t>
      </w:r>
      <w:r w:rsidR="00131244" w:rsidRPr="007829C9">
        <w:rPr>
          <w:rFonts w:ascii="Times New Roman" w:hAnsi="Times New Roman"/>
          <w:i/>
          <w:sz w:val="24"/>
          <w:szCs w:val="24"/>
          <w:lang w:val="lt-LT"/>
        </w:rPr>
        <w:t xml:space="preserve">labiausiai </w:t>
      </w:r>
      <w:r w:rsidR="00812B27" w:rsidRPr="007829C9">
        <w:rPr>
          <w:rFonts w:ascii="Times New Roman" w:hAnsi="Times New Roman"/>
          <w:i/>
          <w:sz w:val="24"/>
          <w:szCs w:val="24"/>
          <w:lang w:val="lt-LT"/>
        </w:rPr>
        <w:t>tenkinančią alternatyvą</w:t>
      </w:r>
      <w:r w:rsidR="00812B27" w:rsidRPr="007829C9">
        <w:rPr>
          <w:rFonts w:ascii="Times New Roman" w:hAnsi="Times New Roman"/>
          <w:b/>
          <w:i/>
          <w:sz w:val="24"/>
          <w:szCs w:val="24"/>
          <w:lang w:val="lt-LT"/>
        </w:rPr>
        <w:t>.</w:t>
      </w:r>
      <w:r w:rsidR="00F71CA2" w:rsidRPr="007829C9">
        <w:rPr>
          <w:rFonts w:ascii="Times New Roman" w:hAnsi="Times New Roman"/>
          <w:i/>
          <w:sz w:val="24"/>
          <w:szCs w:val="24"/>
          <w:lang w:val="lt-LT"/>
        </w:rPr>
        <w:t xml:space="preserve"> </w:t>
      </w:r>
    </w:p>
    <w:p w14:paraId="3B9AF634" w14:textId="255DCE28" w:rsidR="00977A83" w:rsidRPr="007829C9" w:rsidRDefault="00812B27" w:rsidP="00977A83">
      <w:pPr>
        <w:pStyle w:val="PlainText"/>
        <w:spacing w:line="360" w:lineRule="auto"/>
        <w:ind w:firstLine="851"/>
        <w:jc w:val="both"/>
        <w:rPr>
          <w:rFonts w:ascii="Times New Roman" w:hAnsi="Times New Roman"/>
          <w:sz w:val="24"/>
          <w:lang w:val="lt-LT"/>
        </w:rPr>
      </w:pPr>
      <w:r w:rsidRPr="007829C9">
        <w:rPr>
          <w:rFonts w:ascii="Times New Roman" w:hAnsi="Times New Roman"/>
          <w:sz w:val="24"/>
          <w:szCs w:val="24"/>
          <w:lang w:val="lt-LT"/>
        </w:rPr>
        <w:t xml:space="preserve">Pavyzdžiui, </w:t>
      </w:r>
      <w:r w:rsidR="00831462">
        <w:rPr>
          <w:rFonts w:ascii="Times New Roman" w:hAnsi="Times New Roman"/>
          <w:sz w:val="24"/>
          <w:szCs w:val="24"/>
          <w:lang w:val="lt-LT"/>
        </w:rPr>
        <w:t>V</w:t>
      </w:r>
      <w:r w:rsidRPr="007829C9">
        <w:rPr>
          <w:rFonts w:ascii="Times New Roman" w:hAnsi="Times New Roman"/>
          <w:sz w:val="24"/>
          <w:szCs w:val="24"/>
          <w:lang w:val="lt-LT"/>
        </w:rPr>
        <w:t>idaus r</w:t>
      </w:r>
      <w:r w:rsidR="00F71CA2" w:rsidRPr="007829C9">
        <w:rPr>
          <w:rFonts w:ascii="Times New Roman" w:hAnsi="Times New Roman"/>
          <w:sz w:val="24"/>
          <w:szCs w:val="24"/>
          <w:lang w:val="lt-LT"/>
        </w:rPr>
        <w:t>eikalų ministerija rekomenduoja</w:t>
      </w:r>
      <w:r w:rsidR="00131244" w:rsidRPr="007829C9">
        <w:rPr>
          <w:rStyle w:val="FootnoteReference"/>
          <w:rFonts w:ascii="Times New Roman" w:hAnsi="Times New Roman"/>
          <w:sz w:val="24"/>
          <w:szCs w:val="24"/>
          <w:lang w:val="lt-LT"/>
        </w:rPr>
        <w:footnoteReference w:id="13"/>
      </w:r>
      <w:r w:rsidR="00131244" w:rsidRPr="007829C9">
        <w:rPr>
          <w:rFonts w:ascii="Times New Roman" w:hAnsi="Times New Roman"/>
          <w:sz w:val="24"/>
          <w:szCs w:val="24"/>
          <w:lang w:val="lt-LT"/>
        </w:rPr>
        <w:t xml:space="preserve"> sudaryti sąlygas subjektui, </w:t>
      </w:r>
      <w:r w:rsidR="00F71CA2" w:rsidRPr="007829C9">
        <w:rPr>
          <w:rFonts w:ascii="Times New Roman" w:hAnsi="Times New Roman"/>
          <w:sz w:val="24"/>
          <w:szCs w:val="24"/>
          <w:lang w:val="lt-LT"/>
        </w:rPr>
        <w:t xml:space="preserve"> </w:t>
      </w:r>
      <w:r w:rsidR="00131244" w:rsidRPr="007829C9">
        <w:rPr>
          <w:rFonts w:ascii="Times New Roman" w:hAnsi="Times New Roman"/>
          <w:sz w:val="24"/>
          <w:szCs w:val="24"/>
          <w:lang w:val="lt-LT"/>
        </w:rPr>
        <w:t xml:space="preserve">delegavusiam atstovą į regiono plėtros tarybos sudėtį, gauti informaciją apie </w:t>
      </w:r>
      <w:r w:rsidR="00030457" w:rsidRPr="007829C9">
        <w:rPr>
          <w:rFonts w:ascii="Times New Roman" w:hAnsi="Times New Roman"/>
          <w:sz w:val="24"/>
          <w:szCs w:val="24"/>
          <w:lang w:val="lt-LT"/>
        </w:rPr>
        <w:t xml:space="preserve">jo </w:t>
      </w:r>
      <w:r w:rsidR="00131244" w:rsidRPr="007829C9">
        <w:rPr>
          <w:rFonts w:ascii="Times New Roman" w:hAnsi="Times New Roman"/>
          <w:sz w:val="24"/>
          <w:szCs w:val="24"/>
          <w:lang w:val="lt-LT"/>
        </w:rPr>
        <w:t>deleguoto atstovo</w:t>
      </w:r>
      <w:r w:rsidR="00030457" w:rsidRPr="007829C9">
        <w:rPr>
          <w:rFonts w:ascii="Times New Roman" w:hAnsi="Times New Roman"/>
          <w:sz w:val="24"/>
          <w:szCs w:val="24"/>
          <w:lang w:val="lt-LT"/>
        </w:rPr>
        <w:t xml:space="preserve"> (-ų)</w:t>
      </w:r>
      <w:r w:rsidR="00131244" w:rsidRPr="007829C9">
        <w:rPr>
          <w:rFonts w:ascii="Times New Roman" w:hAnsi="Times New Roman"/>
          <w:sz w:val="24"/>
          <w:szCs w:val="24"/>
          <w:lang w:val="lt-LT"/>
        </w:rPr>
        <w:t xml:space="preserve"> dalyvavimą regiono plėtros tarybos posėdžiuose, </w:t>
      </w:r>
      <w:r w:rsidR="00030457" w:rsidRPr="007829C9">
        <w:rPr>
          <w:rFonts w:ascii="Times New Roman" w:hAnsi="Times New Roman"/>
          <w:sz w:val="24"/>
          <w:szCs w:val="24"/>
          <w:lang w:val="lt-LT"/>
        </w:rPr>
        <w:t xml:space="preserve">tačiau </w:t>
      </w:r>
      <w:r w:rsidR="00B428D1" w:rsidRPr="007829C9">
        <w:rPr>
          <w:rFonts w:ascii="Times New Roman" w:hAnsi="Times New Roman"/>
          <w:sz w:val="24"/>
          <w:lang w:val="lt-LT"/>
        </w:rPr>
        <w:t xml:space="preserve">Utenos regiono </w:t>
      </w:r>
      <w:r w:rsidR="00030457" w:rsidRPr="007829C9">
        <w:rPr>
          <w:rFonts w:ascii="Times New Roman" w:hAnsi="Times New Roman"/>
          <w:sz w:val="24"/>
          <w:lang w:val="lt-LT"/>
        </w:rPr>
        <w:t>plėtros tarybos darbo reglamentas</w:t>
      </w:r>
      <w:r w:rsidR="00A50E11" w:rsidRPr="007829C9">
        <w:rPr>
          <w:rFonts w:ascii="Times New Roman" w:hAnsi="Times New Roman"/>
          <w:sz w:val="24"/>
          <w:lang w:val="lt-LT"/>
        </w:rPr>
        <w:t>,</w:t>
      </w:r>
      <w:r w:rsidR="00A50E11" w:rsidRPr="007829C9">
        <w:rPr>
          <w:lang w:val="lt-LT"/>
        </w:rPr>
        <w:t xml:space="preserve"> </w:t>
      </w:r>
      <w:r w:rsidR="00A50E11" w:rsidRPr="007829C9">
        <w:rPr>
          <w:rFonts w:ascii="Times New Roman" w:hAnsi="Times New Roman"/>
          <w:sz w:val="24"/>
          <w:lang w:val="lt-LT"/>
        </w:rPr>
        <w:t>patvirtintas Utenos regiono plėtros tarybos 2016-07-19 sprendimu Nr. 51/7S-26,</w:t>
      </w:r>
      <w:r w:rsidR="00030457" w:rsidRPr="007829C9">
        <w:rPr>
          <w:rFonts w:ascii="Times New Roman" w:hAnsi="Times New Roman"/>
          <w:sz w:val="24"/>
          <w:lang w:val="lt-LT"/>
        </w:rPr>
        <w:t xml:space="preserve"> nebuvo papildytas atsižvelgiant į Regiono plėtros tarybos pavyzdinio darbo reglamento, patvirtinto vidaus reikalų ministro 2016-05-19 įsakymu Nr. IV-375, 73 punkto nuostatas.</w:t>
      </w:r>
    </w:p>
    <w:p w14:paraId="42E3FF95" w14:textId="77777777" w:rsidR="00977A83" w:rsidRPr="007829C9" w:rsidRDefault="00977A83" w:rsidP="00977A83">
      <w:pPr>
        <w:pStyle w:val="PlainText"/>
        <w:spacing w:line="360" w:lineRule="auto"/>
        <w:ind w:firstLine="851"/>
        <w:jc w:val="both"/>
        <w:rPr>
          <w:rFonts w:ascii="Times New Roman" w:hAnsi="Times New Roman"/>
          <w:i/>
          <w:sz w:val="24"/>
          <w:lang w:val="lt-LT"/>
        </w:rPr>
      </w:pPr>
      <w:r w:rsidRPr="007829C9">
        <w:rPr>
          <w:rFonts w:ascii="Times New Roman" w:hAnsi="Times New Roman"/>
          <w:i/>
          <w:sz w:val="24"/>
          <w:lang w:val="lt-LT"/>
        </w:rPr>
        <w:t>Galimos to priežastys:</w:t>
      </w:r>
    </w:p>
    <w:p w14:paraId="3FD0D70A" w14:textId="77777777" w:rsidR="00977A83" w:rsidRPr="007829C9" w:rsidRDefault="00977A83" w:rsidP="00977A83">
      <w:pPr>
        <w:pStyle w:val="PlainText"/>
        <w:spacing w:line="360" w:lineRule="auto"/>
        <w:ind w:firstLine="851"/>
        <w:jc w:val="both"/>
        <w:rPr>
          <w:rFonts w:ascii="Times New Roman" w:hAnsi="Times New Roman"/>
          <w:i/>
          <w:sz w:val="24"/>
          <w:lang w:val="lt-LT"/>
        </w:rPr>
      </w:pPr>
      <w:r w:rsidRPr="007829C9">
        <w:rPr>
          <w:rFonts w:ascii="Times New Roman" w:hAnsi="Times New Roman"/>
          <w:i/>
          <w:sz w:val="24"/>
          <w:lang w:val="lt-LT"/>
        </w:rPr>
        <w:t>- nepakankamas atskirų regionų plėtros tarybų narių suinteresuotumas</w:t>
      </w:r>
      <w:r w:rsidR="00AC66B6" w:rsidRPr="007829C9">
        <w:rPr>
          <w:rFonts w:ascii="Times New Roman" w:hAnsi="Times New Roman"/>
          <w:i/>
          <w:sz w:val="24"/>
          <w:lang w:val="lt-LT"/>
        </w:rPr>
        <w:t xml:space="preserve"> įgyvendinti vidaus reikalų ministerijos iniciatyvas, kuriomis siekiama didinti regionų plėtr</w:t>
      </w:r>
      <w:r w:rsidR="00033D38" w:rsidRPr="007829C9">
        <w:rPr>
          <w:rFonts w:ascii="Times New Roman" w:hAnsi="Times New Roman"/>
          <w:i/>
          <w:sz w:val="24"/>
          <w:lang w:val="lt-LT"/>
        </w:rPr>
        <w:t xml:space="preserve">os tarybų veiklos atvirumą ir </w:t>
      </w:r>
      <w:r w:rsidR="00AC66B6" w:rsidRPr="007829C9">
        <w:rPr>
          <w:rFonts w:ascii="Times New Roman" w:hAnsi="Times New Roman"/>
          <w:i/>
          <w:sz w:val="24"/>
          <w:lang w:val="lt-LT"/>
        </w:rPr>
        <w:t>skaidrumą</w:t>
      </w:r>
      <w:r w:rsidRPr="007829C9">
        <w:rPr>
          <w:rFonts w:ascii="Times New Roman" w:hAnsi="Times New Roman"/>
          <w:i/>
          <w:sz w:val="24"/>
          <w:lang w:val="lt-LT"/>
        </w:rPr>
        <w:t>;</w:t>
      </w:r>
    </w:p>
    <w:p w14:paraId="49D6614A" w14:textId="1ABAA72E" w:rsidR="00977A83" w:rsidRPr="007829C9" w:rsidRDefault="00977A83" w:rsidP="00977A83">
      <w:pPr>
        <w:pStyle w:val="PlainText"/>
        <w:spacing w:line="360" w:lineRule="auto"/>
        <w:ind w:firstLine="851"/>
        <w:jc w:val="both"/>
        <w:rPr>
          <w:rFonts w:ascii="Times New Roman" w:hAnsi="Times New Roman"/>
          <w:i/>
          <w:sz w:val="24"/>
          <w:lang w:val="lt-LT"/>
        </w:rPr>
      </w:pPr>
      <w:r w:rsidRPr="007829C9">
        <w:rPr>
          <w:rFonts w:ascii="Times New Roman" w:hAnsi="Times New Roman"/>
          <w:i/>
          <w:sz w:val="24"/>
          <w:lang w:val="lt-LT"/>
        </w:rPr>
        <w:lastRenderedPageBreak/>
        <w:t xml:space="preserve">- nepakankamas Regioninės plėtros departamento prie VRM </w:t>
      </w:r>
      <w:r w:rsidR="00AC66B6" w:rsidRPr="007829C9">
        <w:rPr>
          <w:rFonts w:ascii="Times New Roman" w:hAnsi="Times New Roman"/>
          <w:i/>
          <w:sz w:val="24"/>
          <w:lang w:val="lt-LT"/>
        </w:rPr>
        <w:t xml:space="preserve">atsakingų padalinių </w:t>
      </w:r>
      <w:r w:rsidRPr="007829C9">
        <w:rPr>
          <w:rFonts w:ascii="Times New Roman" w:hAnsi="Times New Roman"/>
          <w:i/>
          <w:sz w:val="24"/>
          <w:lang w:val="lt-LT"/>
        </w:rPr>
        <w:t>aktyvumas</w:t>
      </w:r>
      <w:r w:rsidR="00AC66B6" w:rsidRPr="007829C9">
        <w:rPr>
          <w:rFonts w:ascii="Times New Roman" w:hAnsi="Times New Roman"/>
          <w:i/>
          <w:sz w:val="24"/>
          <w:lang w:val="lt-LT"/>
        </w:rPr>
        <w:t xml:space="preserve"> pristatant regionų plėtros taryboms </w:t>
      </w:r>
      <w:r w:rsidR="00516B8C">
        <w:rPr>
          <w:rFonts w:ascii="Times New Roman" w:hAnsi="Times New Roman"/>
          <w:i/>
          <w:sz w:val="24"/>
          <w:lang w:val="lt-LT"/>
        </w:rPr>
        <w:t>V</w:t>
      </w:r>
      <w:r w:rsidRPr="007829C9">
        <w:rPr>
          <w:rFonts w:ascii="Times New Roman" w:hAnsi="Times New Roman"/>
          <w:i/>
          <w:sz w:val="24"/>
          <w:lang w:val="lt-LT"/>
        </w:rPr>
        <w:t>idaus reikalų ministerijos iniciatyvas</w:t>
      </w:r>
      <w:r w:rsidR="00AC66B6" w:rsidRPr="007829C9">
        <w:rPr>
          <w:rFonts w:ascii="Times New Roman" w:hAnsi="Times New Roman"/>
          <w:i/>
          <w:sz w:val="24"/>
          <w:lang w:val="lt-LT"/>
        </w:rPr>
        <w:t>, kuriomis siekiama didinti regionų plėtros tarybų atvirumą ir skaidrumą.</w:t>
      </w:r>
    </w:p>
    <w:p w14:paraId="405F38BD" w14:textId="44CAFC94" w:rsidR="00977A83" w:rsidRPr="007829C9" w:rsidRDefault="00AC66B6" w:rsidP="00035588">
      <w:pPr>
        <w:pStyle w:val="PlainText"/>
        <w:spacing w:line="360" w:lineRule="auto"/>
        <w:ind w:firstLine="851"/>
        <w:jc w:val="both"/>
        <w:rPr>
          <w:rFonts w:ascii="Times New Roman" w:hAnsi="Times New Roman"/>
          <w:sz w:val="24"/>
          <w:lang w:val="lt-LT"/>
        </w:rPr>
      </w:pPr>
      <w:r w:rsidRPr="007829C9">
        <w:rPr>
          <w:rFonts w:ascii="Times New Roman" w:hAnsi="Times New Roman"/>
          <w:sz w:val="24"/>
          <w:lang w:val="lt-LT"/>
        </w:rPr>
        <w:t xml:space="preserve">Iki </w:t>
      </w:r>
      <w:r w:rsidR="00582A99" w:rsidRPr="007829C9">
        <w:rPr>
          <w:rFonts w:ascii="Times New Roman" w:hAnsi="Times New Roman"/>
          <w:sz w:val="24"/>
          <w:lang w:val="lt-LT"/>
        </w:rPr>
        <w:t>2017-05-15</w:t>
      </w:r>
      <w:r w:rsidRPr="007829C9">
        <w:rPr>
          <w:rFonts w:ascii="Times New Roman" w:hAnsi="Times New Roman"/>
          <w:sz w:val="24"/>
          <w:lang w:val="lt-LT"/>
        </w:rPr>
        <w:t xml:space="preserve"> Regioninės plėtros departamento </w:t>
      </w:r>
      <w:r w:rsidR="00582A99" w:rsidRPr="007829C9">
        <w:rPr>
          <w:rFonts w:ascii="Times New Roman" w:hAnsi="Times New Roman"/>
          <w:sz w:val="24"/>
          <w:lang w:val="lt-LT"/>
        </w:rPr>
        <w:t xml:space="preserve">prie VRM </w:t>
      </w:r>
      <w:r w:rsidRPr="007829C9">
        <w:rPr>
          <w:rFonts w:ascii="Times New Roman" w:hAnsi="Times New Roman"/>
          <w:sz w:val="24"/>
          <w:lang w:val="lt-LT"/>
        </w:rPr>
        <w:t>teritoriniai apskričių skyriai buvo įpareigoti</w:t>
      </w:r>
      <w:r w:rsidR="004D6002" w:rsidRPr="007829C9">
        <w:rPr>
          <w:rStyle w:val="FootnoteReference"/>
          <w:rFonts w:ascii="Times New Roman" w:hAnsi="Times New Roman"/>
          <w:sz w:val="24"/>
          <w:lang w:val="lt-LT"/>
        </w:rPr>
        <w:footnoteReference w:id="14"/>
      </w:r>
      <w:r w:rsidR="00582A99" w:rsidRPr="007829C9">
        <w:rPr>
          <w:rFonts w:ascii="Times New Roman" w:hAnsi="Times New Roman"/>
          <w:sz w:val="24"/>
          <w:lang w:val="lt-LT"/>
        </w:rPr>
        <w:t>,</w:t>
      </w:r>
      <w:r w:rsidRPr="007829C9">
        <w:rPr>
          <w:rFonts w:ascii="Times New Roman" w:hAnsi="Times New Roman"/>
          <w:sz w:val="24"/>
          <w:lang w:val="lt-LT"/>
        </w:rPr>
        <w:t xml:space="preserve"> </w:t>
      </w:r>
      <w:r w:rsidR="00582A99" w:rsidRPr="007829C9">
        <w:rPr>
          <w:rFonts w:ascii="Times New Roman" w:hAnsi="Times New Roman"/>
          <w:sz w:val="24"/>
          <w:lang w:val="lt-LT"/>
        </w:rPr>
        <w:t>vidaus reikalų ministrui pakeitus pavyzdinį regiono plėtros tarybos darbo reglamentą, ne vėliau kaip per 20 darbo dienų parengti ir teikti svarstyti atitinkamos regiono plėtros tarybos darbo reglamento pakeitimo projekt</w:t>
      </w:r>
      <w:r w:rsidR="009E722B" w:rsidRPr="007829C9">
        <w:rPr>
          <w:rFonts w:ascii="Times New Roman" w:hAnsi="Times New Roman"/>
          <w:sz w:val="24"/>
          <w:lang w:val="lt-LT"/>
        </w:rPr>
        <w:t>ą</w:t>
      </w:r>
      <w:r w:rsidR="00582A99" w:rsidRPr="007829C9">
        <w:rPr>
          <w:rFonts w:ascii="Times New Roman" w:hAnsi="Times New Roman"/>
          <w:sz w:val="24"/>
          <w:lang w:val="lt-LT"/>
        </w:rPr>
        <w:t xml:space="preserve"> artimiausiame regiono plėtros tarybos posėdyje, nuo 2017-05-15</w:t>
      </w:r>
      <w:r w:rsidR="004D6002" w:rsidRPr="007829C9">
        <w:rPr>
          <w:rFonts w:ascii="Times New Roman" w:hAnsi="Times New Roman"/>
          <w:sz w:val="24"/>
          <w:lang w:val="lt-LT"/>
        </w:rPr>
        <w:t xml:space="preserve"> šiuos veiksmus įpareigotas atlikti</w:t>
      </w:r>
      <w:r w:rsidR="004D6002" w:rsidRPr="007829C9">
        <w:rPr>
          <w:rStyle w:val="FootnoteReference"/>
          <w:rFonts w:ascii="Times New Roman" w:hAnsi="Times New Roman"/>
          <w:sz w:val="24"/>
          <w:lang w:val="lt-LT"/>
        </w:rPr>
        <w:footnoteReference w:id="15"/>
      </w:r>
      <w:r w:rsidR="004D6002" w:rsidRPr="007829C9">
        <w:rPr>
          <w:rFonts w:ascii="Times New Roman" w:hAnsi="Times New Roman"/>
          <w:sz w:val="24"/>
          <w:lang w:val="lt-LT"/>
        </w:rPr>
        <w:t xml:space="preserve"> Regioninės plėtros departamento prie VRM Techninės paramos administravimo ir veiklos koordinavimo skyrius</w:t>
      </w:r>
      <w:r w:rsidR="00CD683D" w:rsidRPr="007829C9">
        <w:rPr>
          <w:rFonts w:ascii="Times New Roman" w:hAnsi="Times New Roman"/>
          <w:sz w:val="24"/>
          <w:lang w:val="lt-LT"/>
        </w:rPr>
        <w:t xml:space="preserve"> (nuo 2018-0</w:t>
      </w:r>
      <w:r w:rsidR="00A35A11">
        <w:rPr>
          <w:rFonts w:ascii="Times New Roman" w:hAnsi="Times New Roman"/>
          <w:sz w:val="24"/>
          <w:lang w:val="lt-LT"/>
        </w:rPr>
        <w:t>2</w:t>
      </w:r>
      <w:r w:rsidR="00CD683D" w:rsidRPr="007829C9">
        <w:rPr>
          <w:rFonts w:ascii="Times New Roman" w:hAnsi="Times New Roman"/>
          <w:sz w:val="24"/>
          <w:lang w:val="lt-LT"/>
        </w:rPr>
        <w:t>-</w:t>
      </w:r>
      <w:r w:rsidR="00A35A11">
        <w:rPr>
          <w:rFonts w:ascii="Times New Roman" w:hAnsi="Times New Roman"/>
          <w:sz w:val="24"/>
          <w:lang w:val="lt-LT"/>
        </w:rPr>
        <w:t>01</w:t>
      </w:r>
      <w:r w:rsidR="00CD683D" w:rsidRPr="007829C9">
        <w:rPr>
          <w:rFonts w:ascii="Times New Roman" w:hAnsi="Times New Roman"/>
          <w:sz w:val="24"/>
          <w:lang w:val="lt-LT"/>
        </w:rPr>
        <w:t xml:space="preserve"> Regioninės plėtros departamento prie VRM Veiklos organizavimo skyrius)</w:t>
      </w:r>
      <w:r w:rsidR="004D6002" w:rsidRPr="007829C9">
        <w:rPr>
          <w:rFonts w:ascii="Times New Roman" w:hAnsi="Times New Roman"/>
          <w:sz w:val="24"/>
          <w:lang w:val="lt-LT"/>
        </w:rPr>
        <w:t>.</w:t>
      </w:r>
      <w:r w:rsidR="002205CC" w:rsidRPr="007829C9">
        <w:rPr>
          <w:rFonts w:ascii="Times New Roman" w:hAnsi="Times New Roman"/>
          <w:sz w:val="24"/>
          <w:lang w:val="lt-LT"/>
        </w:rPr>
        <w:t xml:space="preserve"> Tačiau išanalizavus regionų plėtros tarybų posėdžių, įvykusių po 2017-05-15, darbotvarkių ir protokolų turinį, nustatyta, </w:t>
      </w:r>
      <w:r w:rsidR="00513D83" w:rsidRPr="007829C9">
        <w:rPr>
          <w:rFonts w:ascii="Times New Roman" w:hAnsi="Times New Roman"/>
          <w:sz w:val="24"/>
          <w:lang w:val="lt-LT"/>
        </w:rPr>
        <w:t>kad tik dalies regionų plėtros tarybų</w:t>
      </w:r>
      <w:r w:rsidR="00694F84" w:rsidRPr="007829C9">
        <w:rPr>
          <w:rStyle w:val="FootnoteReference"/>
          <w:rFonts w:ascii="Times New Roman" w:hAnsi="Times New Roman"/>
          <w:sz w:val="24"/>
          <w:lang w:val="lt-LT"/>
        </w:rPr>
        <w:footnoteReference w:id="16"/>
      </w:r>
      <w:r w:rsidR="00513D83" w:rsidRPr="007829C9">
        <w:rPr>
          <w:rFonts w:ascii="Times New Roman" w:hAnsi="Times New Roman"/>
          <w:sz w:val="24"/>
          <w:lang w:val="lt-LT"/>
        </w:rPr>
        <w:t xml:space="preserve"> posėdžiuose buvo svarstomi </w:t>
      </w:r>
      <w:r w:rsidR="00035588" w:rsidRPr="007829C9">
        <w:rPr>
          <w:rFonts w:ascii="Times New Roman" w:hAnsi="Times New Roman"/>
          <w:sz w:val="24"/>
          <w:lang w:val="lt-LT"/>
        </w:rPr>
        <w:t>jų darbo reglamentų pakeitimo projektai</w:t>
      </w:r>
      <w:r w:rsidR="00CD683D" w:rsidRPr="007829C9">
        <w:rPr>
          <w:rFonts w:ascii="Times New Roman" w:hAnsi="Times New Roman"/>
          <w:sz w:val="24"/>
          <w:lang w:val="lt-LT"/>
        </w:rPr>
        <w:t>, kurie</w:t>
      </w:r>
      <w:r w:rsidR="00035588" w:rsidRPr="007829C9">
        <w:rPr>
          <w:rFonts w:ascii="Times New Roman" w:hAnsi="Times New Roman"/>
          <w:sz w:val="24"/>
          <w:lang w:val="lt-LT"/>
        </w:rPr>
        <w:t xml:space="preserve"> parengti atsižvelgiant į vidaus reikalų ministro 2017-05-15 įsakymo Nr. 1V-367 ,,Dėl Lietuvos Respublikos vidaus reikalų ministro 2016-05-19 įsakymo Nr. 1V-375 ,,Dėl Regiono plėtros tarybos pavyzdinių nuostatų ir Regiono plėtros tarybos pavyzdinio darbo reglamento patvir</w:t>
      </w:r>
      <w:r w:rsidR="00220F03" w:rsidRPr="007829C9">
        <w:rPr>
          <w:rFonts w:ascii="Times New Roman" w:hAnsi="Times New Roman"/>
          <w:sz w:val="24"/>
          <w:lang w:val="lt-LT"/>
        </w:rPr>
        <w:t>tinimo“ pakeitimo“ nuostatas.</w:t>
      </w:r>
    </w:p>
    <w:p w14:paraId="201070DF" w14:textId="3E9CE2F6" w:rsidR="004E0815" w:rsidRPr="007829C9" w:rsidRDefault="0001626B" w:rsidP="0032154D">
      <w:pPr>
        <w:widowControl/>
        <w:autoSpaceDE/>
        <w:autoSpaceDN/>
        <w:adjustRightInd/>
        <w:spacing w:line="360" w:lineRule="auto"/>
        <w:ind w:firstLine="0"/>
        <w:jc w:val="both"/>
        <w:rPr>
          <w:rFonts w:ascii="Times New Roman" w:hAnsi="Times New Roman" w:cs="Times New Roman"/>
          <w:i/>
          <w:sz w:val="24"/>
        </w:rPr>
      </w:pPr>
      <w:r w:rsidRPr="007829C9">
        <w:rPr>
          <w:rFonts w:ascii="Times New Roman" w:hAnsi="Times New Roman" w:cs="Times New Roman"/>
          <w:sz w:val="24"/>
        </w:rPr>
        <w:tab/>
      </w:r>
      <w:r w:rsidR="0032154D" w:rsidRPr="007829C9">
        <w:rPr>
          <w:rFonts w:ascii="Times New Roman" w:hAnsi="Times New Roman" w:cs="Times New Roman"/>
          <w:sz w:val="24"/>
        </w:rPr>
        <w:t>5</w:t>
      </w:r>
      <w:r w:rsidR="00B64E19" w:rsidRPr="007829C9">
        <w:rPr>
          <w:rFonts w:ascii="Times New Roman" w:hAnsi="Times New Roman" w:cs="Times New Roman"/>
          <w:sz w:val="24"/>
        </w:rPr>
        <w:t>.</w:t>
      </w:r>
      <w:r w:rsidR="004E0815" w:rsidRPr="007829C9">
        <w:rPr>
          <w:rFonts w:ascii="Times New Roman" w:hAnsi="Times New Roman" w:cs="Times New Roman"/>
          <w:i/>
          <w:sz w:val="24"/>
        </w:rPr>
        <w:t xml:space="preserve"> Dalis regionų plėtros taryb</w:t>
      </w:r>
      <w:r w:rsidR="00BE615E" w:rsidRPr="007829C9">
        <w:rPr>
          <w:rFonts w:ascii="Times New Roman" w:hAnsi="Times New Roman" w:cs="Times New Roman"/>
          <w:i/>
          <w:sz w:val="24"/>
        </w:rPr>
        <w:t>ų</w:t>
      </w:r>
      <w:r w:rsidR="004E0815" w:rsidRPr="007829C9">
        <w:rPr>
          <w:rFonts w:ascii="Times New Roman" w:hAnsi="Times New Roman" w:cs="Times New Roman"/>
          <w:i/>
          <w:sz w:val="24"/>
        </w:rPr>
        <w:t xml:space="preserve"> narių </w:t>
      </w:r>
      <w:r w:rsidR="00C44CFB" w:rsidRPr="007829C9">
        <w:rPr>
          <w:rFonts w:ascii="Times New Roman" w:hAnsi="Times New Roman" w:cs="Times New Roman"/>
          <w:i/>
          <w:sz w:val="24"/>
        </w:rPr>
        <w:t>(</w:t>
      </w:r>
      <w:r w:rsidR="00D612E7" w:rsidRPr="007829C9">
        <w:rPr>
          <w:rFonts w:ascii="Times New Roman" w:hAnsi="Times New Roman" w:cs="Times New Roman"/>
          <w:i/>
          <w:sz w:val="24"/>
        </w:rPr>
        <w:t xml:space="preserve">dauguma </w:t>
      </w:r>
      <w:r w:rsidR="00C44CFB" w:rsidRPr="007829C9">
        <w:rPr>
          <w:rFonts w:ascii="Times New Roman" w:hAnsi="Times New Roman" w:cs="Times New Roman"/>
          <w:i/>
          <w:sz w:val="24"/>
        </w:rPr>
        <w:t>Lietuvos Respublikos Vyriausybės atstov</w:t>
      </w:r>
      <w:r w:rsidR="00D612E7" w:rsidRPr="007829C9">
        <w:rPr>
          <w:rFonts w:ascii="Times New Roman" w:hAnsi="Times New Roman" w:cs="Times New Roman"/>
          <w:i/>
          <w:sz w:val="24"/>
        </w:rPr>
        <w:t>ų</w:t>
      </w:r>
      <w:r w:rsidR="00C44CFB" w:rsidRPr="007829C9">
        <w:rPr>
          <w:rFonts w:ascii="Times New Roman" w:hAnsi="Times New Roman" w:cs="Times New Roman"/>
          <w:i/>
          <w:sz w:val="24"/>
        </w:rPr>
        <w:t xml:space="preserve">) </w:t>
      </w:r>
      <w:r w:rsidR="004E0815" w:rsidRPr="007829C9">
        <w:rPr>
          <w:rFonts w:ascii="Times New Roman" w:hAnsi="Times New Roman" w:cs="Times New Roman"/>
          <w:i/>
          <w:sz w:val="24"/>
        </w:rPr>
        <w:t>viešai neatskleidžia</w:t>
      </w:r>
      <w:r w:rsidR="00812942" w:rsidRPr="007829C9">
        <w:rPr>
          <w:rFonts w:ascii="Times New Roman" w:hAnsi="Times New Roman" w:cs="Times New Roman"/>
          <w:i/>
          <w:sz w:val="24"/>
        </w:rPr>
        <w:t xml:space="preserve"> </w:t>
      </w:r>
      <w:r w:rsidR="004E0815" w:rsidRPr="007829C9">
        <w:rPr>
          <w:rFonts w:ascii="Times New Roman" w:hAnsi="Times New Roman" w:cs="Times New Roman"/>
          <w:i/>
          <w:sz w:val="24"/>
        </w:rPr>
        <w:t>informacijo</w:t>
      </w:r>
      <w:r w:rsidR="00395DE4" w:rsidRPr="007829C9">
        <w:rPr>
          <w:rFonts w:ascii="Times New Roman" w:hAnsi="Times New Roman" w:cs="Times New Roman"/>
          <w:i/>
          <w:sz w:val="24"/>
        </w:rPr>
        <w:t>s apie savo privačius interesus</w:t>
      </w:r>
      <w:r w:rsidR="00C44CFB" w:rsidRPr="007829C9">
        <w:rPr>
          <w:rFonts w:ascii="Times New Roman" w:hAnsi="Times New Roman" w:cs="Times New Roman"/>
          <w:i/>
          <w:sz w:val="24"/>
        </w:rPr>
        <w:t xml:space="preserve"> (teisės aktai jiems tokios prievolės nenustato)</w:t>
      </w:r>
      <w:r w:rsidR="004E0815" w:rsidRPr="007829C9">
        <w:rPr>
          <w:rFonts w:ascii="Times New Roman" w:hAnsi="Times New Roman" w:cs="Times New Roman"/>
          <w:i/>
          <w:sz w:val="24"/>
        </w:rPr>
        <w:t xml:space="preserve">, todėl aktyvūs </w:t>
      </w:r>
      <w:r w:rsidR="00C44CFB" w:rsidRPr="007829C9">
        <w:rPr>
          <w:rFonts w:ascii="Times New Roman" w:hAnsi="Times New Roman" w:cs="Times New Roman"/>
          <w:i/>
          <w:sz w:val="24"/>
        </w:rPr>
        <w:t>visuomenės nariai</w:t>
      </w:r>
      <w:r w:rsidR="004E0815" w:rsidRPr="007829C9">
        <w:rPr>
          <w:rFonts w:ascii="Times New Roman" w:hAnsi="Times New Roman" w:cs="Times New Roman"/>
          <w:i/>
          <w:sz w:val="24"/>
        </w:rPr>
        <w:t xml:space="preserve"> neturi galimybių stebėti </w:t>
      </w:r>
      <w:r w:rsidR="00C44CFB" w:rsidRPr="007829C9">
        <w:rPr>
          <w:rFonts w:ascii="Times New Roman" w:hAnsi="Times New Roman" w:cs="Times New Roman"/>
          <w:i/>
          <w:sz w:val="24"/>
        </w:rPr>
        <w:t xml:space="preserve">ir vertinti </w:t>
      </w:r>
      <w:r w:rsidR="004E0815" w:rsidRPr="007829C9">
        <w:rPr>
          <w:rFonts w:ascii="Times New Roman" w:hAnsi="Times New Roman" w:cs="Times New Roman"/>
          <w:i/>
          <w:sz w:val="24"/>
        </w:rPr>
        <w:t xml:space="preserve">ar tokių regiono plėtros tarybos narių veikla ir priimami sprendimai </w:t>
      </w:r>
      <w:r w:rsidR="009B2053" w:rsidRPr="007829C9">
        <w:rPr>
          <w:rFonts w:ascii="Times New Roman" w:hAnsi="Times New Roman" w:cs="Times New Roman"/>
          <w:i/>
          <w:sz w:val="24"/>
        </w:rPr>
        <w:t>regionų plėtros tarybų</w:t>
      </w:r>
      <w:r w:rsidR="004E0815" w:rsidRPr="007829C9">
        <w:rPr>
          <w:rFonts w:ascii="Times New Roman" w:hAnsi="Times New Roman" w:cs="Times New Roman"/>
          <w:i/>
          <w:sz w:val="24"/>
        </w:rPr>
        <w:t xml:space="preserve"> sudėtyje iš tiesų </w:t>
      </w:r>
      <w:r w:rsidR="00C44CFB" w:rsidRPr="007829C9">
        <w:rPr>
          <w:rFonts w:ascii="Times New Roman" w:hAnsi="Times New Roman" w:cs="Times New Roman"/>
          <w:i/>
          <w:sz w:val="24"/>
        </w:rPr>
        <w:t xml:space="preserve">nukreipti į </w:t>
      </w:r>
      <w:r w:rsidR="004E0815" w:rsidRPr="007829C9">
        <w:rPr>
          <w:rFonts w:ascii="Times New Roman" w:hAnsi="Times New Roman" w:cs="Times New Roman"/>
          <w:i/>
          <w:sz w:val="24"/>
        </w:rPr>
        <w:t>tolygi</w:t>
      </w:r>
      <w:r w:rsidR="00C44CFB" w:rsidRPr="007829C9">
        <w:rPr>
          <w:rFonts w:ascii="Times New Roman" w:hAnsi="Times New Roman" w:cs="Times New Roman"/>
          <w:i/>
          <w:sz w:val="24"/>
        </w:rPr>
        <w:t>os</w:t>
      </w:r>
      <w:r w:rsidR="004E0815" w:rsidRPr="007829C9">
        <w:rPr>
          <w:rFonts w:ascii="Times New Roman" w:hAnsi="Times New Roman" w:cs="Times New Roman"/>
          <w:i/>
          <w:sz w:val="24"/>
        </w:rPr>
        <w:t xml:space="preserve"> ir tvari</w:t>
      </w:r>
      <w:r w:rsidR="00C44CFB" w:rsidRPr="007829C9">
        <w:rPr>
          <w:rFonts w:ascii="Times New Roman" w:hAnsi="Times New Roman" w:cs="Times New Roman"/>
          <w:i/>
          <w:sz w:val="24"/>
        </w:rPr>
        <w:t>os</w:t>
      </w:r>
      <w:r w:rsidR="004E0815" w:rsidRPr="007829C9">
        <w:rPr>
          <w:rFonts w:ascii="Times New Roman" w:hAnsi="Times New Roman" w:cs="Times New Roman"/>
          <w:i/>
          <w:sz w:val="24"/>
        </w:rPr>
        <w:t xml:space="preserve"> regiono plėtr</w:t>
      </w:r>
      <w:r w:rsidR="00C44CFB" w:rsidRPr="007829C9">
        <w:rPr>
          <w:rFonts w:ascii="Times New Roman" w:hAnsi="Times New Roman" w:cs="Times New Roman"/>
          <w:i/>
          <w:sz w:val="24"/>
        </w:rPr>
        <w:t>os skatinimą</w:t>
      </w:r>
      <w:r w:rsidR="004E0815" w:rsidRPr="007829C9">
        <w:rPr>
          <w:rFonts w:ascii="Times New Roman" w:hAnsi="Times New Roman" w:cs="Times New Roman"/>
          <w:i/>
          <w:sz w:val="24"/>
        </w:rPr>
        <w:t xml:space="preserve">, o ne skirti </w:t>
      </w:r>
      <w:r w:rsidR="00B64E19" w:rsidRPr="007829C9">
        <w:rPr>
          <w:rFonts w:ascii="Times New Roman" w:hAnsi="Times New Roman" w:cs="Times New Roman"/>
          <w:i/>
          <w:sz w:val="24"/>
        </w:rPr>
        <w:t>t</w:t>
      </w:r>
      <w:r w:rsidR="0032154D" w:rsidRPr="007829C9">
        <w:rPr>
          <w:rFonts w:ascii="Times New Roman" w:hAnsi="Times New Roman" w:cs="Times New Roman"/>
          <w:i/>
          <w:sz w:val="24"/>
        </w:rPr>
        <w:t>okio</w:t>
      </w:r>
      <w:r w:rsidR="00B64E19" w:rsidRPr="007829C9">
        <w:rPr>
          <w:rFonts w:ascii="Times New Roman" w:hAnsi="Times New Roman" w:cs="Times New Roman"/>
          <w:i/>
          <w:sz w:val="24"/>
        </w:rPr>
        <w:t xml:space="preserve"> regiono plėtros tarybos nario ar su juo susijusių </w:t>
      </w:r>
      <w:r w:rsidR="004E0815" w:rsidRPr="007829C9">
        <w:rPr>
          <w:rFonts w:ascii="Times New Roman" w:hAnsi="Times New Roman" w:cs="Times New Roman"/>
          <w:i/>
          <w:sz w:val="24"/>
        </w:rPr>
        <w:t xml:space="preserve">asmenų </w:t>
      </w:r>
      <w:r w:rsidR="005B68FE">
        <w:rPr>
          <w:rFonts w:ascii="Times New Roman" w:hAnsi="Times New Roman" w:cs="Times New Roman"/>
          <w:i/>
          <w:sz w:val="24"/>
        </w:rPr>
        <w:t>privačių</w:t>
      </w:r>
      <w:r w:rsidR="005B68FE" w:rsidRPr="007829C9">
        <w:rPr>
          <w:rFonts w:ascii="Times New Roman" w:hAnsi="Times New Roman" w:cs="Times New Roman"/>
          <w:i/>
          <w:sz w:val="24"/>
        </w:rPr>
        <w:t xml:space="preserve"> </w:t>
      </w:r>
      <w:r w:rsidR="004E0815" w:rsidRPr="007829C9">
        <w:rPr>
          <w:rFonts w:ascii="Times New Roman" w:hAnsi="Times New Roman" w:cs="Times New Roman"/>
          <w:i/>
          <w:sz w:val="24"/>
        </w:rPr>
        <w:t>interesų tenkinimui.</w:t>
      </w:r>
    </w:p>
    <w:p w14:paraId="31C6D60E" w14:textId="77777777" w:rsidR="004E0815" w:rsidRPr="007829C9" w:rsidRDefault="004E0815" w:rsidP="00FE4B2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Išanalizavus veikiantį regionų plėtros tarybų veiklos modelį galima teigti, kad regionų plėtros tarybų narių nešališkumas, svarstant klausimus ir priimant sprendimus regionų plėtros srityje, pirmiausiai užtikrinamas kiekvieno regiono plėtros tarybos nario asmeninėmis pastangomis, kuomet jis, pasirašydamas regiono plėtros tarybos nešališkumo deklaraciją, įsipareigoja nusišalinti jeigu jo balsavimas svarstomu klausimu galės sukelti viešųjų ir privačių interesų konfliktą. </w:t>
      </w:r>
      <w:r w:rsidR="007E6971" w:rsidRPr="007829C9">
        <w:rPr>
          <w:rFonts w:ascii="Times New Roman" w:hAnsi="Times New Roman" w:cs="Times New Roman"/>
          <w:sz w:val="24"/>
        </w:rPr>
        <w:t>M</w:t>
      </w:r>
      <w:r w:rsidR="00D612E7" w:rsidRPr="007829C9">
        <w:rPr>
          <w:rFonts w:ascii="Times New Roman" w:hAnsi="Times New Roman" w:cs="Times New Roman"/>
          <w:sz w:val="24"/>
        </w:rPr>
        <w:t xml:space="preserve">anome, kad </w:t>
      </w:r>
      <w:r w:rsidRPr="007829C9">
        <w:rPr>
          <w:rFonts w:ascii="Times New Roman" w:hAnsi="Times New Roman" w:cs="Times New Roman"/>
          <w:sz w:val="24"/>
        </w:rPr>
        <w:t xml:space="preserve">ne mažesnę įtaką regiono plėtros tarybos nario nešališkumui </w:t>
      </w:r>
      <w:r w:rsidR="00D612E7" w:rsidRPr="007829C9">
        <w:rPr>
          <w:rFonts w:ascii="Times New Roman" w:hAnsi="Times New Roman" w:cs="Times New Roman"/>
          <w:sz w:val="24"/>
        </w:rPr>
        <w:t>daro</w:t>
      </w:r>
      <w:r w:rsidRPr="007829C9">
        <w:rPr>
          <w:rFonts w:ascii="Times New Roman" w:hAnsi="Times New Roman" w:cs="Times New Roman"/>
          <w:sz w:val="24"/>
        </w:rPr>
        <w:t xml:space="preserve"> viešumas t. y. </w:t>
      </w:r>
      <w:r w:rsidR="009B2053" w:rsidRPr="007829C9">
        <w:rPr>
          <w:rFonts w:ascii="Times New Roman" w:hAnsi="Times New Roman" w:cs="Times New Roman"/>
          <w:sz w:val="24"/>
        </w:rPr>
        <w:t xml:space="preserve"> </w:t>
      </w:r>
      <w:r w:rsidRPr="007829C9">
        <w:rPr>
          <w:rFonts w:ascii="Times New Roman" w:hAnsi="Times New Roman" w:cs="Times New Roman"/>
          <w:sz w:val="24"/>
        </w:rPr>
        <w:t xml:space="preserve">žinojimas, jog kiekvienas aktyvus regiono bendruomenės narys ar kitas suinteresuotas asmuo turi galimybę, įvertinęs regiono plėtros tarybos nario (regiono savivaldybių mero, savivaldybės tarybos nario) privačių interesų deklaracijoje pateiktą informaciją apie ryšius su juridiniais asmenimis, stebėti </w:t>
      </w:r>
      <w:r w:rsidR="00D612E7" w:rsidRPr="007829C9">
        <w:rPr>
          <w:rFonts w:ascii="Times New Roman" w:hAnsi="Times New Roman" w:cs="Times New Roman"/>
          <w:sz w:val="24"/>
        </w:rPr>
        <w:t xml:space="preserve">ir </w:t>
      </w:r>
      <w:r w:rsidR="00D612E7" w:rsidRPr="007829C9">
        <w:rPr>
          <w:rFonts w:ascii="Times New Roman" w:hAnsi="Times New Roman" w:cs="Times New Roman"/>
          <w:sz w:val="24"/>
        </w:rPr>
        <w:lastRenderedPageBreak/>
        <w:t xml:space="preserve">vertinti </w:t>
      </w:r>
      <w:r w:rsidRPr="007829C9">
        <w:rPr>
          <w:rFonts w:ascii="Times New Roman" w:hAnsi="Times New Roman" w:cs="Times New Roman"/>
          <w:sz w:val="24"/>
        </w:rPr>
        <w:t xml:space="preserve">ar regiono plėtros tarybos nario veikla, vykdant regiono plėtros tarybos nario kompetencijai priskirtinas funkcijas, nesukelia viešųjų ir privačių interesų konflikto. </w:t>
      </w:r>
    </w:p>
    <w:p w14:paraId="340EB605" w14:textId="77777777" w:rsidR="004E0815" w:rsidRPr="007829C9" w:rsidRDefault="004E0815" w:rsidP="00FE4B2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Iki Lietuvos Respublikos Seimui 2017-06-30 priimant Lietuvos Respublikos regioninės plėtros įstatymo Nr. VIII-1889 15 str. pakeitimo įstatymą Nr. XIII-583 informacija beveik apie visų regionų plėtros tarybų narių (išskyrus atskirus Lietuvos Respublikos Vyriausybės paskirtus asmenis, kurių kiekvienoje regiono plėtros taryboje buvo po vieną) privačius </w:t>
      </w:r>
      <w:r w:rsidR="009B2053" w:rsidRPr="007829C9">
        <w:rPr>
          <w:rFonts w:ascii="Times New Roman" w:hAnsi="Times New Roman" w:cs="Times New Roman"/>
          <w:sz w:val="24"/>
        </w:rPr>
        <w:t>interesus buvo viešai prieinama</w:t>
      </w:r>
      <w:r w:rsidRPr="007829C9">
        <w:rPr>
          <w:rFonts w:ascii="Times New Roman" w:hAnsi="Times New Roman" w:cs="Times New Roman"/>
          <w:sz w:val="24"/>
        </w:rPr>
        <w:t>, kadangi regionų plėtros tarybų narių daugumą sudarė regiono savivaldybių merai ir savivaldybių tarybų nariai t. y. asmenys, kurie priskiriami prie asmenų privalančių deklaruoti privačius interesus ir kurių privačių interesų deklaracijos viešai prieinamos.</w:t>
      </w:r>
    </w:p>
    <w:p w14:paraId="3369BCFA" w14:textId="77777777" w:rsidR="00BE615E" w:rsidRPr="007829C9" w:rsidRDefault="00FE4B22" w:rsidP="005E0EA6">
      <w:pPr>
        <w:widowControl/>
        <w:autoSpaceDE/>
        <w:autoSpaceDN/>
        <w:adjustRightInd/>
        <w:spacing w:line="360" w:lineRule="auto"/>
        <w:ind w:firstLine="0"/>
        <w:jc w:val="both"/>
        <w:rPr>
          <w:rFonts w:ascii="Times New Roman" w:hAnsi="Times New Roman" w:cs="Times New Roman"/>
          <w:sz w:val="24"/>
        </w:rPr>
      </w:pPr>
      <w:r w:rsidRPr="007829C9">
        <w:rPr>
          <w:rFonts w:ascii="Times New Roman" w:hAnsi="Times New Roman" w:cs="Times New Roman"/>
          <w:sz w:val="24"/>
        </w:rPr>
        <w:t xml:space="preserve"> </w:t>
      </w:r>
      <w:r w:rsidRPr="007829C9">
        <w:rPr>
          <w:rFonts w:ascii="Times New Roman" w:hAnsi="Times New Roman" w:cs="Times New Roman"/>
          <w:sz w:val="24"/>
        </w:rPr>
        <w:tab/>
      </w:r>
      <w:r w:rsidR="004E0815" w:rsidRPr="007829C9">
        <w:rPr>
          <w:rFonts w:ascii="Times New Roman" w:hAnsi="Times New Roman" w:cs="Times New Roman"/>
          <w:sz w:val="24"/>
        </w:rPr>
        <w:t>Lietuvos Respublikos Seimui 2017-06-30 priėmus Lietuvos Respublikos regioninės plėtros įstatymo Nr. VIII-1889 15 str. pakeitimo įstatymą atsirado prievolė  į regionų plėtros tarybas įtraukti socialinių ir ekonominių partnerių pasiūlytus atstovus, kurie turi sudaryti 1/3 regiono plėtros tarybos narių ir kurie nebus priskiriami prie asmenų, kuriuos Lietuvos Respublikos viešųjų ir privačių interesų derinimo valstybinėje tarnyboje įstatymo nuostatos įpareigoja deklaruoti privačius interesus, todėl informacija apie šių asmenų privačius interesus nebus niekam prieinama ir tik nuo šių asmenų susiformuotų moralinių vertybių priklausys ar jų veikla regiono plėtros tarybos sudėtyje bus skirta skatinti tolygią ir tvarią regiono plėtrą ar tenkinti</w:t>
      </w:r>
      <w:r w:rsidR="00FC7C64" w:rsidRPr="007829C9">
        <w:rPr>
          <w:rFonts w:ascii="Times New Roman" w:hAnsi="Times New Roman" w:cs="Times New Roman"/>
          <w:sz w:val="24"/>
        </w:rPr>
        <w:t xml:space="preserve"> asmeninius ar</w:t>
      </w:r>
      <w:r w:rsidR="007E6971" w:rsidRPr="007829C9">
        <w:rPr>
          <w:rFonts w:ascii="Times New Roman" w:hAnsi="Times New Roman" w:cs="Times New Roman"/>
          <w:sz w:val="24"/>
        </w:rPr>
        <w:t xml:space="preserve"> </w:t>
      </w:r>
      <w:r w:rsidR="00FC7C64" w:rsidRPr="007829C9">
        <w:rPr>
          <w:rFonts w:ascii="Times New Roman" w:hAnsi="Times New Roman" w:cs="Times New Roman"/>
          <w:sz w:val="24"/>
        </w:rPr>
        <w:t>(ir)</w:t>
      </w:r>
      <w:r w:rsidR="004E0815" w:rsidRPr="007829C9">
        <w:rPr>
          <w:rFonts w:ascii="Times New Roman" w:hAnsi="Times New Roman" w:cs="Times New Roman"/>
          <w:sz w:val="24"/>
        </w:rPr>
        <w:t xml:space="preserve"> atskirų grupių interesus.</w:t>
      </w:r>
    </w:p>
    <w:p w14:paraId="7A839085" w14:textId="77777777" w:rsidR="00D835D3" w:rsidRPr="007829C9" w:rsidRDefault="00220F03" w:rsidP="00D835D3">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 xml:space="preserve">6. </w:t>
      </w:r>
      <w:r w:rsidR="00E23EBD" w:rsidRPr="007829C9">
        <w:rPr>
          <w:rFonts w:ascii="Times New Roman" w:hAnsi="Times New Roman"/>
          <w:i/>
          <w:sz w:val="24"/>
        </w:rPr>
        <w:t xml:space="preserve">Teisės aktuose, reglamentuojančiuose regionų plėtros tarybų veiklą, nėra aiškiai apibrėžta kokioms aplinkybėms esant gali būti (turi būti) laikoma, kad regiono plėtros tarybos nariui taryboje vykdant priskirtas funkcijas gali kilti viešųjų </w:t>
      </w:r>
      <w:r w:rsidR="007E6971" w:rsidRPr="007829C9">
        <w:rPr>
          <w:rFonts w:ascii="Times New Roman" w:hAnsi="Times New Roman"/>
          <w:i/>
          <w:sz w:val="24"/>
        </w:rPr>
        <w:t>ir privačių interesų konfliktas</w:t>
      </w:r>
      <w:r w:rsidR="00E23EBD" w:rsidRPr="007829C9">
        <w:rPr>
          <w:rFonts w:ascii="Times New Roman" w:hAnsi="Times New Roman"/>
          <w:i/>
          <w:sz w:val="24"/>
        </w:rPr>
        <w:t>, todėl kiekvienas regiono plėtros tarybos narys turi galimybę savo nuožiūra interpretuoti kada kyla viešųjų ir privačių interesų konfliktas. Esant tokiam neapibrėžtumui didėja rizika, kad ne visais atvejais regiono plėtros taryb</w:t>
      </w:r>
      <w:r w:rsidR="007E6971" w:rsidRPr="007829C9">
        <w:rPr>
          <w:rFonts w:ascii="Times New Roman" w:hAnsi="Times New Roman"/>
          <w:i/>
          <w:sz w:val="24"/>
        </w:rPr>
        <w:t>ų</w:t>
      </w:r>
      <w:r w:rsidR="00E23EBD" w:rsidRPr="007829C9">
        <w:rPr>
          <w:rFonts w:ascii="Times New Roman" w:hAnsi="Times New Roman"/>
          <w:i/>
          <w:sz w:val="24"/>
        </w:rPr>
        <w:t xml:space="preserve"> nariai nusišalins nuo sprendimų priėmimo</w:t>
      </w:r>
      <w:r w:rsidR="007E6971" w:rsidRPr="007829C9">
        <w:rPr>
          <w:rFonts w:ascii="Times New Roman" w:hAnsi="Times New Roman"/>
          <w:i/>
          <w:sz w:val="24"/>
        </w:rPr>
        <w:t>,</w:t>
      </w:r>
      <w:r w:rsidR="00E23EBD" w:rsidRPr="007829C9">
        <w:rPr>
          <w:rFonts w:ascii="Times New Roman" w:hAnsi="Times New Roman"/>
          <w:i/>
          <w:sz w:val="24"/>
        </w:rPr>
        <w:t xml:space="preserve"> kuomet tam bus pagrindas, </w:t>
      </w:r>
      <w:r w:rsidR="007E6971" w:rsidRPr="007829C9">
        <w:rPr>
          <w:rFonts w:ascii="Times New Roman" w:hAnsi="Times New Roman"/>
          <w:i/>
          <w:sz w:val="24"/>
        </w:rPr>
        <w:t xml:space="preserve">o </w:t>
      </w:r>
      <w:r w:rsidR="00E23EBD" w:rsidRPr="007829C9">
        <w:rPr>
          <w:rFonts w:ascii="Times New Roman" w:hAnsi="Times New Roman"/>
          <w:i/>
          <w:sz w:val="24"/>
        </w:rPr>
        <w:t>tai mažins priimamų sprendimų skaidrumą.</w:t>
      </w:r>
    </w:p>
    <w:p w14:paraId="244C2605" w14:textId="23BBC7FE" w:rsidR="00907594" w:rsidRPr="007829C9" w:rsidRDefault="00C7184E" w:rsidP="00D835D3">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Atkreiptinas dėmesys</w:t>
      </w:r>
      <w:r w:rsidR="00907594" w:rsidRPr="007829C9">
        <w:rPr>
          <w:rFonts w:ascii="Times New Roman" w:hAnsi="Times New Roman" w:cs="Times New Roman"/>
          <w:i/>
          <w:sz w:val="24"/>
        </w:rPr>
        <w:t>, kad iki Lietuvos Respublikos Seimui 2017-06-30 priimant Lietuvos Respublikos regioninės plėtros įstatymo Nr. VIII-1889 15 str. pakeitimo įstatymą Nr. XIII-583</w:t>
      </w:r>
      <w:r w:rsidRPr="007829C9">
        <w:rPr>
          <w:rFonts w:ascii="Times New Roman" w:hAnsi="Times New Roman" w:cs="Times New Roman"/>
          <w:i/>
          <w:sz w:val="24"/>
        </w:rPr>
        <w:t>,</w:t>
      </w:r>
      <w:r w:rsidR="0090206E" w:rsidRPr="007829C9">
        <w:rPr>
          <w:rFonts w:ascii="Times New Roman" w:hAnsi="Times New Roman" w:cs="Times New Roman"/>
          <w:i/>
          <w:sz w:val="24"/>
        </w:rPr>
        <w:t xml:space="preserve"> didžiąją dalį regionų plėtros tarybų narių sudarė asmenys (savivaldybių merai, savivaldybių tarybų nariai), kurie turėjo pakankamai profesinės patirties, kad gebėti identifikuoti atvejus, kuomet gali kilti jų viešųjų </w:t>
      </w:r>
      <w:r w:rsidRPr="007829C9">
        <w:rPr>
          <w:rFonts w:ascii="Times New Roman" w:hAnsi="Times New Roman" w:cs="Times New Roman"/>
          <w:i/>
          <w:sz w:val="24"/>
        </w:rPr>
        <w:t xml:space="preserve">ir privačių interesų konfliktas. Lietuvos Respublikos Seimui 2017-06-30 priėmus Lietuvos Respublikos regioninės plėtros įstatymo Nr. VIII-1889 15 str. pakeitimo įstatymą Nr. XIII-583 regionų plėtros tarybos turės būti papildytos socialinių ir ekonominių partnerių atstovais, kurių dauguma neturės </w:t>
      </w:r>
      <w:r w:rsidR="009A26DA">
        <w:rPr>
          <w:rFonts w:ascii="Times New Roman" w:hAnsi="Times New Roman" w:cs="Times New Roman"/>
          <w:i/>
          <w:sz w:val="24"/>
        </w:rPr>
        <w:t>pakankamų žinių</w:t>
      </w:r>
      <w:r w:rsidRPr="007829C9">
        <w:rPr>
          <w:rFonts w:ascii="Times New Roman" w:hAnsi="Times New Roman" w:cs="Times New Roman"/>
          <w:i/>
          <w:sz w:val="24"/>
        </w:rPr>
        <w:t xml:space="preserve"> viešųjų ir privačių interesų derinimo klausimu, todėl jiems nepateikus aiškios informacijos šia tema</w:t>
      </w:r>
      <w:r w:rsidR="00B11C8A" w:rsidRPr="007829C9">
        <w:rPr>
          <w:rFonts w:ascii="Times New Roman" w:hAnsi="Times New Roman" w:cs="Times New Roman"/>
          <w:i/>
          <w:sz w:val="24"/>
        </w:rPr>
        <w:t xml:space="preserve"> gali</w:t>
      </w:r>
      <w:r w:rsidRPr="007829C9">
        <w:rPr>
          <w:rFonts w:ascii="Times New Roman" w:hAnsi="Times New Roman" w:cs="Times New Roman"/>
          <w:i/>
          <w:sz w:val="24"/>
        </w:rPr>
        <w:t xml:space="preserve"> </w:t>
      </w:r>
      <w:r w:rsidR="00B11C8A" w:rsidRPr="007829C9">
        <w:rPr>
          <w:rFonts w:ascii="Times New Roman" w:hAnsi="Times New Roman" w:cs="Times New Roman"/>
          <w:i/>
          <w:sz w:val="24"/>
        </w:rPr>
        <w:t>padaugėti atvejų, kuomet priimant sprendimus (tikėtina, kad dažniausiai dėl nežinojimo) nebus užtikrintas tinkamas viešųjų ir privačių interesų suderinamumas.</w:t>
      </w:r>
    </w:p>
    <w:p w14:paraId="29A6E9E5" w14:textId="5BD99902" w:rsidR="0000714B" w:rsidRPr="007829C9" w:rsidRDefault="0000714B" w:rsidP="00E7620F">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lastRenderedPageBreak/>
        <w:t xml:space="preserve">7. Regioninės plėtros departamentas prie VRM yra </w:t>
      </w:r>
      <w:r w:rsidR="00E617C2" w:rsidRPr="007829C9">
        <w:rPr>
          <w:rFonts w:ascii="Times New Roman" w:hAnsi="Times New Roman" w:cs="Times New Roman"/>
          <w:i/>
          <w:sz w:val="24"/>
        </w:rPr>
        <w:t>pasitvirtinęs</w:t>
      </w:r>
      <w:r w:rsidR="00307E4A" w:rsidRPr="007829C9">
        <w:rPr>
          <w:rStyle w:val="FootnoteReference"/>
          <w:rFonts w:ascii="Times New Roman" w:hAnsi="Times New Roman"/>
          <w:i/>
          <w:sz w:val="24"/>
        </w:rPr>
        <w:footnoteReference w:id="17"/>
      </w:r>
      <w:r w:rsidR="00E617C2" w:rsidRPr="007829C9">
        <w:rPr>
          <w:rFonts w:ascii="Times New Roman" w:hAnsi="Times New Roman" w:cs="Times New Roman"/>
          <w:i/>
          <w:sz w:val="24"/>
        </w:rPr>
        <w:t xml:space="preserve"> Viešųjų ir privačių interesų derinimo valstybinėje tarnyboje įstatymo nuostatų vykdymo ir kontrolės Regioninės plėtros departamente prie VRM aprašą, tačiau kol kas praktikoje nesukurtas </w:t>
      </w:r>
      <w:r w:rsidRPr="007829C9">
        <w:rPr>
          <w:rFonts w:ascii="Times New Roman" w:hAnsi="Times New Roman" w:cs="Times New Roman"/>
          <w:i/>
          <w:sz w:val="24"/>
        </w:rPr>
        <w:t>pakankamai efektyvus Lietuvos Respublikos viešųjų ir privačių interesų derinimo valstybinėje tarnyboje įstatymo nuostatų vykdymo</w:t>
      </w:r>
      <w:r w:rsidR="00E7620F">
        <w:rPr>
          <w:rFonts w:ascii="Times New Roman" w:hAnsi="Times New Roman" w:cs="Times New Roman"/>
          <w:i/>
          <w:sz w:val="24"/>
        </w:rPr>
        <w:t xml:space="preserve"> kontrolės mechanizmas, kadangi n</w:t>
      </w:r>
      <w:r w:rsidRPr="007829C9">
        <w:rPr>
          <w:rFonts w:ascii="Times New Roman" w:hAnsi="Times New Roman" w:cs="Times New Roman"/>
          <w:i/>
          <w:sz w:val="24"/>
        </w:rPr>
        <w:t>ustatyti atvejai, kuomet buvo vėluojama deklaruoti informaciją, kurią privaloma deklaruoti vykdant Lietuvos Respublikos viešųjų ir privačių interesų derinimo valstybinėje tarnyboje įstatymo nuostatas</w:t>
      </w:r>
      <w:r w:rsidRPr="007829C9">
        <w:rPr>
          <w:rFonts w:ascii="Times New Roman" w:hAnsi="Times New Roman" w:cs="Times New Roman"/>
          <w:i/>
          <w:sz w:val="24"/>
          <w:vertAlign w:val="superscript"/>
        </w:rPr>
        <w:footnoteReference w:id="18"/>
      </w:r>
      <w:r w:rsidR="00307E4A" w:rsidRPr="007829C9">
        <w:rPr>
          <w:rFonts w:ascii="Times New Roman" w:hAnsi="Times New Roman" w:cs="Times New Roman"/>
          <w:i/>
          <w:sz w:val="24"/>
        </w:rPr>
        <w:t>.</w:t>
      </w:r>
    </w:p>
    <w:p w14:paraId="0367C2A0" w14:textId="226E9147" w:rsidR="009D1183" w:rsidRPr="007829C9" w:rsidRDefault="00307E4A" w:rsidP="009D1183">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8</w:t>
      </w:r>
      <w:r w:rsidR="005B4E23" w:rsidRPr="007829C9">
        <w:rPr>
          <w:rFonts w:ascii="Times New Roman" w:hAnsi="Times New Roman" w:cs="Times New Roman"/>
          <w:i/>
          <w:sz w:val="24"/>
        </w:rPr>
        <w:t xml:space="preserve">. </w:t>
      </w:r>
      <w:r w:rsidR="009A4552" w:rsidRPr="007829C9">
        <w:rPr>
          <w:rFonts w:ascii="Times New Roman" w:hAnsi="Times New Roman" w:cs="Times New Roman"/>
          <w:i/>
          <w:sz w:val="24"/>
        </w:rPr>
        <w:t>Ne visuomet Regioninės plėtros departamento prie VRM apskričių skyriuose vertinant pateikt</w:t>
      </w:r>
      <w:r w:rsidR="005B4E23" w:rsidRPr="007829C9">
        <w:rPr>
          <w:rFonts w:ascii="Times New Roman" w:hAnsi="Times New Roman" w:cs="Times New Roman"/>
          <w:i/>
          <w:sz w:val="24"/>
        </w:rPr>
        <w:t xml:space="preserve">us projektinius pasiūlymus </w:t>
      </w:r>
      <w:r w:rsidR="00543FAD" w:rsidRPr="007829C9">
        <w:rPr>
          <w:rFonts w:ascii="Times New Roman" w:hAnsi="Times New Roman" w:cs="Times New Roman"/>
          <w:i/>
          <w:sz w:val="24"/>
        </w:rPr>
        <w:t xml:space="preserve">dėl regiono projekto įgyvendinimo </w:t>
      </w:r>
      <w:r w:rsidR="00D8717A" w:rsidRPr="007829C9">
        <w:rPr>
          <w:rFonts w:ascii="Times New Roman" w:hAnsi="Times New Roman" w:cs="Times New Roman"/>
          <w:i/>
          <w:sz w:val="24"/>
        </w:rPr>
        <w:t xml:space="preserve">užtikrinamas </w:t>
      </w:r>
      <w:r w:rsidR="006C626A" w:rsidRPr="007829C9">
        <w:rPr>
          <w:rFonts w:ascii="Times New Roman" w:hAnsi="Times New Roman" w:cs="Times New Roman"/>
          <w:i/>
          <w:sz w:val="24"/>
        </w:rPr>
        <w:t xml:space="preserve">pakankamas </w:t>
      </w:r>
      <w:r w:rsidR="005B4E23" w:rsidRPr="007829C9">
        <w:rPr>
          <w:rFonts w:ascii="Times New Roman" w:hAnsi="Times New Roman" w:cs="Times New Roman"/>
          <w:i/>
          <w:sz w:val="24"/>
        </w:rPr>
        <w:t xml:space="preserve">vertinimo procese dalyvaujančių darbuotojų </w:t>
      </w:r>
      <w:r w:rsidR="00D8717A" w:rsidRPr="007829C9">
        <w:rPr>
          <w:rFonts w:ascii="Times New Roman" w:hAnsi="Times New Roman" w:cs="Times New Roman"/>
          <w:i/>
          <w:sz w:val="24"/>
        </w:rPr>
        <w:t>nešal</w:t>
      </w:r>
      <w:r w:rsidR="008A6EB5" w:rsidRPr="007829C9">
        <w:rPr>
          <w:rFonts w:ascii="Times New Roman" w:hAnsi="Times New Roman" w:cs="Times New Roman"/>
          <w:i/>
          <w:sz w:val="24"/>
        </w:rPr>
        <w:t>iškumas</w:t>
      </w:r>
      <w:r w:rsidR="009D1183" w:rsidRPr="007829C9">
        <w:rPr>
          <w:rFonts w:ascii="Times New Roman" w:hAnsi="Times New Roman" w:cs="Times New Roman"/>
          <w:i/>
          <w:sz w:val="24"/>
        </w:rPr>
        <w:t>.</w:t>
      </w:r>
    </w:p>
    <w:p w14:paraId="3EA222BB" w14:textId="77777777" w:rsidR="005369F8" w:rsidRPr="007829C9" w:rsidRDefault="009D1183" w:rsidP="009D118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Pavyzdžiui, vertinant informaciją, susijusią su </w:t>
      </w:r>
      <w:r w:rsidR="00A36301" w:rsidRPr="007829C9">
        <w:rPr>
          <w:rFonts w:ascii="Times New Roman" w:hAnsi="Times New Roman" w:cs="Times New Roman"/>
          <w:sz w:val="24"/>
        </w:rPr>
        <w:t>projektiniu</w:t>
      </w:r>
      <w:r w:rsidRPr="007829C9">
        <w:rPr>
          <w:rFonts w:ascii="Times New Roman" w:hAnsi="Times New Roman" w:cs="Times New Roman"/>
          <w:sz w:val="24"/>
        </w:rPr>
        <w:t xml:space="preserve"> pas</w:t>
      </w:r>
      <w:r w:rsidR="00A33B73" w:rsidRPr="007829C9">
        <w:rPr>
          <w:rFonts w:ascii="Times New Roman" w:hAnsi="Times New Roman" w:cs="Times New Roman"/>
          <w:sz w:val="24"/>
        </w:rPr>
        <w:t>i</w:t>
      </w:r>
      <w:r w:rsidRPr="007829C9">
        <w:rPr>
          <w:rFonts w:ascii="Times New Roman" w:hAnsi="Times New Roman" w:cs="Times New Roman"/>
          <w:sz w:val="24"/>
        </w:rPr>
        <w:t>ūlymu ,,Skaudvilės miesto infrastruktūros sutvarkymas“</w:t>
      </w:r>
      <w:r w:rsidRPr="007829C9">
        <w:rPr>
          <w:rStyle w:val="FootnoteReference"/>
          <w:rFonts w:ascii="Times New Roman" w:hAnsi="Times New Roman"/>
          <w:sz w:val="24"/>
        </w:rPr>
        <w:footnoteReference w:id="19"/>
      </w:r>
      <w:r w:rsidR="00A33B73" w:rsidRPr="007829C9">
        <w:rPr>
          <w:rFonts w:ascii="Times New Roman" w:hAnsi="Times New Roman" w:cs="Times New Roman"/>
          <w:sz w:val="24"/>
        </w:rPr>
        <w:t>, nustatyta, kad</w:t>
      </w:r>
      <w:r w:rsidR="005369F8" w:rsidRPr="007829C9">
        <w:rPr>
          <w:rFonts w:ascii="Times New Roman" w:hAnsi="Times New Roman" w:cs="Times New Roman"/>
          <w:sz w:val="24"/>
        </w:rPr>
        <w:t>:</w:t>
      </w:r>
    </w:p>
    <w:p w14:paraId="6D1B3905" w14:textId="77777777" w:rsidR="00EC216B" w:rsidRPr="007829C9" w:rsidRDefault="00EC216B" w:rsidP="009D118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D13588" w:rsidRPr="007829C9">
        <w:rPr>
          <w:rFonts w:ascii="Times New Roman" w:hAnsi="Times New Roman" w:cs="Times New Roman"/>
          <w:sz w:val="24"/>
        </w:rPr>
        <w:t xml:space="preserve">pagrindinis </w:t>
      </w:r>
      <w:r w:rsidR="00F823BE" w:rsidRPr="007829C9">
        <w:rPr>
          <w:rFonts w:ascii="Times New Roman" w:hAnsi="Times New Roman" w:cs="Times New Roman"/>
          <w:sz w:val="24"/>
        </w:rPr>
        <w:t xml:space="preserve">numatomas </w:t>
      </w:r>
      <w:r w:rsidR="00D13588" w:rsidRPr="007829C9">
        <w:rPr>
          <w:rFonts w:ascii="Times New Roman" w:hAnsi="Times New Roman" w:cs="Times New Roman"/>
          <w:sz w:val="24"/>
        </w:rPr>
        <w:t>planuojamo įgyvendinti projekto naudos gavėjas Skaudvilės miesto bendruomenė;</w:t>
      </w:r>
      <w:r w:rsidRPr="007829C9">
        <w:rPr>
          <w:rFonts w:ascii="Times New Roman" w:hAnsi="Times New Roman" w:cs="Times New Roman"/>
          <w:sz w:val="24"/>
        </w:rPr>
        <w:t xml:space="preserve"> </w:t>
      </w:r>
    </w:p>
    <w:p w14:paraId="486773E5" w14:textId="77777777" w:rsidR="005369F8" w:rsidRPr="007829C9" w:rsidRDefault="005369F8" w:rsidP="009D118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w:t>
      </w:r>
      <w:r w:rsidR="00A33B73" w:rsidRPr="007829C9">
        <w:rPr>
          <w:rFonts w:ascii="Times New Roman" w:hAnsi="Times New Roman" w:cs="Times New Roman"/>
          <w:sz w:val="24"/>
        </w:rPr>
        <w:t xml:space="preserve"> projektinio pasiūlymo vertinimą atliko</w:t>
      </w:r>
      <w:r w:rsidRPr="007829C9">
        <w:rPr>
          <w:rFonts w:ascii="Times New Roman" w:hAnsi="Times New Roman" w:cs="Times New Roman"/>
          <w:sz w:val="24"/>
        </w:rPr>
        <w:t xml:space="preserve"> ir projektinio pasiūlymo dėl regiono projekto įgyvendinimo vertinimo išvadą parengė </w:t>
      </w:r>
      <w:r w:rsidR="00A33B73" w:rsidRPr="007829C9">
        <w:rPr>
          <w:rFonts w:ascii="Times New Roman" w:hAnsi="Times New Roman" w:cs="Times New Roman"/>
          <w:sz w:val="24"/>
        </w:rPr>
        <w:t>Regioninės plėtros departamento prie VRM Tauragės apskrities skyriaus darbuotoja A. L.</w:t>
      </w:r>
      <w:r w:rsidRPr="007829C9">
        <w:rPr>
          <w:rFonts w:ascii="Times New Roman" w:hAnsi="Times New Roman" w:cs="Times New Roman"/>
          <w:sz w:val="24"/>
        </w:rPr>
        <w:t>;</w:t>
      </w:r>
    </w:p>
    <w:p w14:paraId="43D5F46E" w14:textId="77777777" w:rsidR="00483A88" w:rsidRPr="007829C9" w:rsidRDefault="005369F8" w:rsidP="009D118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483A88" w:rsidRPr="007829C9">
        <w:rPr>
          <w:rFonts w:ascii="Times New Roman" w:hAnsi="Times New Roman" w:cs="Times New Roman"/>
          <w:sz w:val="24"/>
        </w:rPr>
        <w:t>projektinio pasiūlymo dėl regiono projekto įgyvendinimo vertinimo išvadą</w:t>
      </w:r>
      <w:r w:rsidR="009C7867" w:rsidRPr="007829C9">
        <w:rPr>
          <w:rFonts w:ascii="Times New Roman" w:hAnsi="Times New Roman" w:cs="Times New Roman"/>
          <w:sz w:val="24"/>
        </w:rPr>
        <w:t>, įvertinęs joje pateiktos informacijos atitiktį</w:t>
      </w:r>
      <w:r w:rsidR="0038741C" w:rsidRPr="007829C9">
        <w:rPr>
          <w:rFonts w:ascii="Times New Roman" w:hAnsi="Times New Roman" w:cs="Times New Roman"/>
          <w:sz w:val="24"/>
        </w:rPr>
        <w:t>,</w:t>
      </w:r>
      <w:r w:rsidR="00483A88" w:rsidRPr="007829C9">
        <w:rPr>
          <w:rFonts w:ascii="Times New Roman" w:hAnsi="Times New Roman" w:cs="Times New Roman"/>
          <w:sz w:val="24"/>
        </w:rPr>
        <w:t xml:space="preserve"> </w:t>
      </w:r>
      <w:r w:rsidRPr="007829C9">
        <w:rPr>
          <w:rFonts w:ascii="Times New Roman" w:hAnsi="Times New Roman" w:cs="Times New Roman"/>
          <w:sz w:val="24"/>
        </w:rPr>
        <w:t xml:space="preserve">patvirtino Regioninės plėtros departamento prie VRM Tauragės apskrities skyriaus </w:t>
      </w:r>
      <w:r w:rsidR="00F823BE" w:rsidRPr="007829C9">
        <w:rPr>
          <w:rFonts w:ascii="Times New Roman" w:hAnsi="Times New Roman" w:cs="Times New Roman"/>
          <w:sz w:val="24"/>
        </w:rPr>
        <w:t>vedėjas</w:t>
      </w:r>
      <w:r w:rsidRPr="007829C9">
        <w:rPr>
          <w:rFonts w:ascii="Times New Roman" w:hAnsi="Times New Roman" w:cs="Times New Roman"/>
          <w:sz w:val="24"/>
        </w:rPr>
        <w:t xml:space="preserve"> V. B.</w:t>
      </w:r>
    </w:p>
    <w:p w14:paraId="020EEA72" w14:textId="77777777" w:rsidR="009A4552" w:rsidRPr="007829C9" w:rsidRDefault="00483A88" w:rsidP="009D118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Tokie</w:t>
      </w:r>
      <w:r w:rsidR="005369F8" w:rsidRPr="007829C9">
        <w:rPr>
          <w:rFonts w:ascii="Times New Roman" w:hAnsi="Times New Roman" w:cs="Times New Roman"/>
          <w:sz w:val="24"/>
        </w:rPr>
        <w:t xml:space="preserve"> </w:t>
      </w:r>
      <w:r w:rsidRPr="007829C9">
        <w:rPr>
          <w:rFonts w:ascii="Times New Roman" w:hAnsi="Times New Roman" w:cs="Times New Roman"/>
          <w:sz w:val="24"/>
        </w:rPr>
        <w:t xml:space="preserve">Regioninės plėtros departamento prie VRM Tauragės apskrities skyriaus darbuotojų veiksmai </w:t>
      </w:r>
      <w:r w:rsidR="004A3816" w:rsidRPr="007829C9">
        <w:rPr>
          <w:rFonts w:ascii="Times New Roman" w:hAnsi="Times New Roman" w:cs="Times New Roman"/>
          <w:sz w:val="24"/>
        </w:rPr>
        <w:t xml:space="preserve">atitiko 2014-2020 metų Europos Sąjungos fondų investicijų veiksmų programos įgyvendinimo administravimo Regioninės plėtros departamente prie VRM vidaus procedūrų apraše nustatytą </w:t>
      </w:r>
      <w:r w:rsidR="00457ACE" w:rsidRPr="007829C9">
        <w:rPr>
          <w:rFonts w:ascii="Times New Roman" w:hAnsi="Times New Roman" w:cs="Times New Roman"/>
          <w:sz w:val="24"/>
        </w:rPr>
        <w:t xml:space="preserve">projektinių pasiūlymų vertinimo </w:t>
      </w:r>
      <w:r w:rsidR="004A3816" w:rsidRPr="007829C9">
        <w:rPr>
          <w:rFonts w:ascii="Times New Roman" w:hAnsi="Times New Roman" w:cs="Times New Roman"/>
          <w:sz w:val="24"/>
        </w:rPr>
        <w:t>tvarką</w:t>
      </w:r>
      <w:r w:rsidR="00F823BE" w:rsidRPr="007829C9">
        <w:rPr>
          <w:rStyle w:val="FootnoteReference"/>
          <w:rFonts w:ascii="Times New Roman" w:hAnsi="Times New Roman"/>
          <w:sz w:val="24"/>
        </w:rPr>
        <w:footnoteReference w:id="20"/>
      </w:r>
      <w:r w:rsidR="004A3816" w:rsidRPr="007829C9">
        <w:rPr>
          <w:rFonts w:ascii="Times New Roman" w:hAnsi="Times New Roman" w:cs="Times New Roman"/>
          <w:sz w:val="24"/>
        </w:rPr>
        <w:t xml:space="preserve">, tačiau atkreiptinas dėmesys į tai, kad </w:t>
      </w:r>
      <w:r w:rsidR="00C544B4" w:rsidRPr="007829C9">
        <w:rPr>
          <w:rFonts w:ascii="Times New Roman" w:hAnsi="Times New Roman" w:cs="Times New Roman"/>
          <w:sz w:val="24"/>
        </w:rPr>
        <w:t xml:space="preserve">projektinio </w:t>
      </w:r>
      <w:r w:rsidR="00C544B4" w:rsidRPr="007829C9">
        <w:rPr>
          <w:rFonts w:ascii="Times New Roman" w:hAnsi="Times New Roman" w:cs="Times New Roman"/>
          <w:sz w:val="24"/>
        </w:rPr>
        <w:lastRenderedPageBreak/>
        <w:t xml:space="preserve">pasiūlymo vertinimo metu </w:t>
      </w:r>
      <w:r w:rsidR="004A3816" w:rsidRPr="007829C9">
        <w:rPr>
          <w:rFonts w:ascii="Times New Roman" w:hAnsi="Times New Roman" w:cs="Times New Roman"/>
          <w:sz w:val="24"/>
        </w:rPr>
        <w:t xml:space="preserve">aukščiau paminėtas </w:t>
      </w:r>
      <w:r w:rsidR="004A3816" w:rsidRPr="00C677BA">
        <w:rPr>
          <w:rFonts w:ascii="Times New Roman" w:hAnsi="Times New Roman" w:cs="Times New Roman"/>
          <w:sz w:val="24"/>
        </w:rPr>
        <w:t>V. B.</w:t>
      </w:r>
      <w:r w:rsidR="006B71A7" w:rsidRPr="007829C9">
        <w:rPr>
          <w:rFonts w:ascii="Times New Roman" w:hAnsi="Times New Roman" w:cs="Times New Roman"/>
          <w:sz w:val="24"/>
        </w:rPr>
        <w:t xml:space="preserve"> </w:t>
      </w:r>
      <w:r w:rsidR="00C544B4" w:rsidRPr="007829C9">
        <w:rPr>
          <w:rFonts w:ascii="Times New Roman" w:hAnsi="Times New Roman" w:cs="Times New Roman"/>
          <w:sz w:val="24"/>
        </w:rPr>
        <w:t xml:space="preserve">buvo </w:t>
      </w:r>
      <w:r w:rsidR="00D13588" w:rsidRPr="007829C9">
        <w:rPr>
          <w:rFonts w:ascii="Times New Roman" w:hAnsi="Times New Roman" w:cs="Times New Roman"/>
          <w:sz w:val="24"/>
        </w:rPr>
        <w:t xml:space="preserve">ne tik Regioninės plėtros departamento prie VRM Tauragės apskrities skyriaus </w:t>
      </w:r>
      <w:r w:rsidR="00F823BE" w:rsidRPr="007829C9">
        <w:rPr>
          <w:rFonts w:ascii="Times New Roman" w:hAnsi="Times New Roman" w:cs="Times New Roman"/>
          <w:sz w:val="24"/>
        </w:rPr>
        <w:t>vedėjas</w:t>
      </w:r>
      <w:r w:rsidR="00D13588" w:rsidRPr="007829C9">
        <w:rPr>
          <w:rFonts w:ascii="Times New Roman" w:hAnsi="Times New Roman" w:cs="Times New Roman"/>
          <w:sz w:val="24"/>
        </w:rPr>
        <w:t>, bet ir</w:t>
      </w:r>
      <w:r w:rsidR="00EC216B" w:rsidRPr="007829C9">
        <w:rPr>
          <w:rFonts w:ascii="Times New Roman" w:hAnsi="Times New Roman" w:cs="Times New Roman"/>
          <w:sz w:val="24"/>
        </w:rPr>
        <w:t>:</w:t>
      </w:r>
    </w:p>
    <w:p w14:paraId="1144B9A9" w14:textId="77777777" w:rsidR="00EC216B" w:rsidRPr="007829C9" w:rsidRDefault="00EC216B" w:rsidP="009D118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D13588" w:rsidRPr="007829C9">
        <w:rPr>
          <w:rFonts w:ascii="Times New Roman" w:hAnsi="Times New Roman" w:cs="Times New Roman"/>
          <w:sz w:val="24"/>
        </w:rPr>
        <w:t>Tauragės rajono savivaldybės tarybos narys, kuris 2016-03-31 vykusiame Tauragės rajono savivaldybės tarybos posėdyje balsavo ,,už“</w:t>
      </w:r>
      <w:r w:rsidR="00380ED6" w:rsidRPr="007829C9">
        <w:rPr>
          <w:rStyle w:val="FootnoteReference"/>
          <w:rFonts w:ascii="Times New Roman" w:hAnsi="Times New Roman"/>
          <w:sz w:val="24"/>
        </w:rPr>
        <w:footnoteReference w:id="21"/>
      </w:r>
      <w:r w:rsidR="00D13588" w:rsidRPr="007829C9">
        <w:rPr>
          <w:rFonts w:ascii="Times New Roman" w:hAnsi="Times New Roman" w:cs="Times New Roman"/>
          <w:sz w:val="24"/>
        </w:rPr>
        <w:t xml:space="preserve"> </w:t>
      </w:r>
      <w:r w:rsidR="00380ED6" w:rsidRPr="007829C9">
        <w:rPr>
          <w:rFonts w:ascii="Times New Roman" w:hAnsi="Times New Roman" w:cs="Times New Roman"/>
          <w:sz w:val="24"/>
        </w:rPr>
        <w:t xml:space="preserve">savivaldybės </w:t>
      </w:r>
      <w:r w:rsidR="00457ACE" w:rsidRPr="007829C9">
        <w:rPr>
          <w:rFonts w:ascii="Times New Roman" w:hAnsi="Times New Roman" w:cs="Times New Roman"/>
          <w:sz w:val="24"/>
        </w:rPr>
        <w:t>tarybai svarstant ar pritarti projekto ,,Skaudvilės miesto infrastruktūros sutvarkymas“ įgyvendinimui</w:t>
      </w:r>
      <w:r w:rsidR="00380ED6" w:rsidRPr="007829C9">
        <w:rPr>
          <w:rFonts w:ascii="Times New Roman" w:hAnsi="Times New Roman" w:cs="Times New Roman"/>
          <w:sz w:val="24"/>
        </w:rPr>
        <w:t xml:space="preserve"> ir paraiškos teikimui finansavimui iš 2014-2020 metų Europos Sąjungos </w:t>
      </w:r>
      <w:r w:rsidR="0038741C" w:rsidRPr="007829C9">
        <w:rPr>
          <w:rFonts w:ascii="Times New Roman" w:hAnsi="Times New Roman" w:cs="Times New Roman"/>
          <w:sz w:val="24"/>
        </w:rPr>
        <w:t xml:space="preserve">struktūrinių </w:t>
      </w:r>
      <w:r w:rsidR="00380ED6" w:rsidRPr="007829C9">
        <w:rPr>
          <w:rFonts w:ascii="Times New Roman" w:hAnsi="Times New Roman" w:cs="Times New Roman"/>
          <w:sz w:val="24"/>
        </w:rPr>
        <w:t>fondų investicijų gauti</w:t>
      </w:r>
      <w:r w:rsidR="00D23DFD" w:rsidRPr="007829C9">
        <w:rPr>
          <w:rFonts w:ascii="Times New Roman" w:hAnsi="Times New Roman" w:cs="Times New Roman"/>
          <w:sz w:val="24"/>
        </w:rPr>
        <w:t xml:space="preserve"> t. y. vienas iš </w:t>
      </w:r>
      <w:r w:rsidR="004B6478" w:rsidRPr="007829C9">
        <w:rPr>
          <w:rFonts w:ascii="Times New Roman" w:hAnsi="Times New Roman" w:cs="Times New Roman"/>
          <w:sz w:val="24"/>
        </w:rPr>
        <w:t xml:space="preserve">siūlymo įtraukti </w:t>
      </w:r>
      <w:r w:rsidR="0051531A" w:rsidRPr="007829C9">
        <w:rPr>
          <w:rFonts w:ascii="Times New Roman" w:hAnsi="Times New Roman" w:cs="Times New Roman"/>
          <w:sz w:val="24"/>
        </w:rPr>
        <w:t xml:space="preserve">šį </w:t>
      </w:r>
      <w:r w:rsidR="004B6478" w:rsidRPr="007829C9">
        <w:rPr>
          <w:rFonts w:ascii="Times New Roman" w:hAnsi="Times New Roman" w:cs="Times New Roman"/>
          <w:sz w:val="24"/>
        </w:rPr>
        <w:t xml:space="preserve">projektą </w:t>
      </w:r>
      <w:r w:rsidR="0051531A" w:rsidRPr="007829C9">
        <w:rPr>
          <w:rFonts w:ascii="Times New Roman" w:hAnsi="Times New Roman" w:cs="Times New Roman"/>
          <w:sz w:val="24"/>
        </w:rPr>
        <w:t>į regiono plėtros tarybos vidaus reikalų ministro nustatyta tvarka sudaromus ir tvirtinamus siūlomų finansuoti projektų sąrašus iniciatorių</w:t>
      </w:r>
      <w:r w:rsidR="00AC5220" w:rsidRPr="007829C9">
        <w:rPr>
          <w:rFonts w:ascii="Times New Roman" w:hAnsi="Times New Roman" w:cs="Times New Roman"/>
          <w:sz w:val="24"/>
        </w:rPr>
        <w:t xml:space="preserve"> Tauragės rajono savivaldybėje</w:t>
      </w:r>
      <w:r w:rsidR="0051531A" w:rsidRPr="007829C9">
        <w:rPr>
          <w:rFonts w:ascii="Times New Roman" w:hAnsi="Times New Roman" w:cs="Times New Roman"/>
          <w:sz w:val="24"/>
        </w:rPr>
        <w:t>;</w:t>
      </w:r>
    </w:p>
    <w:p w14:paraId="348FE426" w14:textId="0F305562" w:rsidR="0008791B" w:rsidRPr="007829C9" w:rsidRDefault="00380ED6" w:rsidP="0008791B">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D23DFD" w:rsidRPr="007829C9">
        <w:rPr>
          <w:rFonts w:ascii="Times New Roman" w:hAnsi="Times New Roman" w:cs="Times New Roman"/>
          <w:sz w:val="24"/>
        </w:rPr>
        <w:t xml:space="preserve">Bendruomenės ,,Skaudvilės kraštas“, atstovaujančios Skaudvilės miesto bendruomenę, pirmininkas ir valdybos narys t. y. </w:t>
      </w:r>
      <w:r w:rsidR="0051531A" w:rsidRPr="007829C9">
        <w:rPr>
          <w:rFonts w:ascii="Times New Roman" w:hAnsi="Times New Roman" w:cs="Times New Roman"/>
          <w:sz w:val="24"/>
        </w:rPr>
        <w:t>atstovas tos visuomenės grupės, kuri numatyta</w:t>
      </w:r>
      <w:r w:rsidR="00CC0EC0" w:rsidRPr="007829C9">
        <w:rPr>
          <w:rFonts w:ascii="Times New Roman" w:hAnsi="Times New Roman" w:cs="Times New Roman"/>
          <w:sz w:val="24"/>
        </w:rPr>
        <w:t xml:space="preserve"> </w:t>
      </w:r>
      <w:r w:rsidR="0051531A" w:rsidRPr="007829C9">
        <w:rPr>
          <w:rFonts w:ascii="Times New Roman" w:hAnsi="Times New Roman" w:cs="Times New Roman"/>
          <w:sz w:val="24"/>
        </w:rPr>
        <w:t>pag</w:t>
      </w:r>
      <w:r w:rsidR="00AC5220" w:rsidRPr="007829C9">
        <w:rPr>
          <w:rFonts w:ascii="Times New Roman" w:hAnsi="Times New Roman" w:cs="Times New Roman"/>
          <w:sz w:val="24"/>
        </w:rPr>
        <w:t>rindiniu projekto naudos gavėju ir kuri suinteresuota teigiamu pateikto projektinio pasiūlymo vertinimu.</w:t>
      </w:r>
    </w:p>
    <w:p w14:paraId="5C5258B4" w14:textId="77777777" w:rsidR="00B105C9" w:rsidRDefault="00391102" w:rsidP="00B105C9">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Pažymėtina, kad</w:t>
      </w:r>
      <w:r w:rsidR="00B105C9">
        <w:rPr>
          <w:rFonts w:ascii="Times New Roman" w:hAnsi="Times New Roman" w:cs="Times New Roman"/>
          <w:sz w:val="24"/>
        </w:rPr>
        <w:t xml:space="preserve"> </w:t>
      </w:r>
      <w:r w:rsidRPr="007829C9">
        <w:rPr>
          <w:rFonts w:ascii="Times New Roman" w:hAnsi="Times New Roman" w:cs="Times New Roman"/>
          <w:sz w:val="24"/>
        </w:rPr>
        <w:t xml:space="preserve">Regioninės plėtros departamento prie VRM Tauragės apskrities skyriaus </w:t>
      </w:r>
      <w:r w:rsidR="00F823BE" w:rsidRPr="007829C9">
        <w:rPr>
          <w:rFonts w:ascii="Times New Roman" w:hAnsi="Times New Roman" w:cs="Times New Roman"/>
          <w:sz w:val="24"/>
        </w:rPr>
        <w:t>vedėjas</w:t>
      </w:r>
      <w:r w:rsidRPr="007829C9">
        <w:rPr>
          <w:rFonts w:ascii="Times New Roman" w:hAnsi="Times New Roman" w:cs="Times New Roman"/>
          <w:sz w:val="24"/>
        </w:rPr>
        <w:t xml:space="preserve"> V.</w:t>
      </w:r>
      <w:r w:rsidR="0036136F">
        <w:rPr>
          <w:rFonts w:ascii="Times New Roman" w:hAnsi="Times New Roman" w:cs="Times New Roman"/>
          <w:sz w:val="24"/>
        </w:rPr>
        <w:t>B</w:t>
      </w:r>
      <w:r w:rsidRPr="007829C9">
        <w:rPr>
          <w:rFonts w:ascii="Times New Roman" w:hAnsi="Times New Roman" w:cs="Times New Roman"/>
          <w:sz w:val="24"/>
        </w:rPr>
        <w:t xml:space="preserve">. </w:t>
      </w:r>
      <w:r w:rsidR="00466B1B" w:rsidRPr="007829C9">
        <w:rPr>
          <w:rFonts w:ascii="Times New Roman" w:hAnsi="Times New Roman" w:cs="Times New Roman"/>
          <w:sz w:val="24"/>
        </w:rPr>
        <w:t xml:space="preserve">savo </w:t>
      </w:r>
      <w:r w:rsidRPr="007829C9">
        <w:rPr>
          <w:rFonts w:ascii="Times New Roman" w:hAnsi="Times New Roman" w:cs="Times New Roman"/>
          <w:sz w:val="24"/>
        </w:rPr>
        <w:t>privačių in</w:t>
      </w:r>
      <w:r w:rsidR="00466B1B" w:rsidRPr="007829C9">
        <w:rPr>
          <w:rFonts w:ascii="Times New Roman" w:hAnsi="Times New Roman" w:cs="Times New Roman"/>
          <w:sz w:val="24"/>
        </w:rPr>
        <w:t xml:space="preserve">teresų deklaracijoje buvo </w:t>
      </w:r>
      <w:r w:rsidR="00F46365" w:rsidRPr="007829C9">
        <w:rPr>
          <w:rFonts w:ascii="Times New Roman" w:hAnsi="Times New Roman" w:cs="Times New Roman"/>
          <w:sz w:val="24"/>
        </w:rPr>
        <w:t>pateikęs informaciją</w:t>
      </w:r>
      <w:r w:rsidRPr="007829C9">
        <w:rPr>
          <w:rFonts w:ascii="Times New Roman" w:hAnsi="Times New Roman" w:cs="Times New Roman"/>
          <w:sz w:val="24"/>
        </w:rPr>
        <w:t xml:space="preserve">, jog yra Tauragės rajono savivaldybės narys ir  </w:t>
      </w:r>
      <w:r w:rsidR="00466B1B" w:rsidRPr="007829C9">
        <w:rPr>
          <w:rFonts w:ascii="Times New Roman" w:hAnsi="Times New Roman" w:cs="Times New Roman"/>
          <w:sz w:val="24"/>
        </w:rPr>
        <w:t>bendruomenės ,,Skaudvilės kraštas“ pirmininkas</w:t>
      </w:r>
      <w:r w:rsidR="00B105C9">
        <w:rPr>
          <w:rFonts w:ascii="Times New Roman" w:hAnsi="Times New Roman" w:cs="Times New Roman"/>
          <w:sz w:val="24"/>
        </w:rPr>
        <w:t>:</w:t>
      </w:r>
    </w:p>
    <w:p w14:paraId="72324F81" w14:textId="59C7491B" w:rsidR="00B105C9" w:rsidRDefault="00B105C9" w:rsidP="00B105C9">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08791B">
        <w:rPr>
          <w:rFonts w:ascii="Times New Roman" w:hAnsi="Times New Roman" w:cs="Times New Roman"/>
          <w:sz w:val="24"/>
        </w:rPr>
        <w:t xml:space="preserve">tačiau </w:t>
      </w:r>
      <w:r w:rsidR="00432648">
        <w:rPr>
          <w:rFonts w:ascii="Times New Roman" w:hAnsi="Times New Roman" w:cs="Times New Roman"/>
          <w:sz w:val="24"/>
        </w:rPr>
        <w:t xml:space="preserve">šios aplinkybės jam </w:t>
      </w:r>
      <w:r>
        <w:rPr>
          <w:rFonts w:ascii="Times New Roman" w:hAnsi="Times New Roman" w:cs="Times New Roman"/>
          <w:sz w:val="24"/>
        </w:rPr>
        <w:t xml:space="preserve">nepasirodė reikšmingos, kad nusišalinti nuo </w:t>
      </w:r>
      <w:r w:rsidRPr="007829C9">
        <w:rPr>
          <w:rFonts w:ascii="Times New Roman" w:hAnsi="Times New Roman" w:cs="Times New Roman"/>
          <w:sz w:val="24"/>
        </w:rPr>
        <w:t>projektini</w:t>
      </w:r>
      <w:r>
        <w:rPr>
          <w:rFonts w:ascii="Times New Roman" w:hAnsi="Times New Roman" w:cs="Times New Roman"/>
          <w:sz w:val="24"/>
        </w:rPr>
        <w:t>o</w:t>
      </w:r>
      <w:r w:rsidRPr="007829C9">
        <w:rPr>
          <w:rFonts w:ascii="Times New Roman" w:hAnsi="Times New Roman" w:cs="Times New Roman"/>
          <w:sz w:val="24"/>
        </w:rPr>
        <w:t xml:space="preserve"> pasiūlym</w:t>
      </w:r>
      <w:r>
        <w:rPr>
          <w:rFonts w:ascii="Times New Roman" w:hAnsi="Times New Roman" w:cs="Times New Roman"/>
          <w:sz w:val="24"/>
        </w:rPr>
        <w:t>o</w:t>
      </w:r>
      <w:r w:rsidRPr="007829C9">
        <w:rPr>
          <w:rFonts w:ascii="Times New Roman" w:hAnsi="Times New Roman" w:cs="Times New Roman"/>
          <w:sz w:val="24"/>
        </w:rPr>
        <w:t xml:space="preserve"> ,,Skaudvilės miesto infrastruktūros sutvarkymas“</w:t>
      </w:r>
      <w:r>
        <w:rPr>
          <w:rFonts w:ascii="Times New Roman" w:hAnsi="Times New Roman" w:cs="Times New Roman"/>
          <w:sz w:val="24"/>
        </w:rPr>
        <w:t xml:space="preserve"> vertinimo proceso;</w:t>
      </w:r>
    </w:p>
    <w:p w14:paraId="6F7B220A" w14:textId="39DEC9D3" w:rsidR="00466B1B" w:rsidRPr="00297A92" w:rsidRDefault="00B105C9" w:rsidP="009D1183">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466B1B" w:rsidRPr="007829C9">
        <w:rPr>
          <w:rFonts w:ascii="Times New Roman" w:hAnsi="Times New Roman" w:cs="Times New Roman"/>
          <w:sz w:val="24"/>
        </w:rPr>
        <w:t xml:space="preserve"> t. y. ši informacija turėjo būti žinoma Regioninės plėtros departamento </w:t>
      </w:r>
      <w:r w:rsidR="00F46365" w:rsidRPr="007829C9">
        <w:rPr>
          <w:rFonts w:ascii="Times New Roman" w:hAnsi="Times New Roman" w:cs="Times New Roman"/>
          <w:sz w:val="24"/>
        </w:rPr>
        <w:t xml:space="preserve">prie </w:t>
      </w:r>
      <w:r w:rsidR="00F46365" w:rsidRPr="00297A92">
        <w:rPr>
          <w:rFonts w:ascii="Times New Roman" w:hAnsi="Times New Roman" w:cs="Times New Roman"/>
          <w:sz w:val="24"/>
        </w:rPr>
        <w:t xml:space="preserve">VRM </w:t>
      </w:r>
      <w:r w:rsidR="00466B1B" w:rsidRPr="00297A92">
        <w:rPr>
          <w:rFonts w:ascii="Times New Roman" w:hAnsi="Times New Roman" w:cs="Times New Roman"/>
          <w:sz w:val="24"/>
        </w:rPr>
        <w:t>direktoriui</w:t>
      </w:r>
      <w:r w:rsidR="001329A1" w:rsidRPr="00297A92">
        <w:rPr>
          <w:rFonts w:ascii="Times New Roman" w:hAnsi="Times New Roman" w:cs="Times New Roman"/>
          <w:sz w:val="24"/>
        </w:rPr>
        <w:t xml:space="preserve">, </w:t>
      </w:r>
      <w:r>
        <w:rPr>
          <w:rFonts w:ascii="Times New Roman" w:hAnsi="Times New Roman" w:cs="Times New Roman"/>
          <w:sz w:val="24"/>
        </w:rPr>
        <w:t xml:space="preserve">tačiau Regioninės plėtros departamento prie VRM direktorius neturėjo realių galimybių </w:t>
      </w:r>
      <w:r w:rsidR="00C95E3F">
        <w:rPr>
          <w:rFonts w:ascii="Times New Roman" w:hAnsi="Times New Roman" w:cs="Times New Roman"/>
          <w:sz w:val="24"/>
        </w:rPr>
        <w:t xml:space="preserve">užtikrinti tinkamą </w:t>
      </w:r>
      <w:r w:rsidR="00C95E3F" w:rsidRPr="007829C9">
        <w:rPr>
          <w:rFonts w:ascii="Times New Roman" w:hAnsi="Times New Roman" w:cs="Times New Roman"/>
          <w:sz w:val="24"/>
        </w:rPr>
        <w:t>projektini</w:t>
      </w:r>
      <w:r w:rsidR="00C95E3F">
        <w:rPr>
          <w:rFonts w:ascii="Times New Roman" w:hAnsi="Times New Roman" w:cs="Times New Roman"/>
          <w:sz w:val="24"/>
        </w:rPr>
        <w:t>o</w:t>
      </w:r>
      <w:r w:rsidR="00C95E3F" w:rsidRPr="007829C9">
        <w:rPr>
          <w:rFonts w:ascii="Times New Roman" w:hAnsi="Times New Roman" w:cs="Times New Roman"/>
          <w:sz w:val="24"/>
        </w:rPr>
        <w:t xml:space="preserve"> pasiūlym</w:t>
      </w:r>
      <w:r w:rsidR="00C95E3F">
        <w:rPr>
          <w:rFonts w:ascii="Times New Roman" w:hAnsi="Times New Roman" w:cs="Times New Roman"/>
          <w:sz w:val="24"/>
        </w:rPr>
        <w:t>o</w:t>
      </w:r>
      <w:r w:rsidR="00C95E3F" w:rsidRPr="007829C9">
        <w:rPr>
          <w:rFonts w:ascii="Times New Roman" w:hAnsi="Times New Roman" w:cs="Times New Roman"/>
          <w:sz w:val="24"/>
        </w:rPr>
        <w:t xml:space="preserve"> ,,Skaudvilės miesto infrastruktūros sutvarkymas“</w:t>
      </w:r>
      <w:r w:rsidR="00C95E3F">
        <w:rPr>
          <w:rFonts w:ascii="Times New Roman" w:hAnsi="Times New Roman" w:cs="Times New Roman"/>
          <w:sz w:val="24"/>
        </w:rPr>
        <w:t xml:space="preserve"> vertinimo procese dalyvaujančio d</w:t>
      </w:r>
      <w:r w:rsidR="00C95E3F" w:rsidRPr="007829C9">
        <w:rPr>
          <w:rFonts w:ascii="Times New Roman" w:hAnsi="Times New Roman" w:cs="Times New Roman"/>
          <w:sz w:val="24"/>
        </w:rPr>
        <w:t>epartamento Tauragės apskrities skyriaus vedėj</w:t>
      </w:r>
      <w:r w:rsidR="00C95E3F">
        <w:rPr>
          <w:rFonts w:ascii="Times New Roman" w:hAnsi="Times New Roman" w:cs="Times New Roman"/>
          <w:sz w:val="24"/>
        </w:rPr>
        <w:t>o</w:t>
      </w:r>
      <w:r w:rsidR="00C95E3F" w:rsidRPr="007829C9">
        <w:rPr>
          <w:rFonts w:ascii="Times New Roman" w:hAnsi="Times New Roman" w:cs="Times New Roman"/>
          <w:sz w:val="24"/>
        </w:rPr>
        <w:t xml:space="preserve"> V.</w:t>
      </w:r>
      <w:r w:rsidR="00C95E3F">
        <w:rPr>
          <w:rFonts w:ascii="Times New Roman" w:hAnsi="Times New Roman" w:cs="Times New Roman"/>
          <w:sz w:val="24"/>
        </w:rPr>
        <w:t>B</w:t>
      </w:r>
      <w:r w:rsidR="00C95E3F" w:rsidRPr="00297A92">
        <w:rPr>
          <w:rFonts w:ascii="Times New Roman" w:hAnsi="Times New Roman" w:cs="Times New Roman"/>
          <w:sz w:val="24"/>
        </w:rPr>
        <w:t xml:space="preserve"> </w:t>
      </w:r>
      <w:r w:rsidR="00C95E3F">
        <w:rPr>
          <w:rFonts w:ascii="Times New Roman" w:hAnsi="Times New Roman" w:cs="Times New Roman"/>
          <w:sz w:val="24"/>
        </w:rPr>
        <w:t xml:space="preserve"> nešališkumą, </w:t>
      </w:r>
      <w:r w:rsidR="00A01DD6">
        <w:rPr>
          <w:rFonts w:ascii="Times New Roman" w:hAnsi="Times New Roman" w:cs="Times New Roman"/>
          <w:sz w:val="24"/>
        </w:rPr>
        <w:t>nes projektiniai pasiūlymai dėl regiono projekto įgyvendinimo kiekvienam apskrities skyriui skiriami vertinti ne Regioninės plėtros departamento direktoriaus pavedimu</w:t>
      </w:r>
      <w:r w:rsidR="00A01DD6">
        <w:rPr>
          <w:rStyle w:val="FootnoteReference"/>
          <w:rFonts w:ascii="Times New Roman" w:hAnsi="Times New Roman"/>
          <w:sz w:val="24"/>
        </w:rPr>
        <w:footnoteReference w:id="22"/>
      </w:r>
      <w:r w:rsidR="00A01DD6">
        <w:rPr>
          <w:rFonts w:ascii="Times New Roman" w:hAnsi="Times New Roman" w:cs="Times New Roman"/>
          <w:sz w:val="24"/>
        </w:rPr>
        <w:t>.</w:t>
      </w:r>
    </w:p>
    <w:p w14:paraId="12AA2BB9" w14:textId="244FB7AC" w:rsidR="00F46365" w:rsidRPr="007829C9" w:rsidRDefault="00A36301" w:rsidP="00BF7D29">
      <w:pPr>
        <w:widowControl/>
        <w:autoSpaceDE/>
        <w:autoSpaceDN/>
        <w:adjustRightInd/>
        <w:spacing w:line="360" w:lineRule="auto"/>
        <w:ind w:firstLine="1296"/>
        <w:jc w:val="both"/>
        <w:rPr>
          <w:rFonts w:ascii="Times New Roman" w:hAnsi="Times New Roman" w:cs="Times New Roman"/>
          <w:sz w:val="24"/>
        </w:rPr>
      </w:pPr>
      <w:r w:rsidRPr="00297A92">
        <w:rPr>
          <w:rFonts w:ascii="Times New Roman" w:hAnsi="Times New Roman" w:cs="Times New Roman"/>
          <w:sz w:val="24"/>
        </w:rPr>
        <w:t xml:space="preserve">Manome, kad, </w:t>
      </w:r>
      <w:r w:rsidR="00391102" w:rsidRPr="00297A92">
        <w:rPr>
          <w:rFonts w:ascii="Times New Roman" w:hAnsi="Times New Roman" w:cs="Times New Roman"/>
          <w:sz w:val="24"/>
        </w:rPr>
        <w:t>esant aukščiau aprašytoms aplinkybėms ir siekiant didesnio skaidrumo</w:t>
      </w:r>
      <w:r w:rsidR="008A14B5">
        <w:rPr>
          <w:rFonts w:ascii="Times New Roman" w:hAnsi="Times New Roman" w:cs="Times New Roman"/>
          <w:sz w:val="24"/>
        </w:rPr>
        <w:t xml:space="preserve"> </w:t>
      </w:r>
      <w:r w:rsidRPr="007829C9">
        <w:rPr>
          <w:rFonts w:ascii="Times New Roman" w:hAnsi="Times New Roman" w:cs="Times New Roman"/>
          <w:sz w:val="24"/>
        </w:rPr>
        <w:t xml:space="preserve">Regioninės plėtros departamento prie VRM Tauragės apskrities skyriaus </w:t>
      </w:r>
      <w:r w:rsidR="009733C3" w:rsidRPr="007829C9">
        <w:rPr>
          <w:rFonts w:ascii="Times New Roman" w:hAnsi="Times New Roman" w:cs="Times New Roman"/>
          <w:sz w:val="24"/>
        </w:rPr>
        <w:t>vedėjas</w:t>
      </w:r>
      <w:r w:rsidRPr="007829C9">
        <w:rPr>
          <w:rFonts w:ascii="Times New Roman" w:hAnsi="Times New Roman" w:cs="Times New Roman"/>
          <w:sz w:val="24"/>
        </w:rPr>
        <w:t xml:space="preserve"> V. B. turėjo nusišalinti nuo bet kokių veiksmų, susijusių su projektinio pasiūlymo ,,Skaudvilės miesto infrastruktūros sutvarkymas“</w:t>
      </w:r>
      <w:r w:rsidR="00391102" w:rsidRPr="007829C9">
        <w:rPr>
          <w:rFonts w:ascii="Times New Roman" w:hAnsi="Times New Roman" w:cs="Times New Roman"/>
          <w:sz w:val="24"/>
        </w:rPr>
        <w:t xml:space="preserve"> vertinimu, atlikimo</w:t>
      </w:r>
      <w:r w:rsidR="00F46365" w:rsidRPr="007829C9">
        <w:rPr>
          <w:rFonts w:ascii="Times New Roman" w:hAnsi="Times New Roman" w:cs="Times New Roman"/>
          <w:sz w:val="24"/>
        </w:rPr>
        <w:t>.</w:t>
      </w:r>
    </w:p>
    <w:p w14:paraId="06C8089E" w14:textId="77777777" w:rsidR="00200ECB" w:rsidRDefault="00F46365" w:rsidP="0039110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Pažymėtina, kad</w:t>
      </w:r>
      <w:r w:rsidR="00B62B5C" w:rsidRPr="007829C9">
        <w:rPr>
          <w:rFonts w:ascii="Times New Roman" w:hAnsi="Times New Roman" w:cs="Times New Roman"/>
          <w:sz w:val="24"/>
        </w:rPr>
        <w:t xml:space="preserve"> </w:t>
      </w:r>
      <w:r w:rsidR="002E63A8" w:rsidRPr="007829C9">
        <w:rPr>
          <w:rFonts w:ascii="Times New Roman" w:hAnsi="Times New Roman" w:cs="Times New Roman"/>
          <w:sz w:val="24"/>
        </w:rPr>
        <w:t xml:space="preserve">2017 metais </w:t>
      </w:r>
      <w:r w:rsidR="00BC6B3F" w:rsidRPr="007829C9">
        <w:rPr>
          <w:rFonts w:ascii="Times New Roman" w:hAnsi="Times New Roman" w:cs="Times New Roman"/>
          <w:sz w:val="24"/>
        </w:rPr>
        <w:t>atnaujinto</w:t>
      </w:r>
      <w:r w:rsidR="00B62B5C" w:rsidRPr="007829C9">
        <w:rPr>
          <w:rFonts w:ascii="Times New Roman" w:hAnsi="Times New Roman" w:cs="Times New Roman"/>
          <w:sz w:val="24"/>
        </w:rPr>
        <w:t xml:space="preserve"> 2014-2020 metų Europos Sąjungos fondų investicijų veiksmų programos įgyvendinimo administravimo Regioninės plėtros departamente prie </w:t>
      </w:r>
      <w:r w:rsidR="00B62B5C" w:rsidRPr="007850D5">
        <w:rPr>
          <w:rFonts w:ascii="Times New Roman" w:hAnsi="Times New Roman" w:cs="Times New Roman"/>
          <w:sz w:val="24"/>
        </w:rPr>
        <w:t>VRM vidaus procedūrų apraš</w:t>
      </w:r>
      <w:r w:rsidR="00C76CB7" w:rsidRPr="007850D5">
        <w:rPr>
          <w:rFonts w:ascii="Times New Roman" w:hAnsi="Times New Roman" w:cs="Times New Roman"/>
          <w:sz w:val="24"/>
        </w:rPr>
        <w:t>o</w:t>
      </w:r>
      <w:r w:rsidR="00C76CB7" w:rsidRPr="007850D5">
        <w:rPr>
          <w:rStyle w:val="FootnoteReference"/>
          <w:rFonts w:ascii="Times New Roman" w:hAnsi="Times New Roman"/>
          <w:sz w:val="24"/>
        </w:rPr>
        <w:footnoteReference w:id="23"/>
      </w:r>
      <w:r w:rsidR="00B62B5C" w:rsidRPr="007850D5">
        <w:rPr>
          <w:rFonts w:ascii="Times New Roman" w:hAnsi="Times New Roman" w:cs="Times New Roman"/>
          <w:sz w:val="24"/>
        </w:rPr>
        <w:t xml:space="preserve"> nuostatos sudar</w:t>
      </w:r>
      <w:r w:rsidR="001329A1" w:rsidRPr="007850D5">
        <w:rPr>
          <w:rFonts w:ascii="Times New Roman" w:hAnsi="Times New Roman" w:cs="Times New Roman"/>
          <w:sz w:val="24"/>
        </w:rPr>
        <w:t>o</w:t>
      </w:r>
      <w:r w:rsidR="00B62B5C" w:rsidRPr="007850D5">
        <w:rPr>
          <w:rFonts w:ascii="Times New Roman" w:hAnsi="Times New Roman" w:cs="Times New Roman"/>
          <w:sz w:val="24"/>
        </w:rPr>
        <w:t xml:space="preserve"> galimybę</w:t>
      </w:r>
      <w:r w:rsidR="002E63A8" w:rsidRPr="007850D5">
        <w:rPr>
          <w:rFonts w:ascii="Times New Roman" w:hAnsi="Times New Roman" w:cs="Times New Roman"/>
          <w:sz w:val="24"/>
        </w:rPr>
        <w:t>,</w:t>
      </w:r>
      <w:r w:rsidR="00B62B5C" w:rsidRPr="007850D5">
        <w:rPr>
          <w:rFonts w:ascii="Times New Roman" w:hAnsi="Times New Roman" w:cs="Times New Roman"/>
          <w:sz w:val="24"/>
        </w:rPr>
        <w:t xml:space="preserve"> esant aukščiau aprašytai situacijai</w:t>
      </w:r>
      <w:r w:rsidR="002E63A8" w:rsidRPr="007850D5">
        <w:rPr>
          <w:rFonts w:ascii="Times New Roman" w:hAnsi="Times New Roman" w:cs="Times New Roman"/>
          <w:sz w:val="24"/>
        </w:rPr>
        <w:t>,</w:t>
      </w:r>
      <w:r w:rsidR="00B62B5C" w:rsidRPr="007850D5">
        <w:rPr>
          <w:rFonts w:ascii="Times New Roman" w:hAnsi="Times New Roman" w:cs="Times New Roman"/>
          <w:sz w:val="24"/>
        </w:rPr>
        <w:t xml:space="preserve"> </w:t>
      </w:r>
      <w:r w:rsidR="00B62B5C" w:rsidRPr="007850D5">
        <w:rPr>
          <w:rFonts w:ascii="Times New Roman" w:hAnsi="Times New Roman" w:cs="Times New Roman"/>
          <w:sz w:val="24"/>
        </w:rPr>
        <w:lastRenderedPageBreak/>
        <w:t xml:space="preserve">Regioninės plėtros departamento prie VRM apskrities skyriaus </w:t>
      </w:r>
      <w:r w:rsidR="009733C3" w:rsidRPr="007850D5">
        <w:rPr>
          <w:rFonts w:ascii="Times New Roman" w:hAnsi="Times New Roman" w:cs="Times New Roman"/>
          <w:sz w:val="24"/>
        </w:rPr>
        <w:t>vedėjui</w:t>
      </w:r>
      <w:r w:rsidR="002E63A8" w:rsidRPr="007850D5">
        <w:rPr>
          <w:rFonts w:ascii="Times New Roman" w:hAnsi="Times New Roman" w:cs="Times New Roman"/>
          <w:sz w:val="24"/>
        </w:rPr>
        <w:t xml:space="preserve"> formaliai</w:t>
      </w:r>
      <w:r w:rsidR="00B62B5C" w:rsidRPr="007850D5">
        <w:rPr>
          <w:rFonts w:ascii="Times New Roman" w:hAnsi="Times New Roman" w:cs="Times New Roman"/>
          <w:sz w:val="24"/>
        </w:rPr>
        <w:t xml:space="preserve"> nusišalinti nuo projekti</w:t>
      </w:r>
      <w:r w:rsidR="002E63A8" w:rsidRPr="007850D5">
        <w:rPr>
          <w:rFonts w:ascii="Times New Roman" w:hAnsi="Times New Roman" w:cs="Times New Roman"/>
          <w:sz w:val="24"/>
        </w:rPr>
        <w:t xml:space="preserve">nio pasiūlymo vertinimo proceso, vadovaujantis aprašo 21.1. punkto nuostatomis </w:t>
      </w:r>
      <w:r w:rsidR="00BC6B3F" w:rsidRPr="007850D5">
        <w:rPr>
          <w:rFonts w:ascii="Times New Roman" w:hAnsi="Times New Roman" w:cs="Times New Roman"/>
          <w:sz w:val="24"/>
        </w:rPr>
        <w:t>pavedant įvertinti projektinį pasiūlymą ir patvirtinti projektinio pasiūlymo dėl regiono projekto įgyvendinimo vertinimo išvadą skirtingiems jo vadovaujamo sky</w:t>
      </w:r>
      <w:r w:rsidR="00ED3C96" w:rsidRPr="007850D5">
        <w:rPr>
          <w:rFonts w:ascii="Times New Roman" w:hAnsi="Times New Roman" w:cs="Times New Roman"/>
          <w:sz w:val="24"/>
        </w:rPr>
        <w:t xml:space="preserve">riaus vyriausiems specialistams. </w:t>
      </w:r>
      <w:r w:rsidR="0054466B" w:rsidRPr="007850D5">
        <w:rPr>
          <w:rFonts w:ascii="Times New Roman" w:hAnsi="Times New Roman" w:cs="Times New Roman"/>
          <w:sz w:val="24"/>
        </w:rPr>
        <w:t xml:space="preserve">Tačiau net gi šiuo atveju diskutuotina ar </w:t>
      </w:r>
      <w:r w:rsidR="00F66EF6" w:rsidRPr="007850D5">
        <w:rPr>
          <w:rFonts w:ascii="Times New Roman" w:hAnsi="Times New Roman" w:cs="Times New Roman"/>
          <w:sz w:val="24"/>
        </w:rPr>
        <w:t xml:space="preserve">iš tiesų </w:t>
      </w:r>
      <w:r w:rsidR="0054466B" w:rsidRPr="007850D5">
        <w:rPr>
          <w:rFonts w:ascii="Times New Roman" w:hAnsi="Times New Roman" w:cs="Times New Roman"/>
          <w:sz w:val="24"/>
        </w:rPr>
        <w:t xml:space="preserve">galės būti užtikrintas nešališkas projektinio pasiūlymo vertinimo procesas </w:t>
      </w:r>
      <w:r w:rsidR="00F66EF6" w:rsidRPr="007850D5">
        <w:rPr>
          <w:rFonts w:ascii="Times New Roman" w:hAnsi="Times New Roman" w:cs="Times New Roman"/>
          <w:sz w:val="24"/>
        </w:rPr>
        <w:t>Regioninės plėtros departamento prie VRM apskrities skyriuje</w:t>
      </w:r>
      <w:r w:rsidR="0054466B" w:rsidRPr="007850D5">
        <w:rPr>
          <w:rFonts w:ascii="Times New Roman" w:hAnsi="Times New Roman" w:cs="Times New Roman"/>
          <w:sz w:val="24"/>
        </w:rPr>
        <w:t>,</w:t>
      </w:r>
      <w:r w:rsidR="00F66EF6" w:rsidRPr="007850D5">
        <w:rPr>
          <w:rFonts w:ascii="Times New Roman" w:hAnsi="Times New Roman" w:cs="Times New Roman"/>
          <w:sz w:val="24"/>
        </w:rPr>
        <w:t xml:space="preserve"> </w:t>
      </w:r>
      <w:r w:rsidR="009733C3" w:rsidRPr="007850D5">
        <w:rPr>
          <w:rFonts w:ascii="Times New Roman" w:hAnsi="Times New Roman" w:cs="Times New Roman"/>
          <w:sz w:val="24"/>
        </w:rPr>
        <w:t>jeigu</w:t>
      </w:r>
      <w:r w:rsidR="00200ECB">
        <w:rPr>
          <w:rFonts w:ascii="Times New Roman" w:hAnsi="Times New Roman" w:cs="Times New Roman"/>
          <w:sz w:val="24"/>
        </w:rPr>
        <w:t>:</w:t>
      </w:r>
    </w:p>
    <w:p w14:paraId="3B9464B5" w14:textId="55ACD576" w:rsidR="00200ECB" w:rsidRDefault="00200ECB" w:rsidP="00391102">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w:t>
      </w:r>
      <w:r w:rsidR="00F66EF6" w:rsidRPr="007850D5">
        <w:rPr>
          <w:rFonts w:ascii="Times New Roman" w:hAnsi="Times New Roman" w:cs="Times New Roman"/>
          <w:sz w:val="24"/>
        </w:rPr>
        <w:t xml:space="preserve"> </w:t>
      </w:r>
      <w:r>
        <w:rPr>
          <w:rFonts w:ascii="Times New Roman" w:hAnsi="Times New Roman" w:cs="Times New Roman"/>
          <w:sz w:val="24"/>
        </w:rPr>
        <w:t xml:space="preserve">apskrities skyriaus </w:t>
      </w:r>
      <w:r w:rsidR="00F66EF6" w:rsidRPr="007850D5">
        <w:rPr>
          <w:rFonts w:ascii="Times New Roman" w:hAnsi="Times New Roman" w:cs="Times New Roman"/>
          <w:sz w:val="24"/>
        </w:rPr>
        <w:t xml:space="preserve">darbuotojai žinos, kad skyriaus </w:t>
      </w:r>
      <w:r w:rsidR="009733C3" w:rsidRPr="007850D5">
        <w:rPr>
          <w:rFonts w:ascii="Times New Roman" w:hAnsi="Times New Roman" w:cs="Times New Roman"/>
          <w:sz w:val="24"/>
        </w:rPr>
        <w:t>vedėjas</w:t>
      </w:r>
      <w:r w:rsidR="00F66EF6" w:rsidRPr="007850D5">
        <w:rPr>
          <w:rFonts w:ascii="Times New Roman" w:hAnsi="Times New Roman" w:cs="Times New Roman"/>
          <w:sz w:val="24"/>
        </w:rPr>
        <w:t xml:space="preserve">, galintis reikšmingai įtakoti </w:t>
      </w:r>
      <w:r w:rsidR="00F823BE" w:rsidRPr="007850D5">
        <w:rPr>
          <w:rFonts w:ascii="Times New Roman" w:hAnsi="Times New Roman" w:cs="Times New Roman"/>
          <w:sz w:val="24"/>
        </w:rPr>
        <w:t>vertinimą atliekančių darbuotojų</w:t>
      </w:r>
      <w:r w:rsidR="00F66EF6" w:rsidRPr="007850D5">
        <w:rPr>
          <w:rFonts w:ascii="Times New Roman" w:hAnsi="Times New Roman" w:cs="Times New Roman"/>
          <w:sz w:val="24"/>
        </w:rPr>
        <w:t xml:space="preserve"> karjer</w:t>
      </w:r>
      <w:r w:rsidR="00F823BE" w:rsidRPr="007850D5">
        <w:rPr>
          <w:rFonts w:ascii="Times New Roman" w:hAnsi="Times New Roman" w:cs="Times New Roman"/>
          <w:sz w:val="24"/>
        </w:rPr>
        <w:t xml:space="preserve">ą, </w:t>
      </w:r>
      <w:r w:rsidR="00F66EF6" w:rsidRPr="007850D5">
        <w:rPr>
          <w:rFonts w:ascii="Times New Roman" w:hAnsi="Times New Roman" w:cs="Times New Roman"/>
          <w:sz w:val="24"/>
        </w:rPr>
        <w:t xml:space="preserve">yra suinteresuotas projektinio pasiūlymo teigiamu </w:t>
      </w:r>
      <w:r w:rsidR="00F823BE" w:rsidRPr="007850D5">
        <w:rPr>
          <w:rFonts w:ascii="Times New Roman" w:hAnsi="Times New Roman" w:cs="Times New Roman"/>
          <w:sz w:val="24"/>
        </w:rPr>
        <w:t>į</w:t>
      </w:r>
      <w:r w:rsidR="00F66EF6" w:rsidRPr="007850D5">
        <w:rPr>
          <w:rFonts w:ascii="Times New Roman" w:hAnsi="Times New Roman" w:cs="Times New Roman"/>
          <w:sz w:val="24"/>
        </w:rPr>
        <w:t>vertinimu</w:t>
      </w:r>
      <w:r>
        <w:rPr>
          <w:rFonts w:ascii="Times New Roman" w:hAnsi="Times New Roman" w:cs="Times New Roman"/>
          <w:sz w:val="24"/>
        </w:rPr>
        <w:t>;</w:t>
      </w:r>
    </w:p>
    <w:p w14:paraId="255C2529" w14:textId="14744BCD" w:rsidR="00F66EF6" w:rsidRPr="007829C9" w:rsidRDefault="00200ECB" w:rsidP="00391102">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FB7677">
        <w:rPr>
          <w:rFonts w:ascii="Times New Roman" w:hAnsi="Times New Roman" w:cs="Times New Roman"/>
          <w:sz w:val="24"/>
        </w:rPr>
        <w:t xml:space="preserve">paskirstant </w:t>
      </w:r>
      <w:r w:rsidR="00922CBE">
        <w:rPr>
          <w:rFonts w:ascii="Times New Roman" w:hAnsi="Times New Roman" w:cs="Times New Roman"/>
          <w:sz w:val="24"/>
        </w:rPr>
        <w:t xml:space="preserve">užregistruotus </w:t>
      </w:r>
      <w:r>
        <w:rPr>
          <w:rFonts w:ascii="Times New Roman" w:hAnsi="Times New Roman" w:cs="Times New Roman"/>
          <w:sz w:val="24"/>
        </w:rPr>
        <w:t>projekti</w:t>
      </w:r>
      <w:r w:rsidR="00FB7677">
        <w:rPr>
          <w:rFonts w:ascii="Times New Roman" w:hAnsi="Times New Roman" w:cs="Times New Roman"/>
          <w:sz w:val="24"/>
        </w:rPr>
        <w:t>nius</w:t>
      </w:r>
      <w:r>
        <w:rPr>
          <w:rFonts w:ascii="Times New Roman" w:hAnsi="Times New Roman" w:cs="Times New Roman"/>
          <w:sz w:val="24"/>
        </w:rPr>
        <w:t xml:space="preserve"> pasiūlym</w:t>
      </w:r>
      <w:r w:rsidR="00FB7677">
        <w:rPr>
          <w:rFonts w:ascii="Times New Roman" w:hAnsi="Times New Roman" w:cs="Times New Roman"/>
          <w:sz w:val="24"/>
        </w:rPr>
        <w:t>us</w:t>
      </w:r>
      <w:r>
        <w:rPr>
          <w:rFonts w:ascii="Times New Roman" w:hAnsi="Times New Roman" w:cs="Times New Roman"/>
          <w:sz w:val="24"/>
        </w:rPr>
        <w:t xml:space="preserve"> dėl regiono projekto įgyvendinimo </w:t>
      </w:r>
      <w:r w:rsidR="00FB7677">
        <w:rPr>
          <w:rFonts w:ascii="Times New Roman" w:hAnsi="Times New Roman" w:cs="Times New Roman"/>
          <w:sz w:val="24"/>
        </w:rPr>
        <w:t>vertinimui Regioninės plėtros departamento prie VRM  apskričių skyriams nedalyvaus</w:t>
      </w:r>
      <w:r>
        <w:rPr>
          <w:rFonts w:ascii="Times New Roman" w:hAnsi="Times New Roman" w:cs="Times New Roman"/>
          <w:sz w:val="24"/>
        </w:rPr>
        <w:t xml:space="preserve"> Regioninės plėtros departamento </w:t>
      </w:r>
      <w:r w:rsidR="00FB7677">
        <w:rPr>
          <w:rFonts w:ascii="Times New Roman" w:hAnsi="Times New Roman" w:cs="Times New Roman"/>
          <w:sz w:val="24"/>
        </w:rPr>
        <w:t xml:space="preserve">prie VRM </w:t>
      </w:r>
      <w:r>
        <w:rPr>
          <w:rFonts w:ascii="Times New Roman" w:hAnsi="Times New Roman" w:cs="Times New Roman"/>
          <w:sz w:val="24"/>
        </w:rPr>
        <w:t>direktori</w:t>
      </w:r>
      <w:r w:rsidR="00FB7677">
        <w:rPr>
          <w:rFonts w:ascii="Times New Roman" w:hAnsi="Times New Roman" w:cs="Times New Roman"/>
          <w:sz w:val="24"/>
        </w:rPr>
        <w:t>us</w:t>
      </w:r>
      <w:r w:rsidR="00096507">
        <w:rPr>
          <w:rFonts w:ascii="Times New Roman" w:hAnsi="Times New Roman" w:cs="Times New Roman"/>
          <w:sz w:val="24"/>
        </w:rPr>
        <w:t>, kuris, prieš paskirdamas projektinį pasiūlymą dėl reg</w:t>
      </w:r>
      <w:r w:rsidR="00922CBE">
        <w:rPr>
          <w:rFonts w:ascii="Times New Roman" w:hAnsi="Times New Roman" w:cs="Times New Roman"/>
          <w:sz w:val="24"/>
        </w:rPr>
        <w:t>iono projekto įgyvendinimo vertinimui atitinkamam departamento apskrities skyriui, realiai įvertins kiek departamento apskrities skyriaus vedėjo privačių interesų deklaracijoje pateikta informaciją gali būti reikšminga siekiant užtikrinti tinkamą projektinio pasiūlymo dėl regiono projekto įgyvendinimo vertinimo proceso nešališkumą</w:t>
      </w:r>
      <w:r w:rsidR="008A14B5">
        <w:rPr>
          <w:rFonts w:ascii="Times New Roman" w:hAnsi="Times New Roman" w:cs="Times New Roman"/>
          <w:sz w:val="24"/>
        </w:rPr>
        <w:t>.</w:t>
      </w:r>
    </w:p>
    <w:p w14:paraId="5B0A5E46" w14:textId="77777777" w:rsidR="003158BD" w:rsidRPr="007829C9" w:rsidRDefault="002A72C0" w:rsidP="003158BD">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9</w:t>
      </w:r>
      <w:r w:rsidR="00FE4E50" w:rsidRPr="007829C9">
        <w:rPr>
          <w:rFonts w:ascii="Times New Roman" w:hAnsi="Times New Roman" w:cs="Times New Roman"/>
          <w:i/>
          <w:sz w:val="24"/>
        </w:rPr>
        <w:t xml:space="preserve">. </w:t>
      </w:r>
      <w:r w:rsidR="00DE4071" w:rsidRPr="007829C9">
        <w:rPr>
          <w:rFonts w:ascii="Times New Roman" w:hAnsi="Times New Roman" w:cs="Times New Roman"/>
          <w:i/>
          <w:sz w:val="24"/>
        </w:rPr>
        <w:t xml:space="preserve">Atskirais atvejais gali būti </w:t>
      </w:r>
      <w:r w:rsidR="00A650E2" w:rsidRPr="007829C9">
        <w:rPr>
          <w:rFonts w:ascii="Times New Roman" w:hAnsi="Times New Roman" w:cs="Times New Roman"/>
          <w:i/>
          <w:sz w:val="24"/>
        </w:rPr>
        <w:t>neužtikrinamas</w:t>
      </w:r>
      <w:r w:rsidR="00D94118" w:rsidRPr="007829C9">
        <w:rPr>
          <w:rFonts w:ascii="Times New Roman" w:hAnsi="Times New Roman" w:cs="Times New Roman"/>
          <w:i/>
          <w:sz w:val="24"/>
        </w:rPr>
        <w:t xml:space="preserve"> </w:t>
      </w:r>
      <w:r w:rsidR="001514D8" w:rsidRPr="007829C9">
        <w:rPr>
          <w:rFonts w:ascii="Times New Roman" w:hAnsi="Times New Roman" w:cs="Times New Roman"/>
          <w:i/>
          <w:sz w:val="24"/>
        </w:rPr>
        <w:t>pakankamai atsparus korupcijai</w:t>
      </w:r>
      <w:r w:rsidR="00D94118" w:rsidRPr="007829C9">
        <w:rPr>
          <w:rFonts w:ascii="Times New Roman" w:hAnsi="Times New Roman" w:cs="Times New Roman"/>
          <w:i/>
          <w:sz w:val="24"/>
        </w:rPr>
        <w:t xml:space="preserve"> </w:t>
      </w:r>
      <w:r w:rsidR="00DE20C0" w:rsidRPr="007829C9">
        <w:rPr>
          <w:rFonts w:ascii="Times New Roman" w:hAnsi="Times New Roman" w:cs="Times New Roman"/>
          <w:i/>
          <w:sz w:val="24"/>
        </w:rPr>
        <w:t>regionų plėtrai</w:t>
      </w:r>
      <w:r w:rsidR="00DE4071" w:rsidRPr="007829C9">
        <w:rPr>
          <w:rFonts w:ascii="Times New Roman" w:hAnsi="Times New Roman" w:cs="Times New Roman"/>
          <w:i/>
          <w:sz w:val="24"/>
        </w:rPr>
        <w:t xml:space="preserve"> iš Europos struktūrinių fondų</w:t>
      </w:r>
      <w:r w:rsidR="00DE20C0" w:rsidRPr="007829C9">
        <w:rPr>
          <w:rFonts w:ascii="Times New Roman" w:hAnsi="Times New Roman" w:cs="Times New Roman"/>
          <w:i/>
          <w:sz w:val="24"/>
        </w:rPr>
        <w:t xml:space="preserve"> skiriamų lėšų panaudojim</w:t>
      </w:r>
      <w:r w:rsidR="00A650E2" w:rsidRPr="007829C9">
        <w:rPr>
          <w:rFonts w:ascii="Times New Roman" w:hAnsi="Times New Roman" w:cs="Times New Roman"/>
          <w:i/>
          <w:sz w:val="24"/>
        </w:rPr>
        <w:t>as, kadangi:</w:t>
      </w:r>
    </w:p>
    <w:p w14:paraId="37CF8F1A" w14:textId="66D8B8F3" w:rsidR="00BF059D" w:rsidRPr="007829C9" w:rsidRDefault="002A72C0" w:rsidP="003158BD">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9</w:t>
      </w:r>
      <w:r w:rsidR="003158BD" w:rsidRPr="007829C9">
        <w:rPr>
          <w:rFonts w:ascii="Times New Roman" w:hAnsi="Times New Roman" w:cs="Times New Roman"/>
          <w:i/>
          <w:sz w:val="24"/>
        </w:rPr>
        <w:t xml:space="preserve">.1. </w:t>
      </w:r>
      <w:r w:rsidR="00F51FFB" w:rsidRPr="007829C9">
        <w:rPr>
          <w:rFonts w:ascii="Times New Roman" w:hAnsi="Times New Roman" w:cs="Times New Roman"/>
          <w:i/>
          <w:sz w:val="24"/>
        </w:rPr>
        <w:t>V</w:t>
      </w:r>
      <w:r w:rsidR="00BF059D" w:rsidRPr="007829C9">
        <w:rPr>
          <w:rFonts w:ascii="Times New Roman" w:hAnsi="Times New Roman" w:cs="Times New Roman"/>
          <w:i/>
          <w:sz w:val="24"/>
        </w:rPr>
        <w:t>ertina</w:t>
      </w:r>
      <w:r w:rsidR="00C023F7">
        <w:rPr>
          <w:rFonts w:ascii="Times New Roman" w:hAnsi="Times New Roman" w:cs="Times New Roman"/>
          <w:i/>
          <w:sz w:val="24"/>
        </w:rPr>
        <w:t>n</w:t>
      </w:r>
      <w:r w:rsidR="00BF059D" w:rsidRPr="007829C9">
        <w:rPr>
          <w:rFonts w:ascii="Times New Roman" w:hAnsi="Times New Roman" w:cs="Times New Roman"/>
          <w:i/>
          <w:sz w:val="24"/>
        </w:rPr>
        <w:t xml:space="preserve">t sprendimų, susijusių su regionų plėtros projektų iniciavimu, priėmimo procesą savivaldybėse, </w:t>
      </w:r>
      <w:r w:rsidR="00DB6882" w:rsidRPr="007829C9">
        <w:rPr>
          <w:rFonts w:ascii="Times New Roman" w:hAnsi="Times New Roman" w:cs="Times New Roman"/>
          <w:i/>
          <w:sz w:val="24"/>
        </w:rPr>
        <w:t xml:space="preserve">atskirais atvejais </w:t>
      </w:r>
      <w:r w:rsidR="00F51FFB" w:rsidRPr="007829C9">
        <w:rPr>
          <w:rFonts w:ascii="Times New Roman" w:hAnsi="Times New Roman" w:cs="Times New Roman"/>
          <w:i/>
          <w:sz w:val="24"/>
        </w:rPr>
        <w:t xml:space="preserve">pastebima, kad savivaldybės politinės daugumos valia </w:t>
      </w:r>
      <w:r w:rsidR="007D0549" w:rsidRPr="007829C9">
        <w:rPr>
          <w:rFonts w:ascii="Times New Roman" w:hAnsi="Times New Roman" w:cs="Times New Roman"/>
          <w:i/>
          <w:sz w:val="24"/>
        </w:rPr>
        <w:t xml:space="preserve">gali būti </w:t>
      </w:r>
      <w:r w:rsidR="00042D86" w:rsidRPr="007829C9">
        <w:rPr>
          <w:rFonts w:ascii="Times New Roman" w:hAnsi="Times New Roman" w:cs="Times New Roman"/>
          <w:i/>
          <w:sz w:val="24"/>
        </w:rPr>
        <w:t>siekiama regionų plėtra</w:t>
      </w:r>
      <w:r w:rsidR="001C4F95">
        <w:rPr>
          <w:rFonts w:ascii="Times New Roman" w:hAnsi="Times New Roman" w:cs="Times New Roman"/>
          <w:i/>
          <w:sz w:val="24"/>
        </w:rPr>
        <w:t>i</w:t>
      </w:r>
      <w:r w:rsidR="00042D86" w:rsidRPr="007829C9">
        <w:rPr>
          <w:rFonts w:ascii="Times New Roman" w:hAnsi="Times New Roman" w:cs="Times New Roman"/>
          <w:i/>
          <w:sz w:val="24"/>
        </w:rPr>
        <w:t xml:space="preserve"> skirtas lėšas panaudoti ne efektyviausiu, bet savivaldybės politinei daugumai </w:t>
      </w:r>
      <w:r w:rsidR="00294EF4" w:rsidRPr="007829C9">
        <w:rPr>
          <w:rFonts w:ascii="Times New Roman" w:hAnsi="Times New Roman" w:cs="Times New Roman"/>
          <w:i/>
          <w:sz w:val="24"/>
        </w:rPr>
        <w:t>priimtiniausiu būdu</w:t>
      </w:r>
      <w:r w:rsidR="00407399" w:rsidRPr="007829C9">
        <w:rPr>
          <w:rFonts w:ascii="Times New Roman" w:hAnsi="Times New Roman" w:cs="Times New Roman"/>
          <w:i/>
          <w:sz w:val="24"/>
        </w:rPr>
        <w:t>.</w:t>
      </w:r>
      <w:r w:rsidR="00164EB8" w:rsidRPr="007829C9">
        <w:rPr>
          <w:rFonts w:ascii="Times New Roman" w:hAnsi="Times New Roman" w:cs="Times New Roman"/>
          <w:i/>
          <w:sz w:val="24"/>
        </w:rPr>
        <w:t xml:space="preserve"> Tokie savivaldybės tarybos sprendimai </w:t>
      </w:r>
      <w:r w:rsidR="00190D06" w:rsidRPr="007829C9">
        <w:rPr>
          <w:rFonts w:ascii="Times New Roman" w:hAnsi="Times New Roman" w:cs="Times New Roman"/>
          <w:i/>
          <w:sz w:val="24"/>
        </w:rPr>
        <w:t>vėliau nu</w:t>
      </w:r>
      <w:r w:rsidR="00164EB8" w:rsidRPr="007829C9">
        <w:rPr>
          <w:rFonts w:ascii="Times New Roman" w:hAnsi="Times New Roman" w:cs="Times New Roman"/>
          <w:i/>
          <w:sz w:val="24"/>
        </w:rPr>
        <w:t xml:space="preserve">lemia, kad </w:t>
      </w:r>
      <w:r w:rsidR="007D0549" w:rsidRPr="007829C9">
        <w:rPr>
          <w:rFonts w:ascii="Times New Roman" w:hAnsi="Times New Roman" w:cs="Times New Roman"/>
          <w:i/>
          <w:sz w:val="24"/>
        </w:rPr>
        <w:t xml:space="preserve">tiek projektinių </w:t>
      </w:r>
      <w:r w:rsidR="00B2450C" w:rsidRPr="007829C9">
        <w:rPr>
          <w:rFonts w:ascii="Times New Roman" w:hAnsi="Times New Roman" w:cs="Times New Roman"/>
          <w:i/>
          <w:sz w:val="24"/>
        </w:rPr>
        <w:t>siūlymų ren</w:t>
      </w:r>
      <w:r w:rsidR="002719D2" w:rsidRPr="007829C9">
        <w:rPr>
          <w:rFonts w:ascii="Times New Roman" w:hAnsi="Times New Roman" w:cs="Times New Roman"/>
          <w:i/>
          <w:sz w:val="24"/>
        </w:rPr>
        <w:t xml:space="preserve">gimo etape savivaldybės administracijoje, tiek pateiktų projektinių siūlymų vertinimo etape </w:t>
      </w:r>
      <w:r w:rsidR="004A7DFB" w:rsidRPr="007829C9">
        <w:rPr>
          <w:rFonts w:ascii="Times New Roman" w:hAnsi="Times New Roman" w:cs="Times New Roman"/>
          <w:i/>
          <w:sz w:val="24"/>
        </w:rPr>
        <w:t xml:space="preserve">pritarimo sulaukia </w:t>
      </w:r>
      <w:r w:rsidR="005B72C3" w:rsidRPr="007829C9">
        <w:rPr>
          <w:rFonts w:ascii="Times New Roman" w:hAnsi="Times New Roman" w:cs="Times New Roman"/>
          <w:i/>
          <w:sz w:val="24"/>
        </w:rPr>
        <w:t xml:space="preserve">tie </w:t>
      </w:r>
      <w:r w:rsidR="004059BD" w:rsidRPr="007829C9">
        <w:rPr>
          <w:rFonts w:ascii="Times New Roman" w:hAnsi="Times New Roman" w:cs="Times New Roman"/>
          <w:i/>
          <w:sz w:val="24"/>
        </w:rPr>
        <w:t xml:space="preserve">savivaldybės administracijos </w:t>
      </w:r>
      <w:r w:rsidR="004A7DFB" w:rsidRPr="007829C9">
        <w:rPr>
          <w:rFonts w:ascii="Times New Roman" w:hAnsi="Times New Roman" w:cs="Times New Roman"/>
          <w:i/>
          <w:sz w:val="24"/>
        </w:rPr>
        <w:t xml:space="preserve">siūlymai, </w:t>
      </w:r>
      <w:r w:rsidR="007D0549" w:rsidRPr="007829C9">
        <w:rPr>
          <w:rFonts w:ascii="Times New Roman" w:hAnsi="Times New Roman" w:cs="Times New Roman"/>
          <w:i/>
          <w:sz w:val="24"/>
        </w:rPr>
        <w:t xml:space="preserve">kurių įgyvendinimas </w:t>
      </w:r>
      <w:r w:rsidR="00B362ED" w:rsidRPr="007829C9">
        <w:rPr>
          <w:rFonts w:ascii="Times New Roman" w:hAnsi="Times New Roman" w:cs="Times New Roman"/>
          <w:i/>
          <w:sz w:val="24"/>
        </w:rPr>
        <w:t>gali neduoti maksima</w:t>
      </w:r>
      <w:r w:rsidR="00FF1ADB" w:rsidRPr="007829C9">
        <w:rPr>
          <w:rFonts w:ascii="Times New Roman" w:hAnsi="Times New Roman" w:cs="Times New Roman"/>
          <w:i/>
          <w:sz w:val="24"/>
        </w:rPr>
        <w:t>liai įmanomos socialinės naudos, gali būti naudingi su vietos politine dauguma susijusiems asmenims.</w:t>
      </w:r>
    </w:p>
    <w:p w14:paraId="30B1B2F6" w14:textId="77777777" w:rsidR="00F8351D" w:rsidRPr="007829C9" w:rsidRDefault="00F8351D" w:rsidP="005C3AB6">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Pavyzdžiui:</w:t>
      </w:r>
    </w:p>
    <w:p w14:paraId="2C2B4B07" w14:textId="77777777" w:rsidR="00737589" w:rsidRPr="007829C9" w:rsidRDefault="002A72C0" w:rsidP="005C3AB6">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9</w:t>
      </w:r>
      <w:r w:rsidR="00F8351D" w:rsidRPr="007829C9">
        <w:rPr>
          <w:rFonts w:ascii="Times New Roman" w:hAnsi="Times New Roman" w:cs="Times New Roman"/>
          <w:sz w:val="24"/>
        </w:rPr>
        <w:t xml:space="preserve">.1.1. </w:t>
      </w:r>
      <w:r w:rsidR="00737589" w:rsidRPr="007829C9">
        <w:rPr>
          <w:rFonts w:ascii="Times New Roman" w:hAnsi="Times New Roman" w:cs="Times New Roman"/>
          <w:sz w:val="24"/>
        </w:rPr>
        <w:t>Plungės rajono savivaldybės taryba 2015-10-29 priėmė sprendimą Nr. T1-289</w:t>
      </w:r>
      <w:r w:rsidR="00083B6B" w:rsidRPr="007829C9">
        <w:rPr>
          <w:rStyle w:val="FootnoteReference"/>
          <w:rFonts w:ascii="Times New Roman" w:hAnsi="Times New Roman"/>
          <w:sz w:val="24"/>
        </w:rPr>
        <w:footnoteReference w:id="24"/>
      </w:r>
      <w:r w:rsidR="00737589" w:rsidRPr="007829C9">
        <w:rPr>
          <w:rFonts w:ascii="Times New Roman" w:hAnsi="Times New Roman" w:cs="Times New Roman"/>
          <w:sz w:val="24"/>
        </w:rPr>
        <w:t>, kuriuo nusprendė savivaldybėje socialinio būsto trūkum</w:t>
      </w:r>
      <w:r w:rsidR="00042D86" w:rsidRPr="007829C9">
        <w:rPr>
          <w:rFonts w:ascii="Times New Roman" w:hAnsi="Times New Roman" w:cs="Times New Roman"/>
          <w:sz w:val="24"/>
        </w:rPr>
        <w:t>ą</w:t>
      </w:r>
      <w:r w:rsidR="00737589" w:rsidRPr="007829C9">
        <w:rPr>
          <w:rFonts w:ascii="Times New Roman" w:hAnsi="Times New Roman" w:cs="Times New Roman"/>
          <w:sz w:val="24"/>
        </w:rPr>
        <w:t xml:space="preserve"> </w:t>
      </w:r>
      <w:r w:rsidR="00042D86" w:rsidRPr="007829C9">
        <w:rPr>
          <w:rFonts w:ascii="Times New Roman" w:hAnsi="Times New Roman" w:cs="Times New Roman"/>
          <w:sz w:val="24"/>
        </w:rPr>
        <w:t>mažinti</w:t>
      </w:r>
      <w:r w:rsidR="00737589" w:rsidRPr="007829C9">
        <w:rPr>
          <w:rFonts w:ascii="Times New Roman" w:hAnsi="Times New Roman" w:cs="Times New Roman"/>
          <w:sz w:val="24"/>
        </w:rPr>
        <w:t xml:space="preserve"> buvusius </w:t>
      </w:r>
      <w:r w:rsidR="000142BC" w:rsidRPr="007829C9">
        <w:rPr>
          <w:rFonts w:ascii="Times New Roman" w:hAnsi="Times New Roman" w:cs="Times New Roman"/>
          <w:sz w:val="24"/>
        </w:rPr>
        <w:t xml:space="preserve">Plungės r. Narvaišių pagrindinės mokyklos pastatus pritaikant socialinio būsto paskirčiai t. y. </w:t>
      </w:r>
      <w:r w:rsidR="00DB24C2" w:rsidRPr="007829C9">
        <w:rPr>
          <w:rFonts w:ascii="Times New Roman" w:hAnsi="Times New Roman" w:cs="Times New Roman"/>
          <w:sz w:val="24"/>
        </w:rPr>
        <w:t>nusprendė, jog</w:t>
      </w:r>
      <w:r w:rsidR="00BE4BB5" w:rsidRPr="007829C9">
        <w:rPr>
          <w:rStyle w:val="FootnoteReference"/>
          <w:rFonts w:ascii="Times New Roman" w:hAnsi="Times New Roman"/>
          <w:sz w:val="24"/>
        </w:rPr>
        <w:footnoteReference w:id="25"/>
      </w:r>
      <w:r w:rsidR="00DB24C2" w:rsidRPr="007829C9">
        <w:rPr>
          <w:rFonts w:ascii="Times New Roman" w:hAnsi="Times New Roman" w:cs="Times New Roman"/>
          <w:sz w:val="24"/>
        </w:rPr>
        <w:t xml:space="preserve"> jaunoms šeimoms, šeimoms, auginančioms 3 ir daugiau vaikų (įvaikių), be tėvų globos likusiems asmenims ir jų šeimoms, neįgaliesiems</w:t>
      </w:r>
      <w:r w:rsidR="0041469E" w:rsidRPr="007829C9">
        <w:rPr>
          <w:rFonts w:ascii="Times New Roman" w:hAnsi="Times New Roman" w:cs="Times New Roman"/>
          <w:sz w:val="24"/>
        </w:rPr>
        <w:t xml:space="preserve"> aktualią socialinio būsto problemą </w:t>
      </w:r>
      <w:r w:rsidR="00042D86" w:rsidRPr="007829C9">
        <w:rPr>
          <w:rFonts w:ascii="Times New Roman" w:hAnsi="Times New Roman" w:cs="Times New Roman"/>
          <w:sz w:val="24"/>
        </w:rPr>
        <w:t>efektyviausia</w:t>
      </w:r>
      <w:r w:rsidR="0041469E" w:rsidRPr="007829C9">
        <w:rPr>
          <w:rFonts w:ascii="Times New Roman" w:hAnsi="Times New Roman" w:cs="Times New Roman"/>
          <w:sz w:val="24"/>
        </w:rPr>
        <w:t xml:space="preserve"> spręsti ne įsigyjant </w:t>
      </w:r>
      <w:r w:rsidR="0041469E" w:rsidRPr="007829C9">
        <w:rPr>
          <w:rFonts w:ascii="Times New Roman" w:hAnsi="Times New Roman" w:cs="Times New Roman"/>
          <w:sz w:val="24"/>
        </w:rPr>
        <w:lastRenderedPageBreak/>
        <w:t>socialiniam būstui tinkamas patalpas</w:t>
      </w:r>
      <w:r w:rsidR="00DB24C2" w:rsidRPr="007829C9">
        <w:rPr>
          <w:rFonts w:ascii="Times New Roman" w:hAnsi="Times New Roman" w:cs="Times New Roman"/>
          <w:sz w:val="24"/>
        </w:rPr>
        <w:t xml:space="preserve"> Plungėje, kur </w:t>
      </w:r>
      <w:r w:rsidR="00294EF4" w:rsidRPr="007829C9">
        <w:rPr>
          <w:rFonts w:ascii="Times New Roman" w:hAnsi="Times New Roman" w:cs="Times New Roman"/>
          <w:sz w:val="24"/>
        </w:rPr>
        <w:t>išvystyta infrastruktūra (darželiai, mokyklos ir pan.)</w:t>
      </w:r>
      <w:r w:rsidR="00C840D2" w:rsidRPr="007829C9">
        <w:rPr>
          <w:rFonts w:ascii="Times New Roman" w:hAnsi="Times New Roman" w:cs="Times New Roman"/>
          <w:sz w:val="24"/>
        </w:rPr>
        <w:t>,</w:t>
      </w:r>
      <w:r w:rsidR="00294EF4" w:rsidRPr="007829C9">
        <w:rPr>
          <w:rFonts w:ascii="Times New Roman" w:hAnsi="Times New Roman" w:cs="Times New Roman"/>
          <w:sz w:val="24"/>
        </w:rPr>
        <w:t xml:space="preserve"> ger</w:t>
      </w:r>
      <w:r w:rsidR="005B72C3" w:rsidRPr="007829C9">
        <w:rPr>
          <w:rFonts w:ascii="Times New Roman" w:hAnsi="Times New Roman" w:cs="Times New Roman"/>
          <w:sz w:val="24"/>
        </w:rPr>
        <w:t>os</w:t>
      </w:r>
      <w:r w:rsidR="00294EF4" w:rsidRPr="007829C9">
        <w:rPr>
          <w:rFonts w:ascii="Times New Roman" w:hAnsi="Times New Roman" w:cs="Times New Roman"/>
          <w:sz w:val="24"/>
        </w:rPr>
        <w:t xml:space="preserve"> įsidarbinimo </w:t>
      </w:r>
      <w:r w:rsidR="00C840D2" w:rsidRPr="007829C9">
        <w:rPr>
          <w:rFonts w:ascii="Times New Roman" w:hAnsi="Times New Roman" w:cs="Times New Roman"/>
          <w:sz w:val="24"/>
        </w:rPr>
        <w:t xml:space="preserve">ir sveikatos priežiūros </w:t>
      </w:r>
      <w:r w:rsidR="00294EF4" w:rsidRPr="007829C9">
        <w:rPr>
          <w:rFonts w:ascii="Times New Roman" w:hAnsi="Times New Roman" w:cs="Times New Roman"/>
          <w:sz w:val="24"/>
        </w:rPr>
        <w:t>galimybės</w:t>
      </w:r>
      <w:r w:rsidR="00C840D2" w:rsidRPr="007829C9">
        <w:rPr>
          <w:rFonts w:ascii="Times New Roman" w:hAnsi="Times New Roman" w:cs="Times New Roman"/>
          <w:sz w:val="24"/>
        </w:rPr>
        <w:t>,</w:t>
      </w:r>
      <w:r w:rsidR="00294EF4" w:rsidRPr="007829C9">
        <w:rPr>
          <w:rFonts w:ascii="Times New Roman" w:hAnsi="Times New Roman" w:cs="Times New Roman"/>
          <w:sz w:val="24"/>
        </w:rPr>
        <w:t xml:space="preserve"> </w:t>
      </w:r>
      <w:r w:rsidR="0041469E" w:rsidRPr="007829C9">
        <w:rPr>
          <w:rFonts w:ascii="Times New Roman" w:hAnsi="Times New Roman" w:cs="Times New Roman"/>
          <w:sz w:val="24"/>
        </w:rPr>
        <w:t>už rinkos kainą, bet rekonstruojant socialinia</w:t>
      </w:r>
      <w:r w:rsidR="00042D86" w:rsidRPr="007829C9">
        <w:rPr>
          <w:rFonts w:ascii="Times New Roman" w:hAnsi="Times New Roman" w:cs="Times New Roman"/>
          <w:sz w:val="24"/>
        </w:rPr>
        <w:t xml:space="preserve">m būstui nepritaikytas patalpas </w:t>
      </w:r>
      <w:r w:rsidR="00C840D2" w:rsidRPr="007829C9">
        <w:rPr>
          <w:rFonts w:ascii="Times New Roman" w:hAnsi="Times New Roman" w:cs="Times New Roman"/>
          <w:sz w:val="24"/>
        </w:rPr>
        <w:t xml:space="preserve">kaimo </w:t>
      </w:r>
      <w:r w:rsidR="00042D86" w:rsidRPr="007829C9">
        <w:rPr>
          <w:rFonts w:ascii="Times New Roman" w:hAnsi="Times New Roman" w:cs="Times New Roman"/>
          <w:sz w:val="24"/>
        </w:rPr>
        <w:t xml:space="preserve">vietovėje, kurios </w:t>
      </w:r>
      <w:r w:rsidR="00294EF4" w:rsidRPr="007829C9">
        <w:rPr>
          <w:rFonts w:ascii="Times New Roman" w:hAnsi="Times New Roman" w:cs="Times New Roman"/>
          <w:sz w:val="24"/>
        </w:rPr>
        <w:t>privalumas</w:t>
      </w:r>
      <w:r w:rsidR="00DD2EF3" w:rsidRPr="007829C9">
        <w:rPr>
          <w:rFonts w:ascii="Times New Roman" w:hAnsi="Times New Roman" w:cs="Times New Roman"/>
          <w:sz w:val="24"/>
        </w:rPr>
        <w:t xml:space="preserve"> (savivaldybės nuomone) - </w:t>
      </w:r>
      <w:r w:rsidR="00C61D41" w:rsidRPr="007829C9">
        <w:rPr>
          <w:rFonts w:ascii="Times New Roman" w:hAnsi="Times New Roman" w:cs="Times New Roman"/>
          <w:sz w:val="24"/>
        </w:rPr>
        <w:t xml:space="preserve">galimybė </w:t>
      </w:r>
      <w:r w:rsidR="00BE4BB5" w:rsidRPr="007829C9">
        <w:rPr>
          <w:rFonts w:ascii="Times New Roman" w:hAnsi="Times New Roman" w:cs="Times New Roman"/>
          <w:sz w:val="24"/>
        </w:rPr>
        <w:t>dėl nedidelio atstumo (apie 12 kilometrų) viešuoju transportu</w:t>
      </w:r>
      <w:r w:rsidR="00DD2EF3" w:rsidRPr="007829C9">
        <w:rPr>
          <w:rFonts w:ascii="Times New Roman" w:hAnsi="Times New Roman" w:cs="Times New Roman"/>
          <w:sz w:val="24"/>
        </w:rPr>
        <w:t xml:space="preserve"> arba dviračiu pasiekti </w:t>
      </w:r>
      <w:r w:rsidR="00294EF4" w:rsidRPr="007829C9">
        <w:rPr>
          <w:rFonts w:ascii="Times New Roman" w:hAnsi="Times New Roman" w:cs="Times New Roman"/>
          <w:sz w:val="24"/>
        </w:rPr>
        <w:t>darbo vietas</w:t>
      </w:r>
      <w:r w:rsidR="00BE4BB5" w:rsidRPr="007829C9">
        <w:rPr>
          <w:rFonts w:ascii="Times New Roman" w:hAnsi="Times New Roman" w:cs="Times New Roman"/>
          <w:sz w:val="24"/>
        </w:rPr>
        <w:t xml:space="preserve"> </w:t>
      </w:r>
      <w:r w:rsidR="00294EF4" w:rsidRPr="007829C9">
        <w:rPr>
          <w:rFonts w:ascii="Times New Roman" w:hAnsi="Times New Roman" w:cs="Times New Roman"/>
          <w:sz w:val="24"/>
        </w:rPr>
        <w:t>Plungėje.</w:t>
      </w:r>
      <w:r w:rsidR="00407399" w:rsidRPr="007829C9">
        <w:rPr>
          <w:rFonts w:ascii="Times New Roman" w:hAnsi="Times New Roman" w:cs="Times New Roman"/>
          <w:sz w:val="24"/>
        </w:rPr>
        <w:t xml:space="preserve"> </w:t>
      </w:r>
    </w:p>
    <w:p w14:paraId="13EA2636" w14:textId="77777777" w:rsidR="00CC4EDD" w:rsidRPr="007829C9" w:rsidRDefault="00A30ACD" w:rsidP="00831C39">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Pažymėtina, kad</w:t>
      </w:r>
      <w:r w:rsidR="00536433" w:rsidRPr="007829C9">
        <w:rPr>
          <w:rFonts w:ascii="Times New Roman" w:hAnsi="Times New Roman" w:cs="Times New Roman"/>
          <w:sz w:val="24"/>
        </w:rPr>
        <w:t xml:space="preserve"> </w:t>
      </w:r>
      <w:r w:rsidR="005B72C3" w:rsidRPr="007829C9">
        <w:rPr>
          <w:rFonts w:ascii="Times New Roman" w:hAnsi="Times New Roman" w:cs="Times New Roman"/>
          <w:sz w:val="24"/>
        </w:rPr>
        <w:t xml:space="preserve">projektinio pasiūlymo </w:t>
      </w:r>
      <w:r w:rsidR="004059BD" w:rsidRPr="007829C9">
        <w:rPr>
          <w:rFonts w:ascii="Times New Roman" w:hAnsi="Times New Roman" w:cs="Times New Roman"/>
          <w:sz w:val="24"/>
        </w:rPr>
        <w:t xml:space="preserve">dėl regiono projekto įgyvendinimo </w:t>
      </w:r>
      <w:r w:rsidR="00970922" w:rsidRPr="007829C9">
        <w:rPr>
          <w:rFonts w:ascii="Times New Roman" w:hAnsi="Times New Roman" w:cs="Times New Roman"/>
          <w:sz w:val="24"/>
        </w:rPr>
        <w:t>iniciavimo ir rengimo</w:t>
      </w:r>
      <w:r w:rsidR="005B72C3" w:rsidRPr="007829C9">
        <w:rPr>
          <w:rFonts w:ascii="Times New Roman" w:hAnsi="Times New Roman" w:cs="Times New Roman"/>
          <w:sz w:val="24"/>
        </w:rPr>
        <w:t xml:space="preserve"> eigoje</w:t>
      </w:r>
      <w:r w:rsidR="00970922" w:rsidRPr="007829C9">
        <w:rPr>
          <w:rFonts w:ascii="Times New Roman" w:hAnsi="Times New Roman" w:cs="Times New Roman"/>
          <w:sz w:val="24"/>
        </w:rPr>
        <w:t xml:space="preserve"> Plungės rajono</w:t>
      </w:r>
      <w:r w:rsidR="005B72C3" w:rsidRPr="007829C9">
        <w:rPr>
          <w:rFonts w:ascii="Times New Roman" w:hAnsi="Times New Roman" w:cs="Times New Roman"/>
          <w:sz w:val="24"/>
        </w:rPr>
        <w:t xml:space="preserve"> savivaldybės administraci</w:t>
      </w:r>
      <w:r w:rsidR="00DC39E6" w:rsidRPr="007829C9">
        <w:rPr>
          <w:rFonts w:ascii="Times New Roman" w:hAnsi="Times New Roman" w:cs="Times New Roman"/>
          <w:sz w:val="24"/>
        </w:rPr>
        <w:t xml:space="preserve">ja </w:t>
      </w:r>
      <w:r w:rsidR="007D3C36" w:rsidRPr="007829C9">
        <w:rPr>
          <w:rFonts w:ascii="Times New Roman" w:hAnsi="Times New Roman" w:cs="Times New Roman"/>
          <w:sz w:val="24"/>
        </w:rPr>
        <w:t>turėjo informaciją</w:t>
      </w:r>
      <w:r w:rsidR="00831C39" w:rsidRPr="007829C9">
        <w:rPr>
          <w:rFonts w:ascii="Times New Roman" w:hAnsi="Times New Roman" w:cs="Times New Roman"/>
          <w:sz w:val="24"/>
        </w:rPr>
        <w:t>, kad</w:t>
      </w:r>
      <w:r w:rsidR="00774A3F" w:rsidRPr="007829C9">
        <w:rPr>
          <w:rFonts w:ascii="Times New Roman" w:hAnsi="Times New Roman" w:cs="Times New Roman"/>
          <w:sz w:val="24"/>
        </w:rPr>
        <w:t xml:space="preserve"> </w:t>
      </w:r>
      <w:r w:rsidR="00826932" w:rsidRPr="007829C9">
        <w:rPr>
          <w:rFonts w:ascii="Times New Roman" w:hAnsi="Times New Roman" w:cs="Times New Roman"/>
          <w:sz w:val="24"/>
        </w:rPr>
        <w:t xml:space="preserve">norimas rezultatas bus pasiektas per ilgą laiko tarpą, o </w:t>
      </w:r>
      <w:r w:rsidR="00774A3F" w:rsidRPr="007829C9">
        <w:rPr>
          <w:rFonts w:ascii="Times New Roman" w:hAnsi="Times New Roman" w:cs="Times New Roman"/>
          <w:sz w:val="24"/>
        </w:rPr>
        <w:t>vieta</w:t>
      </w:r>
      <w:r w:rsidR="00577CD2" w:rsidRPr="007829C9">
        <w:rPr>
          <w:rFonts w:ascii="Times New Roman" w:hAnsi="Times New Roman" w:cs="Times New Roman"/>
          <w:sz w:val="24"/>
        </w:rPr>
        <w:t>,</w:t>
      </w:r>
      <w:r w:rsidR="00774A3F" w:rsidRPr="007829C9">
        <w:rPr>
          <w:rFonts w:ascii="Times New Roman" w:hAnsi="Times New Roman" w:cs="Times New Roman"/>
          <w:sz w:val="24"/>
        </w:rPr>
        <w:t xml:space="preserve"> kurioje planuoja įgyvendinti projektą, bus nepatraukli numatomiems socialinio būsto gyventojams</w:t>
      </w:r>
      <w:r w:rsidR="00577CD2" w:rsidRPr="007829C9">
        <w:rPr>
          <w:rFonts w:ascii="Times New Roman" w:hAnsi="Times New Roman" w:cs="Times New Roman"/>
          <w:sz w:val="24"/>
        </w:rPr>
        <w:t>, kadangi vietovėje, kurioje planuojama įrengti socialinį būstą</w:t>
      </w:r>
      <w:r w:rsidR="00CC4EDD" w:rsidRPr="007829C9">
        <w:rPr>
          <w:rFonts w:ascii="Times New Roman" w:hAnsi="Times New Roman" w:cs="Times New Roman"/>
          <w:sz w:val="24"/>
        </w:rPr>
        <w:t>:</w:t>
      </w:r>
    </w:p>
    <w:p w14:paraId="18C890DB" w14:textId="77777777" w:rsidR="00CC4EDD" w:rsidRPr="007829C9" w:rsidRDefault="00577CD2" w:rsidP="00831C39">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CF7963" w:rsidRPr="007829C9">
        <w:rPr>
          <w:rFonts w:ascii="Times New Roman" w:hAnsi="Times New Roman" w:cs="Times New Roman"/>
          <w:sz w:val="24"/>
        </w:rPr>
        <w:t xml:space="preserve">nėra </w:t>
      </w:r>
      <w:r w:rsidRPr="007829C9">
        <w:rPr>
          <w:rFonts w:ascii="Times New Roman" w:hAnsi="Times New Roman" w:cs="Times New Roman"/>
          <w:sz w:val="24"/>
        </w:rPr>
        <w:t>laisvų darbo vietų</w:t>
      </w:r>
      <w:r w:rsidR="00DC39E6" w:rsidRPr="007829C9">
        <w:rPr>
          <w:rStyle w:val="FootnoteReference"/>
          <w:rFonts w:ascii="Times New Roman" w:hAnsi="Times New Roman"/>
          <w:sz w:val="24"/>
        </w:rPr>
        <w:footnoteReference w:id="26"/>
      </w:r>
      <w:r w:rsidRPr="007829C9">
        <w:rPr>
          <w:rFonts w:ascii="Times New Roman" w:hAnsi="Times New Roman" w:cs="Times New Roman"/>
          <w:sz w:val="24"/>
        </w:rPr>
        <w:t xml:space="preserve"> būsimiems socialinio būsto gyventojams;</w:t>
      </w:r>
    </w:p>
    <w:p w14:paraId="6169CD9D" w14:textId="77777777" w:rsidR="005C3AB6" w:rsidRPr="007829C9" w:rsidRDefault="00CC4EDD" w:rsidP="00831C39">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831C39" w:rsidRPr="007829C9">
        <w:rPr>
          <w:rFonts w:ascii="Times New Roman" w:hAnsi="Times New Roman" w:cs="Times New Roman"/>
          <w:sz w:val="24"/>
        </w:rPr>
        <w:t>nėra mokyklos, darželio būsimų so</w:t>
      </w:r>
      <w:r w:rsidR="00577CD2" w:rsidRPr="007829C9">
        <w:rPr>
          <w:rFonts w:ascii="Times New Roman" w:hAnsi="Times New Roman" w:cs="Times New Roman"/>
          <w:sz w:val="24"/>
        </w:rPr>
        <w:t>cialinių būstų gyventojų vaikams;</w:t>
      </w:r>
    </w:p>
    <w:p w14:paraId="3301F8BF" w14:textId="77777777" w:rsidR="00577CD2" w:rsidRPr="007829C9" w:rsidRDefault="00577CD2" w:rsidP="00831C39">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nėra gerų sąlygų socialinio būsto gyventojų kultūrinių poreikių tenkinimui;</w:t>
      </w:r>
    </w:p>
    <w:p w14:paraId="6DB082C3" w14:textId="2B4338A3" w:rsidR="00CC4EDD" w:rsidRPr="007829C9" w:rsidRDefault="00CC4EDD" w:rsidP="00831C39">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nėra </w:t>
      </w:r>
      <w:r w:rsidR="00C023F7">
        <w:rPr>
          <w:rFonts w:ascii="Times New Roman" w:hAnsi="Times New Roman" w:cs="Times New Roman"/>
          <w:sz w:val="24"/>
        </w:rPr>
        <w:t>asmens sveikatos priežiūros įstaigos</w:t>
      </w:r>
      <w:r w:rsidR="009F21C1" w:rsidRPr="007829C9">
        <w:rPr>
          <w:rFonts w:ascii="Times New Roman" w:hAnsi="Times New Roman" w:cs="Times New Roman"/>
          <w:sz w:val="24"/>
        </w:rPr>
        <w:t>;</w:t>
      </w:r>
    </w:p>
    <w:p w14:paraId="279568B4" w14:textId="134ED3D5" w:rsidR="00826932" w:rsidRPr="007829C9" w:rsidRDefault="009F21C1" w:rsidP="0082693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socialinio būsto </w:t>
      </w:r>
      <w:r w:rsidR="00542600" w:rsidRPr="007829C9">
        <w:rPr>
          <w:rFonts w:ascii="Times New Roman" w:hAnsi="Times New Roman" w:cs="Times New Roman"/>
          <w:sz w:val="24"/>
        </w:rPr>
        <w:t xml:space="preserve">plėtros projektui įgyvendinti </w:t>
      </w:r>
      <w:r w:rsidRPr="007829C9">
        <w:rPr>
          <w:rFonts w:ascii="Times New Roman" w:hAnsi="Times New Roman" w:cs="Times New Roman"/>
          <w:sz w:val="24"/>
        </w:rPr>
        <w:t xml:space="preserve">vietovėje, nepritaikytoje būsimų socialinio būsto naudotojų poreikių tenkinimui, </w:t>
      </w:r>
      <w:r w:rsidR="00542600" w:rsidRPr="007829C9">
        <w:rPr>
          <w:rFonts w:ascii="Times New Roman" w:hAnsi="Times New Roman" w:cs="Times New Roman"/>
          <w:sz w:val="24"/>
        </w:rPr>
        <w:t xml:space="preserve">reikalingos investicijos, kurios </w:t>
      </w:r>
      <w:r w:rsidRPr="007829C9">
        <w:rPr>
          <w:rFonts w:ascii="Times New Roman" w:hAnsi="Times New Roman" w:cs="Times New Roman"/>
          <w:sz w:val="24"/>
        </w:rPr>
        <w:t xml:space="preserve">bus tokios pačios, o galbūt ir didesnės, nei </w:t>
      </w:r>
      <w:r w:rsidR="00542600" w:rsidRPr="007829C9">
        <w:rPr>
          <w:rFonts w:ascii="Times New Roman" w:hAnsi="Times New Roman" w:cs="Times New Roman"/>
          <w:sz w:val="24"/>
        </w:rPr>
        <w:t>socialin</w:t>
      </w:r>
      <w:r w:rsidR="003E09DE">
        <w:rPr>
          <w:rFonts w:ascii="Times New Roman" w:hAnsi="Times New Roman" w:cs="Times New Roman"/>
          <w:sz w:val="24"/>
        </w:rPr>
        <w:t>iam</w:t>
      </w:r>
      <w:r w:rsidR="00542600" w:rsidRPr="007829C9">
        <w:rPr>
          <w:rFonts w:ascii="Times New Roman" w:hAnsi="Times New Roman" w:cs="Times New Roman"/>
          <w:sz w:val="24"/>
        </w:rPr>
        <w:t xml:space="preserve"> būst</w:t>
      </w:r>
      <w:r w:rsidR="00826932" w:rsidRPr="007829C9">
        <w:rPr>
          <w:rFonts w:ascii="Times New Roman" w:hAnsi="Times New Roman" w:cs="Times New Roman"/>
          <w:sz w:val="24"/>
        </w:rPr>
        <w:t>ui tinkamus butus</w:t>
      </w:r>
      <w:r w:rsidR="00542600" w:rsidRPr="007829C9">
        <w:rPr>
          <w:rFonts w:ascii="Times New Roman" w:hAnsi="Times New Roman" w:cs="Times New Roman"/>
          <w:sz w:val="24"/>
        </w:rPr>
        <w:t xml:space="preserve"> įgyjant </w:t>
      </w:r>
      <w:r w:rsidRPr="007829C9">
        <w:rPr>
          <w:rFonts w:ascii="Times New Roman" w:hAnsi="Times New Roman" w:cs="Times New Roman"/>
          <w:sz w:val="24"/>
        </w:rPr>
        <w:t xml:space="preserve">Plungės mieste, kuriame </w:t>
      </w:r>
      <w:r w:rsidR="00542600" w:rsidRPr="007829C9">
        <w:rPr>
          <w:rFonts w:ascii="Times New Roman" w:hAnsi="Times New Roman" w:cs="Times New Roman"/>
          <w:sz w:val="24"/>
        </w:rPr>
        <w:t>sukurta reikiam infrastruktūra būsimų socialinio būsto naudotojų poreikių tenkinimui</w:t>
      </w:r>
      <w:r w:rsidR="00826932" w:rsidRPr="007829C9">
        <w:rPr>
          <w:rFonts w:ascii="Times New Roman" w:hAnsi="Times New Roman" w:cs="Times New Roman"/>
          <w:sz w:val="24"/>
        </w:rPr>
        <w:t>, rinkos kainomis.</w:t>
      </w:r>
    </w:p>
    <w:p w14:paraId="29DE9097" w14:textId="77777777" w:rsidR="00FF1ADB" w:rsidRPr="007829C9" w:rsidRDefault="002A72C0" w:rsidP="005A3F26">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9</w:t>
      </w:r>
      <w:r w:rsidR="00826932" w:rsidRPr="007829C9">
        <w:rPr>
          <w:rFonts w:ascii="Times New Roman" w:hAnsi="Times New Roman" w:cs="Times New Roman"/>
          <w:sz w:val="24"/>
        </w:rPr>
        <w:t>.1.2. Panevėžio rajono savivaldybės</w:t>
      </w:r>
      <w:r w:rsidR="005A3F26" w:rsidRPr="007829C9">
        <w:rPr>
          <w:rFonts w:ascii="Times New Roman" w:hAnsi="Times New Roman" w:cs="Times New Roman"/>
          <w:sz w:val="24"/>
        </w:rPr>
        <w:t xml:space="preserve"> administracij</w:t>
      </w:r>
      <w:r w:rsidR="00B5594E" w:rsidRPr="007829C9">
        <w:rPr>
          <w:rFonts w:ascii="Times New Roman" w:hAnsi="Times New Roman" w:cs="Times New Roman"/>
          <w:sz w:val="24"/>
        </w:rPr>
        <w:t>os</w:t>
      </w:r>
      <w:r w:rsidR="005A3F26" w:rsidRPr="007829C9">
        <w:rPr>
          <w:rFonts w:ascii="Times New Roman" w:hAnsi="Times New Roman" w:cs="Times New Roman"/>
          <w:sz w:val="24"/>
        </w:rPr>
        <w:t xml:space="preserve"> 2016-02-01 projektiniame pasiūlyme </w:t>
      </w:r>
      <w:r w:rsidR="00FF1ADB" w:rsidRPr="007829C9">
        <w:rPr>
          <w:rFonts w:ascii="Times New Roman" w:hAnsi="Times New Roman" w:cs="Times New Roman"/>
          <w:sz w:val="24"/>
        </w:rPr>
        <w:t xml:space="preserve">dėl regiono projekto įgyvendinimo </w:t>
      </w:r>
      <w:r w:rsidR="005A3F26" w:rsidRPr="007829C9">
        <w:rPr>
          <w:rFonts w:ascii="Times New Roman" w:hAnsi="Times New Roman" w:cs="Times New Roman"/>
          <w:sz w:val="24"/>
        </w:rPr>
        <w:t>Nr. 51PP4-6 (patikslintas 2016-03-08) nurod</w:t>
      </w:r>
      <w:r w:rsidR="00B5594E" w:rsidRPr="007829C9">
        <w:rPr>
          <w:rFonts w:ascii="Times New Roman" w:hAnsi="Times New Roman" w:cs="Times New Roman"/>
          <w:sz w:val="24"/>
        </w:rPr>
        <w:t xml:space="preserve">yta, kad, siekiant spręsti savivaldybei aktualią socialinio būsto trūkumo problemą, </w:t>
      </w:r>
      <w:r w:rsidR="00EF1FA5" w:rsidRPr="007829C9">
        <w:rPr>
          <w:rFonts w:ascii="Times New Roman" w:hAnsi="Times New Roman" w:cs="Times New Roman"/>
          <w:sz w:val="24"/>
        </w:rPr>
        <w:t>tikslingiausia</w:t>
      </w:r>
      <w:r w:rsidR="00B5594E" w:rsidRPr="007829C9">
        <w:rPr>
          <w:rFonts w:ascii="Times New Roman" w:hAnsi="Times New Roman" w:cs="Times New Roman"/>
          <w:sz w:val="24"/>
        </w:rPr>
        <w:t xml:space="preserve"> įgyvendinti regioninės plėtros projektą, kurio metu būtų renovuojamas administracinės paskirties pastatas (Panevėžio r., Upytės sen. Upytės k. Tvenkinio g. 1, kurio bendras plotas 411.88</w:t>
      </w:r>
      <w:r w:rsidR="001A5CB8" w:rsidRPr="007829C9">
        <w:rPr>
          <w:rFonts w:ascii="Times New Roman" w:hAnsi="Times New Roman" w:cs="Times New Roman"/>
          <w:sz w:val="24"/>
        </w:rPr>
        <w:t xml:space="preserve"> m</w:t>
      </w:r>
      <w:r w:rsidR="001A5CB8" w:rsidRPr="007829C9">
        <w:rPr>
          <w:rFonts w:ascii="Times New Roman" w:hAnsi="Times New Roman" w:cs="Times New Roman"/>
          <w:sz w:val="24"/>
          <w:vertAlign w:val="superscript"/>
        </w:rPr>
        <w:t>2</w:t>
      </w:r>
      <w:r w:rsidR="00B5594E" w:rsidRPr="007829C9">
        <w:rPr>
          <w:rFonts w:ascii="Times New Roman" w:hAnsi="Times New Roman" w:cs="Times New Roman"/>
          <w:sz w:val="24"/>
        </w:rPr>
        <w:t>) jame įrengiant 8 socialinius būstus.</w:t>
      </w:r>
      <w:r w:rsidR="005A3F26" w:rsidRPr="007829C9">
        <w:rPr>
          <w:rFonts w:ascii="Times New Roman" w:hAnsi="Times New Roman" w:cs="Times New Roman"/>
          <w:sz w:val="24"/>
        </w:rPr>
        <w:t xml:space="preserve"> </w:t>
      </w:r>
      <w:r w:rsidR="001A5CB8" w:rsidRPr="007829C9">
        <w:rPr>
          <w:rFonts w:ascii="Times New Roman" w:hAnsi="Times New Roman" w:cs="Times New Roman"/>
          <w:sz w:val="24"/>
        </w:rPr>
        <w:t xml:space="preserve">Projekto </w:t>
      </w:r>
      <w:r w:rsidR="005A3F26" w:rsidRPr="007829C9">
        <w:rPr>
          <w:rFonts w:ascii="Times New Roman" w:hAnsi="Times New Roman" w:cs="Times New Roman"/>
          <w:sz w:val="24"/>
        </w:rPr>
        <w:t xml:space="preserve">įgyvendinimui </w:t>
      </w:r>
      <w:r w:rsidR="00FF1ADB" w:rsidRPr="007829C9">
        <w:rPr>
          <w:rFonts w:ascii="Times New Roman" w:hAnsi="Times New Roman" w:cs="Times New Roman"/>
          <w:sz w:val="24"/>
        </w:rPr>
        <w:t xml:space="preserve">reikalinga </w:t>
      </w:r>
      <w:r w:rsidR="005A3F26" w:rsidRPr="007829C9">
        <w:rPr>
          <w:rFonts w:ascii="Times New Roman" w:hAnsi="Times New Roman" w:cs="Times New Roman"/>
          <w:sz w:val="24"/>
        </w:rPr>
        <w:t xml:space="preserve">490998,82 </w:t>
      </w:r>
      <w:r w:rsidR="00AA528A" w:rsidRPr="007829C9">
        <w:rPr>
          <w:rFonts w:ascii="Times New Roman" w:hAnsi="Times New Roman" w:cs="Times New Roman"/>
          <w:sz w:val="24"/>
        </w:rPr>
        <w:t xml:space="preserve">Eur </w:t>
      </w:r>
      <w:r w:rsidR="00EF1FA5" w:rsidRPr="007829C9">
        <w:rPr>
          <w:rFonts w:ascii="Times New Roman" w:hAnsi="Times New Roman" w:cs="Times New Roman"/>
          <w:sz w:val="24"/>
        </w:rPr>
        <w:t>investicija</w:t>
      </w:r>
      <w:r w:rsidR="005A3F26" w:rsidRPr="007829C9">
        <w:rPr>
          <w:rFonts w:ascii="Times New Roman" w:hAnsi="Times New Roman" w:cs="Times New Roman"/>
          <w:sz w:val="24"/>
        </w:rPr>
        <w:t xml:space="preserve">, o </w:t>
      </w:r>
      <w:r w:rsidR="00EF1FA5" w:rsidRPr="007829C9">
        <w:rPr>
          <w:rFonts w:ascii="Times New Roman" w:hAnsi="Times New Roman" w:cs="Times New Roman"/>
          <w:sz w:val="24"/>
        </w:rPr>
        <w:t xml:space="preserve">planuojama </w:t>
      </w:r>
      <w:r w:rsidR="005A3F26" w:rsidRPr="007829C9">
        <w:rPr>
          <w:rFonts w:ascii="Times New Roman" w:hAnsi="Times New Roman" w:cs="Times New Roman"/>
          <w:sz w:val="24"/>
        </w:rPr>
        <w:t xml:space="preserve">projekto </w:t>
      </w:r>
      <w:r w:rsidR="007D3C36" w:rsidRPr="007829C9">
        <w:rPr>
          <w:rFonts w:ascii="Times New Roman" w:hAnsi="Times New Roman" w:cs="Times New Roman"/>
          <w:sz w:val="24"/>
        </w:rPr>
        <w:t>įgyvendinimo trukmė 36 mėnesiai.</w:t>
      </w:r>
      <w:r w:rsidR="00E94207" w:rsidRPr="007829C9">
        <w:rPr>
          <w:rFonts w:ascii="Times New Roman" w:hAnsi="Times New Roman" w:cs="Times New Roman"/>
          <w:sz w:val="24"/>
        </w:rPr>
        <w:t xml:space="preserve"> </w:t>
      </w:r>
    </w:p>
    <w:p w14:paraId="5A5DCA78" w14:textId="77777777" w:rsidR="005A3F26" w:rsidRPr="007829C9" w:rsidRDefault="00FF1ADB" w:rsidP="005A3F26">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Įvertinus </w:t>
      </w:r>
      <w:r w:rsidR="00E94207" w:rsidRPr="007829C9">
        <w:rPr>
          <w:rFonts w:ascii="Times New Roman" w:hAnsi="Times New Roman" w:cs="Times New Roman"/>
          <w:sz w:val="24"/>
        </w:rPr>
        <w:t xml:space="preserve"> tai, galima teigti, kad Panevėžio rajono savivaldybė</w:t>
      </w:r>
      <w:r w:rsidRPr="007829C9">
        <w:rPr>
          <w:rFonts w:ascii="Times New Roman" w:hAnsi="Times New Roman" w:cs="Times New Roman"/>
          <w:sz w:val="24"/>
        </w:rPr>
        <w:t>,</w:t>
      </w:r>
      <w:r w:rsidR="00E94207" w:rsidRPr="007829C9">
        <w:rPr>
          <w:rFonts w:ascii="Times New Roman" w:hAnsi="Times New Roman" w:cs="Times New Roman"/>
          <w:sz w:val="24"/>
        </w:rPr>
        <w:t xml:space="preserve"> </w:t>
      </w:r>
      <w:r w:rsidR="00EF1FA5" w:rsidRPr="007829C9">
        <w:rPr>
          <w:rFonts w:ascii="Times New Roman" w:hAnsi="Times New Roman" w:cs="Times New Roman"/>
          <w:sz w:val="24"/>
        </w:rPr>
        <w:t>inicijuo</w:t>
      </w:r>
      <w:r w:rsidRPr="007829C9">
        <w:rPr>
          <w:rFonts w:ascii="Times New Roman" w:hAnsi="Times New Roman" w:cs="Times New Roman"/>
          <w:sz w:val="24"/>
        </w:rPr>
        <w:t>dama aptariamą regioninės plėtros</w:t>
      </w:r>
      <w:r w:rsidR="00EF1FA5" w:rsidRPr="007829C9">
        <w:rPr>
          <w:rFonts w:ascii="Times New Roman" w:hAnsi="Times New Roman" w:cs="Times New Roman"/>
          <w:sz w:val="24"/>
        </w:rPr>
        <w:t xml:space="preserve"> projektą</w:t>
      </w:r>
      <w:r w:rsidRPr="007829C9">
        <w:rPr>
          <w:rFonts w:ascii="Times New Roman" w:hAnsi="Times New Roman" w:cs="Times New Roman"/>
          <w:sz w:val="24"/>
        </w:rPr>
        <w:t>,</w:t>
      </w:r>
      <w:r w:rsidR="00EF1FA5" w:rsidRPr="007829C9">
        <w:rPr>
          <w:rFonts w:ascii="Times New Roman" w:hAnsi="Times New Roman" w:cs="Times New Roman"/>
          <w:sz w:val="24"/>
        </w:rPr>
        <w:t xml:space="preserve"> </w:t>
      </w:r>
      <w:r w:rsidRPr="007829C9">
        <w:rPr>
          <w:rFonts w:ascii="Times New Roman" w:hAnsi="Times New Roman" w:cs="Times New Roman"/>
          <w:sz w:val="24"/>
        </w:rPr>
        <w:t>planavo</w:t>
      </w:r>
      <w:r w:rsidR="00E94207" w:rsidRPr="007829C9">
        <w:rPr>
          <w:rFonts w:ascii="Times New Roman" w:hAnsi="Times New Roman" w:cs="Times New Roman"/>
          <w:sz w:val="24"/>
        </w:rPr>
        <w:t xml:space="preserve"> 8 social</w:t>
      </w:r>
      <w:r w:rsidR="00EF1FA5" w:rsidRPr="007829C9">
        <w:rPr>
          <w:rFonts w:ascii="Times New Roman" w:hAnsi="Times New Roman" w:cs="Times New Roman"/>
          <w:sz w:val="24"/>
        </w:rPr>
        <w:t>inius</w:t>
      </w:r>
      <w:r w:rsidR="00E94207" w:rsidRPr="007829C9">
        <w:rPr>
          <w:rFonts w:ascii="Times New Roman" w:hAnsi="Times New Roman" w:cs="Times New Roman"/>
          <w:sz w:val="24"/>
        </w:rPr>
        <w:t xml:space="preserve"> b</w:t>
      </w:r>
      <w:r w:rsidR="00EF1FA5" w:rsidRPr="007829C9">
        <w:rPr>
          <w:rFonts w:ascii="Times New Roman" w:hAnsi="Times New Roman" w:cs="Times New Roman"/>
          <w:sz w:val="24"/>
        </w:rPr>
        <w:t xml:space="preserve">ūstus </w:t>
      </w:r>
      <w:r w:rsidR="00E94207" w:rsidRPr="007829C9">
        <w:rPr>
          <w:rFonts w:ascii="Times New Roman" w:hAnsi="Times New Roman" w:cs="Times New Roman"/>
          <w:sz w:val="24"/>
        </w:rPr>
        <w:t>įgy</w:t>
      </w:r>
      <w:r w:rsidRPr="007829C9">
        <w:rPr>
          <w:rFonts w:ascii="Times New Roman" w:hAnsi="Times New Roman" w:cs="Times New Roman"/>
          <w:sz w:val="24"/>
        </w:rPr>
        <w:t>ti investuojant</w:t>
      </w:r>
      <w:r w:rsidR="00E94207" w:rsidRPr="007829C9">
        <w:rPr>
          <w:rFonts w:ascii="Times New Roman" w:hAnsi="Times New Roman" w:cs="Times New Roman"/>
          <w:sz w:val="24"/>
        </w:rPr>
        <w:t xml:space="preserve"> </w:t>
      </w:r>
      <w:r w:rsidR="00CA045F" w:rsidRPr="007829C9">
        <w:rPr>
          <w:rFonts w:ascii="Times New Roman" w:hAnsi="Times New Roman" w:cs="Times New Roman"/>
          <w:sz w:val="24"/>
        </w:rPr>
        <w:t xml:space="preserve">į projektą </w:t>
      </w:r>
      <w:r w:rsidR="00E94207" w:rsidRPr="007829C9">
        <w:rPr>
          <w:rFonts w:ascii="Times New Roman" w:hAnsi="Times New Roman" w:cs="Times New Roman"/>
          <w:sz w:val="24"/>
        </w:rPr>
        <w:t xml:space="preserve">apie 1192 </w:t>
      </w:r>
      <w:r w:rsidR="00AA528A" w:rsidRPr="007829C9">
        <w:rPr>
          <w:rFonts w:ascii="Times New Roman" w:hAnsi="Times New Roman" w:cs="Times New Roman"/>
          <w:sz w:val="24"/>
        </w:rPr>
        <w:t>Eur</w:t>
      </w:r>
      <w:r w:rsidR="00E94207" w:rsidRPr="007829C9">
        <w:rPr>
          <w:rFonts w:ascii="Times New Roman" w:hAnsi="Times New Roman" w:cs="Times New Roman"/>
          <w:sz w:val="24"/>
        </w:rPr>
        <w:t>/1 m</w:t>
      </w:r>
      <w:r w:rsidR="00E94207" w:rsidRPr="007829C9">
        <w:rPr>
          <w:rFonts w:ascii="Times New Roman" w:hAnsi="Times New Roman" w:cs="Times New Roman"/>
          <w:sz w:val="24"/>
          <w:vertAlign w:val="superscript"/>
        </w:rPr>
        <w:t>2</w:t>
      </w:r>
      <w:r w:rsidR="00A37D72" w:rsidRPr="007829C9">
        <w:rPr>
          <w:rFonts w:ascii="Times New Roman" w:hAnsi="Times New Roman" w:cs="Times New Roman"/>
          <w:sz w:val="24"/>
          <w:vertAlign w:val="superscript"/>
        </w:rPr>
        <w:t xml:space="preserve"> </w:t>
      </w:r>
      <w:r w:rsidR="00A37D72" w:rsidRPr="007829C9">
        <w:rPr>
          <w:rFonts w:ascii="Times New Roman" w:hAnsi="Times New Roman" w:cs="Times New Roman"/>
          <w:sz w:val="24"/>
        </w:rPr>
        <w:t>per tris metus</w:t>
      </w:r>
      <w:r w:rsidRPr="007829C9">
        <w:rPr>
          <w:rFonts w:ascii="Times New Roman" w:hAnsi="Times New Roman" w:cs="Times New Roman"/>
          <w:sz w:val="24"/>
        </w:rPr>
        <w:t xml:space="preserve"> (nevertinant </w:t>
      </w:r>
      <w:r w:rsidR="00CA045F" w:rsidRPr="007829C9">
        <w:rPr>
          <w:rFonts w:ascii="Times New Roman" w:hAnsi="Times New Roman" w:cs="Times New Roman"/>
          <w:sz w:val="24"/>
        </w:rPr>
        <w:t>lėšų, kurias Panevėžio rajono savivaldybė skyrė administracinės paskirties pastato, esančio Panevėžio r., Upytės sen. Upytės k. Tvenkinio g. 1, pirkimui</w:t>
      </w:r>
      <w:r w:rsidR="00CA045F" w:rsidRPr="007829C9">
        <w:rPr>
          <w:rStyle w:val="FootnoteReference"/>
          <w:rFonts w:ascii="Times New Roman" w:hAnsi="Times New Roman"/>
          <w:sz w:val="24"/>
        </w:rPr>
        <w:footnoteReference w:id="27"/>
      </w:r>
      <w:r w:rsidR="00CA045F" w:rsidRPr="007829C9">
        <w:rPr>
          <w:rFonts w:ascii="Times New Roman" w:hAnsi="Times New Roman" w:cs="Times New Roman"/>
          <w:sz w:val="24"/>
        </w:rPr>
        <w:t>)</w:t>
      </w:r>
      <w:r w:rsidR="006C45E9" w:rsidRPr="007829C9">
        <w:rPr>
          <w:rFonts w:ascii="Times New Roman" w:hAnsi="Times New Roman" w:cs="Times New Roman"/>
          <w:sz w:val="24"/>
        </w:rPr>
        <w:t>. Tačiau įvertinus</w:t>
      </w:r>
      <w:r w:rsidR="00E94207" w:rsidRPr="007829C9">
        <w:rPr>
          <w:rFonts w:ascii="Times New Roman" w:hAnsi="Times New Roman" w:cs="Times New Roman"/>
          <w:sz w:val="24"/>
        </w:rPr>
        <w:t xml:space="preserve"> </w:t>
      </w:r>
      <w:r w:rsidR="00A37D72" w:rsidRPr="007829C9">
        <w:rPr>
          <w:rFonts w:ascii="Times New Roman" w:hAnsi="Times New Roman" w:cs="Times New Roman"/>
          <w:sz w:val="24"/>
        </w:rPr>
        <w:t>in</w:t>
      </w:r>
      <w:r w:rsidR="006C45E9" w:rsidRPr="007829C9">
        <w:rPr>
          <w:rFonts w:ascii="Times New Roman" w:hAnsi="Times New Roman" w:cs="Times New Roman"/>
          <w:sz w:val="24"/>
        </w:rPr>
        <w:t>formaciją apie Panevėžio rajone parduodamo būsto pasiūlą ir rinkos kainas</w:t>
      </w:r>
      <w:r w:rsidR="006C45E9" w:rsidRPr="007829C9">
        <w:rPr>
          <w:rStyle w:val="FootnoteReference"/>
          <w:rFonts w:ascii="Times New Roman" w:hAnsi="Times New Roman"/>
          <w:sz w:val="24"/>
        </w:rPr>
        <w:footnoteReference w:id="28"/>
      </w:r>
      <w:r w:rsidR="006C45E9" w:rsidRPr="007829C9">
        <w:rPr>
          <w:rFonts w:ascii="Times New Roman" w:hAnsi="Times New Roman" w:cs="Times New Roman"/>
          <w:sz w:val="24"/>
        </w:rPr>
        <w:t xml:space="preserve"> galima teigti, </w:t>
      </w:r>
      <w:r w:rsidR="006C45E9" w:rsidRPr="007829C9">
        <w:rPr>
          <w:rFonts w:ascii="Times New Roman" w:hAnsi="Times New Roman" w:cs="Times New Roman"/>
          <w:sz w:val="24"/>
        </w:rPr>
        <w:lastRenderedPageBreak/>
        <w:t xml:space="preserve">kad savivaldybei perkant socialiniam būstui tinkamus butus analogišką rezultatą buvo galimą pasiekti žymiau mažesnėmis investicijomis ir </w:t>
      </w:r>
      <w:r w:rsidR="00CA045F" w:rsidRPr="007829C9">
        <w:rPr>
          <w:rFonts w:ascii="Times New Roman" w:hAnsi="Times New Roman" w:cs="Times New Roman"/>
          <w:sz w:val="24"/>
        </w:rPr>
        <w:t>per žymiai trumpesnį laiko tarpą</w:t>
      </w:r>
      <w:r w:rsidR="006C45E9" w:rsidRPr="007829C9">
        <w:rPr>
          <w:rFonts w:ascii="Times New Roman" w:hAnsi="Times New Roman" w:cs="Times New Roman"/>
          <w:sz w:val="24"/>
        </w:rPr>
        <w:t>.</w:t>
      </w:r>
      <w:r w:rsidR="00EF1FA5" w:rsidRPr="007829C9">
        <w:rPr>
          <w:rFonts w:ascii="Times New Roman" w:hAnsi="Times New Roman" w:cs="Times New Roman"/>
          <w:sz w:val="24"/>
        </w:rPr>
        <w:t xml:space="preserve"> </w:t>
      </w:r>
    </w:p>
    <w:p w14:paraId="5B2D40B9" w14:textId="77777777" w:rsidR="00EF1FA5" w:rsidRPr="007829C9" w:rsidRDefault="00EF1FA5" w:rsidP="005A3F26">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Į</w:t>
      </w:r>
      <w:r w:rsidR="001A5CB8" w:rsidRPr="007829C9">
        <w:rPr>
          <w:rFonts w:ascii="Times New Roman" w:hAnsi="Times New Roman" w:cs="Times New Roman"/>
          <w:sz w:val="24"/>
        </w:rPr>
        <w:t xml:space="preserve">vertinus su </w:t>
      </w:r>
      <w:r w:rsidR="00322CA1" w:rsidRPr="007829C9">
        <w:rPr>
          <w:rFonts w:ascii="Times New Roman" w:hAnsi="Times New Roman" w:cs="Times New Roman"/>
          <w:sz w:val="24"/>
        </w:rPr>
        <w:t xml:space="preserve">2016-02-01 </w:t>
      </w:r>
      <w:r w:rsidR="001A5CB8" w:rsidRPr="007829C9">
        <w:rPr>
          <w:rFonts w:ascii="Times New Roman" w:hAnsi="Times New Roman" w:cs="Times New Roman"/>
          <w:sz w:val="24"/>
        </w:rPr>
        <w:t>projektini</w:t>
      </w:r>
      <w:r w:rsidR="007D3C36" w:rsidRPr="007829C9">
        <w:rPr>
          <w:rFonts w:ascii="Times New Roman" w:hAnsi="Times New Roman" w:cs="Times New Roman"/>
          <w:sz w:val="24"/>
        </w:rPr>
        <w:t xml:space="preserve">u pasiūlymu </w:t>
      </w:r>
      <w:r w:rsidR="00322CA1" w:rsidRPr="007829C9">
        <w:rPr>
          <w:rFonts w:ascii="Times New Roman" w:hAnsi="Times New Roman" w:cs="Times New Roman"/>
          <w:sz w:val="24"/>
        </w:rPr>
        <w:t xml:space="preserve">dėl regiono projekto įgyvendinimo Nr. 51PP4-6 </w:t>
      </w:r>
      <w:r w:rsidR="007D3C36" w:rsidRPr="007829C9">
        <w:rPr>
          <w:rFonts w:ascii="Times New Roman" w:hAnsi="Times New Roman" w:cs="Times New Roman"/>
          <w:sz w:val="24"/>
        </w:rPr>
        <w:t xml:space="preserve">susijusią informaciją </w:t>
      </w:r>
      <w:r w:rsidRPr="007829C9">
        <w:rPr>
          <w:rFonts w:ascii="Times New Roman" w:hAnsi="Times New Roman" w:cs="Times New Roman"/>
          <w:sz w:val="24"/>
        </w:rPr>
        <w:t>nustatyta, kad:</w:t>
      </w:r>
    </w:p>
    <w:p w14:paraId="7218DEF5" w14:textId="77777777" w:rsidR="00E14BF5" w:rsidRPr="007829C9" w:rsidRDefault="0010059A" w:rsidP="0073047E">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projektinis pasiūlym</w:t>
      </w:r>
      <w:r w:rsidR="00322CA1" w:rsidRPr="007829C9">
        <w:rPr>
          <w:rFonts w:ascii="Times New Roman" w:hAnsi="Times New Roman" w:cs="Times New Roman"/>
          <w:sz w:val="24"/>
        </w:rPr>
        <w:t xml:space="preserve">o </w:t>
      </w:r>
      <w:r w:rsidR="006C45E9" w:rsidRPr="007829C9">
        <w:rPr>
          <w:rFonts w:ascii="Times New Roman" w:hAnsi="Times New Roman" w:cs="Times New Roman"/>
          <w:sz w:val="24"/>
        </w:rPr>
        <w:t>rengimo pagrindas</w:t>
      </w:r>
      <w:r w:rsidR="00A37D72" w:rsidRPr="007829C9">
        <w:rPr>
          <w:rFonts w:ascii="Times New Roman" w:hAnsi="Times New Roman" w:cs="Times New Roman"/>
          <w:sz w:val="24"/>
        </w:rPr>
        <w:t xml:space="preserve"> </w:t>
      </w:r>
      <w:r w:rsidR="00EF1FA5" w:rsidRPr="007829C9">
        <w:rPr>
          <w:rFonts w:ascii="Times New Roman" w:hAnsi="Times New Roman" w:cs="Times New Roman"/>
          <w:sz w:val="24"/>
        </w:rPr>
        <w:t>Panevėžio rajono savivaldybės taryb</w:t>
      </w:r>
      <w:r w:rsidR="00A37D72" w:rsidRPr="007829C9">
        <w:rPr>
          <w:rFonts w:ascii="Times New Roman" w:hAnsi="Times New Roman" w:cs="Times New Roman"/>
          <w:sz w:val="24"/>
        </w:rPr>
        <w:t>os</w:t>
      </w:r>
      <w:r w:rsidR="00E94207" w:rsidRPr="007829C9">
        <w:rPr>
          <w:rFonts w:ascii="Times New Roman" w:hAnsi="Times New Roman" w:cs="Times New Roman"/>
          <w:sz w:val="24"/>
        </w:rPr>
        <w:t xml:space="preserve"> </w:t>
      </w:r>
      <w:r w:rsidR="005D253D" w:rsidRPr="007829C9">
        <w:rPr>
          <w:rFonts w:ascii="Times New Roman" w:hAnsi="Times New Roman" w:cs="Times New Roman"/>
          <w:sz w:val="24"/>
        </w:rPr>
        <w:t>2015-11-26 sprendim</w:t>
      </w:r>
      <w:r w:rsidR="00A37D72" w:rsidRPr="007829C9">
        <w:rPr>
          <w:rFonts w:ascii="Times New Roman" w:hAnsi="Times New Roman" w:cs="Times New Roman"/>
          <w:sz w:val="24"/>
        </w:rPr>
        <w:t>as</w:t>
      </w:r>
      <w:r w:rsidRPr="007829C9">
        <w:rPr>
          <w:rFonts w:ascii="Times New Roman" w:hAnsi="Times New Roman" w:cs="Times New Roman"/>
          <w:sz w:val="24"/>
        </w:rPr>
        <w:t xml:space="preserve"> Nr. T-234</w:t>
      </w:r>
      <w:r w:rsidR="00A37D72" w:rsidRPr="007829C9">
        <w:rPr>
          <w:rFonts w:ascii="Times New Roman" w:hAnsi="Times New Roman" w:cs="Times New Roman"/>
          <w:sz w:val="24"/>
        </w:rPr>
        <w:t>, kuriuo</w:t>
      </w:r>
      <w:r w:rsidR="005D253D" w:rsidRPr="007829C9">
        <w:rPr>
          <w:rFonts w:ascii="Times New Roman" w:hAnsi="Times New Roman" w:cs="Times New Roman"/>
          <w:sz w:val="24"/>
        </w:rPr>
        <w:t xml:space="preserve"> </w:t>
      </w:r>
      <w:r w:rsidR="00A37D72" w:rsidRPr="007829C9">
        <w:rPr>
          <w:rFonts w:ascii="Times New Roman" w:hAnsi="Times New Roman" w:cs="Times New Roman"/>
          <w:sz w:val="24"/>
        </w:rPr>
        <w:t>pavesta</w:t>
      </w:r>
      <w:r w:rsidR="00F8351D" w:rsidRPr="007829C9">
        <w:rPr>
          <w:rFonts w:ascii="Times New Roman" w:hAnsi="Times New Roman" w:cs="Times New Roman"/>
          <w:sz w:val="24"/>
        </w:rPr>
        <w:t xml:space="preserve"> savivaldybės administracijai nupirkti savivaldybės nuosavybėn pastatą, esantį Panevėžio r., Upytės sen. Upytės k. Tvenkinio g. 1</w:t>
      </w:r>
      <w:r w:rsidR="0098625E" w:rsidRPr="007829C9">
        <w:rPr>
          <w:rFonts w:ascii="Times New Roman" w:hAnsi="Times New Roman" w:cs="Times New Roman"/>
          <w:sz w:val="24"/>
        </w:rPr>
        <w:t xml:space="preserve"> (plotas 411.88 m</w:t>
      </w:r>
      <w:r w:rsidR="0098625E" w:rsidRPr="007829C9">
        <w:rPr>
          <w:rFonts w:ascii="Times New Roman" w:hAnsi="Times New Roman" w:cs="Times New Roman"/>
          <w:sz w:val="24"/>
          <w:vertAlign w:val="superscript"/>
        </w:rPr>
        <w:t>2</w:t>
      </w:r>
      <w:r w:rsidR="0098625E" w:rsidRPr="007829C9">
        <w:rPr>
          <w:rFonts w:ascii="Times New Roman" w:hAnsi="Times New Roman" w:cs="Times New Roman"/>
          <w:sz w:val="24"/>
        </w:rPr>
        <w:t xml:space="preserve">) </w:t>
      </w:r>
      <w:r w:rsidR="006C45E9" w:rsidRPr="007829C9">
        <w:rPr>
          <w:rFonts w:ascii="Times New Roman" w:hAnsi="Times New Roman" w:cs="Times New Roman"/>
          <w:sz w:val="24"/>
        </w:rPr>
        <w:t xml:space="preserve">iš savivaldybės tarybos nario </w:t>
      </w:r>
      <w:r w:rsidR="006474A1" w:rsidRPr="007829C9">
        <w:rPr>
          <w:rFonts w:ascii="Times New Roman" w:hAnsi="Times New Roman" w:cs="Times New Roman"/>
          <w:sz w:val="24"/>
        </w:rPr>
        <w:t>Audriaus Zalatorio vadovaujamos bendrovės UAB</w:t>
      </w:r>
      <w:r w:rsidR="00B308BD" w:rsidRPr="007829C9">
        <w:rPr>
          <w:rFonts w:ascii="Times New Roman" w:hAnsi="Times New Roman" w:cs="Times New Roman"/>
          <w:sz w:val="24"/>
        </w:rPr>
        <w:t xml:space="preserve"> ,,Upytės eksperimentinis ūkis“;</w:t>
      </w:r>
      <w:r w:rsidR="00C21017" w:rsidRPr="007829C9">
        <w:rPr>
          <w:rFonts w:ascii="Times New Roman" w:hAnsi="Times New Roman" w:cs="Times New Roman"/>
          <w:sz w:val="24"/>
        </w:rPr>
        <w:t xml:space="preserve"> </w:t>
      </w:r>
    </w:p>
    <w:p w14:paraId="3F2E5078" w14:textId="77777777" w:rsidR="00E14BF5" w:rsidRPr="007829C9" w:rsidRDefault="00E14BF5" w:rsidP="0073047E">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Panevėžio rajono savivaldybės tarybai p</w:t>
      </w:r>
      <w:r w:rsidR="00C21017" w:rsidRPr="007829C9">
        <w:rPr>
          <w:rFonts w:ascii="Times New Roman" w:hAnsi="Times New Roman" w:cs="Times New Roman"/>
          <w:sz w:val="24"/>
        </w:rPr>
        <w:t>riimant minėtą sprendimą buvo svarstomos tik 2 alternatyvos</w:t>
      </w:r>
      <w:r w:rsidR="00CA02B2" w:rsidRPr="007829C9">
        <w:rPr>
          <w:rFonts w:ascii="Times New Roman" w:hAnsi="Times New Roman" w:cs="Times New Roman"/>
          <w:sz w:val="24"/>
        </w:rPr>
        <w:t xml:space="preserve"> iš 3 galimų</w:t>
      </w:r>
      <w:r w:rsidR="00C21017" w:rsidRPr="007829C9">
        <w:rPr>
          <w:rFonts w:ascii="Times New Roman" w:hAnsi="Times New Roman" w:cs="Times New Roman"/>
          <w:sz w:val="24"/>
        </w:rPr>
        <w:t xml:space="preserve">: naujų pastatų statyba ir administracinės paskirties pastato, esančio adresu Panevėžio r., Upytės sen., Upytės k., Tvenkinio g. 1, rekonstrukcija t. y. socialiniam būstui tinkamų butų pirkimo alternatyva </w:t>
      </w:r>
      <w:r w:rsidR="00CA02B2" w:rsidRPr="007829C9">
        <w:rPr>
          <w:rFonts w:ascii="Times New Roman" w:hAnsi="Times New Roman" w:cs="Times New Roman"/>
          <w:sz w:val="24"/>
        </w:rPr>
        <w:t xml:space="preserve">rinkos kainomis </w:t>
      </w:r>
      <w:r w:rsidRPr="007829C9">
        <w:rPr>
          <w:rFonts w:ascii="Times New Roman" w:hAnsi="Times New Roman" w:cs="Times New Roman"/>
          <w:sz w:val="24"/>
        </w:rPr>
        <w:t xml:space="preserve">savivaldybės tarybos posėdyje </w:t>
      </w:r>
      <w:r w:rsidR="00C21017" w:rsidRPr="007829C9">
        <w:rPr>
          <w:rFonts w:ascii="Times New Roman" w:hAnsi="Times New Roman" w:cs="Times New Roman"/>
          <w:sz w:val="24"/>
        </w:rPr>
        <w:t>net nebuvo svarstoma</w:t>
      </w:r>
      <w:r w:rsidR="00B308BD" w:rsidRPr="007829C9">
        <w:rPr>
          <w:rFonts w:ascii="Times New Roman" w:hAnsi="Times New Roman" w:cs="Times New Roman"/>
          <w:sz w:val="24"/>
        </w:rPr>
        <w:t>;</w:t>
      </w:r>
      <w:r w:rsidRPr="007829C9">
        <w:rPr>
          <w:rFonts w:ascii="Times New Roman" w:hAnsi="Times New Roman" w:cs="Times New Roman"/>
          <w:sz w:val="24"/>
        </w:rPr>
        <w:t xml:space="preserve"> </w:t>
      </w:r>
    </w:p>
    <w:p w14:paraId="6ED1E1FC" w14:textId="77777777" w:rsidR="00B721FE" w:rsidRPr="007829C9" w:rsidRDefault="00E14BF5" w:rsidP="0073047E">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Panevėžio rajono savivaldybės tarybai priimant minėtą sprendimą taryba </w:t>
      </w:r>
      <w:r w:rsidR="00CE0C6A" w:rsidRPr="007829C9">
        <w:rPr>
          <w:rFonts w:ascii="Times New Roman" w:hAnsi="Times New Roman" w:cs="Times New Roman"/>
          <w:sz w:val="24"/>
        </w:rPr>
        <w:t>planavo</w:t>
      </w:r>
      <w:r w:rsidRPr="007829C9">
        <w:rPr>
          <w:rFonts w:ascii="Times New Roman" w:hAnsi="Times New Roman" w:cs="Times New Roman"/>
          <w:sz w:val="24"/>
        </w:rPr>
        <w:t xml:space="preserve">, kad projektui įgyvendinti reikės </w:t>
      </w:r>
      <w:r w:rsidR="00CE0C6A" w:rsidRPr="007829C9">
        <w:rPr>
          <w:rFonts w:ascii="Times New Roman" w:hAnsi="Times New Roman" w:cs="Times New Roman"/>
          <w:sz w:val="24"/>
        </w:rPr>
        <w:t xml:space="preserve">490998,82 </w:t>
      </w:r>
      <w:r w:rsidR="00AA528A" w:rsidRPr="007829C9">
        <w:rPr>
          <w:rFonts w:ascii="Times New Roman" w:hAnsi="Times New Roman" w:cs="Times New Roman"/>
          <w:sz w:val="24"/>
        </w:rPr>
        <w:t xml:space="preserve">Eur </w:t>
      </w:r>
      <w:r w:rsidR="00CE0C6A" w:rsidRPr="007829C9">
        <w:rPr>
          <w:rFonts w:ascii="Times New Roman" w:hAnsi="Times New Roman" w:cs="Times New Roman"/>
          <w:sz w:val="24"/>
        </w:rPr>
        <w:t>t. y. planavo, kad norimas rezultatas galės būti pasiektas</w:t>
      </w:r>
      <w:r w:rsidR="00B308BD" w:rsidRPr="007829C9">
        <w:rPr>
          <w:rFonts w:ascii="Times New Roman" w:hAnsi="Times New Roman" w:cs="Times New Roman"/>
          <w:sz w:val="24"/>
        </w:rPr>
        <w:t xml:space="preserve"> investavus </w:t>
      </w:r>
      <w:r w:rsidR="00CE0C6A" w:rsidRPr="007829C9">
        <w:rPr>
          <w:rFonts w:ascii="Times New Roman" w:hAnsi="Times New Roman" w:cs="Times New Roman"/>
          <w:sz w:val="24"/>
        </w:rPr>
        <w:t>1 m</w:t>
      </w:r>
      <w:r w:rsidR="00CE0C6A" w:rsidRPr="007829C9">
        <w:rPr>
          <w:rFonts w:ascii="Times New Roman" w:hAnsi="Times New Roman" w:cs="Times New Roman"/>
          <w:sz w:val="24"/>
          <w:vertAlign w:val="superscript"/>
        </w:rPr>
        <w:t>2</w:t>
      </w:r>
      <w:r w:rsidR="00B308BD" w:rsidRPr="007829C9">
        <w:rPr>
          <w:rFonts w:ascii="Times New Roman" w:hAnsi="Times New Roman" w:cs="Times New Roman"/>
          <w:sz w:val="24"/>
        </w:rPr>
        <w:t xml:space="preserve">/1192 </w:t>
      </w:r>
      <w:r w:rsidR="00AA528A" w:rsidRPr="007829C9">
        <w:rPr>
          <w:rFonts w:ascii="Times New Roman" w:hAnsi="Times New Roman" w:cs="Times New Roman"/>
          <w:sz w:val="24"/>
        </w:rPr>
        <w:t>Eur</w:t>
      </w:r>
      <w:r w:rsidR="00B308BD" w:rsidRPr="007829C9">
        <w:rPr>
          <w:rFonts w:ascii="Times New Roman" w:hAnsi="Times New Roman" w:cs="Times New Roman"/>
          <w:sz w:val="24"/>
        </w:rPr>
        <w:t>;</w:t>
      </w:r>
      <w:r w:rsidR="00CE0C6A" w:rsidRPr="007829C9">
        <w:rPr>
          <w:rFonts w:ascii="Times New Roman" w:hAnsi="Times New Roman" w:cs="Times New Roman"/>
          <w:sz w:val="24"/>
        </w:rPr>
        <w:t xml:space="preserve"> </w:t>
      </w:r>
    </w:p>
    <w:p w14:paraId="04D76AF3" w14:textId="77777777" w:rsidR="00322CA1" w:rsidRPr="007829C9" w:rsidRDefault="006474A1" w:rsidP="0073047E">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2B118D" w:rsidRPr="007829C9">
        <w:rPr>
          <w:rFonts w:ascii="Times New Roman" w:hAnsi="Times New Roman" w:cs="Times New Roman"/>
          <w:sz w:val="24"/>
        </w:rPr>
        <w:t xml:space="preserve">Panevėžio rajono savivaldybės </w:t>
      </w:r>
      <w:r w:rsidR="00CA02B2" w:rsidRPr="007829C9">
        <w:rPr>
          <w:rFonts w:ascii="Times New Roman" w:hAnsi="Times New Roman" w:cs="Times New Roman"/>
          <w:sz w:val="24"/>
        </w:rPr>
        <w:t>tarybos narys Audrius Zalatoris</w:t>
      </w:r>
      <w:r w:rsidR="002B118D" w:rsidRPr="007829C9">
        <w:rPr>
          <w:rFonts w:ascii="Times New Roman" w:hAnsi="Times New Roman" w:cs="Times New Roman"/>
          <w:sz w:val="24"/>
        </w:rPr>
        <w:t xml:space="preserve"> dalyv</w:t>
      </w:r>
      <w:r w:rsidR="00322CA1" w:rsidRPr="007829C9">
        <w:rPr>
          <w:rFonts w:ascii="Times New Roman" w:hAnsi="Times New Roman" w:cs="Times New Roman"/>
          <w:sz w:val="24"/>
        </w:rPr>
        <w:t xml:space="preserve">avo </w:t>
      </w:r>
      <w:r w:rsidR="002B118D" w:rsidRPr="007829C9">
        <w:rPr>
          <w:rFonts w:ascii="Times New Roman" w:hAnsi="Times New Roman" w:cs="Times New Roman"/>
          <w:sz w:val="24"/>
        </w:rPr>
        <w:t xml:space="preserve">svarstant ir </w:t>
      </w:r>
      <w:r w:rsidR="00CA02B2" w:rsidRPr="007829C9">
        <w:rPr>
          <w:rFonts w:ascii="Times New Roman" w:hAnsi="Times New Roman" w:cs="Times New Roman"/>
          <w:sz w:val="24"/>
        </w:rPr>
        <w:t>inicijuojant</w:t>
      </w:r>
      <w:r w:rsidR="002B118D" w:rsidRPr="007829C9">
        <w:rPr>
          <w:rFonts w:ascii="Times New Roman" w:hAnsi="Times New Roman" w:cs="Times New Roman"/>
          <w:sz w:val="24"/>
        </w:rPr>
        <w:t xml:space="preserve"> </w:t>
      </w:r>
      <w:r w:rsidR="00322CA1" w:rsidRPr="007829C9">
        <w:rPr>
          <w:rFonts w:ascii="Times New Roman" w:hAnsi="Times New Roman" w:cs="Times New Roman"/>
          <w:sz w:val="24"/>
        </w:rPr>
        <w:t>(balsavo ,,už“</w:t>
      </w:r>
      <w:r w:rsidR="00322CA1" w:rsidRPr="007829C9">
        <w:rPr>
          <w:rStyle w:val="FootnoteReference"/>
          <w:rFonts w:ascii="Times New Roman" w:hAnsi="Times New Roman"/>
          <w:sz w:val="24"/>
        </w:rPr>
        <w:footnoteReference w:id="29"/>
      </w:r>
      <w:r w:rsidR="00322CA1" w:rsidRPr="007829C9">
        <w:rPr>
          <w:rFonts w:ascii="Times New Roman" w:hAnsi="Times New Roman" w:cs="Times New Roman"/>
          <w:sz w:val="24"/>
        </w:rPr>
        <w:t xml:space="preserve">) </w:t>
      </w:r>
      <w:r w:rsidR="002B118D" w:rsidRPr="007829C9">
        <w:rPr>
          <w:rFonts w:ascii="Times New Roman" w:hAnsi="Times New Roman" w:cs="Times New Roman"/>
          <w:sz w:val="24"/>
        </w:rPr>
        <w:t>Panevėžio rajono savivaldybės tarybos sprendimą, kuriuo nuspręsta savivaldybės nuosavybėn įsigyti A. Zalatorio vadovaujamai įmonei UAB ,,Upytės eksperimentiniam ūkiui“</w:t>
      </w:r>
      <w:r w:rsidR="00322CA1" w:rsidRPr="007829C9">
        <w:rPr>
          <w:rFonts w:ascii="Times New Roman" w:hAnsi="Times New Roman" w:cs="Times New Roman"/>
          <w:sz w:val="24"/>
        </w:rPr>
        <w:t xml:space="preserve"> priklausantį pastatą (</w:t>
      </w:r>
      <w:r w:rsidR="002B118D" w:rsidRPr="007829C9">
        <w:rPr>
          <w:rFonts w:ascii="Times New Roman" w:hAnsi="Times New Roman" w:cs="Times New Roman"/>
          <w:sz w:val="24"/>
        </w:rPr>
        <w:t>nenusišalin</w:t>
      </w:r>
      <w:r w:rsidR="00C21017" w:rsidRPr="007829C9">
        <w:rPr>
          <w:rFonts w:ascii="Times New Roman" w:hAnsi="Times New Roman" w:cs="Times New Roman"/>
          <w:sz w:val="24"/>
        </w:rPr>
        <w:t>damas pažeidė Viešųjų ir privačių interesų derinimo valstybinėje tarnyboje įstatymo nuostatas</w:t>
      </w:r>
      <w:r w:rsidR="00C21017" w:rsidRPr="007829C9">
        <w:rPr>
          <w:rStyle w:val="FootnoteReference"/>
          <w:rFonts w:ascii="Times New Roman" w:hAnsi="Times New Roman"/>
          <w:sz w:val="24"/>
        </w:rPr>
        <w:footnoteReference w:id="30"/>
      </w:r>
      <w:r w:rsidR="00322CA1" w:rsidRPr="007829C9">
        <w:rPr>
          <w:rFonts w:ascii="Times New Roman" w:hAnsi="Times New Roman" w:cs="Times New Roman"/>
          <w:sz w:val="24"/>
        </w:rPr>
        <w:t>)</w:t>
      </w:r>
      <w:r w:rsidR="00E14BF5" w:rsidRPr="007829C9">
        <w:rPr>
          <w:rFonts w:ascii="Times New Roman" w:hAnsi="Times New Roman" w:cs="Times New Roman"/>
          <w:sz w:val="24"/>
        </w:rPr>
        <w:t>, kuris minėtos įmonės poreikių tenkinimui nereikalingas;</w:t>
      </w:r>
    </w:p>
    <w:p w14:paraId="572E9D0E" w14:textId="77777777" w:rsidR="00B721FE" w:rsidRPr="007829C9" w:rsidRDefault="00C21017" w:rsidP="0088775C">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BC7C14" w:rsidRPr="007829C9">
        <w:rPr>
          <w:rFonts w:ascii="Times New Roman" w:hAnsi="Times New Roman" w:cs="Times New Roman"/>
          <w:sz w:val="24"/>
        </w:rPr>
        <w:t>Panevėžio rajono savivaldybės administracija</w:t>
      </w:r>
      <w:r w:rsidR="00161CDA" w:rsidRPr="007829C9">
        <w:rPr>
          <w:rFonts w:ascii="Times New Roman" w:hAnsi="Times New Roman" w:cs="Times New Roman"/>
          <w:sz w:val="24"/>
        </w:rPr>
        <w:t xml:space="preserve">, rengdama projektinį pasiūlymą, </w:t>
      </w:r>
      <w:r w:rsidR="0088775C" w:rsidRPr="007829C9">
        <w:rPr>
          <w:rFonts w:ascii="Times New Roman" w:hAnsi="Times New Roman" w:cs="Times New Roman"/>
          <w:sz w:val="24"/>
        </w:rPr>
        <w:t>formaliai atliko</w:t>
      </w:r>
      <w:r w:rsidR="00BC7C14" w:rsidRPr="007829C9">
        <w:rPr>
          <w:rFonts w:ascii="Times New Roman" w:hAnsi="Times New Roman" w:cs="Times New Roman"/>
          <w:sz w:val="24"/>
        </w:rPr>
        <w:t xml:space="preserve"> </w:t>
      </w:r>
      <w:r w:rsidR="00161CDA" w:rsidRPr="007829C9">
        <w:rPr>
          <w:rFonts w:ascii="Times New Roman" w:hAnsi="Times New Roman" w:cs="Times New Roman"/>
          <w:sz w:val="24"/>
        </w:rPr>
        <w:t>kokybiškos</w:t>
      </w:r>
      <w:r w:rsidR="00BC7C14" w:rsidRPr="007829C9">
        <w:rPr>
          <w:rFonts w:ascii="Times New Roman" w:hAnsi="Times New Roman" w:cs="Times New Roman"/>
          <w:sz w:val="24"/>
        </w:rPr>
        <w:t xml:space="preserve"> alternatyvos analiz</w:t>
      </w:r>
      <w:r w:rsidR="0088775C" w:rsidRPr="007829C9">
        <w:rPr>
          <w:rFonts w:ascii="Times New Roman" w:hAnsi="Times New Roman" w:cs="Times New Roman"/>
          <w:sz w:val="24"/>
        </w:rPr>
        <w:t>ę</w:t>
      </w:r>
      <w:r w:rsidR="00BC7C14" w:rsidRPr="007829C9">
        <w:rPr>
          <w:rFonts w:ascii="Times New Roman" w:hAnsi="Times New Roman" w:cs="Times New Roman"/>
          <w:sz w:val="24"/>
        </w:rPr>
        <w:t>, kadangi</w:t>
      </w:r>
      <w:r w:rsidRPr="007829C9">
        <w:rPr>
          <w:rFonts w:ascii="Times New Roman" w:hAnsi="Times New Roman" w:cs="Times New Roman"/>
          <w:sz w:val="24"/>
        </w:rPr>
        <w:t xml:space="preserve"> </w:t>
      </w:r>
      <w:r w:rsidR="00B308BD" w:rsidRPr="007829C9">
        <w:rPr>
          <w:rFonts w:ascii="Times New Roman" w:hAnsi="Times New Roman" w:cs="Times New Roman"/>
          <w:sz w:val="24"/>
        </w:rPr>
        <w:t xml:space="preserve">pridedame investiciniame projekte </w:t>
      </w:r>
      <w:r w:rsidR="00161CDA" w:rsidRPr="007829C9">
        <w:rPr>
          <w:rFonts w:ascii="Times New Roman" w:hAnsi="Times New Roman" w:cs="Times New Roman"/>
          <w:sz w:val="24"/>
        </w:rPr>
        <w:t xml:space="preserve">tik konstatavo, kad ,,Socialinio būsto pirkimo alternatyva yra įmanoma, tačiau Panevėžio rajono savivaldybėje ji būtų labai komplikuota, kadangi savivaldybės pagal parengtą Savivaldybių socialinio būsto fondo plėtros 2015–2020 metais veiksmų planą, perkant socialinius būstus, privalo siekti, kad jie būtų perkami kuo aukštesnės energinio efektyvumo klasės (pavyzdžiui, D ir aukštesnės) ir įvertinus situaciją Panevėžio rajono nekilnojamojo turto rinkoje, nustatyta, kad pasiūloje nėra pakankamai butų, kurių energinio efektyvumo klasė būtų D ir aukštesnė“, tačiau </w:t>
      </w:r>
      <w:r w:rsidR="0088775C" w:rsidRPr="007829C9">
        <w:rPr>
          <w:rFonts w:ascii="Times New Roman" w:hAnsi="Times New Roman" w:cs="Times New Roman"/>
          <w:sz w:val="24"/>
        </w:rPr>
        <w:t>šiuos teiginius</w:t>
      </w:r>
      <w:r w:rsidR="00161CDA" w:rsidRPr="007829C9">
        <w:rPr>
          <w:rFonts w:ascii="Times New Roman" w:hAnsi="Times New Roman" w:cs="Times New Roman"/>
          <w:sz w:val="24"/>
        </w:rPr>
        <w:t xml:space="preserve"> pagrindžiančių </w:t>
      </w:r>
      <w:r w:rsidR="0088775C" w:rsidRPr="007829C9">
        <w:rPr>
          <w:rFonts w:ascii="Times New Roman" w:hAnsi="Times New Roman" w:cs="Times New Roman"/>
          <w:sz w:val="24"/>
        </w:rPr>
        <w:t xml:space="preserve">dokumentų </w:t>
      </w:r>
      <w:r w:rsidR="003B30C9" w:rsidRPr="007829C9">
        <w:rPr>
          <w:rFonts w:ascii="Times New Roman" w:hAnsi="Times New Roman" w:cs="Times New Roman"/>
          <w:sz w:val="24"/>
        </w:rPr>
        <w:t>nepridėjo</w:t>
      </w:r>
      <w:r w:rsidR="00161CDA" w:rsidRPr="007829C9">
        <w:rPr>
          <w:rFonts w:ascii="Times New Roman" w:hAnsi="Times New Roman" w:cs="Times New Roman"/>
          <w:sz w:val="24"/>
        </w:rPr>
        <w:t>.</w:t>
      </w:r>
    </w:p>
    <w:p w14:paraId="324C0571" w14:textId="72CBB6B7" w:rsidR="00DE4071" w:rsidRPr="007829C9" w:rsidRDefault="002A72C0" w:rsidP="00A650E2">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lastRenderedPageBreak/>
        <w:t>9</w:t>
      </w:r>
      <w:r w:rsidR="00DB6882" w:rsidRPr="007829C9">
        <w:rPr>
          <w:rFonts w:ascii="Times New Roman" w:hAnsi="Times New Roman" w:cs="Times New Roman"/>
          <w:i/>
          <w:sz w:val="24"/>
        </w:rPr>
        <w:t>.2</w:t>
      </w:r>
      <w:r w:rsidR="00A650E2" w:rsidRPr="007829C9">
        <w:rPr>
          <w:rFonts w:ascii="Times New Roman" w:hAnsi="Times New Roman" w:cs="Times New Roman"/>
          <w:i/>
          <w:sz w:val="24"/>
        </w:rPr>
        <w:t xml:space="preserve">. Atskirais atvejais </w:t>
      </w:r>
      <w:r w:rsidR="001514D8" w:rsidRPr="007829C9">
        <w:rPr>
          <w:rFonts w:ascii="Times New Roman" w:hAnsi="Times New Roman" w:cs="Times New Roman"/>
          <w:i/>
          <w:sz w:val="24"/>
        </w:rPr>
        <w:t>keltinas klausimas</w:t>
      </w:r>
      <w:r w:rsidR="00A650E2" w:rsidRPr="007829C9">
        <w:rPr>
          <w:rFonts w:ascii="Times New Roman" w:hAnsi="Times New Roman" w:cs="Times New Roman"/>
          <w:i/>
          <w:sz w:val="24"/>
        </w:rPr>
        <w:t xml:space="preserve"> ar iš tiesų </w:t>
      </w:r>
      <w:r w:rsidR="00437F23" w:rsidRPr="007829C9">
        <w:rPr>
          <w:rFonts w:ascii="Times New Roman" w:hAnsi="Times New Roman" w:cs="Times New Roman"/>
          <w:i/>
          <w:sz w:val="24"/>
        </w:rPr>
        <w:t xml:space="preserve">projektinio pasiūlymo dėl regiono projekto </w:t>
      </w:r>
      <w:r w:rsidR="00C809FF" w:rsidRPr="007829C9">
        <w:rPr>
          <w:rFonts w:ascii="Times New Roman" w:hAnsi="Times New Roman" w:cs="Times New Roman"/>
          <w:i/>
          <w:sz w:val="24"/>
        </w:rPr>
        <w:t>įgyvendinimo rengėj</w:t>
      </w:r>
      <w:r w:rsidR="00737589" w:rsidRPr="007829C9">
        <w:rPr>
          <w:rFonts w:ascii="Times New Roman" w:hAnsi="Times New Roman" w:cs="Times New Roman"/>
          <w:i/>
          <w:sz w:val="24"/>
        </w:rPr>
        <w:t>as (savivaldybės administracija)</w:t>
      </w:r>
      <w:r w:rsidR="00C809FF" w:rsidRPr="007829C9">
        <w:rPr>
          <w:rFonts w:ascii="Times New Roman" w:hAnsi="Times New Roman" w:cs="Times New Roman"/>
          <w:i/>
          <w:sz w:val="24"/>
        </w:rPr>
        <w:t xml:space="preserve"> </w:t>
      </w:r>
      <w:r w:rsidR="000C3826" w:rsidRPr="007829C9">
        <w:rPr>
          <w:rFonts w:ascii="Times New Roman" w:hAnsi="Times New Roman" w:cs="Times New Roman"/>
          <w:i/>
          <w:sz w:val="24"/>
        </w:rPr>
        <w:t xml:space="preserve">pagrįstai </w:t>
      </w:r>
      <w:r w:rsidR="00C809FF" w:rsidRPr="007829C9">
        <w:rPr>
          <w:rFonts w:ascii="Times New Roman" w:hAnsi="Times New Roman" w:cs="Times New Roman"/>
          <w:i/>
          <w:sz w:val="24"/>
        </w:rPr>
        <w:t>pasirinko</w:t>
      </w:r>
      <w:r w:rsidR="00A650E2" w:rsidRPr="007829C9">
        <w:rPr>
          <w:rFonts w:ascii="Times New Roman" w:hAnsi="Times New Roman" w:cs="Times New Roman"/>
          <w:i/>
          <w:sz w:val="24"/>
        </w:rPr>
        <w:t xml:space="preserve"> efektyviausi</w:t>
      </w:r>
      <w:r w:rsidR="001514D8" w:rsidRPr="007829C9">
        <w:rPr>
          <w:rFonts w:ascii="Times New Roman" w:hAnsi="Times New Roman" w:cs="Times New Roman"/>
          <w:i/>
          <w:sz w:val="24"/>
        </w:rPr>
        <w:t>ą</w:t>
      </w:r>
      <w:r w:rsidR="00A650E2" w:rsidRPr="007829C9">
        <w:rPr>
          <w:rFonts w:ascii="Times New Roman" w:hAnsi="Times New Roman" w:cs="Times New Roman"/>
          <w:i/>
          <w:sz w:val="24"/>
        </w:rPr>
        <w:t xml:space="preserve"> projekto </w:t>
      </w:r>
      <w:r w:rsidR="00543FAD" w:rsidRPr="007829C9">
        <w:rPr>
          <w:rFonts w:ascii="Times New Roman" w:hAnsi="Times New Roman" w:cs="Times New Roman"/>
          <w:i/>
          <w:sz w:val="24"/>
        </w:rPr>
        <w:t>įgyvendinimo alternatyv</w:t>
      </w:r>
      <w:r w:rsidR="00285696" w:rsidRPr="007829C9">
        <w:rPr>
          <w:rFonts w:ascii="Times New Roman" w:hAnsi="Times New Roman" w:cs="Times New Roman"/>
          <w:i/>
          <w:sz w:val="24"/>
        </w:rPr>
        <w:t>ą</w:t>
      </w:r>
      <w:r w:rsidR="00C809FF" w:rsidRPr="007829C9">
        <w:rPr>
          <w:rFonts w:ascii="Times New Roman" w:hAnsi="Times New Roman" w:cs="Times New Roman"/>
          <w:i/>
          <w:sz w:val="24"/>
        </w:rPr>
        <w:t>,</w:t>
      </w:r>
      <w:r w:rsidR="00543FAD" w:rsidRPr="007829C9">
        <w:rPr>
          <w:rFonts w:ascii="Times New Roman" w:hAnsi="Times New Roman" w:cs="Times New Roman"/>
          <w:i/>
          <w:sz w:val="24"/>
        </w:rPr>
        <w:t xml:space="preserve"> kadangi vertinant objektyvius duo</w:t>
      </w:r>
      <w:r w:rsidR="00C809FF" w:rsidRPr="007829C9">
        <w:rPr>
          <w:rFonts w:ascii="Times New Roman" w:hAnsi="Times New Roman" w:cs="Times New Roman"/>
          <w:i/>
          <w:sz w:val="24"/>
        </w:rPr>
        <w:t xml:space="preserve">menis, susijusius su vertinamu projektiniu pasiūlymu, </w:t>
      </w:r>
      <w:r w:rsidR="00543FAD" w:rsidRPr="007829C9">
        <w:rPr>
          <w:rFonts w:ascii="Times New Roman" w:hAnsi="Times New Roman" w:cs="Times New Roman"/>
          <w:i/>
          <w:sz w:val="24"/>
        </w:rPr>
        <w:t xml:space="preserve">manytina, kad projekto tikslai </w:t>
      </w:r>
      <w:r w:rsidR="00437F23" w:rsidRPr="007829C9">
        <w:rPr>
          <w:rFonts w:ascii="Times New Roman" w:hAnsi="Times New Roman" w:cs="Times New Roman"/>
          <w:i/>
          <w:sz w:val="24"/>
        </w:rPr>
        <w:t>jį įgyvendinant</w:t>
      </w:r>
      <w:r w:rsidR="00F92C7E" w:rsidRPr="007829C9">
        <w:rPr>
          <w:rFonts w:ascii="Times New Roman" w:hAnsi="Times New Roman" w:cs="Times New Roman"/>
          <w:i/>
          <w:sz w:val="24"/>
        </w:rPr>
        <w:t xml:space="preserve"> alternatyviais</w:t>
      </w:r>
      <w:r w:rsidR="00543FAD" w:rsidRPr="007829C9">
        <w:rPr>
          <w:rFonts w:ascii="Times New Roman" w:hAnsi="Times New Roman" w:cs="Times New Roman"/>
          <w:i/>
          <w:sz w:val="24"/>
        </w:rPr>
        <w:t xml:space="preserve"> būdais galė</w:t>
      </w:r>
      <w:r w:rsidR="000C3826" w:rsidRPr="007829C9">
        <w:rPr>
          <w:rFonts w:ascii="Times New Roman" w:hAnsi="Times New Roman" w:cs="Times New Roman"/>
          <w:i/>
          <w:sz w:val="24"/>
        </w:rPr>
        <w:t>jo</w:t>
      </w:r>
      <w:r w:rsidR="00543FAD" w:rsidRPr="007829C9">
        <w:rPr>
          <w:rFonts w:ascii="Times New Roman" w:hAnsi="Times New Roman" w:cs="Times New Roman"/>
          <w:i/>
          <w:sz w:val="24"/>
        </w:rPr>
        <w:t xml:space="preserve"> būti pasiekti patiriant </w:t>
      </w:r>
      <w:r w:rsidR="00437F23" w:rsidRPr="007829C9">
        <w:rPr>
          <w:rFonts w:ascii="Times New Roman" w:hAnsi="Times New Roman" w:cs="Times New Roman"/>
          <w:i/>
          <w:sz w:val="24"/>
        </w:rPr>
        <w:t>3-</w:t>
      </w:r>
      <w:r w:rsidR="003662BB" w:rsidRPr="007829C9">
        <w:rPr>
          <w:rFonts w:ascii="Times New Roman" w:hAnsi="Times New Roman" w:cs="Times New Roman"/>
          <w:i/>
          <w:sz w:val="24"/>
        </w:rPr>
        <w:t>7</w:t>
      </w:r>
      <w:r w:rsidR="00437F23" w:rsidRPr="007829C9">
        <w:rPr>
          <w:rFonts w:ascii="Times New Roman" w:hAnsi="Times New Roman" w:cs="Times New Roman"/>
          <w:i/>
          <w:sz w:val="24"/>
        </w:rPr>
        <w:t xml:space="preserve"> kartus mažesne</w:t>
      </w:r>
      <w:r w:rsidR="00C023F7">
        <w:rPr>
          <w:rFonts w:ascii="Times New Roman" w:hAnsi="Times New Roman" w:cs="Times New Roman"/>
          <w:i/>
          <w:sz w:val="24"/>
        </w:rPr>
        <w:t>s</w:t>
      </w:r>
      <w:r w:rsidR="00437F23" w:rsidRPr="007829C9">
        <w:rPr>
          <w:rFonts w:ascii="Times New Roman" w:hAnsi="Times New Roman" w:cs="Times New Roman"/>
          <w:i/>
          <w:sz w:val="24"/>
        </w:rPr>
        <w:t xml:space="preserve"> išlaidas</w:t>
      </w:r>
      <w:r w:rsidR="00867ABD">
        <w:rPr>
          <w:rFonts w:ascii="Times New Roman" w:hAnsi="Times New Roman" w:cs="Times New Roman"/>
          <w:i/>
          <w:sz w:val="24"/>
        </w:rPr>
        <w:t xml:space="preserve">, o iki pateikiant projektinį </w:t>
      </w:r>
      <w:r w:rsidR="00E13F08">
        <w:rPr>
          <w:rFonts w:ascii="Times New Roman" w:hAnsi="Times New Roman" w:cs="Times New Roman"/>
          <w:i/>
          <w:sz w:val="24"/>
        </w:rPr>
        <w:t>pasiūlymą</w:t>
      </w:r>
      <w:r w:rsidR="00867ABD">
        <w:rPr>
          <w:rFonts w:ascii="Times New Roman" w:hAnsi="Times New Roman" w:cs="Times New Roman"/>
          <w:i/>
          <w:sz w:val="24"/>
        </w:rPr>
        <w:t xml:space="preserve"> priimt</w:t>
      </w:r>
      <w:r w:rsidR="007F29DC">
        <w:rPr>
          <w:rFonts w:ascii="Times New Roman" w:hAnsi="Times New Roman" w:cs="Times New Roman"/>
          <w:i/>
          <w:sz w:val="24"/>
        </w:rPr>
        <w:t xml:space="preserve">ų </w:t>
      </w:r>
      <w:r w:rsidR="00E13F08">
        <w:rPr>
          <w:rFonts w:ascii="Times New Roman" w:hAnsi="Times New Roman" w:cs="Times New Roman"/>
          <w:i/>
          <w:sz w:val="24"/>
        </w:rPr>
        <w:t>savivaldybės tarybos sprendimų</w:t>
      </w:r>
      <w:r w:rsidR="007F29DC">
        <w:rPr>
          <w:rFonts w:ascii="Times New Roman" w:hAnsi="Times New Roman" w:cs="Times New Roman"/>
          <w:i/>
          <w:sz w:val="24"/>
        </w:rPr>
        <w:t xml:space="preserve">, susijusių su sritimi, kurioje </w:t>
      </w:r>
      <w:r w:rsidR="002666CE">
        <w:rPr>
          <w:rFonts w:ascii="Times New Roman" w:hAnsi="Times New Roman" w:cs="Times New Roman"/>
          <w:i/>
          <w:sz w:val="24"/>
        </w:rPr>
        <w:t>siekiama</w:t>
      </w:r>
      <w:r w:rsidR="007F29DC">
        <w:rPr>
          <w:rFonts w:ascii="Times New Roman" w:hAnsi="Times New Roman" w:cs="Times New Roman"/>
          <w:i/>
          <w:sz w:val="24"/>
        </w:rPr>
        <w:t xml:space="preserve"> įgyvendinti projektą, </w:t>
      </w:r>
      <w:r w:rsidR="002666CE">
        <w:rPr>
          <w:rFonts w:ascii="Times New Roman" w:hAnsi="Times New Roman" w:cs="Times New Roman"/>
          <w:i/>
          <w:sz w:val="24"/>
        </w:rPr>
        <w:t>skaidrumas abejotinas</w:t>
      </w:r>
      <w:r w:rsidR="00437F23" w:rsidRPr="007829C9">
        <w:rPr>
          <w:rFonts w:ascii="Times New Roman" w:hAnsi="Times New Roman" w:cs="Times New Roman"/>
          <w:i/>
          <w:sz w:val="24"/>
        </w:rPr>
        <w:t>.</w:t>
      </w:r>
    </w:p>
    <w:p w14:paraId="29799459" w14:textId="77777777" w:rsidR="00CD475F" w:rsidRPr="007829C9" w:rsidRDefault="00A650E2" w:rsidP="00A650E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Pavyzdžiui, Pagėgių </w:t>
      </w:r>
      <w:r w:rsidR="00D94118" w:rsidRPr="007829C9">
        <w:rPr>
          <w:rFonts w:ascii="Times New Roman" w:hAnsi="Times New Roman" w:cs="Times New Roman"/>
          <w:sz w:val="24"/>
        </w:rPr>
        <w:t>savivaldybė</w:t>
      </w:r>
      <w:r w:rsidR="00E91C44" w:rsidRPr="007829C9">
        <w:rPr>
          <w:rFonts w:ascii="Times New Roman" w:hAnsi="Times New Roman" w:cs="Times New Roman"/>
          <w:sz w:val="24"/>
        </w:rPr>
        <w:t xml:space="preserve"> 2016-02-01 pateikė projektinį pasiūlymą</w:t>
      </w:r>
      <w:r w:rsidR="00543FAD" w:rsidRPr="007829C9">
        <w:rPr>
          <w:rFonts w:ascii="Times New Roman" w:hAnsi="Times New Roman" w:cs="Times New Roman"/>
          <w:sz w:val="24"/>
        </w:rPr>
        <w:t xml:space="preserve"> dėl regiono projekto įgyvendinimo</w:t>
      </w:r>
      <w:r w:rsidR="00E91C44" w:rsidRPr="007829C9">
        <w:rPr>
          <w:rFonts w:ascii="Times New Roman" w:hAnsi="Times New Roman" w:cs="Times New Roman"/>
          <w:sz w:val="24"/>
        </w:rPr>
        <w:t xml:space="preserve"> Nr. 51PP9-4 (patikslintas 2016-03-08 Nr.51PP9-8), kuri</w:t>
      </w:r>
      <w:r w:rsidR="001839F2" w:rsidRPr="007829C9">
        <w:rPr>
          <w:rFonts w:ascii="Times New Roman" w:hAnsi="Times New Roman" w:cs="Times New Roman"/>
          <w:sz w:val="24"/>
        </w:rPr>
        <w:t>ame</w:t>
      </w:r>
      <w:r w:rsidR="008443AB" w:rsidRPr="007829C9">
        <w:rPr>
          <w:rFonts w:ascii="Times New Roman" w:hAnsi="Times New Roman" w:cs="Times New Roman"/>
          <w:sz w:val="24"/>
        </w:rPr>
        <w:t xml:space="preserve"> projekto ,,Socialinio būsto plėtra Pagėgių savivaldybėje“ įgyvendinimui prašo skirti </w:t>
      </w:r>
      <w:r w:rsidR="00326A7A" w:rsidRPr="007829C9">
        <w:rPr>
          <w:rFonts w:ascii="Times New Roman" w:hAnsi="Times New Roman" w:cs="Times New Roman"/>
          <w:sz w:val="24"/>
        </w:rPr>
        <w:t xml:space="preserve">173 383,85 </w:t>
      </w:r>
      <w:r w:rsidR="003217A1" w:rsidRPr="007829C9">
        <w:rPr>
          <w:rFonts w:ascii="Times New Roman" w:hAnsi="Times New Roman" w:cs="Times New Roman"/>
          <w:sz w:val="24"/>
        </w:rPr>
        <w:t xml:space="preserve">Eur </w:t>
      </w:r>
      <w:r w:rsidR="00326A7A" w:rsidRPr="007829C9">
        <w:rPr>
          <w:rFonts w:ascii="Times New Roman" w:hAnsi="Times New Roman" w:cs="Times New Roman"/>
          <w:sz w:val="24"/>
        </w:rPr>
        <w:t xml:space="preserve">Europos Sąjungos struktūrinių fondų lėšų ir planuoja skirti 30 597,15 </w:t>
      </w:r>
      <w:r w:rsidR="003217A1" w:rsidRPr="007829C9">
        <w:rPr>
          <w:rFonts w:ascii="Times New Roman" w:hAnsi="Times New Roman" w:cs="Times New Roman"/>
          <w:sz w:val="24"/>
        </w:rPr>
        <w:t xml:space="preserve">Eur </w:t>
      </w:r>
      <w:r w:rsidR="00326A7A" w:rsidRPr="007829C9">
        <w:rPr>
          <w:rFonts w:ascii="Times New Roman" w:hAnsi="Times New Roman" w:cs="Times New Roman"/>
          <w:sz w:val="24"/>
        </w:rPr>
        <w:t>iš Pagėgių savivaldybės biudžeto</w:t>
      </w:r>
      <w:r w:rsidR="001514D8" w:rsidRPr="007829C9">
        <w:rPr>
          <w:rFonts w:ascii="Times New Roman" w:hAnsi="Times New Roman" w:cs="Times New Roman"/>
          <w:sz w:val="24"/>
        </w:rPr>
        <w:t xml:space="preserve">, </w:t>
      </w:r>
      <w:r w:rsidR="00326A7A" w:rsidRPr="007829C9">
        <w:rPr>
          <w:rFonts w:ascii="Times New Roman" w:hAnsi="Times New Roman" w:cs="Times New Roman"/>
          <w:sz w:val="24"/>
        </w:rPr>
        <w:t xml:space="preserve"> t. y. projekt</w:t>
      </w:r>
      <w:r w:rsidR="003B30C9" w:rsidRPr="007829C9">
        <w:rPr>
          <w:rFonts w:ascii="Times New Roman" w:hAnsi="Times New Roman" w:cs="Times New Roman"/>
          <w:sz w:val="24"/>
        </w:rPr>
        <w:t>o</w:t>
      </w:r>
      <w:r w:rsidR="00326A7A" w:rsidRPr="007829C9">
        <w:rPr>
          <w:rFonts w:ascii="Times New Roman" w:hAnsi="Times New Roman" w:cs="Times New Roman"/>
          <w:sz w:val="24"/>
        </w:rPr>
        <w:t xml:space="preserve">, kurio metu </w:t>
      </w:r>
      <w:r w:rsidR="00677275" w:rsidRPr="007829C9">
        <w:rPr>
          <w:rFonts w:ascii="Times New Roman" w:hAnsi="Times New Roman" w:cs="Times New Roman"/>
          <w:sz w:val="24"/>
        </w:rPr>
        <w:t xml:space="preserve">Pagėgių mieste </w:t>
      </w:r>
      <w:r w:rsidR="00326A7A" w:rsidRPr="007829C9">
        <w:rPr>
          <w:rFonts w:ascii="Times New Roman" w:hAnsi="Times New Roman" w:cs="Times New Roman"/>
          <w:sz w:val="24"/>
        </w:rPr>
        <w:t xml:space="preserve">planuojama </w:t>
      </w:r>
      <w:r w:rsidR="00677275" w:rsidRPr="007829C9">
        <w:rPr>
          <w:rFonts w:ascii="Times New Roman" w:hAnsi="Times New Roman" w:cs="Times New Roman"/>
          <w:sz w:val="24"/>
        </w:rPr>
        <w:t>įrengti</w:t>
      </w:r>
      <w:r w:rsidR="00326A7A" w:rsidRPr="007829C9">
        <w:rPr>
          <w:rFonts w:ascii="Times New Roman" w:hAnsi="Times New Roman" w:cs="Times New Roman"/>
          <w:sz w:val="24"/>
        </w:rPr>
        <w:t xml:space="preserve"> 6 socialinius b</w:t>
      </w:r>
      <w:r w:rsidR="00677275" w:rsidRPr="007829C9">
        <w:rPr>
          <w:rFonts w:ascii="Times New Roman" w:hAnsi="Times New Roman" w:cs="Times New Roman"/>
          <w:sz w:val="24"/>
        </w:rPr>
        <w:t>utus</w:t>
      </w:r>
      <w:r w:rsidR="00326A7A" w:rsidRPr="007829C9">
        <w:rPr>
          <w:rFonts w:ascii="Times New Roman" w:hAnsi="Times New Roman" w:cs="Times New Roman"/>
          <w:sz w:val="24"/>
        </w:rPr>
        <w:t xml:space="preserve"> </w:t>
      </w:r>
      <w:r w:rsidR="00677275" w:rsidRPr="007829C9">
        <w:rPr>
          <w:rFonts w:ascii="Times New Roman" w:hAnsi="Times New Roman" w:cs="Times New Roman"/>
          <w:sz w:val="24"/>
        </w:rPr>
        <w:t xml:space="preserve">(3 vieno kambario butus, kurių kiekvieno bendras plotas 35 </w:t>
      </w:r>
      <w:r w:rsidR="003B4F9D" w:rsidRPr="007829C9">
        <w:rPr>
          <w:rFonts w:ascii="Times New Roman" w:hAnsi="Times New Roman" w:cs="Times New Roman"/>
          <w:sz w:val="24"/>
        </w:rPr>
        <w:t>m</w:t>
      </w:r>
      <w:r w:rsidR="003B4F9D" w:rsidRPr="007829C9">
        <w:rPr>
          <w:rFonts w:ascii="Times New Roman" w:hAnsi="Times New Roman" w:cs="Times New Roman"/>
          <w:sz w:val="24"/>
          <w:vertAlign w:val="superscript"/>
        </w:rPr>
        <w:t>2</w:t>
      </w:r>
      <w:r w:rsidR="00677275" w:rsidRPr="007829C9">
        <w:rPr>
          <w:rFonts w:ascii="Times New Roman" w:hAnsi="Times New Roman" w:cs="Times New Roman"/>
          <w:sz w:val="24"/>
        </w:rPr>
        <w:t xml:space="preserve">, 3 dviejų kambarių butus, kurių kiekvieno bendras plotas 50 </w:t>
      </w:r>
      <w:r w:rsidR="003B4F9D" w:rsidRPr="007829C9">
        <w:rPr>
          <w:rFonts w:ascii="Times New Roman" w:hAnsi="Times New Roman" w:cs="Times New Roman"/>
          <w:sz w:val="24"/>
        </w:rPr>
        <w:t>m</w:t>
      </w:r>
      <w:r w:rsidR="003B4F9D" w:rsidRPr="007829C9">
        <w:rPr>
          <w:rFonts w:ascii="Times New Roman" w:hAnsi="Times New Roman" w:cs="Times New Roman"/>
          <w:sz w:val="24"/>
          <w:vertAlign w:val="superscript"/>
        </w:rPr>
        <w:t>2</w:t>
      </w:r>
      <w:r w:rsidR="00677275" w:rsidRPr="007829C9">
        <w:rPr>
          <w:rFonts w:ascii="Times New Roman" w:hAnsi="Times New Roman" w:cs="Times New Roman"/>
          <w:sz w:val="24"/>
        </w:rPr>
        <w:t xml:space="preserve">) </w:t>
      </w:r>
      <w:r w:rsidR="00326A7A" w:rsidRPr="007829C9">
        <w:rPr>
          <w:rFonts w:ascii="Times New Roman" w:hAnsi="Times New Roman" w:cs="Times New Roman"/>
          <w:sz w:val="24"/>
        </w:rPr>
        <w:t xml:space="preserve">rekonstravus savivaldybei nuosavybės teise priklausantį pastatą, </w:t>
      </w:r>
      <w:r w:rsidR="003B30C9" w:rsidRPr="007829C9">
        <w:rPr>
          <w:rFonts w:ascii="Times New Roman" w:hAnsi="Times New Roman" w:cs="Times New Roman"/>
          <w:sz w:val="24"/>
        </w:rPr>
        <w:t xml:space="preserve">įgyvendinimų reikalingų investicijų </w:t>
      </w:r>
      <w:r w:rsidR="00677275" w:rsidRPr="007829C9">
        <w:rPr>
          <w:rFonts w:ascii="Times New Roman" w:hAnsi="Times New Roman" w:cs="Times New Roman"/>
          <w:sz w:val="24"/>
        </w:rPr>
        <w:t xml:space="preserve">planuojamas </w:t>
      </w:r>
      <w:r w:rsidR="00326A7A" w:rsidRPr="007829C9">
        <w:rPr>
          <w:rFonts w:ascii="Times New Roman" w:hAnsi="Times New Roman" w:cs="Times New Roman"/>
          <w:sz w:val="24"/>
        </w:rPr>
        <w:t>poreikis</w:t>
      </w:r>
      <w:r w:rsidR="001839F2" w:rsidRPr="007829C9">
        <w:rPr>
          <w:rFonts w:ascii="Times New Roman" w:hAnsi="Times New Roman" w:cs="Times New Roman"/>
          <w:sz w:val="24"/>
        </w:rPr>
        <w:t xml:space="preserve"> </w:t>
      </w:r>
      <w:r w:rsidR="00326A7A" w:rsidRPr="007829C9">
        <w:rPr>
          <w:rFonts w:ascii="Times New Roman" w:hAnsi="Times New Roman" w:cs="Times New Roman"/>
          <w:sz w:val="24"/>
        </w:rPr>
        <w:t xml:space="preserve">203 981 </w:t>
      </w:r>
      <w:r w:rsidR="003217A1" w:rsidRPr="007829C9">
        <w:rPr>
          <w:rFonts w:ascii="Times New Roman" w:hAnsi="Times New Roman" w:cs="Times New Roman"/>
          <w:sz w:val="24"/>
        </w:rPr>
        <w:t>Eur</w:t>
      </w:r>
      <w:r w:rsidR="00326A7A" w:rsidRPr="007829C9">
        <w:rPr>
          <w:rFonts w:ascii="Times New Roman" w:hAnsi="Times New Roman" w:cs="Times New Roman"/>
          <w:sz w:val="24"/>
        </w:rPr>
        <w:t>.</w:t>
      </w:r>
      <w:r w:rsidR="003475CE" w:rsidRPr="007829C9">
        <w:rPr>
          <w:rFonts w:ascii="Times New Roman" w:hAnsi="Times New Roman" w:cs="Times New Roman"/>
          <w:sz w:val="24"/>
        </w:rPr>
        <w:t xml:space="preserve"> </w:t>
      </w:r>
    </w:p>
    <w:p w14:paraId="383CDB12" w14:textId="77777777" w:rsidR="00CD475F" w:rsidRPr="007829C9" w:rsidRDefault="003B4F9D" w:rsidP="00A650E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Regioninės</w:t>
      </w:r>
      <w:r w:rsidR="003475CE" w:rsidRPr="007829C9">
        <w:rPr>
          <w:rFonts w:ascii="Times New Roman" w:hAnsi="Times New Roman" w:cs="Times New Roman"/>
          <w:sz w:val="24"/>
        </w:rPr>
        <w:t xml:space="preserve"> plėtros departamento prie VRM Tauragės apskrities skyriui teigiamai įvertinus minėtą </w:t>
      </w:r>
      <w:r w:rsidR="007C1D7D" w:rsidRPr="007829C9">
        <w:rPr>
          <w:rFonts w:ascii="Times New Roman" w:hAnsi="Times New Roman" w:cs="Times New Roman"/>
          <w:sz w:val="24"/>
        </w:rPr>
        <w:t>projektinį pasiūlymą</w:t>
      </w:r>
      <w:r w:rsidR="003475CE" w:rsidRPr="007829C9">
        <w:rPr>
          <w:rStyle w:val="FootnoteReference"/>
          <w:rFonts w:ascii="Times New Roman" w:hAnsi="Times New Roman"/>
          <w:sz w:val="24"/>
        </w:rPr>
        <w:footnoteReference w:id="31"/>
      </w:r>
      <w:r w:rsidR="007C1D7D" w:rsidRPr="007829C9">
        <w:rPr>
          <w:rFonts w:ascii="Times New Roman" w:hAnsi="Times New Roman" w:cs="Times New Roman"/>
          <w:sz w:val="24"/>
        </w:rPr>
        <w:t>, projektas Tauragės regiono plėtros tarybos 2016-03-30 sprendimu Nr. 51-9S-6</w:t>
      </w:r>
      <w:r w:rsidR="00CD475F" w:rsidRPr="007829C9">
        <w:rPr>
          <w:rStyle w:val="FootnoteReference"/>
          <w:rFonts w:ascii="Times New Roman" w:hAnsi="Times New Roman"/>
          <w:sz w:val="24"/>
        </w:rPr>
        <w:footnoteReference w:id="32"/>
      </w:r>
      <w:r w:rsidR="007C1D7D" w:rsidRPr="007829C9">
        <w:rPr>
          <w:rFonts w:ascii="Times New Roman" w:hAnsi="Times New Roman" w:cs="Times New Roman"/>
          <w:sz w:val="24"/>
        </w:rPr>
        <w:t xml:space="preserve"> buvo įtrauktas į Tauragės regiono projektų, siūlomų bendrai finansuoti iš Europos Sąjungos struktūrinių fondų lėšų pagal 2014-2020 metų Europos Sąjungos fondų investicijų veiksmų programos 8 </w:t>
      </w:r>
      <w:r w:rsidR="00CD475F" w:rsidRPr="007829C9">
        <w:rPr>
          <w:rFonts w:ascii="Times New Roman" w:hAnsi="Times New Roman" w:cs="Times New Roman"/>
          <w:sz w:val="24"/>
        </w:rPr>
        <w:t xml:space="preserve">prioriteto ,,Socialinės įtraukties didinimas ir kova su skurdu“ įgyvendinimo priemonę 08.1.2-CPVA-R-408 ,,Socialinio būsto fondo plėtra“ sąrašą. </w:t>
      </w:r>
    </w:p>
    <w:p w14:paraId="11AD18FC" w14:textId="77777777" w:rsidR="00A650E2" w:rsidRPr="007829C9" w:rsidRDefault="00CD475F" w:rsidP="00A650E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Atsižvelgiant į tai</w:t>
      </w:r>
      <w:r w:rsidR="003B30C9" w:rsidRPr="007829C9">
        <w:rPr>
          <w:rFonts w:ascii="Times New Roman" w:hAnsi="Times New Roman" w:cs="Times New Roman"/>
          <w:sz w:val="24"/>
        </w:rPr>
        <w:t>,</w:t>
      </w:r>
      <w:r w:rsidRPr="007829C9">
        <w:rPr>
          <w:rFonts w:ascii="Times New Roman" w:hAnsi="Times New Roman" w:cs="Times New Roman"/>
          <w:sz w:val="24"/>
        </w:rPr>
        <w:t xml:space="preserve"> buvo įvykdytas viešasis pirkimas ir 2017-07-24 buvo pasirašyta pastato, esančio Žemaičių g. 1A, Pagėgiai, rekonstrukcijos darbų įrengiant socialinį būstą, rangos sutartis Nr. A3-266 tarp Pagėgių savivaldybės administracijos ir UAB ,,Statybų valdymo sprendimai“</w:t>
      </w:r>
      <w:r w:rsidR="0023168C" w:rsidRPr="007829C9">
        <w:rPr>
          <w:rFonts w:ascii="Times New Roman" w:hAnsi="Times New Roman" w:cs="Times New Roman"/>
          <w:sz w:val="24"/>
        </w:rPr>
        <w:t xml:space="preserve">, kurioje nustatyta sutarties kaina 228 812 </w:t>
      </w:r>
      <w:r w:rsidR="003217A1" w:rsidRPr="007829C9">
        <w:rPr>
          <w:rFonts w:ascii="Times New Roman" w:hAnsi="Times New Roman" w:cs="Times New Roman"/>
          <w:sz w:val="24"/>
        </w:rPr>
        <w:t>Eur</w:t>
      </w:r>
      <w:r w:rsidR="0023168C" w:rsidRPr="007829C9">
        <w:rPr>
          <w:rFonts w:ascii="Times New Roman" w:hAnsi="Times New Roman" w:cs="Times New Roman"/>
          <w:sz w:val="24"/>
        </w:rPr>
        <w:t>.</w:t>
      </w:r>
      <w:r w:rsidR="00CF2268" w:rsidRPr="007829C9">
        <w:rPr>
          <w:rFonts w:ascii="Times New Roman" w:hAnsi="Times New Roman" w:cs="Times New Roman"/>
          <w:sz w:val="24"/>
        </w:rPr>
        <w:t xml:space="preserve"> </w:t>
      </w:r>
    </w:p>
    <w:p w14:paraId="38A42E0D" w14:textId="77777777" w:rsidR="00CF2268" w:rsidRPr="007829C9" w:rsidRDefault="00CF2268" w:rsidP="00CF2268">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Įvertinus aukščiau minėtą informaciją galima </w:t>
      </w:r>
      <w:r w:rsidR="003B4F9D" w:rsidRPr="007829C9">
        <w:rPr>
          <w:rFonts w:ascii="Times New Roman" w:hAnsi="Times New Roman" w:cs="Times New Roman"/>
          <w:sz w:val="24"/>
        </w:rPr>
        <w:t>daryti išvadą</w:t>
      </w:r>
      <w:r w:rsidRPr="007829C9">
        <w:rPr>
          <w:rFonts w:ascii="Times New Roman" w:hAnsi="Times New Roman" w:cs="Times New Roman"/>
          <w:sz w:val="24"/>
        </w:rPr>
        <w:t>, kad</w:t>
      </w:r>
      <w:r w:rsidR="00063D13" w:rsidRPr="007829C9">
        <w:rPr>
          <w:rFonts w:ascii="Times New Roman" w:hAnsi="Times New Roman" w:cs="Times New Roman"/>
          <w:sz w:val="24"/>
        </w:rPr>
        <w:t>,</w:t>
      </w:r>
      <w:r w:rsidRPr="007829C9">
        <w:rPr>
          <w:rFonts w:ascii="Times New Roman" w:hAnsi="Times New Roman" w:cs="Times New Roman"/>
          <w:sz w:val="24"/>
        </w:rPr>
        <w:t xml:space="preserve"> baigus įgyvendinti aptarimą projektą (jeigu neatsiras poreiki</w:t>
      </w:r>
      <w:r w:rsidR="00063D13" w:rsidRPr="007829C9">
        <w:rPr>
          <w:rFonts w:ascii="Times New Roman" w:hAnsi="Times New Roman" w:cs="Times New Roman"/>
          <w:sz w:val="24"/>
        </w:rPr>
        <w:t>s</w:t>
      </w:r>
      <w:r w:rsidRPr="007829C9">
        <w:rPr>
          <w:rFonts w:ascii="Times New Roman" w:hAnsi="Times New Roman" w:cs="Times New Roman"/>
          <w:sz w:val="24"/>
        </w:rPr>
        <w:t xml:space="preserve"> papildomų darbų įsigijimui)</w:t>
      </w:r>
      <w:r w:rsidR="003B4F9D" w:rsidRPr="007829C9">
        <w:rPr>
          <w:rFonts w:ascii="Times New Roman" w:hAnsi="Times New Roman" w:cs="Times New Roman"/>
          <w:sz w:val="24"/>
        </w:rPr>
        <w:t>,</w:t>
      </w:r>
      <w:r w:rsidRPr="007829C9">
        <w:rPr>
          <w:rFonts w:ascii="Times New Roman" w:hAnsi="Times New Roman" w:cs="Times New Roman"/>
          <w:sz w:val="24"/>
        </w:rPr>
        <w:t xml:space="preserve"> Pagėgių savivaldybė:</w:t>
      </w:r>
    </w:p>
    <w:p w14:paraId="0D876C89" w14:textId="77777777" w:rsidR="00CF2268" w:rsidRPr="007829C9" w:rsidRDefault="00CF2268" w:rsidP="00CF2268">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- 1 kambario butą</w:t>
      </w:r>
      <w:r w:rsidR="000A53AD" w:rsidRPr="007829C9">
        <w:rPr>
          <w:rFonts w:ascii="Times New Roman" w:hAnsi="Times New Roman" w:cs="Times New Roman"/>
          <w:sz w:val="24"/>
        </w:rPr>
        <w:t xml:space="preserve"> (35 </w:t>
      </w:r>
      <w:r w:rsidR="003B4F9D" w:rsidRPr="007829C9">
        <w:rPr>
          <w:rFonts w:ascii="Times New Roman" w:hAnsi="Times New Roman" w:cs="Times New Roman"/>
          <w:sz w:val="24"/>
        </w:rPr>
        <w:t>m</w:t>
      </w:r>
      <w:r w:rsidR="003B4F9D" w:rsidRPr="007829C9">
        <w:rPr>
          <w:rFonts w:ascii="Times New Roman" w:hAnsi="Times New Roman" w:cs="Times New Roman"/>
          <w:sz w:val="24"/>
          <w:vertAlign w:val="superscript"/>
        </w:rPr>
        <w:t xml:space="preserve">2 </w:t>
      </w:r>
      <w:r w:rsidR="000A53AD" w:rsidRPr="007829C9">
        <w:rPr>
          <w:rFonts w:ascii="Times New Roman" w:hAnsi="Times New Roman" w:cs="Times New Roman"/>
          <w:sz w:val="24"/>
        </w:rPr>
        <w:t>ploto)</w:t>
      </w:r>
      <w:r w:rsidRPr="007829C9">
        <w:rPr>
          <w:rFonts w:ascii="Times New Roman" w:hAnsi="Times New Roman" w:cs="Times New Roman"/>
          <w:sz w:val="24"/>
        </w:rPr>
        <w:t xml:space="preserve"> įgys </w:t>
      </w:r>
      <w:r w:rsidR="00063D13" w:rsidRPr="007829C9">
        <w:rPr>
          <w:rFonts w:ascii="Times New Roman" w:hAnsi="Times New Roman" w:cs="Times New Roman"/>
          <w:sz w:val="24"/>
        </w:rPr>
        <w:t xml:space="preserve">investuojant </w:t>
      </w:r>
      <w:r w:rsidR="000A53AD" w:rsidRPr="007829C9">
        <w:rPr>
          <w:rFonts w:ascii="Times New Roman" w:hAnsi="Times New Roman" w:cs="Times New Roman"/>
          <w:sz w:val="24"/>
        </w:rPr>
        <w:t xml:space="preserve">31405 </w:t>
      </w:r>
      <w:r w:rsidR="003217A1" w:rsidRPr="007829C9">
        <w:rPr>
          <w:rFonts w:ascii="Times New Roman" w:hAnsi="Times New Roman" w:cs="Times New Roman"/>
          <w:sz w:val="24"/>
        </w:rPr>
        <w:t xml:space="preserve">Eur </w:t>
      </w:r>
      <w:r w:rsidR="000A53AD" w:rsidRPr="007829C9">
        <w:rPr>
          <w:rFonts w:ascii="Times New Roman" w:hAnsi="Times New Roman" w:cs="Times New Roman"/>
          <w:sz w:val="24"/>
        </w:rPr>
        <w:t xml:space="preserve">(1 </w:t>
      </w:r>
      <w:r w:rsidR="003B4F9D" w:rsidRPr="007829C9">
        <w:rPr>
          <w:rFonts w:ascii="Times New Roman" w:hAnsi="Times New Roman" w:cs="Times New Roman"/>
          <w:sz w:val="24"/>
        </w:rPr>
        <w:t>m</w:t>
      </w:r>
      <w:r w:rsidR="003B4F9D" w:rsidRPr="007829C9">
        <w:rPr>
          <w:rFonts w:ascii="Times New Roman" w:hAnsi="Times New Roman" w:cs="Times New Roman"/>
          <w:sz w:val="24"/>
          <w:vertAlign w:val="superscript"/>
        </w:rPr>
        <w:t xml:space="preserve">2 </w:t>
      </w:r>
      <w:r w:rsidR="000A53AD" w:rsidRPr="007829C9">
        <w:rPr>
          <w:rFonts w:ascii="Times New Roman" w:hAnsi="Times New Roman" w:cs="Times New Roman"/>
          <w:sz w:val="24"/>
        </w:rPr>
        <w:t xml:space="preserve">kaina apie 897 </w:t>
      </w:r>
      <w:r w:rsidR="003217A1" w:rsidRPr="007829C9">
        <w:rPr>
          <w:rFonts w:ascii="Times New Roman" w:hAnsi="Times New Roman" w:cs="Times New Roman"/>
          <w:sz w:val="24"/>
        </w:rPr>
        <w:t>Eur</w:t>
      </w:r>
      <w:r w:rsidR="000A53AD" w:rsidRPr="007829C9">
        <w:rPr>
          <w:rFonts w:ascii="Times New Roman" w:hAnsi="Times New Roman" w:cs="Times New Roman"/>
          <w:sz w:val="24"/>
        </w:rPr>
        <w:t>)</w:t>
      </w:r>
      <w:r w:rsidR="003B4F9D" w:rsidRPr="007829C9">
        <w:rPr>
          <w:rFonts w:ascii="Times New Roman" w:hAnsi="Times New Roman" w:cs="Times New Roman"/>
          <w:sz w:val="24"/>
        </w:rPr>
        <w:t>;</w:t>
      </w:r>
    </w:p>
    <w:p w14:paraId="1F5B8602" w14:textId="77777777" w:rsidR="000A53AD" w:rsidRPr="007829C9" w:rsidRDefault="000A53AD" w:rsidP="00CF2268">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- 2 kambarių butą (50 </w:t>
      </w:r>
      <w:r w:rsidR="003B4F9D" w:rsidRPr="007829C9">
        <w:rPr>
          <w:rFonts w:ascii="Times New Roman" w:hAnsi="Times New Roman" w:cs="Times New Roman"/>
          <w:sz w:val="24"/>
        </w:rPr>
        <w:t>m</w:t>
      </w:r>
      <w:r w:rsidR="003B4F9D" w:rsidRPr="007829C9">
        <w:rPr>
          <w:rFonts w:ascii="Times New Roman" w:hAnsi="Times New Roman" w:cs="Times New Roman"/>
          <w:sz w:val="24"/>
          <w:vertAlign w:val="superscript"/>
        </w:rPr>
        <w:t xml:space="preserve">2 </w:t>
      </w:r>
      <w:r w:rsidRPr="007829C9">
        <w:rPr>
          <w:rFonts w:ascii="Times New Roman" w:hAnsi="Times New Roman" w:cs="Times New Roman"/>
          <w:sz w:val="24"/>
        </w:rPr>
        <w:t xml:space="preserve">ploto) įgys </w:t>
      </w:r>
      <w:r w:rsidR="00063D13" w:rsidRPr="007829C9">
        <w:rPr>
          <w:rFonts w:ascii="Times New Roman" w:hAnsi="Times New Roman" w:cs="Times New Roman"/>
          <w:sz w:val="24"/>
        </w:rPr>
        <w:t xml:space="preserve">investuojant </w:t>
      </w:r>
      <w:r w:rsidR="00AE198F" w:rsidRPr="007829C9">
        <w:rPr>
          <w:rFonts w:ascii="Times New Roman" w:hAnsi="Times New Roman" w:cs="Times New Roman"/>
          <w:sz w:val="24"/>
        </w:rPr>
        <w:t xml:space="preserve">44865 </w:t>
      </w:r>
      <w:r w:rsidR="003217A1" w:rsidRPr="007829C9">
        <w:rPr>
          <w:rFonts w:ascii="Times New Roman" w:hAnsi="Times New Roman" w:cs="Times New Roman"/>
          <w:sz w:val="24"/>
        </w:rPr>
        <w:t xml:space="preserve">Eur </w:t>
      </w:r>
      <w:r w:rsidR="00AE198F" w:rsidRPr="007829C9">
        <w:rPr>
          <w:rFonts w:ascii="Times New Roman" w:hAnsi="Times New Roman" w:cs="Times New Roman"/>
          <w:sz w:val="24"/>
        </w:rPr>
        <w:t xml:space="preserve">(1 </w:t>
      </w:r>
      <w:r w:rsidR="003B4F9D" w:rsidRPr="007829C9">
        <w:rPr>
          <w:rFonts w:ascii="Times New Roman" w:hAnsi="Times New Roman" w:cs="Times New Roman"/>
          <w:sz w:val="24"/>
        </w:rPr>
        <w:t>m</w:t>
      </w:r>
      <w:r w:rsidR="003B4F9D" w:rsidRPr="007829C9">
        <w:rPr>
          <w:rFonts w:ascii="Times New Roman" w:hAnsi="Times New Roman" w:cs="Times New Roman"/>
          <w:sz w:val="24"/>
          <w:vertAlign w:val="superscript"/>
        </w:rPr>
        <w:t xml:space="preserve">2 </w:t>
      </w:r>
      <w:r w:rsidR="00AE198F" w:rsidRPr="007829C9">
        <w:rPr>
          <w:rFonts w:ascii="Times New Roman" w:hAnsi="Times New Roman" w:cs="Times New Roman"/>
          <w:sz w:val="24"/>
        </w:rPr>
        <w:t xml:space="preserve">kaina apie 897 </w:t>
      </w:r>
      <w:r w:rsidR="003217A1" w:rsidRPr="007829C9">
        <w:rPr>
          <w:rFonts w:ascii="Times New Roman" w:hAnsi="Times New Roman" w:cs="Times New Roman"/>
          <w:sz w:val="24"/>
        </w:rPr>
        <w:t>Eur</w:t>
      </w:r>
      <w:r w:rsidR="00AE198F" w:rsidRPr="007829C9">
        <w:rPr>
          <w:rFonts w:ascii="Times New Roman" w:hAnsi="Times New Roman" w:cs="Times New Roman"/>
          <w:sz w:val="24"/>
        </w:rPr>
        <w:t>)</w:t>
      </w:r>
      <w:r w:rsidR="00F92C7E" w:rsidRPr="007829C9">
        <w:rPr>
          <w:rFonts w:ascii="Times New Roman" w:hAnsi="Times New Roman" w:cs="Times New Roman"/>
          <w:sz w:val="24"/>
        </w:rPr>
        <w:t xml:space="preserve"> išlaidas</w:t>
      </w:r>
      <w:r w:rsidR="00AE198F" w:rsidRPr="007829C9">
        <w:rPr>
          <w:rFonts w:ascii="Times New Roman" w:hAnsi="Times New Roman" w:cs="Times New Roman"/>
          <w:sz w:val="24"/>
        </w:rPr>
        <w:t>.</w:t>
      </w:r>
    </w:p>
    <w:p w14:paraId="1530C416" w14:textId="77777777" w:rsidR="00AE198F" w:rsidRPr="007829C9" w:rsidRDefault="00AE198F" w:rsidP="00A650E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Tačiau atkreiptinas dėmesys, kad:</w:t>
      </w:r>
    </w:p>
    <w:p w14:paraId="0ADF2CCE" w14:textId="77777777" w:rsidR="003C6DBB" w:rsidRPr="007829C9" w:rsidRDefault="00AE198F" w:rsidP="00A650E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lastRenderedPageBreak/>
        <w:t xml:space="preserve">- Pagėgių savivaldybė, iki savivaldybės administracijai pateikiant projektinį pasiūlymą dėl regioninio projekto įgyvendinimo, įgydama socialiniam būstui tinkamus butus Pagėgių mieste </w:t>
      </w:r>
      <w:r w:rsidR="003C6DBB" w:rsidRPr="007829C9">
        <w:rPr>
          <w:rFonts w:ascii="Times New Roman" w:hAnsi="Times New Roman" w:cs="Times New Roman"/>
          <w:sz w:val="24"/>
        </w:rPr>
        <w:t>mokėjo</w:t>
      </w:r>
      <w:r w:rsidR="003C6DBB" w:rsidRPr="007829C9">
        <w:rPr>
          <w:rStyle w:val="FootnoteReference"/>
          <w:rFonts w:ascii="Times New Roman" w:hAnsi="Times New Roman"/>
          <w:sz w:val="24"/>
        </w:rPr>
        <w:footnoteReference w:id="33"/>
      </w:r>
      <w:r w:rsidR="003C6DBB" w:rsidRPr="007829C9">
        <w:rPr>
          <w:rFonts w:ascii="Times New Roman" w:hAnsi="Times New Roman" w:cs="Times New Roman"/>
          <w:sz w:val="24"/>
        </w:rPr>
        <w:t xml:space="preserve"> nuo 97 </w:t>
      </w:r>
      <w:r w:rsidR="003217A1" w:rsidRPr="007829C9">
        <w:rPr>
          <w:rFonts w:ascii="Times New Roman" w:hAnsi="Times New Roman" w:cs="Times New Roman"/>
          <w:sz w:val="24"/>
        </w:rPr>
        <w:t>Eur</w:t>
      </w:r>
      <w:r w:rsidR="003C6DBB" w:rsidRPr="007829C9">
        <w:rPr>
          <w:rFonts w:ascii="Times New Roman" w:hAnsi="Times New Roman" w:cs="Times New Roman"/>
          <w:sz w:val="24"/>
        </w:rPr>
        <w:t>/1 m</w:t>
      </w:r>
      <w:r w:rsidR="003C6DBB" w:rsidRPr="007829C9">
        <w:rPr>
          <w:rFonts w:ascii="Times New Roman" w:hAnsi="Times New Roman" w:cs="Times New Roman"/>
          <w:sz w:val="24"/>
          <w:vertAlign w:val="superscript"/>
        </w:rPr>
        <w:t>2</w:t>
      </w:r>
      <w:r w:rsidR="003C6DBB" w:rsidRPr="007829C9">
        <w:rPr>
          <w:rFonts w:ascii="Times New Roman" w:hAnsi="Times New Roman" w:cs="Times New Roman"/>
          <w:sz w:val="24"/>
        </w:rPr>
        <w:t xml:space="preserve"> iki 391 </w:t>
      </w:r>
      <w:r w:rsidR="003217A1" w:rsidRPr="007829C9">
        <w:rPr>
          <w:rFonts w:ascii="Times New Roman" w:hAnsi="Times New Roman" w:cs="Times New Roman"/>
          <w:sz w:val="24"/>
        </w:rPr>
        <w:t>Eur</w:t>
      </w:r>
      <w:r w:rsidR="003C6DBB" w:rsidRPr="007829C9">
        <w:rPr>
          <w:rFonts w:ascii="Times New Roman" w:hAnsi="Times New Roman" w:cs="Times New Roman"/>
          <w:sz w:val="24"/>
        </w:rPr>
        <w:t>/1 m</w:t>
      </w:r>
      <w:r w:rsidR="003C6DBB" w:rsidRPr="007829C9">
        <w:rPr>
          <w:rFonts w:ascii="Times New Roman" w:hAnsi="Times New Roman" w:cs="Times New Roman"/>
          <w:sz w:val="24"/>
          <w:vertAlign w:val="superscript"/>
        </w:rPr>
        <w:t>2</w:t>
      </w:r>
      <w:r w:rsidR="00543FAD" w:rsidRPr="007829C9">
        <w:rPr>
          <w:rFonts w:ascii="Times New Roman" w:hAnsi="Times New Roman" w:cs="Times New Roman"/>
          <w:sz w:val="24"/>
        </w:rPr>
        <w:t>. Pažymėtina, kad šiais duomenimis buvo remiamasi rengiant projektinį pasiūlymą dėl regioninio projekto įgyvendinimo Nr. 51PP9-4 (patikslintas 2016-03-08 Nr.51PP9-8)</w:t>
      </w:r>
      <w:r w:rsidR="003C6DBB" w:rsidRPr="007829C9">
        <w:rPr>
          <w:rFonts w:ascii="Times New Roman" w:hAnsi="Times New Roman" w:cs="Times New Roman"/>
          <w:sz w:val="24"/>
        </w:rPr>
        <w:t>;</w:t>
      </w:r>
    </w:p>
    <w:p w14:paraId="2EC67FC7" w14:textId="77777777" w:rsidR="00CF2268" w:rsidRPr="007829C9" w:rsidRDefault="00AE198F" w:rsidP="00A650E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w:t>
      </w:r>
      <w:r w:rsidR="003C6DBB" w:rsidRPr="007829C9">
        <w:rPr>
          <w:rFonts w:ascii="Times New Roman" w:hAnsi="Times New Roman" w:cs="Times New Roman"/>
          <w:sz w:val="24"/>
        </w:rPr>
        <w:t>- Pagėgių savivaldybė, iki savivaldybės administracijai pateikiant projektinį pasiūlymą dėl regioninio projekto įgyvendinimo,</w:t>
      </w:r>
      <w:r w:rsidR="003B4F9D" w:rsidRPr="007829C9">
        <w:rPr>
          <w:rFonts w:ascii="Times New Roman" w:hAnsi="Times New Roman" w:cs="Times New Roman"/>
          <w:sz w:val="24"/>
        </w:rPr>
        <w:t xml:space="preserve"> </w:t>
      </w:r>
      <w:r w:rsidR="00F92C7E" w:rsidRPr="007829C9">
        <w:rPr>
          <w:rFonts w:ascii="Times New Roman" w:hAnsi="Times New Roman" w:cs="Times New Roman"/>
          <w:sz w:val="24"/>
        </w:rPr>
        <w:t xml:space="preserve">savivaldybės </w:t>
      </w:r>
      <w:r w:rsidR="003B4F9D" w:rsidRPr="007829C9">
        <w:rPr>
          <w:rFonts w:ascii="Times New Roman" w:hAnsi="Times New Roman" w:cs="Times New Roman"/>
          <w:sz w:val="24"/>
        </w:rPr>
        <w:t xml:space="preserve">turimą socialinį </w:t>
      </w:r>
      <w:r w:rsidR="00F92C7E" w:rsidRPr="007829C9">
        <w:rPr>
          <w:rFonts w:ascii="Times New Roman" w:hAnsi="Times New Roman" w:cs="Times New Roman"/>
          <w:sz w:val="24"/>
        </w:rPr>
        <w:t>butą</w:t>
      </w:r>
      <w:r w:rsidR="003B4F9D" w:rsidRPr="007829C9">
        <w:rPr>
          <w:rFonts w:ascii="Times New Roman" w:hAnsi="Times New Roman" w:cs="Times New Roman"/>
          <w:sz w:val="24"/>
        </w:rPr>
        <w:t xml:space="preserve"> pardavė</w:t>
      </w:r>
      <w:r w:rsidR="0071162E" w:rsidRPr="007829C9">
        <w:rPr>
          <w:rStyle w:val="FootnoteReference"/>
          <w:rFonts w:ascii="Times New Roman" w:hAnsi="Times New Roman"/>
          <w:sz w:val="24"/>
        </w:rPr>
        <w:footnoteReference w:id="34"/>
      </w:r>
      <w:r w:rsidR="003B4F9D" w:rsidRPr="007829C9">
        <w:rPr>
          <w:rFonts w:ascii="Times New Roman" w:hAnsi="Times New Roman" w:cs="Times New Roman"/>
          <w:sz w:val="24"/>
        </w:rPr>
        <w:t xml:space="preserve"> </w:t>
      </w:r>
      <w:r w:rsidR="0071162E" w:rsidRPr="007829C9">
        <w:rPr>
          <w:rFonts w:ascii="Times New Roman" w:hAnsi="Times New Roman" w:cs="Times New Roman"/>
          <w:sz w:val="24"/>
        </w:rPr>
        <w:t xml:space="preserve">už 211 </w:t>
      </w:r>
      <w:r w:rsidR="003217A1" w:rsidRPr="007829C9">
        <w:rPr>
          <w:rFonts w:ascii="Times New Roman" w:hAnsi="Times New Roman" w:cs="Times New Roman"/>
          <w:sz w:val="24"/>
        </w:rPr>
        <w:t>Eur</w:t>
      </w:r>
      <w:r w:rsidR="0071162E" w:rsidRPr="007829C9">
        <w:rPr>
          <w:rFonts w:ascii="Times New Roman" w:hAnsi="Times New Roman" w:cs="Times New Roman"/>
          <w:sz w:val="24"/>
        </w:rPr>
        <w:t>/1 m</w:t>
      </w:r>
      <w:r w:rsidR="0071162E" w:rsidRPr="007829C9">
        <w:rPr>
          <w:rFonts w:ascii="Times New Roman" w:hAnsi="Times New Roman" w:cs="Times New Roman"/>
          <w:sz w:val="24"/>
          <w:vertAlign w:val="superscript"/>
        </w:rPr>
        <w:t>2</w:t>
      </w:r>
      <w:r w:rsidR="0071162E" w:rsidRPr="007829C9">
        <w:rPr>
          <w:rFonts w:ascii="Times New Roman" w:hAnsi="Times New Roman" w:cs="Times New Roman"/>
          <w:sz w:val="24"/>
        </w:rPr>
        <w:t>. Pažymėtina, kad šiuo atveju skaičiuojant pardavimo kainą nevertin</w:t>
      </w:r>
      <w:r w:rsidR="00063D13" w:rsidRPr="007829C9">
        <w:rPr>
          <w:rFonts w:ascii="Times New Roman" w:hAnsi="Times New Roman" w:cs="Times New Roman"/>
          <w:sz w:val="24"/>
        </w:rPr>
        <w:t>ome</w:t>
      </w:r>
      <w:r w:rsidR="0071162E" w:rsidRPr="007829C9">
        <w:rPr>
          <w:rFonts w:ascii="Times New Roman" w:hAnsi="Times New Roman" w:cs="Times New Roman"/>
          <w:sz w:val="24"/>
        </w:rPr>
        <w:t xml:space="preserve"> kartu su</w:t>
      </w:r>
      <w:r w:rsidR="00063D13" w:rsidRPr="007829C9">
        <w:rPr>
          <w:rFonts w:ascii="Times New Roman" w:hAnsi="Times New Roman" w:cs="Times New Roman"/>
          <w:sz w:val="24"/>
        </w:rPr>
        <w:t xml:space="preserve"> patalpomis</w:t>
      </w:r>
      <w:r w:rsidR="0071162E" w:rsidRPr="007829C9">
        <w:rPr>
          <w:rFonts w:ascii="Times New Roman" w:hAnsi="Times New Roman" w:cs="Times New Roman"/>
          <w:sz w:val="24"/>
        </w:rPr>
        <w:t xml:space="preserve"> parduodamo kito nekilnojamojo turto vertė</w:t>
      </w:r>
      <w:r w:rsidR="00063D13" w:rsidRPr="007829C9">
        <w:rPr>
          <w:rFonts w:ascii="Times New Roman" w:hAnsi="Times New Roman" w:cs="Times New Roman"/>
          <w:sz w:val="24"/>
        </w:rPr>
        <w:t>s</w:t>
      </w:r>
      <w:r w:rsidR="0071162E" w:rsidRPr="007829C9">
        <w:rPr>
          <w:rFonts w:ascii="Times New Roman" w:hAnsi="Times New Roman" w:cs="Times New Roman"/>
          <w:sz w:val="24"/>
        </w:rPr>
        <w:t xml:space="preserve">, kas dar labiau būtų sumažinę </w:t>
      </w:r>
      <w:r w:rsidR="00063D13" w:rsidRPr="007829C9">
        <w:rPr>
          <w:rFonts w:ascii="Times New Roman" w:hAnsi="Times New Roman" w:cs="Times New Roman"/>
          <w:sz w:val="24"/>
        </w:rPr>
        <w:t xml:space="preserve">apskaičiuotą parduodamų patalpų </w:t>
      </w:r>
      <w:r w:rsidR="0071162E" w:rsidRPr="007829C9">
        <w:rPr>
          <w:rFonts w:ascii="Times New Roman" w:hAnsi="Times New Roman" w:cs="Times New Roman"/>
          <w:sz w:val="24"/>
        </w:rPr>
        <w:t>1 m</w:t>
      </w:r>
      <w:r w:rsidR="0071162E" w:rsidRPr="007829C9">
        <w:rPr>
          <w:rFonts w:ascii="Times New Roman" w:hAnsi="Times New Roman" w:cs="Times New Roman"/>
          <w:sz w:val="24"/>
          <w:vertAlign w:val="superscript"/>
        </w:rPr>
        <w:t xml:space="preserve">2 </w:t>
      </w:r>
      <w:r w:rsidR="0071162E" w:rsidRPr="007829C9">
        <w:rPr>
          <w:rFonts w:ascii="Times New Roman" w:hAnsi="Times New Roman" w:cs="Times New Roman"/>
          <w:sz w:val="24"/>
        </w:rPr>
        <w:t>vertę.</w:t>
      </w:r>
    </w:p>
    <w:p w14:paraId="1020BDD4" w14:textId="77777777" w:rsidR="00E91C44" w:rsidRPr="007829C9" w:rsidRDefault="0071162E" w:rsidP="003662BB">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 Nekilnojamojo turto agentūrų duomenimis Pagėgių mieste </w:t>
      </w:r>
      <w:r w:rsidR="006E1BEC" w:rsidRPr="007829C9">
        <w:rPr>
          <w:rFonts w:ascii="Times New Roman" w:hAnsi="Times New Roman" w:cs="Times New Roman"/>
          <w:sz w:val="24"/>
        </w:rPr>
        <w:t>pilnai įrengtų</w:t>
      </w:r>
      <w:r w:rsidR="00FB554D" w:rsidRPr="007829C9">
        <w:rPr>
          <w:rFonts w:ascii="Times New Roman" w:hAnsi="Times New Roman" w:cs="Times New Roman"/>
          <w:sz w:val="24"/>
        </w:rPr>
        <w:t xml:space="preserve"> butų, parduodamų</w:t>
      </w:r>
      <w:r w:rsidR="00436D3B" w:rsidRPr="007829C9">
        <w:rPr>
          <w:rFonts w:ascii="Times New Roman" w:hAnsi="Times New Roman" w:cs="Times New Roman"/>
          <w:sz w:val="24"/>
        </w:rPr>
        <w:t xml:space="preserve"> su baldais,</w:t>
      </w:r>
      <w:r w:rsidR="00FB554D" w:rsidRPr="007829C9">
        <w:rPr>
          <w:rFonts w:ascii="Times New Roman" w:hAnsi="Times New Roman" w:cs="Times New Roman"/>
          <w:sz w:val="24"/>
        </w:rPr>
        <w:t xml:space="preserve"> įvairiais nekilnojamojo turto priklausiniais, žemės sklypais</w:t>
      </w:r>
      <w:r w:rsidR="005859E9" w:rsidRPr="007829C9">
        <w:rPr>
          <w:rFonts w:ascii="Times New Roman" w:hAnsi="Times New Roman" w:cs="Times New Roman"/>
          <w:sz w:val="24"/>
        </w:rPr>
        <w:t>,</w:t>
      </w:r>
      <w:r w:rsidR="00FB554D" w:rsidRPr="007829C9">
        <w:rPr>
          <w:rFonts w:ascii="Times New Roman" w:hAnsi="Times New Roman" w:cs="Times New Roman"/>
          <w:sz w:val="24"/>
        </w:rPr>
        <w:t xml:space="preserve"> vertė</w:t>
      </w:r>
      <w:r w:rsidR="00436D3B" w:rsidRPr="007829C9">
        <w:rPr>
          <w:rFonts w:ascii="Times New Roman" w:hAnsi="Times New Roman" w:cs="Times New Roman"/>
          <w:sz w:val="24"/>
        </w:rPr>
        <w:t>,</w:t>
      </w:r>
      <w:r w:rsidR="006E1BEC" w:rsidRPr="007829C9">
        <w:rPr>
          <w:rFonts w:ascii="Times New Roman" w:hAnsi="Times New Roman" w:cs="Times New Roman"/>
          <w:sz w:val="24"/>
        </w:rPr>
        <w:t xml:space="preserve"> </w:t>
      </w:r>
      <w:r w:rsidR="00436D3B" w:rsidRPr="007829C9">
        <w:rPr>
          <w:rFonts w:ascii="Times New Roman" w:hAnsi="Times New Roman" w:cs="Times New Roman"/>
          <w:sz w:val="24"/>
        </w:rPr>
        <w:t xml:space="preserve">kartu su nekilnojamojo turto agentūros nustatytu pardavimo paslaugos mokesčiu, </w:t>
      </w:r>
      <w:r w:rsidR="006E1BEC" w:rsidRPr="007829C9">
        <w:rPr>
          <w:rFonts w:ascii="Times New Roman" w:hAnsi="Times New Roman" w:cs="Times New Roman"/>
          <w:sz w:val="24"/>
        </w:rPr>
        <w:t xml:space="preserve">apie 170 -  460 </w:t>
      </w:r>
      <w:r w:rsidR="003217A1" w:rsidRPr="007829C9">
        <w:rPr>
          <w:rFonts w:ascii="Times New Roman" w:hAnsi="Times New Roman" w:cs="Times New Roman"/>
          <w:sz w:val="24"/>
        </w:rPr>
        <w:t>Eur</w:t>
      </w:r>
      <w:r w:rsidR="006E1BEC" w:rsidRPr="007829C9">
        <w:rPr>
          <w:rFonts w:ascii="Times New Roman" w:hAnsi="Times New Roman" w:cs="Times New Roman"/>
          <w:sz w:val="24"/>
        </w:rPr>
        <w:t>/1 m</w:t>
      </w:r>
      <w:r w:rsidR="006E1BEC" w:rsidRPr="007829C9">
        <w:rPr>
          <w:rFonts w:ascii="Times New Roman" w:hAnsi="Times New Roman" w:cs="Times New Roman"/>
          <w:sz w:val="24"/>
          <w:vertAlign w:val="superscript"/>
        </w:rPr>
        <w:t>2</w:t>
      </w:r>
      <w:r w:rsidR="00436D3B" w:rsidRPr="007829C9">
        <w:rPr>
          <w:rFonts w:ascii="Times New Roman" w:hAnsi="Times New Roman" w:cs="Times New Roman"/>
          <w:sz w:val="24"/>
        </w:rPr>
        <w:t>,</w:t>
      </w:r>
      <w:r w:rsidR="00F92C7E" w:rsidRPr="007829C9">
        <w:rPr>
          <w:rFonts w:ascii="Times New Roman" w:hAnsi="Times New Roman" w:cs="Times New Roman"/>
          <w:sz w:val="24"/>
          <w:vertAlign w:val="superscript"/>
        </w:rPr>
        <w:t xml:space="preserve"> </w:t>
      </w:r>
      <w:r w:rsidR="00436D3B" w:rsidRPr="007829C9">
        <w:rPr>
          <w:rFonts w:ascii="Times New Roman" w:hAnsi="Times New Roman" w:cs="Times New Roman"/>
          <w:sz w:val="24"/>
        </w:rPr>
        <w:t xml:space="preserve">kai aptariamu atveju Pagėgių savivaldybė planuoja įrengtuose butuose </w:t>
      </w:r>
      <w:r w:rsidR="005859E9" w:rsidRPr="007829C9">
        <w:rPr>
          <w:rFonts w:ascii="Times New Roman" w:hAnsi="Times New Roman" w:cs="Times New Roman"/>
          <w:sz w:val="24"/>
        </w:rPr>
        <w:t>pastatyti tik elektrinę viryklę, o visą kitą įranga ir baldus būsimus gyventojus įpareigoti įsigyti už asmenines lėšas.</w:t>
      </w:r>
    </w:p>
    <w:p w14:paraId="531F1AE6" w14:textId="474D79F0" w:rsidR="00D46468" w:rsidRPr="007829C9" w:rsidRDefault="009B36EB" w:rsidP="00E72AE3">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Pažymėtina, kad</w:t>
      </w:r>
      <w:r w:rsidR="00051D38" w:rsidRPr="007829C9">
        <w:rPr>
          <w:rFonts w:ascii="Times New Roman" w:hAnsi="Times New Roman" w:cs="Times New Roman"/>
          <w:sz w:val="24"/>
        </w:rPr>
        <w:t>,</w:t>
      </w:r>
      <w:r w:rsidRPr="007829C9">
        <w:rPr>
          <w:rFonts w:ascii="Times New Roman" w:hAnsi="Times New Roman" w:cs="Times New Roman"/>
          <w:sz w:val="24"/>
        </w:rPr>
        <w:t xml:space="preserve"> išanalizavus </w:t>
      </w:r>
      <w:r w:rsidR="00820DA6" w:rsidRPr="007829C9">
        <w:rPr>
          <w:rFonts w:ascii="Times New Roman" w:hAnsi="Times New Roman" w:cs="Times New Roman"/>
          <w:sz w:val="24"/>
        </w:rPr>
        <w:t xml:space="preserve">atskirus </w:t>
      </w:r>
      <w:r w:rsidRPr="007829C9">
        <w:rPr>
          <w:rFonts w:ascii="Times New Roman" w:hAnsi="Times New Roman" w:cs="Times New Roman"/>
          <w:sz w:val="24"/>
        </w:rPr>
        <w:t>Pagėgių savivaldybės tarybos sprendimus</w:t>
      </w:r>
      <w:r w:rsidRPr="007829C9">
        <w:rPr>
          <w:rStyle w:val="FootnoteReference"/>
          <w:rFonts w:ascii="Times New Roman" w:hAnsi="Times New Roman"/>
          <w:sz w:val="24"/>
        </w:rPr>
        <w:footnoteReference w:id="35"/>
      </w:r>
      <w:r w:rsidRPr="007829C9">
        <w:rPr>
          <w:rFonts w:ascii="Times New Roman" w:hAnsi="Times New Roman" w:cs="Times New Roman"/>
          <w:sz w:val="24"/>
        </w:rPr>
        <w:t xml:space="preserve">, susijusius su socialinio būsto plėtra, diskutuotina ar yra pakankamai </w:t>
      </w:r>
      <w:r w:rsidR="00034152" w:rsidRPr="007829C9">
        <w:rPr>
          <w:rFonts w:ascii="Times New Roman" w:hAnsi="Times New Roman" w:cs="Times New Roman"/>
          <w:sz w:val="24"/>
        </w:rPr>
        <w:t>racionalu</w:t>
      </w:r>
      <w:r w:rsidR="006938F6">
        <w:rPr>
          <w:rFonts w:ascii="Times New Roman" w:hAnsi="Times New Roman" w:cs="Times New Roman"/>
          <w:sz w:val="24"/>
        </w:rPr>
        <w:t xml:space="preserve"> ir efektyvu </w:t>
      </w:r>
      <w:r w:rsidR="00A3061F" w:rsidRPr="007829C9">
        <w:rPr>
          <w:rFonts w:ascii="Times New Roman" w:hAnsi="Times New Roman" w:cs="Times New Roman"/>
          <w:sz w:val="24"/>
        </w:rPr>
        <w:t>prašyti skirti/</w:t>
      </w:r>
      <w:r w:rsidR="00034152" w:rsidRPr="007829C9">
        <w:rPr>
          <w:rFonts w:ascii="Times New Roman" w:hAnsi="Times New Roman" w:cs="Times New Roman"/>
          <w:sz w:val="24"/>
        </w:rPr>
        <w:t>skirti lėšas socialinio būsto plėtrai tai savivaldybei, kurios taryba</w:t>
      </w:r>
      <w:r w:rsidR="00AE737E" w:rsidRPr="007829C9">
        <w:rPr>
          <w:rFonts w:ascii="Times New Roman" w:hAnsi="Times New Roman" w:cs="Times New Roman"/>
          <w:sz w:val="24"/>
        </w:rPr>
        <w:t>,</w:t>
      </w:r>
      <w:r w:rsidR="00034152" w:rsidRPr="007829C9">
        <w:rPr>
          <w:rFonts w:ascii="Times New Roman" w:hAnsi="Times New Roman" w:cs="Times New Roman"/>
          <w:sz w:val="24"/>
        </w:rPr>
        <w:t xml:space="preserve"> likus</w:t>
      </w:r>
      <w:r w:rsidR="008D7C0D" w:rsidRPr="007829C9">
        <w:rPr>
          <w:rFonts w:ascii="Times New Roman" w:hAnsi="Times New Roman" w:cs="Times New Roman"/>
          <w:sz w:val="24"/>
        </w:rPr>
        <w:t xml:space="preserve"> </w:t>
      </w:r>
      <w:r w:rsidR="00820DA6" w:rsidRPr="007829C9">
        <w:rPr>
          <w:rFonts w:ascii="Times New Roman" w:hAnsi="Times New Roman" w:cs="Times New Roman"/>
          <w:sz w:val="24"/>
        </w:rPr>
        <w:t xml:space="preserve">mažiau nei </w:t>
      </w:r>
      <w:r w:rsidR="00034152" w:rsidRPr="007829C9">
        <w:rPr>
          <w:rFonts w:ascii="Times New Roman" w:hAnsi="Times New Roman" w:cs="Times New Roman"/>
          <w:sz w:val="24"/>
        </w:rPr>
        <w:t>3 mėnesiams</w:t>
      </w:r>
      <w:r w:rsidR="008D7C0D" w:rsidRPr="007829C9">
        <w:rPr>
          <w:rFonts w:ascii="Times New Roman" w:hAnsi="Times New Roman" w:cs="Times New Roman"/>
          <w:sz w:val="24"/>
        </w:rPr>
        <w:t xml:space="preserve"> </w:t>
      </w:r>
      <w:r w:rsidR="00B571D3" w:rsidRPr="007829C9">
        <w:rPr>
          <w:rFonts w:ascii="Times New Roman" w:hAnsi="Times New Roman" w:cs="Times New Roman"/>
          <w:sz w:val="24"/>
        </w:rPr>
        <w:t>iki</w:t>
      </w:r>
      <w:r w:rsidR="00034152" w:rsidRPr="007829C9">
        <w:t xml:space="preserve"> </w:t>
      </w:r>
      <w:r w:rsidR="00034152" w:rsidRPr="007829C9">
        <w:rPr>
          <w:rFonts w:ascii="Times New Roman" w:hAnsi="Times New Roman" w:cs="Times New Roman"/>
          <w:sz w:val="24"/>
        </w:rPr>
        <w:t xml:space="preserve">projektinio pasiūlymo dėl regioninio projekto, skirto socialinio būsto fondo plėtrai Pagėgių savivaldybėje, įgyvendinimo </w:t>
      </w:r>
      <w:r w:rsidR="00E91C44" w:rsidRPr="007829C9">
        <w:rPr>
          <w:rFonts w:ascii="Times New Roman" w:hAnsi="Times New Roman" w:cs="Times New Roman"/>
          <w:sz w:val="24"/>
        </w:rPr>
        <w:t>parengimo</w:t>
      </w:r>
      <w:r w:rsidR="00E91C44" w:rsidRPr="007829C9">
        <w:rPr>
          <w:rStyle w:val="FootnoteReference"/>
          <w:rFonts w:ascii="Times New Roman" w:hAnsi="Times New Roman"/>
          <w:sz w:val="24"/>
        </w:rPr>
        <w:footnoteReference w:id="36"/>
      </w:r>
      <w:r w:rsidR="00AE737E" w:rsidRPr="007829C9">
        <w:rPr>
          <w:rFonts w:ascii="Times New Roman" w:hAnsi="Times New Roman" w:cs="Times New Roman"/>
          <w:sz w:val="24"/>
        </w:rPr>
        <w:t>,</w:t>
      </w:r>
      <w:r w:rsidR="00034152" w:rsidRPr="007829C9">
        <w:rPr>
          <w:rFonts w:ascii="Times New Roman" w:hAnsi="Times New Roman" w:cs="Times New Roman"/>
          <w:sz w:val="24"/>
        </w:rPr>
        <w:t xml:space="preserve"> </w:t>
      </w:r>
      <w:r w:rsidR="00570A3A" w:rsidRPr="007829C9">
        <w:rPr>
          <w:rFonts w:ascii="Times New Roman" w:hAnsi="Times New Roman" w:cs="Times New Roman"/>
          <w:sz w:val="24"/>
        </w:rPr>
        <w:t xml:space="preserve">vietoje to, kad </w:t>
      </w:r>
      <w:r w:rsidR="005859E9" w:rsidRPr="007829C9">
        <w:rPr>
          <w:rFonts w:ascii="Times New Roman" w:hAnsi="Times New Roman" w:cs="Times New Roman"/>
          <w:sz w:val="24"/>
        </w:rPr>
        <w:t xml:space="preserve">savivaldybės </w:t>
      </w:r>
      <w:r w:rsidR="00570A3A" w:rsidRPr="007829C9">
        <w:rPr>
          <w:rFonts w:ascii="Times New Roman" w:hAnsi="Times New Roman" w:cs="Times New Roman"/>
          <w:sz w:val="24"/>
        </w:rPr>
        <w:t>turimą socialinį būstą skirt</w:t>
      </w:r>
      <w:r w:rsidR="00391F6D" w:rsidRPr="007829C9">
        <w:rPr>
          <w:rFonts w:ascii="Times New Roman" w:hAnsi="Times New Roman" w:cs="Times New Roman"/>
          <w:sz w:val="24"/>
        </w:rPr>
        <w:t>ų</w:t>
      </w:r>
      <w:r w:rsidR="00570A3A" w:rsidRPr="007829C9">
        <w:rPr>
          <w:rFonts w:ascii="Times New Roman" w:hAnsi="Times New Roman" w:cs="Times New Roman"/>
          <w:sz w:val="24"/>
        </w:rPr>
        <w:t xml:space="preserve"> socialinio būsto laukian</w:t>
      </w:r>
      <w:r w:rsidR="003B693F" w:rsidRPr="007829C9">
        <w:rPr>
          <w:rFonts w:ascii="Times New Roman" w:hAnsi="Times New Roman" w:cs="Times New Roman"/>
          <w:sz w:val="24"/>
        </w:rPr>
        <w:t>čių</w:t>
      </w:r>
      <w:r w:rsidR="00570A3A" w:rsidRPr="007829C9">
        <w:rPr>
          <w:rFonts w:ascii="Times New Roman" w:hAnsi="Times New Roman" w:cs="Times New Roman"/>
          <w:sz w:val="24"/>
        </w:rPr>
        <w:t xml:space="preserve"> </w:t>
      </w:r>
      <w:r w:rsidR="00391F6D" w:rsidRPr="007829C9">
        <w:rPr>
          <w:rFonts w:ascii="Times New Roman" w:hAnsi="Times New Roman" w:cs="Times New Roman"/>
          <w:sz w:val="24"/>
        </w:rPr>
        <w:t xml:space="preserve">socialiai </w:t>
      </w:r>
      <w:r w:rsidR="00570A3A" w:rsidRPr="007829C9">
        <w:rPr>
          <w:rFonts w:ascii="Times New Roman" w:hAnsi="Times New Roman" w:cs="Times New Roman"/>
          <w:sz w:val="24"/>
        </w:rPr>
        <w:t>pažeidžiamų visuomenės grupių atstov</w:t>
      </w:r>
      <w:r w:rsidR="003B693F" w:rsidRPr="007829C9">
        <w:rPr>
          <w:rFonts w:ascii="Times New Roman" w:hAnsi="Times New Roman" w:cs="Times New Roman"/>
          <w:sz w:val="24"/>
        </w:rPr>
        <w:t>ų poreikių tenkinimui</w:t>
      </w:r>
      <w:r w:rsidR="002666CE">
        <w:rPr>
          <w:rFonts w:ascii="Times New Roman" w:hAnsi="Times New Roman" w:cs="Times New Roman"/>
          <w:sz w:val="24"/>
        </w:rPr>
        <w:t xml:space="preserve"> t. y. </w:t>
      </w:r>
      <w:r w:rsidR="008E6726">
        <w:rPr>
          <w:rFonts w:ascii="Times New Roman" w:hAnsi="Times New Roman" w:cs="Times New Roman"/>
          <w:sz w:val="24"/>
        </w:rPr>
        <w:t xml:space="preserve">priimamais sprendimais </w:t>
      </w:r>
      <w:r w:rsidR="002666CE">
        <w:rPr>
          <w:rFonts w:ascii="Times New Roman" w:hAnsi="Times New Roman" w:cs="Times New Roman"/>
          <w:sz w:val="24"/>
        </w:rPr>
        <w:t>mažintų so</w:t>
      </w:r>
      <w:r w:rsidR="004B5CCD">
        <w:rPr>
          <w:rFonts w:ascii="Times New Roman" w:hAnsi="Times New Roman" w:cs="Times New Roman"/>
          <w:sz w:val="24"/>
        </w:rPr>
        <w:t>cialinio būsto poreikį savivaldybėje</w:t>
      </w:r>
      <w:r w:rsidR="008E6726">
        <w:rPr>
          <w:rFonts w:ascii="Times New Roman" w:hAnsi="Times New Roman" w:cs="Times New Roman"/>
          <w:sz w:val="24"/>
        </w:rPr>
        <w:t xml:space="preserve"> vidiniai resursais</w:t>
      </w:r>
      <w:r w:rsidR="00570A3A" w:rsidRPr="007829C9">
        <w:rPr>
          <w:rFonts w:ascii="Times New Roman" w:hAnsi="Times New Roman" w:cs="Times New Roman"/>
          <w:sz w:val="24"/>
        </w:rPr>
        <w:t xml:space="preserve">, </w:t>
      </w:r>
      <w:r w:rsidR="00034152" w:rsidRPr="007829C9">
        <w:rPr>
          <w:rFonts w:ascii="Times New Roman" w:hAnsi="Times New Roman" w:cs="Times New Roman"/>
          <w:sz w:val="24"/>
        </w:rPr>
        <w:t xml:space="preserve">priima </w:t>
      </w:r>
      <w:r w:rsidR="008D7C0D" w:rsidRPr="007829C9">
        <w:rPr>
          <w:rFonts w:ascii="Times New Roman" w:hAnsi="Times New Roman" w:cs="Times New Roman"/>
          <w:sz w:val="24"/>
        </w:rPr>
        <w:lastRenderedPageBreak/>
        <w:t>sprendimą</w:t>
      </w:r>
      <w:r w:rsidR="00051D38" w:rsidRPr="007829C9">
        <w:rPr>
          <w:rStyle w:val="FootnoteReference"/>
          <w:rFonts w:ascii="Times New Roman" w:hAnsi="Times New Roman"/>
          <w:sz w:val="24"/>
        </w:rPr>
        <w:footnoteReference w:id="37"/>
      </w:r>
      <w:r w:rsidR="00AD5CE3" w:rsidRPr="007829C9">
        <w:rPr>
          <w:rFonts w:ascii="Times New Roman" w:hAnsi="Times New Roman" w:cs="Times New Roman"/>
          <w:sz w:val="24"/>
        </w:rPr>
        <w:t xml:space="preserve"> </w:t>
      </w:r>
      <w:r w:rsidR="00391F6D" w:rsidRPr="007829C9">
        <w:rPr>
          <w:rFonts w:ascii="Times New Roman" w:hAnsi="Times New Roman" w:cs="Times New Roman"/>
          <w:sz w:val="24"/>
        </w:rPr>
        <w:t xml:space="preserve">turimą </w:t>
      </w:r>
      <w:r w:rsidR="009D5D94" w:rsidRPr="007829C9">
        <w:rPr>
          <w:rFonts w:ascii="Times New Roman" w:hAnsi="Times New Roman" w:cs="Times New Roman"/>
          <w:sz w:val="24"/>
        </w:rPr>
        <w:t xml:space="preserve">socialinį būstą </w:t>
      </w:r>
      <w:r w:rsidR="00E06AE7" w:rsidRPr="007829C9">
        <w:rPr>
          <w:rFonts w:ascii="Times New Roman" w:hAnsi="Times New Roman" w:cs="Times New Roman"/>
          <w:sz w:val="24"/>
        </w:rPr>
        <w:t xml:space="preserve">parduoti už </w:t>
      </w:r>
      <w:r w:rsidR="009D5D94" w:rsidRPr="007829C9">
        <w:rPr>
          <w:rFonts w:ascii="Times New Roman" w:hAnsi="Times New Roman" w:cs="Times New Roman"/>
          <w:sz w:val="24"/>
        </w:rPr>
        <w:t xml:space="preserve">maždaug </w:t>
      </w:r>
      <w:r w:rsidR="003662BB" w:rsidRPr="007829C9">
        <w:rPr>
          <w:rFonts w:ascii="Times New Roman" w:hAnsi="Times New Roman" w:cs="Times New Roman"/>
          <w:sz w:val="24"/>
        </w:rPr>
        <w:t>3-4</w:t>
      </w:r>
      <w:r w:rsidR="009D5D94" w:rsidRPr="007829C9">
        <w:rPr>
          <w:rFonts w:ascii="Times New Roman" w:hAnsi="Times New Roman" w:cs="Times New Roman"/>
          <w:sz w:val="24"/>
        </w:rPr>
        <w:t xml:space="preserve"> kartus mažesnę </w:t>
      </w:r>
      <w:r w:rsidR="00DD6C1D" w:rsidRPr="007829C9">
        <w:rPr>
          <w:rFonts w:ascii="Times New Roman" w:hAnsi="Times New Roman" w:cs="Times New Roman"/>
          <w:sz w:val="24"/>
        </w:rPr>
        <w:t xml:space="preserve">1 </w:t>
      </w:r>
      <w:r w:rsidR="003662BB" w:rsidRPr="007829C9">
        <w:rPr>
          <w:rFonts w:ascii="Times New Roman" w:hAnsi="Times New Roman" w:cs="Times New Roman"/>
          <w:sz w:val="24"/>
        </w:rPr>
        <w:t>m</w:t>
      </w:r>
      <w:r w:rsidR="003662BB" w:rsidRPr="007829C9">
        <w:rPr>
          <w:rFonts w:ascii="Times New Roman" w:hAnsi="Times New Roman" w:cs="Times New Roman"/>
          <w:sz w:val="24"/>
          <w:vertAlign w:val="superscript"/>
        </w:rPr>
        <w:t>2</w:t>
      </w:r>
      <w:r w:rsidR="003662BB" w:rsidRPr="007829C9">
        <w:rPr>
          <w:rFonts w:ascii="Times New Roman" w:hAnsi="Times New Roman" w:cs="Times New Roman"/>
          <w:sz w:val="24"/>
        </w:rPr>
        <w:t xml:space="preserve"> kainą</w:t>
      </w:r>
      <w:r w:rsidR="005859E9" w:rsidRPr="007829C9">
        <w:rPr>
          <w:rStyle w:val="FootnoteReference"/>
          <w:rFonts w:ascii="Times New Roman" w:hAnsi="Times New Roman"/>
          <w:sz w:val="24"/>
        </w:rPr>
        <w:footnoteReference w:id="38"/>
      </w:r>
      <w:r w:rsidR="005859E9" w:rsidRPr="007829C9">
        <w:rPr>
          <w:rFonts w:ascii="Times New Roman" w:hAnsi="Times New Roman" w:cs="Times New Roman"/>
          <w:sz w:val="24"/>
        </w:rPr>
        <w:t>,</w:t>
      </w:r>
      <w:r w:rsidR="00034152" w:rsidRPr="007829C9">
        <w:rPr>
          <w:rFonts w:ascii="Times New Roman" w:hAnsi="Times New Roman" w:cs="Times New Roman"/>
          <w:sz w:val="24"/>
        </w:rPr>
        <w:t xml:space="preserve"> </w:t>
      </w:r>
      <w:r w:rsidR="00391F6D" w:rsidRPr="007829C9">
        <w:rPr>
          <w:rFonts w:ascii="Times New Roman" w:hAnsi="Times New Roman" w:cs="Times New Roman"/>
          <w:sz w:val="24"/>
        </w:rPr>
        <w:t>lyginant su lėšomis, kuri</w:t>
      </w:r>
      <w:r w:rsidR="00A3061F" w:rsidRPr="007829C9">
        <w:rPr>
          <w:rFonts w:ascii="Times New Roman" w:hAnsi="Times New Roman" w:cs="Times New Roman"/>
          <w:sz w:val="24"/>
        </w:rPr>
        <w:t>as Pagėgių</w:t>
      </w:r>
      <w:r w:rsidR="00391F6D" w:rsidRPr="007829C9">
        <w:rPr>
          <w:rFonts w:ascii="Times New Roman" w:hAnsi="Times New Roman" w:cs="Times New Roman"/>
          <w:sz w:val="24"/>
        </w:rPr>
        <w:t xml:space="preserve"> savivaldyb</w:t>
      </w:r>
      <w:r w:rsidR="00A3061F" w:rsidRPr="007829C9">
        <w:rPr>
          <w:rFonts w:ascii="Times New Roman" w:hAnsi="Times New Roman" w:cs="Times New Roman"/>
          <w:sz w:val="24"/>
        </w:rPr>
        <w:t>ės administracija prašo skirti</w:t>
      </w:r>
      <w:r w:rsidR="00391F6D" w:rsidRPr="007829C9">
        <w:rPr>
          <w:rFonts w:ascii="Times New Roman" w:hAnsi="Times New Roman" w:cs="Times New Roman"/>
          <w:sz w:val="24"/>
        </w:rPr>
        <w:t xml:space="preserve"> projektiniame pasiūlyme dėl regiono projekto įgyvendinimo</w:t>
      </w:r>
      <w:r w:rsidR="00570A3A" w:rsidRPr="007829C9">
        <w:rPr>
          <w:rFonts w:ascii="Times New Roman" w:hAnsi="Times New Roman" w:cs="Times New Roman"/>
          <w:sz w:val="24"/>
        </w:rPr>
        <w:t xml:space="preserve">, </w:t>
      </w:r>
      <w:r w:rsidR="00AE737E" w:rsidRPr="007829C9">
        <w:rPr>
          <w:rFonts w:ascii="Times New Roman" w:hAnsi="Times New Roman" w:cs="Times New Roman"/>
          <w:sz w:val="24"/>
        </w:rPr>
        <w:t>savivaldybės darbuotojai</w:t>
      </w:r>
      <w:r w:rsidR="00820DA6" w:rsidRPr="007829C9">
        <w:rPr>
          <w:rFonts w:ascii="Times New Roman" w:hAnsi="Times New Roman" w:cs="Times New Roman"/>
          <w:sz w:val="24"/>
        </w:rPr>
        <w:t xml:space="preserve"> tampriai s</w:t>
      </w:r>
      <w:r w:rsidR="00524A5A" w:rsidRPr="007829C9">
        <w:rPr>
          <w:rFonts w:ascii="Times New Roman" w:hAnsi="Times New Roman" w:cs="Times New Roman"/>
          <w:sz w:val="24"/>
        </w:rPr>
        <w:t>usijusi</w:t>
      </w:r>
      <w:r w:rsidR="003B693F" w:rsidRPr="007829C9">
        <w:rPr>
          <w:rFonts w:ascii="Times New Roman" w:hAnsi="Times New Roman" w:cs="Times New Roman"/>
          <w:sz w:val="24"/>
        </w:rPr>
        <w:t>ai</w:t>
      </w:r>
      <w:r w:rsidR="00524A5A" w:rsidRPr="007829C9">
        <w:rPr>
          <w:rFonts w:ascii="Times New Roman" w:hAnsi="Times New Roman" w:cs="Times New Roman"/>
          <w:sz w:val="24"/>
        </w:rPr>
        <w:t xml:space="preserve"> su vietos politine</w:t>
      </w:r>
      <w:r w:rsidR="00820DA6" w:rsidRPr="007829C9">
        <w:rPr>
          <w:rFonts w:ascii="Times New Roman" w:hAnsi="Times New Roman" w:cs="Times New Roman"/>
          <w:sz w:val="24"/>
        </w:rPr>
        <w:t xml:space="preserve"> dauguma</w:t>
      </w:r>
      <w:r w:rsidR="00DD6C1D" w:rsidRPr="007829C9">
        <w:rPr>
          <w:rStyle w:val="FootnoteReference"/>
          <w:rFonts w:ascii="Times New Roman" w:hAnsi="Times New Roman"/>
          <w:sz w:val="24"/>
        </w:rPr>
        <w:footnoteReference w:id="39"/>
      </w:r>
      <w:r w:rsidR="004B5CCD">
        <w:rPr>
          <w:rFonts w:ascii="Times New Roman" w:hAnsi="Times New Roman" w:cs="Times New Roman"/>
          <w:sz w:val="24"/>
        </w:rPr>
        <w:t xml:space="preserve"> t. y. </w:t>
      </w:r>
      <w:r w:rsidR="00B97F39" w:rsidRPr="00B97F39">
        <w:rPr>
          <w:rFonts w:ascii="Times New Roman" w:hAnsi="Times New Roman" w:cs="Times New Roman"/>
          <w:sz w:val="24"/>
        </w:rPr>
        <w:t>padidinus socialinio būsto poreikį jį siekiama sumažinti ES struktūrinių fondų lėšų, skiriamų regionų plėtrai, sąskaita.</w:t>
      </w:r>
    </w:p>
    <w:p w14:paraId="6B57BBD3" w14:textId="77777777" w:rsidR="00337106" w:rsidRPr="007829C9" w:rsidRDefault="002A72C0" w:rsidP="00E72AE3">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 xml:space="preserve">10. </w:t>
      </w:r>
      <w:r w:rsidR="00337106" w:rsidRPr="007829C9">
        <w:rPr>
          <w:rFonts w:ascii="Times New Roman" w:hAnsi="Times New Roman" w:cs="Times New Roman"/>
          <w:i/>
          <w:sz w:val="24"/>
        </w:rPr>
        <w:t xml:space="preserve">Regioninės plėtros departamento prie VRM teisės aktuose nėra reglamentuota kaip turėtų būti vykdoma pakartotinė </w:t>
      </w:r>
      <w:r w:rsidR="00337106" w:rsidRPr="007829C9">
        <w:rPr>
          <w:rFonts w:ascii="Times New Roman" w:hAnsi="Times New Roman" w:cs="Times New Roman"/>
          <w:bCs/>
          <w:i/>
          <w:sz w:val="24"/>
        </w:rPr>
        <w:t>projektinių pasiūlymų dėl regiono projekto įgyvendinimo</w:t>
      </w:r>
      <w:r w:rsidR="00317CA5" w:rsidRPr="007829C9">
        <w:rPr>
          <w:rFonts w:ascii="Times New Roman" w:hAnsi="Times New Roman" w:cs="Times New Roman"/>
          <w:bCs/>
          <w:i/>
          <w:sz w:val="24"/>
        </w:rPr>
        <w:t xml:space="preserve"> vertinimo procedūra, kuomet pakartotinis vertinimas inicijuojamas kitos va</w:t>
      </w:r>
      <w:r w:rsidR="00D93E5A" w:rsidRPr="007829C9">
        <w:rPr>
          <w:rFonts w:ascii="Times New Roman" w:hAnsi="Times New Roman" w:cs="Times New Roman"/>
          <w:bCs/>
          <w:i/>
          <w:sz w:val="24"/>
        </w:rPr>
        <w:t xml:space="preserve">lstybės institucijos iniciatyva (pavyzdžiui, gavus informacijos apie aplinkybės dėl kurių </w:t>
      </w:r>
      <w:r w:rsidR="00084D2A" w:rsidRPr="007829C9">
        <w:rPr>
          <w:rFonts w:ascii="Times New Roman" w:hAnsi="Times New Roman" w:cs="Times New Roman"/>
          <w:bCs/>
          <w:i/>
          <w:sz w:val="24"/>
        </w:rPr>
        <w:t>gali būti neefektyviai panaudotos projektui skirtos lėšos).</w:t>
      </w:r>
    </w:p>
    <w:p w14:paraId="1FCD786D" w14:textId="77777777" w:rsidR="002A72C0" w:rsidRPr="007829C9" w:rsidRDefault="00572687" w:rsidP="00317CA5">
      <w:pPr>
        <w:widowControl/>
        <w:autoSpaceDE/>
        <w:autoSpaceDN/>
        <w:adjustRightInd/>
        <w:spacing w:line="360" w:lineRule="auto"/>
        <w:ind w:firstLine="1296"/>
        <w:jc w:val="both"/>
        <w:rPr>
          <w:rFonts w:ascii="Times New Roman" w:hAnsi="Times New Roman" w:cs="Times New Roman"/>
          <w:bCs/>
          <w:sz w:val="24"/>
        </w:rPr>
      </w:pPr>
      <w:r w:rsidRPr="007829C9">
        <w:rPr>
          <w:rFonts w:ascii="Times New Roman" w:hAnsi="Times New Roman" w:cs="Times New Roman"/>
          <w:bCs/>
          <w:sz w:val="24"/>
        </w:rPr>
        <w:t xml:space="preserve">Įvertinę tai, kad </w:t>
      </w:r>
      <w:r w:rsidR="00035DE2" w:rsidRPr="007829C9">
        <w:rPr>
          <w:rFonts w:ascii="Times New Roman" w:hAnsi="Times New Roman" w:cs="Times New Roman"/>
          <w:bCs/>
          <w:sz w:val="24"/>
        </w:rPr>
        <w:t>2014-2020 m. Europos Sąjungos fondų investicijų veiksmų programos įgyvendinimo administravimo Regioninės plėtros departamente prie VRM vidaus procedūrų apraše</w:t>
      </w:r>
      <w:r w:rsidR="00317CA5" w:rsidRPr="007829C9">
        <w:rPr>
          <w:rFonts w:ascii="Times New Roman" w:hAnsi="Times New Roman" w:cs="Times New Roman"/>
          <w:bCs/>
          <w:sz w:val="24"/>
        </w:rPr>
        <w:t xml:space="preserve"> įtvirtinta nuostata, </w:t>
      </w:r>
      <w:r w:rsidRPr="007829C9">
        <w:rPr>
          <w:rFonts w:ascii="Times New Roman" w:hAnsi="Times New Roman" w:cs="Times New Roman"/>
          <w:bCs/>
          <w:sz w:val="24"/>
        </w:rPr>
        <w:t>jog</w:t>
      </w:r>
      <w:r w:rsidR="00317CA5" w:rsidRPr="007829C9">
        <w:rPr>
          <w:rFonts w:ascii="Times New Roman" w:hAnsi="Times New Roman" w:cs="Times New Roman"/>
          <w:bCs/>
          <w:sz w:val="24"/>
        </w:rPr>
        <w:t xml:space="preserve"> </w:t>
      </w:r>
      <w:r w:rsidR="00F028AB" w:rsidRPr="007829C9">
        <w:rPr>
          <w:rFonts w:ascii="Times New Roman" w:hAnsi="Times New Roman" w:cs="Times New Roman"/>
          <w:bCs/>
          <w:sz w:val="24"/>
        </w:rPr>
        <w:t xml:space="preserve">kiekvienas Regioninės plėtros departamento prie VRM apskrities skyrius </w:t>
      </w:r>
      <w:r w:rsidR="002A60B5" w:rsidRPr="007829C9">
        <w:rPr>
          <w:rFonts w:ascii="Times New Roman" w:hAnsi="Times New Roman" w:cs="Times New Roman"/>
          <w:bCs/>
          <w:sz w:val="24"/>
        </w:rPr>
        <w:t xml:space="preserve">pagal kompetenciją </w:t>
      </w:r>
      <w:r w:rsidR="00F028AB" w:rsidRPr="007829C9">
        <w:rPr>
          <w:rFonts w:ascii="Times New Roman" w:hAnsi="Times New Roman" w:cs="Times New Roman"/>
          <w:bCs/>
          <w:sz w:val="24"/>
        </w:rPr>
        <w:t xml:space="preserve">vertina atitinkamai regiono plėtros </w:t>
      </w:r>
      <w:r w:rsidR="002A60B5" w:rsidRPr="007829C9">
        <w:rPr>
          <w:rFonts w:ascii="Times New Roman" w:hAnsi="Times New Roman" w:cs="Times New Roman"/>
          <w:bCs/>
          <w:sz w:val="24"/>
        </w:rPr>
        <w:t>tarybai pateiktų projektinių pasiūlymų dėl regiono projekto įgyvendinimo atitiktį Lietuvos Respublikos teisės aktuose nustatytoms regionų projektų finansavimo sąlygoms</w:t>
      </w:r>
      <w:r w:rsidRPr="007829C9">
        <w:rPr>
          <w:rFonts w:ascii="Times New Roman" w:hAnsi="Times New Roman" w:cs="Times New Roman"/>
          <w:bCs/>
          <w:sz w:val="24"/>
        </w:rPr>
        <w:t>, manome, kad ir pakartotiniam vertinimui projektinis pasiūlymas dėl regiono projekto įgyvendinimo bus pateiktas įvertinti tam Regioninės plėtros departamento prie VRM apskrities skyriui, kuris atliko pirminį vertinimą.</w:t>
      </w:r>
    </w:p>
    <w:p w14:paraId="2891C14B" w14:textId="77777777" w:rsidR="008A7FE9" w:rsidRPr="007829C9" w:rsidRDefault="00395CF1" w:rsidP="00317CA5">
      <w:pPr>
        <w:widowControl/>
        <w:autoSpaceDE/>
        <w:autoSpaceDN/>
        <w:adjustRightInd/>
        <w:spacing w:line="360" w:lineRule="auto"/>
        <w:ind w:firstLine="1296"/>
        <w:jc w:val="both"/>
        <w:rPr>
          <w:rFonts w:ascii="Times New Roman" w:hAnsi="Times New Roman" w:cs="Times New Roman"/>
          <w:bCs/>
          <w:sz w:val="24"/>
        </w:rPr>
      </w:pPr>
      <w:r w:rsidRPr="007829C9">
        <w:rPr>
          <w:rFonts w:ascii="Times New Roman" w:hAnsi="Times New Roman" w:cs="Times New Roman"/>
          <w:bCs/>
          <w:sz w:val="24"/>
        </w:rPr>
        <w:t>Tačiau viena iš priežasčių, dėl kurių galėjo būti sudarytos sąlygos neefektyviam projekto įgyvendinimui skirtų lėšų panaudojimui, gali būti tai, kad Regioninės plėtros departamento apskrities skyriuje buvo nepakankamai atsakingai atliktas projektinio pasiūlymo dėl regiono projekto įgyvendinimo vertinimas. Todėl manome, kad pakartotiniame projektinio pasiūlymo dėl regiono projekto įgyvendinimo vertinime neturėtų dalyvauti darbuotojai atlikę pirminį vertinimą.</w:t>
      </w:r>
    </w:p>
    <w:p w14:paraId="7A89E8C6" w14:textId="0402D408" w:rsidR="002253F1" w:rsidRPr="007829C9" w:rsidRDefault="003217A1" w:rsidP="00750E42">
      <w:pPr>
        <w:widowControl/>
        <w:autoSpaceDE/>
        <w:autoSpaceDN/>
        <w:adjustRightInd/>
        <w:ind w:firstLine="0"/>
        <w:rPr>
          <w:rFonts w:ascii="Times New Roman" w:hAnsi="Times New Roman"/>
          <w:b/>
          <w:sz w:val="24"/>
        </w:rPr>
      </w:pPr>
      <w:r w:rsidRPr="007829C9">
        <w:rPr>
          <w:rFonts w:ascii="Times New Roman" w:hAnsi="Times New Roman"/>
          <w:b/>
          <w:sz w:val="24"/>
        </w:rPr>
        <w:br w:type="page"/>
      </w:r>
    </w:p>
    <w:p w14:paraId="17B3F03D" w14:textId="286A54CB" w:rsidR="00AE210F" w:rsidRPr="007829C9" w:rsidRDefault="00AE210F" w:rsidP="00611C64">
      <w:pPr>
        <w:widowControl/>
        <w:autoSpaceDE/>
        <w:autoSpaceDN/>
        <w:adjustRightInd/>
        <w:spacing w:line="360" w:lineRule="auto"/>
        <w:ind w:firstLine="0"/>
        <w:jc w:val="center"/>
        <w:rPr>
          <w:rFonts w:ascii="Times New Roman" w:hAnsi="Times New Roman"/>
          <w:b/>
          <w:caps/>
          <w:sz w:val="24"/>
        </w:rPr>
      </w:pPr>
      <w:r w:rsidRPr="007829C9">
        <w:rPr>
          <w:rFonts w:ascii="Times New Roman" w:hAnsi="Times New Roman"/>
          <w:b/>
          <w:sz w:val="24"/>
        </w:rPr>
        <w:lastRenderedPageBreak/>
        <w:t xml:space="preserve">3. </w:t>
      </w:r>
      <w:r w:rsidR="00234A2E" w:rsidRPr="007829C9">
        <w:rPr>
          <w:rFonts w:ascii="Times New Roman" w:hAnsi="Times New Roman"/>
          <w:b/>
          <w:sz w:val="24"/>
        </w:rPr>
        <w:t>KORUPCIJOS RIZIKA KONTROLĖS PRIEMONIŲ, KURIOMIS UŽTIKRINAMAS REGIONŲ PLĖTROS TARYBŲ SUDARYTUOSE REGIONŲ PROJEKTŲ SĄRAŠUOSE ESANTIEMS REGIONŲ PROJEKTAMS SKIRTŲ LĖŠŲ PANAUDOJIMO TEISĖTUMAS IR SKAIDRUMAS</w:t>
      </w:r>
      <w:r w:rsidR="001C73A6">
        <w:rPr>
          <w:rFonts w:ascii="Times New Roman" w:hAnsi="Times New Roman"/>
          <w:b/>
          <w:sz w:val="24"/>
        </w:rPr>
        <w:t>,</w:t>
      </w:r>
      <w:r w:rsidR="00234A2E" w:rsidRPr="007829C9">
        <w:rPr>
          <w:rFonts w:ascii="Times New Roman" w:hAnsi="Times New Roman"/>
          <w:b/>
          <w:sz w:val="24"/>
        </w:rPr>
        <w:t xml:space="preserve">  ĮGYVENDINIMO SRITYJE</w:t>
      </w:r>
    </w:p>
    <w:p w14:paraId="6D1414D2" w14:textId="77777777" w:rsidR="00AE210F" w:rsidRPr="007829C9" w:rsidRDefault="00AE210F" w:rsidP="00AE210F">
      <w:pPr>
        <w:widowControl/>
        <w:autoSpaceDE/>
        <w:autoSpaceDN/>
        <w:adjustRightInd/>
        <w:spacing w:line="360" w:lineRule="auto"/>
        <w:ind w:firstLine="0"/>
        <w:jc w:val="both"/>
        <w:rPr>
          <w:rFonts w:ascii="Times New Roman" w:hAnsi="Times New Roman"/>
          <w:b/>
          <w:sz w:val="24"/>
        </w:rPr>
      </w:pPr>
    </w:p>
    <w:p w14:paraId="366FB320" w14:textId="77777777" w:rsidR="00EB14F2" w:rsidRPr="007829C9" w:rsidRDefault="00EB14F2"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t>Išanalizavus teisės aktus, reglamentuojančius VRM Regioninės politikos departamento ir Regioninės plėtros departamento prie VRM veiklą, kuria siekiam užtikrinti regionų plėtros tarybų sudarytuose regionų projektų sąrašuose esantiems projektams skirtų lėšų pana</w:t>
      </w:r>
      <w:r w:rsidR="000C4B4E" w:rsidRPr="007829C9">
        <w:rPr>
          <w:rFonts w:ascii="Times New Roman" w:hAnsi="Times New Roman"/>
          <w:sz w:val="24"/>
        </w:rPr>
        <w:t>udojimo teisėtumą ir skaidrumą</w:t>
      </w:r>
      <w:r w:rsidRPr="007829C9">
        <w:rPr>
          <w:rFonts w:ascii="Times New Roman" w:hAnsi="Times New Roman"/>
          <w:sz w:val="24"/>
        </w:rPr>
        <w:t>, nustatyta, kad:</w:t>
      </w:r>
    </w:p>
    <w:p w14:paraId="7637AFC2" w14:textId="77777777" w:rsidR="000560E0" w:rsidRPr="007829C9" w:rsidRDefault="00A603D8" w:rsidP="0011499E">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i/>
          <w:sz w:val="24"/>
        </w:rPr>
        <w:t xml:space="preserve">1. </w:t>
      </w:r>
      <w:r w:rsidR="0011499E" w:rsidRPr="007829C9">
        <w:rPr>
          <w:rFonts w:ascii="Times New Roman" w:hAnsi="Times New Roman"/>
          <w:i/>
          <w:sz w:val="24"/>
        </w:rPr>
        <w:t>VRM, v</w:t>
      </w:r>
      <w:r w:rsidR="002F0169" w:rsidRPr="007829C9">
        <w:rPr>
          <w:rFonts w:ascii="Times New Roman" w:hAnsi="Times New Roman"/>
          <w:sz w:val="24"/>
        </w:rPr>
        <w:t>adovaudamasi</w:t>
      </w:r>
      <w:r w:rsidR="004439AD" w:rsidRPr="007829C9">
        <w:rPr>
          <w:rFonts w:ascii="Times New Roman" w:hAnsi="Times New Roman"/>
          <w:sz w:val="24"/>
        </w:rPr>
        <w:t xml:space="preserve"> Atsakomybės ir funkcijų paskirstymo tarp institucijų, įgyvendinant 2014-2020 metų Europos Sąjungos fondų investicijų veiksmų programą taisyklių, patvirtintų Lietuvos Respublikos Vyriausybės 2014-06-04 nutarimu Nr. 528, 8.5 papunkčio nuostatomis </w:t>
      </w:r>
      <w:r w:rsidR="004439AD" w:rsidRPr="007829C9">
        <w:rPr>
          <w:rFonts w:ascii="Times New Roman" w:hAnsi="Times New Roman"/>
          <w:i/>
          <w:sz w:val="24"/>
        </w:rPr>
        <w:t>turi teisę tikrinti projektus jų įgyvendinimo arba administravimo vietose</w:t>
      </w:r>
      <w:r w:rsidR="0011499E" w:rsidRPr="007829C9">
        <w:rPr>
          <w:rFonts w:ascii="Times New Roman" w:hAnsi="Times New Roman"/>
          <w:sz w:val="24"/>
        </w:rPr>
        <w:t>.</w:t>
      </w:r>
    </w:p>
    <w:p w14:paraId="515E9D36" w14:textId="77777777" w:rsidR="00771404" w:rsidRPr="007829C9" w:rsidRDefault="00DD29D8" w:rsidP="00771404">
      <w:pPr>
        <w:widowControl/>
        <w:autoSpaceDE/>
        <w:autoSpaceDN/>
        <w:adjustRightInd/>
        <w:spacing w:line="360" w:lineRule="auto"/>
        <w:ind w:firstLine="1296"/>
        <w:jc w:val="both"/>
        <w:rPr>
          <w:rFonts w:ascii="Times New Roman" w:hAnsi="Times New Roman"/>
          <w:i/>
          <w:sz w:val="24"/>
        </w:rPr>
      </w:pPr>
      <w:r w:rsidRPr="007829C9">
        <w:rPr>
          <w:rFonts w:ascii="Times New Roman" w:hAnsi="Times New Roman"/>
          <w:sz w:val="24"/>
        </w:rPr>
        <w:t xml:space="preserve">2. </w:t>
      </w:r>
      <w:r w:rsidR="0011499E" w:rsidRPr="007829C9">
        <w:rPr>
          <w:rFonts w:ascii="Times New Roman" w:hAnsi="Times New Roman"/>
          <w:i/>
          <w:sz w:val="24"/>
        </w:rPr>
        <w:t xml:space="preserve">Analizuojamu laikotarpiu </w:t>
      </w:r>
      <w:r w:rsidR="002A5AD0" w:rsidRPr="007829C9">
        <w:rPr>
          <w:rFonts w:ascii="Times New Roman" w:hAnsi="Times New Roman"/>
          <w:i/>
          <w:sz w:val="24"/>
        </w:rPr>
        <w:t>VRM Regioninės politikos departamento iniciatyva</w:t>
      </w:r>
      <w:r w:rsidR="002A5AD0" w:rsidRPr="007829C9">
        <w:rPr>
          <w:rFonts w:ascii="Times New Roman" w:hAnsi="Times New Roman"/>
          <w:sz w:val="24"/>
        </w:rPr>
        <w:t xml:space="preserve"> </w:t>
      </w:r>
      <w:r w:rsidR="002A5AD0" w:rsidRPr="007829C9">
        <w:rPr>
          <w:rFonts w:ascii="Times New Roman" w:hAnsi="Times New Roman"/>
          <w:i/>
          <w:sz w:val="24"/>
        </w:rPr>
        <w:t xml:space="preserve">buvo </w:t>
      </w:r>
      <w:r w:rsidR="002F0169" w:rsidRPr="007829C9">
        <w:rPr>
          <w:rFonts w:ascii="Times New Roman" w:hAnsi="Times New Roman"/>
          <w:i/>
          <w:sz w:val="24"/>
        </w:rPr>
        <w:t xml:space="preserve">atsisakyta nuostatų, kuriomis VRM Regioninės politikos departamento Europos regioninės plėtros fondo skyriui ir Europos socialinio fondo skyriui buvo suteikta teisė savo iniciatyva </w:t>
      </w:r>
      <w:r w:rsidR="00771404" w:rsidRPr="007829C9">
        <w:rPr>
          <w:rFonts w:ascii="Times New Roman" w:hAnsi="Times New Roman"/>
          <w:i/>
          <w:sz w:val="24"/>
        </w:rPr>
        <w:t>savarankiškai tikrinti projektus jų įgyvendinimo arba administravimo vietose ir palikta galimybė dalyvauti stebėtojo teisėmis atitinkamos įgyvendinančios institucijos atliekamoje projekto patikroje.</w:t>
      </w:r>
    </w:p>
    <w:p w14:paraId="35C204A6" w14:textId="77777777" w:rsidR="00FA4161" w:rsidRPr="007829C9" w:rsidRDefault="00DD29D8"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t xml:space="preserve">2014-2020 metų Europos Sąjungos struktūrinių fondų investicijų administravimo Lietuvos Respublikos vidaus reikalų ministerijoje </w:t>
      </w:r>
      <w:r w:rsidR="00FA4161" w:rsidRPr="007829C9">
        <w:rPr>
          <w:rFonts w:ascii="Times New Roman" w:hAnsi="Times New Roman"/>
          <w:sz w:val="24"/>
        </w:rPr>
        <w:t>aprašo, patvirtinto VRM Regioninės politikos departamento direktoriaus 2017-08-24 pavedimu Nr. 1AR-648, 220 punkte nustatyta, kad VRM savarankiškų tikrinimų projektų įgyvendinimo arba administravimo vietose neatlieka</w:t>
      </w:r>
      <w:r w:rsidR="002A5AD0" w:rsidRPr="007829C9">
        <w:rPr>
          <w:rFonts w:ascii="Times New Roman" w:hAnsi="Times New Roman"/>
          <w:sz w:val="24"/>
        </w:rPr>
        <w:t>, tačiau gali dalyvauti stebėtojo teisėmis atitinkamos įgyvendinančiosios institucijos</w:t>
      </w:r>
      <w:r w:rsidR="00771404" w:rsidRPr="007829C9">
        <w:rPr>
          <w:rFonts w:ascii="Times New Roman" w:hAnsi="Times New Roman"/>
          <w:sz w:val="24"/>
        </w:rPr>
        <w:t xml:space="preserve"> atliekamoje projekto patikroje, nors pavyzdžiui 2014-2020 metų Europos Sąjungos struktūrinių fondų investicijų administravimo Lietuvos Respublikos vidaus reikalų ministerijoje vidaus </w:t>
      </w:r>
      <w:r w:rsidR="00BB3543" w:rsidRPr="007829C9">
        <w:rPr>
          <w:rFonts w:ascii="Times New Roman" w:hAnsi="Times New Roman"/>
          <w:sz w:val="24"/>
        </w:rPr>
        <w:t>procedūrų vadove, patvirtintame</w:t>
      </w:r>
      <w:r w:rsidR="00771404" w:rsidRPr="007829C9">
        <w:rPr>
          <w:rFonts w:ascii="Times New Roman" w:hAnsi="Times New Roman"/>
          <w:sz w:val="24"/>
        </w:rPr>
        <w:t xml:space="preserve"> VRM Regioninės politikos departamento direktoriaus 2016-09-05 pavedimu Nr. 22VL-157, buvo </w:t>
      </w:r>
      <w:r w:rsidR="00BB3543" w:rsidRPr="007829C9">
        <w:rPr>
          <w:rFonts w:ascii="Times New Roman" w:hAnsi="Times New Roman"/>
          <w:sz w:val="24"/>
        </w:rPr>
        <w:t>nustatyta, kad VRM Regioninės politikos departamento Europos regioninės plėtros fondo skyrius ir Europos socialinio fondo skyrius pagal kompetenciją gali atlikti neplanuotas patikras projektų įgyvendinimo arba administravimo vietose, detalizuota tokių patikrų atlikimo tvarka.</w:t>
      </w:r>
    </w:p>
    <w:p w14:paraId="6F391A96" w14:textId="4FD812E7" w:rsidR="00353432" w:rsidRPr="007829C9" w:rsidRDefault="00BB3543" w:rsidP="00AB0BBA">
      <w:pPr>
        <w:widowControl/>
        <w:autoSpaceDE/>
        <w:autoSpaceDN/>
        <w:adjustRightInd/>
        <w:spacing w:line="360" w:lineRule="auto"/>
        <w:ind w:firstLine="1296"/>
        <w:jc w:val="both"/>
        <w:rPr>
          <w:rFonts w:ascii="Times New Roman" w:hAnsi="Times New Roman"/>
          <w:b/>
          <w:sz w:val="24"/>
        </w:rPr>
      </w:pPr>
      <w:r w:rsidRPr="007829C9">
        <w:rPr>
          <w:rFonts w:ascii="Times New Roman" w:hAnsi="Times New Roman"/>
          <w:b/>
          <w:sz w:val="24"/>
        </w:rPr>
        <w:t>VRM Regioninės politikos departamento atstovai informavo, kad patikrų projektų įgyvendinimo arba administravimo vietose, net ir tada kai galėjo savo iniciatyva atlikti savarankiškas projektų patikras, neatliko, todėl</w:t>
      </w:r>
      <w:r w:rsidR="00084D2A" w:rsidRPr="007829C9">
        <w:rPr>
          <w:rFonts w:ascii="Times New Roman" w:hAnsi="Times New Roman"/>
          <w:b/>
          <w:sz w:val="24"/>
        </w:rPr>
        <w:t xml:space="preserve"> atliekant KRA</w:t>
      </w:r>
      <w:r w:rsidRPr="007829C9">
        <w:rPr>
          <w:rFonts w:ascii="Times New Roman" w:hAnsi="Times New Roman"/>
          <w:b/>
          <w:sz w:val="24"/>
        </w:rPr>
        <w:t xml:space="preserve"> nebuvo galimybės įvertin</w:t>
      </w:r>
      <w:r w:rsidR="00260497">
        <w:rPr>
          <w:rFonts w:ascii="Times New Roman" w:hAnsi="Times New Roman"/>
          <w:b/>
          <w:sz w:val="24"/>
        </w:rPr>
        <w:t>t</w:t>
      </w:r>
      <w:r w:rsidRPr="007829C9">
        <w:rPr>
          <w:rFonts w:ascii="Times New Roman" w:hAnsi="Times New Roman"/>
          <w:b/>
          <w:sz w:val="24"/>
        </w:rPr>
        <w:t>i VRM Regioninės politikos departamento darbo praktikos šioje veiklos srityje.</w:t>
      </w:r>
    </w:p>
    <w:p w14:paraId="7CBDD4DD" w14:textId="77777777" w:rsidR="00A603D8" w:rsidRPr="007829C9" w:rsidRDefault="00BB3543" w:rsidP="00AB0BBA">
      <w:pPr>
        <w:widowControl/>
        <w:autoSpaceDE/>
        <w:autoSpaceDN/>
        <w:adjustRightInd/>
        <w:spacing w:line="360" w:lineRule="auto"/>
        <w:ind w:firstLine="1296"/>
        <w:jc w:val="both"/>
        <w:rPr>
          <w:rFonts w:ascii="Times New Roman" w:hAnsi="Times New Roman"/>
          <w:i/>
          <w:sz w:val="24"/>
        </w:rPr>
      </w:pPr>
      <w:r w:rsidRPr="007829C9">
        <w:rPr>
          <w:rFonts w:ascii="Times New Roman" w:hAnsi="Times New Roman"/>
          <w:sz w:val="24"/>
        </w:rPr>
        <w:t>3</w:t>
      </w:r>
      <w:r w:rsidR="00A603D8" w:rsidRPr="007829C9">
        <w:rPr>
          <w:rFonts w:ascii="Times New Roman" w:hAnsi="Times New Roman"/>
          <w:sz w:val="24"/>
        </w:rPr>
        <w:t xml:space="preserve">. </w:t>
      </w:r>
      <w:r w:rsidR="00A603D8" w:rsidRPr="007829C9">
        <w:rPr>
          <w:rFonts w:ascii="Times New Roman" w:hAnsi="Times New Roman"/>
          <w:i/>
          <w:sz w:val="24"/>
        </w:rPr>
        <w:t>Regioninės plėtros departament</w:t>
      </w:r>
      <w:r w:rsidR="00081BB0" w:rsidRPr="007829C9">
        <w:rPr>
          <w:rFonts w:ascii="Times New Roman" w:hAnsi="Times New Roman"/>
          <w:i/>
          <w:sz w:val="24"/>
        </w:rPr>
        <w:t>as</w:t>
      </w:r>
      <w:r w:rsidR="00A603D8" w:rsidRPr="007829C9">
        <w:rPr>
          <w:rFonts w:ascii="Times New Roman" w:hAnsi="Times New Roman"/>
          <w:i/>
          <w:sz w:val="24"/>
        </w:rPr>
        <w:t xml:space="preserve"> prie VRM:</w:t>
      </w:r>
    </w:p>
    <w:p w14:paraId="199C238A" w14:textId="77777777" w:rsidR="000560E0" w:rsidRPr="007829C9" w:rsidRDefault="00BB3543"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lastRenderedPageBreak/>
        <w:t>3</w:t>
      </w:r>
      <w:r w:rsidR="000560E0" w:rsidRPr="007829C9">
        <w:rPr>
          <w:rFonts w:ascii="Times New Roman" w:hAnsi="Times New Roman"/>
          <w:sz w:val="24"/>
        </w:rPr>
        <w:t xml:space="preserve">.1. </w:t>
      </w:r>
      <w:r w:rsidR="00081BB0" w:rsidRPr="007829C9">
        <w:rPr>
          <w:rFonts w:ascii="Times New Roman" w:hAnsi="Times New Roman"/>
          <w:sz w:val="24"/>
        </w:rPr>
        <w:t xml:space="preserve">Vadovaudamasis </w:t>
      </w:r>
      <w:r w:rsidR="000560E0" w:rsidRPr="007829C9">
        <w:rPr>
          <w:rFonts w:ascii="Times New Roman" w:hAnsi="Times New Roman"/>
          <w:sz w:val="24"/>
        </w:rPr>
        <w:t>Atsakomybės ir funkcijų paskirstymo tarp institucijų, įgyvendinant 2014-2020 metų Europos Sąjungos fondų investicijų veiksmų programą taisyklių, patvirtintų Lietuvos Respublikos Vyriausybės 2014-06-04 nutarimu Nr. 528, 14.3 papunkčio nuostato</w:t>
      </w:r>
      <w:r w:rsidR="00081BB0" w:rsidRPr="007829C9">
        <w:rPr>
          <w:rFonts w:ascii="Times New Roman" w:hAnsi="Times New Roman"/>
          <w:sz w:val="24"/>
        </w:rPr>
        <w:t xml:space="preserve">mis </w:t>
      </w:r>
      <w:r w:rsidR="00081BB0" w:rsidRPr="007829C9">
        <w:rPr>
          <w:rFonts w:ascii="Times New Roman" w:hAnsi="Times New Roman"/>
          <w:i/>
          <w:sz w:val="24"/>
        </w:rPr>
        <w:t>turi teisę tikrinti projektus jų įgyvendinimo arba administravimo vietose</w:t>
      </w:r>
      <w:r w:rsidR="000C4B4E" w:rsidRPr="007829C9">
        <w:rPr>
          <w:rFonts w:ascii="Times New Roman" w:hAnsi="Times New Roman"/>
          <w:sz w:val="24"/>
        </w:rPr>
        <w:t>.</w:t>
      </w:r>
    </w:p>
    <w:p w14:paraId="160C2559" w14:textId="77777777" w:rsidR="00A40500" w:rsidRPr="007829C9" w:rsidRDefault="00BB3543"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t>3</w:t>
      </w:r>
      <w:r w:rsidR="000560E0" w:rsidRPr="007829C9">
        <w:rPr>
          <w:rFonts w:ascii="Times New Roman" w:hAnsi="Times New Roman"/>
          <w:sz w:val="24"/>
        </w:rPr>
        <w:t>.2</w:t>
      </w:r>
      <w:r w:rsidR="00A603D8" w:rsidRPr="007829C9">
        <w:rPr>
          <w:rFonts w:ascii="Times New Roman" w:hAnsi="Times New Roman"/>
          <w:sz w:val="24"/>
        </w:rPr>
        <w:t xml:space="preserve">. </w:t>
      </w:r>
      <w:r w:rsidR="00081BB0" w:rsidRPr="007829C9">
        <w:rPr>
          <w:rFonts w:ascii="Times New Roman" w:hAnsi="Times New Roman"/>
          <w:sz w:val="24"/>
        </w:rPr>
        <w:t xml:space="preserve">Atsižvelgdamas į Atsakomybės ir funkcijų paskirstymo tarp institucijų, įgyvendinant 2014-2020 metų Europos Sąjungos fondų investicijų veiksmų programą taisyklių 14.3 papunkčio nuostatas </w:t>
      </w:r>
      <w:r w:rsidR="00A603D8" w:rsidRPr="007829C9">
        <w:rPr>
          <w:rFonts w:ascii="Times New Roman" w:hAnsi="Times New Roman"/>
          <w:sz w:val="24"/>
        </w:rPr>
        <w:t>2014-2020 metų Europos Sąjungos fondų investicijų veiksmų programos įgyvendinimo administravimo Regioninės plėtros departamente prie VRM vidaus</w:t>
      </w:r>
      <w:r w:rsidR="000560E0" w:rsidRPr="007829C9">
        <w:rPr>
          <w:rFonts w:ascii="Times New Roman" w:hAnsi="Times New Roman"/>
          <w:sz w:val="24"/>
        </w:rPr>
        <w:t xml:space="preserve"> procedūrų aprašo</w:t>
      </w:r>
      <w:r w:rsidR="00A603D8" w:rsidRPr="007829C9">
        <w:rPr>
          <w:rFonts w:ascii="Times New Roman" w:hAnsi="Times New Roman"/>
          <w:sz w:val="24"/>
        </w:rPr>
        <w:t>, patvirtint</w:t>
      </w:r>
      <w:r w:rsidR="00081BB0" w:rsidRPr="007829C9">
        <w:rPr>
          <w:rFonts w:ascii="Times New Roman" w:hAnsi="Times New Roman"/>
          <w:sz w:val="24"/>
        </w:rPr>
        <w:t>o</w:t>
      </w:r>
      <w:r w:rsidR="00A603D8" w:rsidRPr="007829C9">
        <w:rPr>
          <w:rFonts w:ascii="Times New Roman" w:hAnsi="Times New Roman"/>
          <w:sz w:val="24"/>
        </w:rPr>
        <w:t xml:space="preserve"> Regioninės plėtros departamento prie VRM direktoriaus 2015-01-08 Nr. 51V-3 (Regioninės plėtros departamento prie VRM</w:t>
      </w:r>
      <w:r w:rsidR="000560E0" w:rsidRPr="007829C9">
        <w:rPr>
          <w:rFonts w:ascii="Times New Roman" w:hAnsi="Times New Roman"/>
          <w:sz w:val="24"/>
        </w:rPr>
        <w:t xml:space="preserve"> direktoriaus 2017-02-20 įsakymo Nr. 51V-17 redakcija) </w:t>
      </w:r>
      <w:r w:rsidR="00081BB0" w:rsidRPr="007829C9">
        <w:rPr>
          <w:rFonts w:ascii="Times New Roman" w:hAnsi="Times New Roman"/>
          <w:sz w:val="24"/>
        </w:rPr>
        <w:t xml:space="preserve">XXII skyriuje ,,Projektų patikra vietoje“ yra detalizavęs projektų </w:t>
      </w:r>
      <w:r w:rsidR="00A40500" w:rsidRPr="007829C9">
        <w:rPr>
          <w:rFonts w:ascii="Times New Roman" w:hAnsi="Times New Roman"/>
          <w:sz w:val="24"/>
        </w:rPr>
        <w:t>patikros jų įgyvendinimo arba administravimo vietose tvarką</w:t>
      </w:r>
      <w:r w:rsidR="00B63093" w:rsidRPr="007829C9">
        <w:rPr>
          <w:rFonts w:ascii="Times New Roman" w:hAnsi="Times New Roman"/>
          <w:sz w:val="24"/>
        </w:rPr>
        <w:t>. Nustatyta, kad:</w:t>
      </w:r>
    </w:p>
    <w:p w14:paraId="6B01945B" w14:textId="77777777" w:rsidR="00A603D8" w:rsidRPr="007829C9" w:rsidRDefault="00BB3543"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t>3</w:t>
      </w:r>
      <w:r w:rsidR="00A40500" w:rsidRPr="007829C9">
        <w:rPr>
          <w:rFonts w:ascii="Times New Roman" w:hAnsi="Times New Roman"/>
          <w:sz w:val="24"/>
        </w:rPr>
        <w:t xml:space="preserve">.2.1. </w:t>
      </w:r>
      <w:r w:rsidR="000560E0" w:rsidRPr="007829C9">
        <w:rPr>
          <w:rFonts w:ascii="Times New Roman" w:hAnsi="Times New Roman"/>
          <w:sz w:val="24"/>
        </w:rPr>
        <w:t xml:space="preserve"> </w:t>
      </w:r>
      <w:r w:rsidR="00FB6E8F" w:rsidRPr="007829C9">
        <w:rPr>
          <w:rFonts w:ascii="Times New Roman" w:hAnsi="Times New Roman"/>
          <w:sz w:val="24"/>
        </w:rPr>
        <w:t>Regioninės plėtros departamento prie VRM</w:t>
      </w:r>
      <w:r w:rsidR="00895C00" w:rsidRPr="007829C9">
        <w:rPr>
          <w:rFonts w:ascii="Times New Roman" w:hAnsi="Times New Roman"/>
          <w:sz w:val="24"/>
        </w:rPr>
        <w:t xml:space="preserve"> apskričių skyriai gali atlikti neplanuotas patikras </w:t>
      </w:r>
      <w:r w:rsidR="00E90C41" w:rsidRPr="007829C9">
        <w:rPr>
          <w:rFonts w:ascii="Times New Roman" w:hAnsi="Times New Roman"/>
          <w:sz w:val="24"/>
        </w:rPr>
        <w:t xml:space="preserve">projektų </w:t>
      </w:r>
      <w:r w:rsidR="00895C00" w:rsidRPr="007829C9">
        <w:rPr>
          <w:rFonts w:ascii="Times New Roman" w:hAnsi="Times New Roman"/>
          <w:sz w:val="24"/>
        </w:rPr>
        <w:t>įgyvendinimo arba administravimo vietose</w:t>
      </w:r>
      <w:r w:rsidR="00E90C41" w:rsidRPr="007829C9">
        <w:rPr>
          <w:rFonts w:ascii="Times New Roman" w:hAnsi="Times New Roman"/>
          <w:sz w:val="24"/>
        </w:rPr>
        <w:t xml:space="preserve"> ir nustatyti konkretūs atvejai, kada tokios p</w:t>
      </w:r>
      <w:r w:rsidR="00B63093" w:rsidRPr="007829C9">
        <w:rPr>
          <w:rFonts w:ascii="Times New Roman" w:hAnsi="Times New Roman"/>
          <w:sz w:val="24"/>
        </w:rPr>
        <w:t>atikros gali būti inicijuojamos.</w:t>
      </w:r>
    </w:p>
    <w:p w14:paraId="36A55CC6" w14:textId="77777777" w:rsidR="00E90C41" w:rsidRPr="007829C9" w:rsidRDefault="00BB3543"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t>3</w:t>
      </w:r>
      <w:r w:rsidR="00E90C41" w:rsidRPr="007829C9">
        <w:rPr>
          <w:rFonts w:ascii="Times New Roman" w:hAnsi="Times New Roman"/>
          <w:sz w:val="24"/>
        </w:rPr>
        <w:t xml:space="preserve">.2.2. Atliekant neplanuotas patikras projektų įgyvendinimo arba administravimo vietose turi dalyvauti ne mažiau kaip du </w:t>
      </w:r>
      <w:r w:rsidR="00FB6E8F" w:rsidRPr="007829C9">
        <w:rPr>
          <w:rFonts w:ascii="Times New Roman" w:hAnsi="Times New Roman"/>
          <w:sz w:val="24"/>
        </w:rPr>
        <w:t>Regioninės plėtros departamento prie VRM</w:t>
      </w:r>
      <w:r w:rsidR="00E90C41" w:rsidRPr="007829C9">
        <w:rPr>
          <w:rFonts w:ascii="Times New Roman" w:hAnsi="Times New Roman"/>
          <w:sz w:val="24"/>
        </w:rPr>
        <w:t xml:space="preserve"> apskrities skyriaus darbuotojai, kurie privalo užpildyti nustatytos formos projekto patikros vietoje ataskaitą.</w:t>
      </w:r>
    </w:p>
    <w:p w14:paraId="00E4D932" w14:textId="77777777" w:rsidR="00E90C41" w:rsidRPr="007829C9" w:rsidRDefault="00BB3543" w:rsidP="00AB0BBA">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sz w:val="24"/>
        </w:rPr>
        <w:t>3</w:t>
      </w:r>
      <w:r w:rsidR="00E90C41" w:rsidRPr="007829C9">
        <w:rPr>
          <w:rFonts w:ascii="Times New Roman" w:hAnsi="Times New Roman"/>
          <w:sz w:val="24"/>
        </w:rPr>
        <w:t xml:space="preserve">.2.3. </w:t>
      </w:r>
      <w:r w:rsidR="00FB6E8F" w:rsidRPr="007829C9">
        <w:rPr>
          <w:rFonts w:ascii="Times New Roman" w:hAnsi="Times New Roman"/>
          <w:sz w:val="24"/>
        </w:rPr>
        <w:t>Regioninės plėtros departamento prie VRM</w:t>
      </w:r>
      <w:r w:rsidR="00E90C41" w:rsidRPr="007829C9">
        <w:rPr>
          <w:rFonts w:ascii="Times New Roman" w:hAnsi="Times New Roman"/>
          <w:sz w:val="24"/>
        </w:rPr>
        <w:t xml:space="preserve"> direktorius gali priimti sprendimą dalyvauti ministerijų </w:t>
      </w:r>
      <w:r w:rsidR="009C1327" w:rsidRPr="007829C9">
        <w:rPr>
          <w:rFonts w:ascii="Times New Roman" w:hAnsi="Times New Roman"/>
          <w:sz w:val="24"/>
        </w:rPr>
        <w:t>vykdomose projektų patikrose.</w:t>
      </w:r>
    </w:p>
    <w:p w14:paraId="666D0EA8" w14:textId="0A8E657C" w:rsidR="009C1327" w:rsidRPr="007829C9" w:rsidRDefault="009C1327" w:rsidP="00AB0BBA">
      <w:pPr>
        <w:widowControl/>
        <w:autoSpaceDE/>
        <w:autoSpaceDN/>
        <w:adjustRightInd/>
        <w:spacing w:line="360" w:lineRule="auto"/>
        <w:ind w:firstLine="1296"/>
        <w:jc w:val="both"/>
        <w:rPr>
          <w:rFonts w:ascii="Times New Roman" w:hAnsi="Times New Roman"/>
          <w:b/>
          <w:sz w:val="24"/>
        </w:rPr>
      </w:pPr>
      <w:r w:rsidRPr="007829C9">
        <w:rPr>
          <w:rFonts w:ascii="Times New Roman" w:hAnsi="Times New Roman"/>
          <w:b/>
          <w:sz w:val="24"/>
        </w:rPr>
        <w:t xml:space="preserve">Regioninės plėtros departamento prie VRM atstovai informavo, kad </w:t>
      </w:r>
      <w:r w:rsidR="00BC4B71" w:rsidRPr="007829C9">
        <w:rPr>
          <w:rFonts w:ascii="Times New Roman" w:hAnsi="Times New Roman"/>
          <w:b/>
          <w:sz w:val="24"/>
        </w:rPr>
        <w:t>patikrų projektų įgyvendinimo arba administravimo vietose neatliko, todėl nebuvo galimybės įvertin</w:t>
      </w:r>
      <w:r w:rsidR="00372A6C">
        <w:rPr>
          <w:rFonts w:ascii="Times New Roman" w:hAnsi="Times New Roman"/>
          <w:b/>
          <w:sz w:val="24"/>
        </w:rPr>
        <w:t>t</w:t>
      </w:r>
      <w:r w:rsidR="00BC4B71" w:rsidRPr="007829C9">
        <w:rPr>
          <w:rFonts w:ascii="Times New Roman" w:hAnsi="Times New Roman"/>
          <w:b/>
          <w:sz w:val="24"/>
        </w:rPr>
        <w:t xml:space="preserve">i </w:t>
      </w:r>
      <w:r w:rsidR="00E33576" w:rsidRPr="007829C9">
        <w:rPr>
          <w:rFonts w:ascii="Times New Roman" w:hAnsi="Times New Roman"/>
          <w:b/>
          <w:sz w:val="24"/>
        </w:rPr>
        <w:t xml:space="preserve">Regioninės plėtros departamento prie VRM darbo praktiką šioje veiklos srityje. </w:t>
      </w:r>
    </w:p>
    <w:p w14:paraId="00D8256B" w14:textId="77777777" w:rsidR="00B63093" w:rsidRPr="007829C9" w:rsidRDefault="00B63093" w:rsidP="00D66350">
      <w:pPr>
        <w:widowControl/>
        <w:autoSpaceDE/>
        <w:autoSpaceDN/>
        <w:adjustRightInd/>
        <w:spacing w:line="360" w:lineRule="auto"/>
        <w:ind w:firstLine="1296"/>
        <w:jc w:val="both"/>
        <w:rPr>
          <w:rFonts w:ascii="Times New Roman" w:hAnsi="Times New Roman"/>
          <w:sz w:val="24"/>
        </w:rPr>
      </w:pPr>
      <w:r w:rsidRPr="007829C9">
        <w:rPr>
          <w:rFonts w:ascii="Times New Roman" w:hAnsi="Times New Roman"/>
          <w:i/>
          <w:sz w:val="24"/>
        </w:rPr>
        <w:t>I</w:t>
      </w:r>
      <w:r w:rsidR="00FF6018" w:rsidRPr="007829C9">
        <w:rPr>
          <w:rFonts w:ascii="Times New Roman" w:hAnsi="Times New Roman"/>
          <w:i/>
          <w:sz w:val="24"/>
        </w:rPr>
        <w:t xml:space="preserve">šanalizavus teisinį reglamentavimą, įvertinus susitikimų su Regioninės plėtros departamento prie VRM darbuotojų </w:t>
      </w:r>
      <w:r w:rsidR="000217A0" w:rsidRPr="007829C9">
        <w:rPr>
          <w:rFonts w:ascii="Times New Roman" w:hAnsi="Times New Roman"/>
          <w:i/>
          <w:sz w:val="24"/>
        </w:rPr>
        <w:t>gautą</w:t>
      </w:r>
      <w:r w:rsidR="00FF6018" w:rsidRPr="007829C9">
        <w:rPr>
          <w:rFonts w:ascii="Times New Roman" w:hAnsi="Times New Roman"/>
          <w:i/>
          <w:sz w:val="24"/>
        </w:rPr>
        <w:t xml:space="preserve"> informaciją, </w:t>
      </w:r>
      <w:r w:rsidR="00980C2B" w:rsidRPr="007829C9">
        <w:rPr>
          <w:rFonts w:ascii="Times New Roman" w:hAnsi="Times New Roman"/>
          <w:i/>
          <w:sz w:val="24"/>
        </w:rPr>
        <w:t xml:space="preserve">darytina prielaida, kad </w:t>
      </w:r>
      <w:r w:rsidR="00556EE8" w:rsidRPr="007829C9">
        <w:rPr>
          <w:rFonts w:ascii="Times New Roman" w:hAnsi="Times New Roman"/>
          <w:i/>
          <w:sz w:val="24"/>
        </w:rPr>
        <w:t xml:space="preserve">teisės aktų </w:t>
      </w:r>
      <w:r w:rsidR="00980C2B" w:rsidRPr="007829C9">
        <w:rPr>
          <w:rFonts w:ascii="Times New Roman" w:hAnsi="Times New Roman"/>
          <w:i/>
          <w:sz w:val="24"/>
        </w:rPr>
        <w:t xml:space="preserve">nuostatos, reglamentuojančios </w:t>
      </w:r>
      <w:r w:rsidRPr="007829C9">
        <w:rPr>
          <w:rFonts w:ascii="Times New Roman" w:hAnsi="Times New Roman"/>
          <w:i/>
          <w:sz w:val="24"/>
        </w:rPr>
        <w:t xml:space="preserve">Regioninės plėtros departamento prie VRM </w:t>
      </w:r>
      <w:r w:rsidR="00980C2B" w:rsidRPr="007829C9">
        <w:rPr>
          <w:rFonts w:ascii="Times New Roman" w:hAnsi="Times New Roman"/>
          <w:i/>
          <w:sz w:val="24"/>
        </w:rPr>
        <w:t>projektų patikras vietoje</w:t>
      </w:r>
      <w:r w:rsidR="00556EE8" w:rsidRPr="007829C9">
        <w:rPr>
          <w:rFonts w:ascii="Times New Roman" w:hAnsi="Times New Roman"/>
          <w:i/>
          <w:sz w:val="24"/>
        </w:rPr>
        <w:t>,</w:t>
      </w:r>
      <w:r w:rsidR="00980C2B" w:rsidRPr="007829C9">
        <w:rPr>
          <w:rFonts w:ascii="Times New Roman" w:hAnsi="Times New Roman"/>
          <w:i/>
          <w:sz w:val="24"/>
        </w:rPr>
        <w:t xml:space="preserve"> yra deklaratyvaus pobūdžio, kad</w:t>
      </w:r>
      <w:r w:rsidRPr="007829C9">
        <w:rPr>
          <w:rFonts w:ascii="Times New Roman" w:hAnsi="Times New Roman"/>
          <w:i/>
          <w:sz w:val="24"/>
        </w:rPr>
        <w:t xml:space="preserve">angi </w:t>
      </w:r>
      <w:r w:rsidR="00FB6E8F" w:rsidRPr="007829C9">
        <w:rPr>
          <w:rFonts w:ascii="Times New Roman" w:hAnsi="Times New Roman"/>
          <w:i/>
          <w:sz w:val="24"/>
        </w:rPr>
        <w:t>Regioninės plėtros departamento prie VRM</w:t>
      </w:r>
      <w:r w:rsidR="0040470F" w:rsidRPr="007829C9">
        <w:rPr>
          <w:rFonts w:ascii="Times New Roman" w:hAnsi="Times New Roman"/>
          <w:i/>
          <w:sz w:val="24"/>
        </w:rPr>
        <w:t xml:space="preserve"> </w:t>
      </w:r>
      <w:r w:rsidR="00556EE8" w:rsidRPr="007829C9">
        <w:rPr>
          <w:rFonts w:ascii="Times New Roman" w:hAnsi="Times New Roman"/>
          <w:i/>
          <w:sz w:val="24"/>
        </w:rPr>
        <w:t>darbuotojai negalėjo konkretizuoti, atsižvelgiant į Regioninės plėtros departamento</w:t>
      </w:r>
      <w:r w:rsidR="0040470F" w:rsidRPr="007829C9">
        <w:rPr>
          <w:rFonts w:ascii="Times New Roman" w:hAnsi="Times New Roman"/>
          <w:i/>
          <w:sz w:val="24"/>
        </w:rPr>
        <w:t xml:space="preserve"> prie VRM</w:t>
      </w:r>
      <w:r w:rsidR="00556EE8" w:rsidRPr="007829C9">
        <w:rPr>
          <w:rFonts w:ascii="Times New Roman" w:hAnsi="Times New Roman"/>
          <w:i/>
          <w:sz w:val="24"/>
        </w:rPr>
        <w:t xml:space="preserve"> kompetencijai priskirtas funkcijas</w:t>
      </w:r>
      <w:r w:rsidR="0040470F" w:rsidRPr="007829C9">
        <w:rPr>
          <w:rFonts w:ascii="Times New Roman" w:hAnsi="Times New Roman"/>
          <w:i/>
          <w:sz w:val="24"/>
        </w:rPr>
        <w:t>,</w:t>
      </w:r>
      <w:r w:rsidR="00556EE8" w:rsidRPr="007829C9">
        <w:rPr>
          <w:rFonts w:ascii="Times New Roman" w:hAnsi="Times New Roman"/>
          <w:i/>
          <w:sz w:val="24"/>
        </w:rPr>
        <w:t xml:space="preserve"> </w:t>
      </w:r>
      <w:r w:rsidR="0040470F" w:rsidRPr="007829C9">
        <w:rPr>
          <w:rFonts w:ascii="Times New Roman" w:hAnsi="Times New Roman"/>
          <w:i/>
          <w:sz w:val="24"/>
        </w:rPr>
        <w:t xml:space="preserve"> kokio pobūdžio savarankiškas patikras (nedalyvaujant kitų institucijų atstovams)</w:t>
      </w:r>
      <w:r w:rsidR="005616BA" w:rsidRPr="007829C9">
        <w:rPr>
          <w:rFonts w:ascii="Times New Roman" w:hAnsi="Times New Roman"/>
          <w:i/>
          <w:sz w:val="24"/>
        </w:rPr>
        <w:t xml:space="preserve"> </w:t>
      </w:r>
      <w:r w:rsidR="0040470F" w:rsidRPr="007829C9">
        <w:rPr>
          <w:rFonts w:ascii="Times New Roman" w:hAnsi="Times New Roman"/>
          <w:i/>
          <w:sz w:val="24"/>
        </w:rPr>
        <w:t>galėtų vykdyti projektų įgyvendinimo arba administravimo vietose</w:t>
      </w:r>
      <w:r w:rsidRPr="007829C9">
        <w:rPr>
          <w:rFonts w:ascii="Times New Roman" w:hAnsi="Times New Roman"/>
          <w:i/>
          <w:sz w:val="24"/>
        </w:rPr>
        <w:t>.</w:t>
      </w:r>
    </w:p>
    <w:p w14:paraId="7F202567" w14:textId="77777777" w:rsidR="007862D5" w:rsidRPr="007829C9" w:rsidRDefault="007862D5" w:rsidP="00960D28">
      <w:pPr>
        <w:widowControl/>
        <w:autoSpaceDE/>
        <w:autoSpaceDN/>
        <w:adjustRightInd/>
        <w:spacing w:line="360" w:lineRule="auto"/>
        <w:ind w:firstLine="851"/>
        <w:jc w:val="center"/>
        <w:rPr>
          <w:rFonts w:ascii="Times New Roman" w:hAnsi="Times New Roman" w:cs="Times New Roman"/>
          <w:b/>
          <w:sz w:val="24"/>
        </w:rPr>
      </w:pPr>
    </w:p>
    <w:p w14:paraId="0F47CEB8" w14:textId="269D4162" w:rsidR="007862D5" w:rsidRDefault="007862D5" w:rsidP="00960D28">
      <w:pPr>
        <w:widowControl/>
        <w:autoSpaceDE/>
        <w:autoSpaceDN/>
        <w:adjustRightInd/>
        <w:spacing w:line="360" w:lineRule="auto"/>
        <w:ind w:firstLine="851"/>
        <w:jc w:val="center"/>
        <w:rPr>
          <w:rFonts w:ascii="Times New Roman" w:hAnsi="Times New Roman" w:cs="Times New Roman"/>
          <w:b/>
          <w:sz w:val="24"/>
        </w:rPr>
      </w:pPr>
    </w:p>
    <w:p w14:paraId="79E218E0" w14:textId="04200789" w:rsidR="001C73A6" w:rsidRDefault="001C73A6" w:rsidP="00960D28">
      <w:pPr>
        <w:widowControl/>
        <w:autoSpaceDE/>
        <w:autoSpaceDN/>
        <w:adjustRightInd/>
        <w:spacing w:line="360" w:lineRule="auto"/>
        <w:ind w:firstLine="851"/>
        <w:jc w:val="center"/>
        <w:rPr>
          <w:rFonts w:ascii="Times New Roman" w:hAnsi="Times New Roman" w:cs="Times New Roman"/>
          <w:b/>
          <w:sz w:val="24"/>
        </w:rPr>
      </w:pPr>
    </w:p>
    <w:p w14:paraId="5BCDD4B4" w14:textId="64738C92" w:rsidR="001C73A6" w:rsidRDefault="001C73A6" w:rsidP="00960D28">
      <w:pPr>
        <w:widowControl/>
        <w:autoSpaceDE/>
        <w:autoSpaceDN/>
        <w:adjustRightInd/>
        <w:spacing w:line="360" w:lineRule="auto"/>
        <w:ind w:firstLine="851"/>
        <w:jc w:val="center"/>
        <w:rPr>
          <w:rFonts w:ascii="Times New Roman" w:hAnsi="Times New Roman" w:cs="Times New Roman"/>
          <w:b/>
          <w:sz w:val="24"/>
        </w:rPr>
      </w:pPr>
    </w:p>
    <w:p w14:paraId="3FE49CF3" w14:textId="77777777" w:rsidR="001C73A6" w:rsidRPr="007829C9" w:rsidRDefault="001C73A6" w:rsidP="00960D28">
      <w:pPr>
        <w:widowControl/>
        <w:autoSpaceDE/>
        <w:autoSpaceDN/>
        <w:adjustRightInd/>
        <w:spacing w:line="360" w:lineRule="auto"/>
        <w:ind w:firstLine="851"/>
        <w:jc w:val="center"/>
        <w:rPr>
          <w:rFonts w:ascii="Times New Roman" w:hAnsi="Times New Roman" w:cs="Times New Roman"/>
          <w:b/>
          <w:sz w:val="24"/>
        </w:rPr>
      </w:pPr>
    </w:p>
    <w:p w14:paraId="50D20FE1" w14:textId="77777777" w:rsidR="00D44E7D" w:rsidRPr="007829C9" w:rsidRDefault="006E192F" w:rsidP="00960D28">
      <w:pPr>
        <w:widowControl/>
        <w:autoSpaceDE/>
        <w:autoSpaceDN/>
        <w:adjustRightInd/>
        <w:spacing w:line="360" w:lineRule="auto"/>
        <w:ind w:firstLine="851"/>
        <w:jc w:val="center"/>
        <w:rPr>
          <w:rFonts w:ascii="Times New Roman" w:hAnsi="Times New Roman" w:cs="Times New Roman"/>
          <w:b/>
          <w:sz w:val="24"/>
        </w:rPr>
      </w:pPr>
      <w:r w:rsidRPr="007829C9">
        <w:rPr>
          <w:rFonts w:ascii="Times New Roman" w:hAnsi="Times New Roman" w:cs="Times New Roman"/>
          <w:b/>
          <w:sz w:val="24"/>
        </w:rPr>
        <w:lastRenderedPageBreak/>
        <w:t>3</w:t>
      </w:r>
      <w:r w:rsidR="00D44E7D" w:rsidRPr="007829C9">
        <w:rPr>
          <w:rFonts w:ascii="Times New Roman" w:hAnsi="Times New Roman" w:cs="Times New Roman"/>
          <w:b/>
          <w:sz w:val="24"/>
        </w:rPr>
        <w:t>. MOTYVUOTOS IŠVADOS</w:t>
      </w:r>
    </w:p>
    <w:p w14:paraId="25B81CEE" w14:textId="77777777" w:rsidR="00D44E7D" w:rsidRPr="007829C9" w:rsidRDefault="00D44E7D" w:rsidP="00960D28">
      <w:pPr>
        <w:widowControl/>
        <w:autoSpaceDE/>
        <w:autoSpaceDN/>
        <w:adjustRightInd/>
        <w:spacing w:line="360" w:lineRule="auto"/>
        <w:ind w:firstLine="851"/>
        <w:jc w:val="center"/>
        <w:rPr>
          <w:rFonts w:ascii="Times New Roman" w:hAnsi="Times New Roman" w:cs="Times New Roman"/>
          <w:b/>
          <w:sz w:val="12"/>
          <w:szCs w:val="12"/>
        </w:rPr>
      </w:pPr>
    </w:p>
    <w:p w14:paraId="233AA969" w14:textId="77777777" w:rsidR="007946DA" w:rsidRPr="007829C9" w:rsidRDefault="007946DA" w:rsidP="004B2B28">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i/>
          <w:sz w:val="24"/>
        </w:rPr>
        <w:t>Išanalizavus teisės aktus, reglamentuojančius</w:t>
      </w:r>
      <w:r w:rsidR="005A3E8B" w:rsidRPr="007829C9">
        <w:rPr>
          <w:rFonts w:ascii="Times New Roman" w:hAnsi="Times New Roman" w:cs="Times New Roman"/>
          <w:i/>
          <w:sz w:val="24"/>
        </w:rPr>
        <w:t xml:space="preserve"> </w:t>
      </w:r>
      <w:r w:rsidR="00B57951" w:rsidRPr="007829C9">
        <w:rPr>
          <w:rFonts w:ascii="Times New Roman" w:hAnsi="Times New Roman" w:cs="Times New Roman"/>
          <w:i/>
          <w:sz w:val="24"/>
        </w:rPr>
        <w:t>veiklą analizuojamose srityse</w:t>
      </w:r>
      <w:r w:rsidRPr="007829C9">
        <w:rPr>
          <w:rFonts w:ascii="Times New Roman" w:hAnsi="Times New Roman" w:cs="Times New Roman"/>
          <w:i/>
          <w:sz w:val="24"/>
        </w:rPr>
        <w:t xml:space="preserve"> ir darbo praktiką, darytina išvada, kad </w:t>
      </w:r>
      <w:r w:rsidR="00B57951" w:rsidRPr="007829C9">
        <w:rPr>
          <w:rFonts w:ascii="Times New Roman" w:hAnsi="Times New Roman" w:cs="Times New Roman"/>
          <w:i/>
          <w:sz w:val="24"/>
        </w:rPr>
        <w:t xml:space="preserve">siūlymų regionų plėtros taryboms dėl savivaldybėse numatomų įgyvendinti regionų socialinės, ekonominės plėtros ir (arba) infrastruktūros projektų įtraukimo į regionų plėtros tarybų vidaus reikalų ministro nustatyta tvarka </w:t>
      </w:r>
      <w:r w:rsidR="00CA0C25" w:rsidRPr="007829C9">
        <w:rPr>
          <w:rFonts w:ascii="Times New Roman" w:hAnsi="Times New Roman" w:cs="Times New Roman"/>
          <w:i/>
          <w:sz w:val="24"/>
        </w:rPr>
        <w:t>sudaromus ir tvirtinamus siūlomų finansuoti projektų sąrašus teikimo, vertinimo bei sprendimų dėl minėtų siūlymų priėmimo regionų plėtros tarybose srityje</w:t>
      </w:r>
      <w:r w:rsidRPr="007829C9">
        <w:rPr>
          <w:rFonts w:ascii="Times New Roman" w:hAnsi="Times New Roman" w:cs="Times New Roman"/>
          <w:i/>
          <w:sz w:val="24"/>
        </w:rPr>
        <w:t xml:space="preserve"> yra korupcijos rizika dėl šių korupcijos rizikos veiksnių</w:t>
      </w:r>
      <w:r w:rsidRPr="007829C9">
        <w:rPr>
          <w:rStyle w:val="FootnoteReference"/>
          <w:rFonts w:ascii="Times New Roman" w:hAnsi="Times New Roman"/>
          <w:i/>
          <w:sz w:val="24"/>
        </w:rPr>
        <w:footnoteReference w:id="40"/>
      </w:r>
      <w:r w:rsidRPr="007829C9">
        <w:rPr>
          <w:rFonts w:ascii="Times New Roman" w:hAnsi="Times New Roman" w:cs="Times New Roman"/>
          <w:i/>
          <w:sz w:val="24"/>
        </w:rPr>
        <w:t>:</w:t>
      </w:r>
    </w:p>
    <w:p w14:paraId="1C81D78C" w14:textId="5F719047" w:rsidR="00CA0C25" w:rsidRPr="007829C9" w:rsidRDefault="00CA0C25" w:rsidP="004B2B28">
      <w:pPr>
        <w:pStyle w:val="PlainText"/>
        <w:spacing w:line="360" w:lineRule="auto"/>
        <w:ind w:firstLine="1296"/>
        <w:jc w:val="both"/>
        <w:rPr>
          <w:rFonts w:ascii="Times New Roman" w:hAnsi="Times New Roman"/>
          <w:sz w:val="24"/>
          <w:lang w:val="lt-LT"/>
        </w:rPr>
      </w:pPr>
      <w:bookmarkStart w:id="2" w:name="_Toc366739515"/>
      <w:r w:rsidRPr="007829C9">
        <w:rPr>
          <w:rFonts w:ascii="Times New Roman" w:hAnsi="Times New Roman"/>
          <w:sz w:val="24"/>
          <w:lang w:val="lt-LT"/>
        </w:rPr>
        <w:t xml:space="preserve">1. </w:t>
      </w:r>
      <w:r w:rsidR="00372A6C">
        <w:rPr>
          <w:rFonts w:ascii="Times New Roman" w:hAnsi="Times New Roman"/>
          <w:sz w:val="24"/>
          <w:lang w:val="lt-LT"/>
        </w:rPr>
        <w:t>V</w:t>
      </w:r>
      <w:r w:rsidRPr="007829C9">
        <w:rPr>
          <w:rFonts w:ascii="Times New Roman" w:hAnsi="Times New Roman"/>
          <w:sz w:val="24"/>
          <w:lang w:val="lt-LT"/>
        </w:rPr>
        <w:t>ėluoja</w:t>
      </w:r>
      <w:r w:rsidR="00372A6C">
        <w:rPr>
          <w:rFonts w:ascii="Times New Roman" w:hAnsi="Times New Roman"/>
          <w:sz w:val="24"/>
          <w:lang w:val="lt-LT"/>
        </w:rPr>
        <w:t>ma</w:t>
      </w:r>
      <w:r w:rsidRPr="007829C9">
        <w:rPr>
          <w:rFonts w:ascii="Times New Roman" w:hAnsi="Times New Roman"/>
          <w:sz w:val="24"/>
          <w:lang w:val="lt-LT"/>
        </w:rPr>
        <w:t xml:space="preserve"> įgyvendinti Lietuvos Respublikos Seimo sprendimus, kuriais siekiama paskatinti socialinių ir ekonominių partnerių dalyvavimą priimant regionų plėtros tarybų kompetencijai priskirtinus sprendimus, padidinti šių tarybų darbo efektyvumą, skaidrumą, užtikrinti, kad regionų plėtros tarybose priimami sprendimai atitiktų kaip galima didesnės visuomenės dalies poreikius ir interesus.</w:t>
      </w:r>
    </w:p>
    <w:p w14:paraId="3C36C464" w14:textId="77777777" w:rsidR="0076656F" w:rsidRPr="007829C9" w:rsidRDefault="00CA0C25" w:rsidP="004B2B28">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lang w:val="lt-LT"/>
        </w:rPr>
        <w:t xml:space="preserve">2. </w:t>
      </w:r>
      <w:r w:rsidR="0051334B" w:rsidRPr="007829C9">
        <w:rPr>
          <w:rFonts w:ascii="Times New Roman" w:hAnsi="Times New Roman"/>
          <w:sz w:val="24"/>
          <w:szCs w:val="24"/>
          <w:lang w:val="lt-LT"/>
        </w:rPr>
        <w:t xml:space="preserve">Teisės aktuose, reglamentuojančiuose regionų plėtros tarybų formavimo tvarką, nepakankamai aiškiai reglamentuota socialinių ir ekonominių partnerių atstovų atrankos ir skyrimo </w:t>
      </w:r>
      <w:r w:rsidR="0076656F" w:rsidRPr="007829C9">
        <w:rPr>
          <w:rFonts w:ascii="Times New Roman" w:hAnsi="Times New Roman"/>
          <w:sz w:val="24"/>
          <w:szCs w:val="24"/>
          <w:lang w:val="lt-LT"/>
        </w:rPr>
        <w:t>į regionų plėtros tarybas tvarka</w:t>
      </w:r>
      <w:r w:rsidR="00B4177B" w:rsidRPr="007829C9">
        <w:rPr>
          <w:rFonts w:ascii="Times New Roman" w:hAnsi="Times New Roman"/>
          <w:sz w:val="24"/>
          <w:szCs w:val="24"/>
          <w:lang w:val="lt-LT"/>
        </w:rPr>
        <w:t>.</w:t>
      </w:r>
    </w:p>
    <w:p w14:paraId="1C190274" w14:textId="1C632320" w:rsidR="004B2B28" w:rsidRPr="007829C9" w:rsidRDefault="00B4177B" w:rsidP="004B2B28">
      <w:pPr>
        <w:pStyle w:val="PlainText"/>
        <w:spacing w:line="360" w:lineRule="auto"/>
        <w:ind w:firstLine="1296"/>
        <w:jc w:val="both"/>
        <w:rPr>
          <w:rFonts w:ascii="Times New Roman" w:hAnsi="Times New Roman"/>
          <w:sz w:val="24"/>
          <w:lang w:val="lt-LT"/>
        </w:rPr>
      </w:pPr>
      <w:r w:rsidRPr="007829C9">
        <w:rPr>
          <w:rFonts w:ascii="Times New Roman" w:hAnsi="Times New Roman"/>
          <w:sz w:val="24"/>
          <w:lang w:val="lt-LT"/>
        </w:rPr>
        <w:t xml:space="preserve">3. Ne visais atvejais užtikrinamas pakankamas informacijos apie regionų plėtros tarybų veiklą prieinamumas suinteresuotiems asmenims, kadangi ne visuomet regionų plėtros tarybų posėdžių darbotvarkių projektai, posėdžių </w:t>
      </w:r>
      <w:r w:rsidR="00840E9B">
        <w:rPr>
          <w:rFonts w:ascii="Times New Roman" w:hAnsi="Times New Roman"/>
          <w:sz w:val="24"/>
          <w:lang w:val="lt-LT"/>
        </w:rPr>
        <w:t>protokolai</w:t>
      </w:r>
      <w:r w:rsidR="00840E9B" w:rsidRPr="007829C9">
        <w:rPr>
          <w:rFonts w:ascii="Times New Roman" w:hAnsi="Times New Roman"/>
          <w:sz w:val="24"/>
          <w:lang w:val="lt-LT"/>
        </w:rPr>
        <w:t xml:space="preserve"> </w:t>
      </w:r>
      <w:r w:rsidRPr="007829C9">
        <w:rPr>
          <w:rFonts w:ascii="Times New Roman" w:hAnsi="Times New Roman"/>
          <w:sz w:val="24"/>
          <w:lang w:val="lt-LT"/>
        </w:rPr>
        <w:t>ir sprendimų elektroninės versijos viešinamos teisės aktų nustatyta tvarka. Todėl atsiranda rizika, kad, dėl nepakankamo informacijos prieinamumo apie regiono plėtros tarybos veiklą, atskirais atvejais gali būti nepagrįstai ribojama suinteresuotų asmenų galimybė dalyvauti jiems aktualių sprendimų priėmime, gauti informaciją apie jiems aktualių sprendimų priėmimą ir sprendimų priėmimo motyvus.</w:t>
      </w:r>
    </w:p>
    <w:p w14:paraId="067FD29E" w14:textId="77777777" w:rsidR="004B2B28" w:rsidRPr="007829C9" w:rsidRDefault="005D4D73" w:rsidP="004B2B28">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4.</w:t>
      </w:r>
      <w:r w:rsidRPr="007829C9">
        <w:rPr>
          <w:rFonts w:ascii="Times New Roman" w:hAnsi="Times New Roman"/>
          <w:b/>
          <w:sz w:val="24"/>
          <w:szCs w:val="24"/>
          <w:lang w:val="lt-LT"/>
        </w:rPr>
        <w:t xml:space="preserve"> </w:t>
      </w:r>
      <w:r w:rsidRPr="007829C9">
        <w:rPr>
          <w:rFonts w:ascii="Times New Roman" w:hAnsi="Times New Roman"/>
          <w:sz w:val="24"/>
          <w:szCs w:val="24"/>
          <w:lang w:val="lt-LT"/>
        </w:rPr>
        <w:t>Ne visų regionų plėtros tarybų veikloje aktyviai įgyvendinamos iniciatyvas, kuriomis siekiama:</w:t>
      </w:r>
    </w:p>
    <w:p w14:paraId="70BFACE5" w14:textId="77777777" w:rsidR="004B2B28" w:rsidRPr="007829C9" w:rsidRDefault="005D4D73" w:rsidP="004B2B28">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4.1. Didinti regionų plėtros tarybų veiklos viešumą</w:t>
      </w:r>
      <w:r w:rsidR="00B63093" w:rsidRPr="007829C9">
        <w:rPr>
          <w:rFonts w:ascii="Times New Roman" w:hAnsi="Times New Roman"/>
          <w:sz w:val="24"/>
          <w:szCs w:val="24"/>
          <w:lang w:val="lt-LT"/>
        </w:rPr>
        <w:t>.</w:t>
      </w:r>
    </w:p>
    <w:p w14:paraId="0458C18F" w14:textId="77777777" w:rsidR="004B2B28" w:rsidRPr="007829C9" w:rsidRDefault="005D4D73" w:rsidP="004B2B28">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4.2. Suteikti galimybę visiems suinteresuotiems asmenis inicijuoti jiems aktualių klausimų sprendimą regiono plėtros taryboje</w:t>
      </w:r>
      <w:r w:rsidR="00B63093" w:rsidRPr="007829C9">
        <w:rPr>
          <w:rFonts w:ascii="Times New Roman" w:hAnsi="Times New Roman"/>
          <w:sz w:val="24"/>
          <w:szCs w:val="24"/>
          <w:lang w:val="lt-LT"/>
        </w:rPr>
        <w:t>.</w:t>
      </w:r>
    </w:p>
    <w:p w14:paraId="5C0641DF" w14:textId="77777777" w:rsidR="004B2B28" w:rsidRPr="007829C9" w:rsidRDefault="005D4D73" w:rsidP="004B2B28">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 xml:space="preserve">4.3. Užtikrinti, kad regiono plėtros tarybai vykdant jos kompetencijai priskirtas funkcijas aktyviai dalyvautų visi regiono plėtros tarybos nariai, </w:t>
      </w:r>
      <w:r w:rsidR="005E0EA6" w:rsidRPr="007829C9">
        <w:rPr>
          <w:rFonts w:ascii="Times New Roman" w:hAnsi="Times New Roman"/>
          <w:sz w:val="24"/>
          <w:szCs w:val="24"/>
          <w:lang w:val="lt-LT"/>
        </w:rPr>
        <w:t>tokiu būdu užtikrinant,</w:t>
      </w:r>
      <w:r w:rsidR="005E0EA6" w:rsidRPr="007829C9">
        <w:rPr>
          <w:rFonts w:ascii="Times New Roman" w:hAnsi="Times New Roman"/>
          <w:b/>
          <w:sz w:val="24"/>
          <w:szCs w:val="24"/>
          <w:lang w:val="lt-LT"/>
        </w:rPr>
        <w:t xml:space="preserve"> </w:t>
      </w:r>
      <w:r w:rsidRPr="007829C9">
        <w:rPr>
          <w:rFonts w:ascii="Times New Roman" w:hAnsi="Times New Roman"/>
          <w:sz w:val="24"/>
          <w:szCs w:val="24"/>
          <w:lang w:val="lt-LT"/>
        </w:rPr>
        <w:t>kad sprendimai, susiję su tolygios ir tvarios regiono plėtros skatinimu, būtų priimami gavus ir įvertinus visų narius į regiono plėtros tarybą delegavusių subjektų nuomonę ir tik parinkus daugumos interesus labiausiai tenkinančią alternatyvą.</w:t>
      </w:r>
    </w:p>
    <w:p w14:paraId="7719E751" w14:textId="52214AF3" w:rsidR="004B2B28" w:rsidRPr="007829C9" w:rsidRDefault="005E0EA6" w:rsidP="004B2B28">
      <w:pPr>
        <w:pStyle w:val="PlainText"/>
        <w:spacing w:line="360" w:lineRule="auto"/>
        <w:ind w:firstLine="1296"/>
        <w:jc w:val="both"/>
        <w:rPr>
          <w:rFonts w:ascii="Times New Roman" w:hAnsi="Times New Roman"/>
          <w:sz w:val="24"/>
          <w:lang w:val="lt-LT"/>
        </w:rPr>
      </w:pPr>
      <w:r w:rsidRPr="007829C9">
        <w:rPr>
          <w:rFonts w:ascii="Times New Roman" w:hAnsi="Times New Roman"/>
          <w:sz w:val="24"/>
          <w:lang w:val="lt-LT"/>
        </w:rPr>
        <w:lastRenderedPageBreak/>
        <w:t xml:space="preserve">5. Dalis regionų plėtros tarybų narių (dauguma Lietuvos Respublikos Vyriausybės </w:t>
      </w:r>
      <w:r w:rsidR="00DC5565" w:rsidRPr="007829C9">
        <w:rPr>
          <w:rFonts w:ascii="Times New Roman" w:hAnsi="Times New Roman"/>
          <w:sz w:val="24"/>
          <w:lang w:val="lt-LT"/>
        </w:rPr>
        <w:t>paskirt</w:t>
      </w:r>
      <w:r w:rsidR="00D27E08" w:rsidRPr="007829C9">
        <w:rPr>
          <w:rFonts w:ascii="Times New Roman" w:hAnsi="Times New Roman"/>
          <w:sz w:val="24"/>
          <w:lang w:val="lt-LT"/>
        </w:rPr>
        <w:t>ų asmenų</w:t>
      </w:r>
      <w:r w:rsidRPr="007829C9">
        <w:rPr>
          <w:rFonts w:ascii="Times New Roman" w:hAnsi="Times New Roman"/>
          <w:sz w:val="24"/>
          <w:lang w:val="lt-LT"/>
        </w:rPr>
        <w:t xml:space="preserve">) viešai neatskleidžia informacijos apie savo privačius interesus (teisės aktai jiems tokios prievolės nenustato), todėl aktyvūs visuomenės nariai neturi galimybių stebėti ir vertinti ar tokių regiono plėtros tarybos narių veikla ir priimami sprendimai regionų plėtros tarybų sudėtyje iš tiesų nukreipti į tolygios ir tvarios regiono plėtros skatinimą, o ne skirti tokio regiono plėtros tarybos nario ar su juo susijusių asmenų </w:t>
      </w:r>
      <w:r w:rsidR="005B68FE">
        <w:rPr>
          <w:rFonts w:ascii="Times New Roman" w:hAnsi="Times New Roman"/>
          <w:sz w:val="24"/>
          <w:lang w:val="lt-LT"/>
        </w:rPr>
        <w:t xml:space="preserve">privačių </w:t>
      </w:r>
      <w:r w:rsidRPr="007829C9">
        <w:rPr>
          <w:rFonts w:ascii="Times New Roman" w:hAnsi="Times New Roman"/>
          <w:sz w:val="24"/>
          <w:lang w:val="lt-LT"/>
        </w:rPr>
        <w:t>interesų tenkinimui.</w:t>
      </w:r>
    </w:p>
    <w:p w14:paraId="37CC106D" w14:textId="62452B6F" w:rsidR="004B2B28" w:rsidRPr="007829C9" w:rsidRDefault="00E23EBD" w:rsidP="004B2B28">
      <w:pPr>
        <w:pStyle w:val="PlainText"/>
        <w:spacing w:line="360" w:lineRule="auto"/>
        <w:ind w:firstLine="1296"/>
        <w:jc w:val="both"/>
        <w:rPr>
          <w:rFonts w:ascii="Times New Roman" w:hAnsi="Times New Roman"/>
          <w:sz w:val="24"/>
          <w:lang w:val="lt-LT"/>
        </w:rPr>
      </w:pPr>
      <w:r w:rsidRPr="007829C9">
        <w:rPr>
          <w:rFonts w:ascii="Times New Roman" w:hAnsi="Times New Roman"/>
          <w:sz w:val="24"/>
          <w:lang w:val="lt-LT"/>
        </w:rPr>
        <w:t>6. Teisės aktuose, reglamentuojančiuose regionų plėtros tarybų veiklą, nėra aiškiai apibrėžta kokioms aplinkybėms esant gali būti (turi būti) laikoma, kad regiono plėtros tarybos nariui taryboje vykdant priskirtas funkcijas gali kilti viešųjų ir privačių interesų konfliktas</w:t>
      </w:r>
      <w:r w:rsidRPr="007829C9">
        <w:rPr>
          <w:rFonts w:ascii="Times New Roman" w:hAnsi="Times New Roman"/>
          <w:sz w:val="24"/>
          <w:vertAlign w:val="superscript"/>
        </w:rPr>
        <w:footnoteReference w:id="41"/>
      </w:r>
      <w:r w:rsidRPr="007829C9">
        <w:rPr>
          <w:rFonts w:ascii="Times New Roman" w:hAnsi="Times New Roman"/>
          <w:sz w:val="24"/>
          <w:lang w:val="lt-LT"/>
        </w:rPr>
        <w:t>, todėl kiekvienas regiono plėtros tarybos narys turi galimybę savo nuožiūra interpretuoti kada kyla viešųjų ir privačių interesų konfliktas. Esant tokiam neapibrėžtumui didėja rizika, kad ne visais atvejais regiono plėtros tarybos nariai nusišalins nuo sprendimų priėmimo kuomet tam bus pagrindas, tai mažins priimamų sprendimų skaidrumą.</w:t>
      </w:r>
      <w:r w:rsidR="000357B6" w:rsidRPr="007829C9">
        <w:rPr>
          <w:rFonts w:ascii="Times New Roman" w:hAnsi="Times New Roman"/>
          <w:sz w:val="24"/>
          <w:lang w:val="lt-LT"/>
        </w:rPr>
        <w:t xml:space="preserve"> Tokių atvejų tikimybė gali ypač padidėti, kuomet </w:t>
      </w:r>
      <w:r w:rsidRPr="007829C9">
        <w:rPr>
          <w:rFonts w:ascii="Times New Roman" w:hAnsi="Times New Roman"/>
          <w:sz w:val="24"/>
          <w:lang w:val="lt-LT"/>
        </w:rPr>
        <w:t xml:space="preserve">regionų plėtros tarybos </w:t>
      </w:r>
      <w:r w:rsidR="000357B6" w:rsidRPr="007829C9">
        <w:rPr>
          <w:rFonts w:ascii="Times New Roman" w:hAnsi="Times New Roman"/>
          <w:sz w:val="24"/>
          <w:lang w:val="lt-LT"/>
        </w:rPr>
        <w:t>bus</w:t>
      </w:r>
      <w:r w:rsidRPr="007829C9">
        <w:rPr>
          <w:rFonts w:ascii="Times New Roman" w:hAnsi="Times New Roman"/>
          <w:sz w:val="24"/>
          <w:lang w:val="lt-LT"/>
        </w:rPr>
        <w:t xml:space="preserve"> papildytos socialinių ir ekonominių partnerių atstovais, kurių dauguma neturės </w:t>
      </w:r>
      <w:r w:rsidR="009A26DA">
        <w:rPr>
          <w:rFonts w:ascii="Times New Roman" w:hAnsi="Times New Roman"/>
          <w:sz w:val="24"/>
          <w:lang w:val="lt-LT"/>
        </w:rPr>
        <w:t>pakankamų žinių</w:t>
      </w:r>
      <w:r w:rsidRPr="007829C9">
        <w:rPr>
          <w:rFonts w:ascii="Times New Roman" w:hAnsi="Times New Roman"/>
          <w:sz w:val="24"/>
          <w:lang w:val="lt-LT"/>
        </w:rPr>
        <w:t xml:space="preserve"> viešųjų ir privačių interesų derinimo klausimu</w:t>
      </w:r>
      <w:r w:rsidR="000357B6" w:rsidRPr="007829C9">
        <w:rPr>
          <w:rFonts w:ascii="Times New Roman" w:hAnsi="Times New Roman"/>
          <w:sz w:val="24"/>
          <w:lang w:val="lt-LT"/>
        </w:rPr>
        <w:t>.</w:t>
      </w:r>
    </w:p>
    <w:p w14:paraId="2A9F0522" w14:textId="77777777" w:rsidR="004B2B28" w:rsidRPr="007829C9" w:rsidRDefault="004B2B28" w:rsidP="004B2B28">
      <w:pPr>
        <w:pStyle w:val="PlainText"/>
        <w:spacing w:line="360" w:lineRule="auto"/>
        <w:ind w:firstLine="1296"/>
        <w:jc w:val="both"/>
        <w:rPr>
          <w:rFonts w:ascii="Times New Roman" w:hAnsi="Times New Roman"/>
          <w:sz w:val="24"/>
          <w:lang w:val="lt-LT"/>
        </w:rPr>
      </w:pPr>
      <w:r w:rsidRPr="007829C9">
        <w:rPr>
          <w:rFonts w:ascii="Times New Roman" w:hAnsi="Times New Roman"/>
          <w:sz w:val="24"/>
          <w:lang w:val="lt-LT"/>
        </w:rPr>
        <w:t>7. Regioninės plėtros departamentas prie VRM yra pasitvirtinęs</w:t>
      </w:r>
      <w:r w:rsidRPr="007829C9">
        <w:rPr>
          <w:rStyle w:val="FootnoteReference"/>
          <w:rFonts w:ascii="Times New Roman" w:hAnsi="Times New Roman"/>
          <w:sz w:val="24"/>
        </w:rPr>
        <w:footnoteReference w:id="42"/>
      </w:r>
      <w:r w:rsidRPr="007829C9">
        <w:rPr>
          <w:rFonts w:ascii="Times New Roman" w:hAnsi="Times New Roman"/>
          <w:sz w:val="24"/>
          <w:lang w:val="lt-LT"/>
        </w:rPr>
        <w:t xml:space="preserve"> Viešųjų ir privačių interesų derinimo valstybinėje tarnyboje įstatymo nuostatų vykdymo ir kontrolės Regioninės plėtros departamente prie VRM aprašą, tačiau kol kas praktikoje nesukurtas pakankamai efektyvus Lietuvos Respublikos viešųjų ir privačių interesų derinimo valstybinėje tarnyboje įstatymo nuostatų vykdymo kontrolės mechanizmas.</w:t>
      </w:r>
    </w:p>
    <w:p w14:paraId="3194B388" w14:textId="77777777" w:rsidR="004B2B28" w:rsidRPr="007829C9" w:rsidRDefault="004B2B28" w:rsidP="004B2B28">
      <w:pPr>
        <w:pStyle w:val="PlainText"/>
        <w:spacing w:line="360" w:lineRule="auto"/>
        <w:ind w:firstLine="1296"/>
        <w:jc w:val="both"/>
        <w:rPr>
          <w:rFonts w:ascii="Times New Roman" w:hAnsi="Times New Roman"/>
          <w:sz w:val="24"/>
          <w:lang w:val="lt-LT"/>
        </w:rPr>
      </w:pPr>
      <w:r w:rsidRPr="007829C9">
        <w:rPr>
          <w:rFonts w:ascii="Times New Roman" w:hAnsi="Times New Roman"/>
          <w:sz w:val="24"/>
          <w:lang w:val="lt-LT"/>
        </w:rPr>
        <w:t>8. Ne visuomet Regioninės plėtros departamento prie VRM apskričių skyriuose vertinant pateiktus projektinius pasiūlymus dėl regiono projekto įgyvendinimo užtikrinamas pakankamas vertinimo procese dalyvaujančių darbuotojų nešališkumas.</w:t>
      </w:r>
    </w:p>
    <w:p w14:paraId="30B83B81" w14:textId="452275FF" w:rsidR="002253F1" w:rsidRPr="007829C9" w:rsidRDefault="00E37842" w:rsidP="002253F1">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9. Atskirais atvejais</w:t>
      </w:r>
      <w:r w:rsidR="00C713A9" w:rsidRPr="007829C9">
        <w:rPr>
          <w:rStyle w:val="FootnoteReference"/>
          <w:rFonts w:ascii="Times New Roman" w:hAnsi="Times New Roman"/>
          <w:sz w:val="24"/>
        </w:rPr>
        <w:footnoteReference w:id="43"/>
      </w:r>
      <w:r w:rsidRPr="007829C9">
        <w:rPr>
          <w:rFonts w:ascii="Times New Roman" w:hAnsi="Times New Roman" w:cs="Times New Roman"/>
          <w:sz w:val="24"/>
        </w:rPr>
        <w:t xml:space="preserve"> gali būti neužtikrinamas efektyvus ir skaidrus regionų plėtrai iš Europos struktūrinių fondų skiriamų lėšų panaudojim</w:t>
      </w:r>
      <w:r w:rsidR="002253F1" w:rsidRPr="007829C9">
        <w:rPr>
          <w:rFonts w:ascii="Times New Roman" w:hAnsi="Times New Roman" w:cs="Times New Roman"/>
          <w:sz w:val="24"/>
        </w:rPr>
        <w:t>as, kadangi v</w:t>
      </w:r>
      <w:r w:rsidRPr="007829C9">
        <w:rPr>
          <w:rFonts w:ascii="Times New Roman" w:hAnsi="Times New Roman" w:cs="Times New Roman"/>
          <w:sz w:val="24"/>
        </w:rPr>
        <w:t>ertina</w:t>
      </w:r>
      <w:r w:rsidR="009A26DA">
        <w:rPr>
          <w:rFonts w:ascii="Times New Roman" w:hAnsi="Times New Roman" w:cs="Times New Roman"/>
          <w:sz w:val="24"/>
        </w:rPr>
        <w:t>n</w:t>
      </w:r>
      <w:r w:rsidRPr="007829C9">
        <w:rPr>
          <w:rFonts w:ascii="Times New Roman" w:hAnsi="Times New Roman" w:cs="Times New Roman"/>
          <w:sz w:val="24"/>
        </w:rPr>
        <w:t>t sprendimų, susijusių su regionų plėtros projektų iniciavimu, priėmimo procesą savivaldybėse, atskirais atvejais</w:t>
      </w:r>
      <w:r w:rsidR="002253F1" w:rsidRPr="007829C9">
        <w:rPr>
          <w:rFonts w:ascii="Times New Roman" w:hAnsi="Times New Roman" w:cs="Times New Roman"/>
          <w:sz w:val="24"/>
        </w:rPr>
        <w:t>:</w:t>
      </w:r>
    </w:p>
    <w:p w14:paraId="26CF8833" w14:textId="12A03564" w:rsidR="00E37842" w:rsidRPr="007829C9" w:rsidRDefault="002253F1" w:rsidP="002253F1">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9.1.</w:t>
      </w:r>
      <w:r w:rsidR="00E37842" w:rsidRPr="007829C9">
        <w:rPr>
          <w:rFonts w:ascii="Times New Roman" w:hAnsi="Times New Roman" w:cs="Times New Roman"/>
          <w:sz w:val="24"/>
        </w:rPr>
        <w:t xml:space="preserve"> </w:t>
      </w:r>
      <w:r w:rsidRPr="007829C9">
        <w:rPr>
          <w:rFonts w:ascii="Times New Roman" w:hAnsi="Times New Roman" w:cs="Times New Roman"/>
          <w:sz w:val="24"/>
        </w:rPr>
        <w:t>P</w:t>
      </w:r>
      <w:r w:rsidR="00E37842" w:rsidRPr="007829C9">
        <w:rPr>
          <w:rFonts w:ascii="Times New Roman" w:hAnsi="Times New Roman" w:cs="Times New Roman"/>
          <w:sz w:val="24"/>
        </w:rPr>
        <w:t>astebima, kad savivaldybės politinės daugumos valia gali būti siekiama regionų plėtr</w:t>
      </w:r>
      <w:r w:rsidR="00E37842" w:rsidRPr="00215510">
        <w:rPr>
          <w:rFonts w:ascii="Times New Roman" w:hAnsi="Times New Roman" w:cs="Times New Roman"/>
          <w:sz w:val="24"/>
        </w:rPr>
        <w:t>a</w:t>
      </w:r>
      <w:r w:rsidR="00215510">
        <w:rPr>
          <w:rFonts w:ascii="Times New Roman" w:hAnsi="Times New Roman" w:cs="Times New Roman"/>
          <w:sz w:val="24"/>
        </w:rPr>
        <w:t>i</w:t>
      </w:r>
      <w:r w:rsidR="00E37842" w:rsidRPr="007829C9">
        <w:rPr>
          <w:rFonts w:ascii="Times New Roman" w:hAnsi="Times New Roman" w:cs="Times New Roman"/>
          <w:sz w:val="24"/>
        </w:rPr>
        <w:t xml:space="preserve"> skirtas lėšas panaudoti ne efektyviausiu, bet savivaldybės politinei daugumai priimtiniausiu būdu. Tokie savivaldybės tarybos sprendimai vėliau nulemia, kad tiek projektinių siūlymų rengimo etape savivaldybės administracijoje, tiek pateiktų projektinių siūlymų vertinimo etape pritarimo </w:t>
      </w:r>
      <w:r w:rsidR="00E37842" w:rsidRPr="007829C9">
        <w:rPr>
          <w:rFonts w:ascii="Times New Roman" w:hAnsi="Times New Roman" w:cs="Times New Roman"/>
          <w:sz w:val="24"/>
        </w:rPr>
        <w:lastRenderedPageBreak/>
        <w:t>sulaukia tie savivaldybės administracijos siūlymai, kurių įgyvendinimas gali neduoti maksimaliai įmanomos socialinės naudos, gali būti naudingi su vietos politine dauguma susijusiems asmenims.</w:t>
      </w:r>
    </w:p>
    <w:p w14:paraId="02A8D92F" w14:textId="33582473" w:rsidR="00E37842" w:rsidRPr="007829C9" w:rsidRDefault="00E37842" w:rsidP="00E3784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9.2. </w:t>
      </w:r>
      <w:r w:rsidR="002253F1" w:rsidRPr="007829C9">
        <w:rPr>
          <w:rFonts w:ascii="Times New Roman" w:hAnsi="Times New Roman" w:cs="Times New Roman"/>
          <w:sz w:val="24"/>
        </w:rPr>
        <w:t>K</w:t>
      </w:r>
      <w:r w:rsidRPr="007829C9">
        <w:rPr>
          <w:rFonts w:ascii="Times New Roman" w:hAnsi="Times New Roman" w:cs="Times New Roman"/>
          <w:sz w:val="24"/>
        </w:rPr>
        <w:t>yla abejonių ar iš tiesų projektinio pasiūlymo dėl regiono projekto įgyvendinimo rengėjas (savivaldybės administracija) pagrįstai pasirinko efektyviausi</w:t>
      </w:r>
      <w:r w:rsidR="00234615">
        <w:rPr>
          <w:rFonts w:ascii="Times New Roman" w:hAnsi="Times New Roman" w:cs="Times New Roman"/>
          <w:sz w:val="24"/>
        </w:rPr>
        <w:t>ą</w:t>
      </w:r>
      <w:r w:rsidRPr="007829C9">
        <w:rPr>
          <w:rFonts w:ascii="Times New Roman" w:hAnsi="Times New Roman" w:cs="Times New Roman"/>
          <w:sz w:val="24"/>
        </w:rPr>
        <w:t xml:space="preserve"> projekto įgyvendinimo alternatyvą, kadangi vertinant objektyvius duomenis, susijusius su vertinamu projektiniu pasiūlymu, manytina, kad projekto tikslai jį įgyvendinant alternatyviais būdais galėjo būti pasiekti patiriant 3-7 kartus mažesne</w:t>
      </w:r>
      <w:r w:rsidR="005B68FE">
        <w:rPr>
          <w:rFonts w:ascii="Times New Roman" w:hAnsi="Times New Roman" w:cs="Times New Roman"/>
          <w:sz w:val="24"/>
        </w:rPr>
        <w:t>s</w:t>
      </w:r>
      <w:r w:rsidRPr="007829C9">
        <w:rPr>
          <w:rFonts w:ascii="Times New Roman" w:hAnsi="Times New Roman" w:cs="Times New Roman"/>
          <w:sz w:val="24"/>
        </w:rPr>
        <w:t xml:space="preserve"> išlaidas.</w:t>
      </w:r>
    </w:p>
    <w:p w14:paraId="22A08C95" w14:textId="4DC0622E" w:rsidR="00C713A9" w:rsidRPr="007829C9" w:rsidRDefault="00C713A9" w:rsidP="00E3784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 xml:space="preserve">9.3. </w:t>
      </w:r>
      <w:r w:rsidR="009F10D5" w:rsidRPr="007829C9">
        <w:rPr>
          <w:rFonts w:ascii="Times New Roman" w:hAnsi="Times New Roman" w:cs="Times New Roman"/>
          <w:sz w:val="24"/>
        </w:rPr>
        <w:t>Nėra pakankamai</w:t>
      </w:r>
      <w:r w:rsidR="00C56663" w:rsidRPr="007829C9">
        <w:rPr>
          <w:rFonts w:ascii="Times New Roman" w:hAnsi="Times New Roman" w:cs="Times New Roman"/>
          <w:sz w:val="24"/>
        </w:rPr>
        <w:t xml:space="preserve"> racionalu</w:t>
      </w:r>
      <w:r w:rsidR="009A26DA">
        <w:rPr>
          <w:rFonts w:ascii="Times New Roman" w:hAnsi="Times New Roman" w:cs="Times New Roman"/>
          <w:sz w:val="24"/>
        </w:rPr>
        <w:t xml:space="preserve"> ir efektyvu</w:t>
      </w:r>
      <w:r w:rsidR="00C56663" w:rsidRPr="007829C9">
        <w:rPr>
          <w:rFonts w:ascii="Times New Roman" w:hAnsi="Times New Roman" w:cs="Times New Roman"/>
          <w:sz w:val="24"/>
        </w:rPr>
        <w:t xml:space="preserve"> prašyti skirti/skirti lėšas socialinio būsto plėtrai Pagėgių savivaldybei, kurios taryba, likus mažiau nei 3 mėnesiams iki projektinio pasiūlymo dėl regioninio projekto, skirto socialinio būsto fondo plėtrai Pagėgių savivaldybėje, įgyvendinimo parengimo, vietoje to, kad savivaldybės turimą socialinį būstą skirtų socialinio būsto laukiančių socialiai pažeidžiamų visuomenės grupių atstovų poreikių tenkinimui, priima sprendimą  turimą socialinį būstą (esant socialinio būsto trūkumui) parduoti už maždaug 3-4 kartus mažesnę 1 m</w:t>
      </w:r>
      <w:r w:rsidR="00C56663" w:rsidRPr="007829C9">
        <w:rPr>
          <w:rFonts w:ascii="Times New Roman" w:hAnsi="Times New Roman" w:cs="Times New Roman"/>
          <w:sz w:val="24"/>
          <w:vertAlign w:val="superscript"/>
        </w:rPr>
        <w:t>2</w:t>
      </w:r>
      <w:r w:rsidR="00C56663" w:rsidRPr="007829C9">
        <w:rPr>
          <w:rFonts w:ascii="Times New Roman" w:hAnsi="Times New Roman" w:cs="Times New Roman"/>
          <w:sz w:val="24"/>
        </w:rPr>
        <w:t xml:space="preserve"> kainą (lyginant su lėšomis, kurias Pagėgių savivaldybės administracija prašo skirti projektiniame pasiūlyme dėl regiono projekto įgyvendinimo) savivaldybės darbuotojai tampriai susijusiai su vietos politine dauguma</w:t>
      </w:r>
      <w:r w:rsidR="00B97F39" w:rsidRPr="00B97F39">
        <w:t xml:space="preserve"> </w:t>
      </w:r>
      <w:r w:rsidR="00B97F39" w:rsidRPr="00B97F39">
        <w:rPr>
          <w:rFonts w:ascii="Times New Roman" w:hAnsi="Times New Roman" w:cs="Times New Roman"/>
          <w:sz w:val="24"/>
        </w:rPr>
        <w:t>t. y. padidinus socialinio būsto poreikį jį siekiama sumažinti ES struktūrinių fondų lėšų, skiriamų regionų plėtrai, sąskaita.</w:t>
      </w:r>
    </w:p>
    <w:p w14:paraId="043E05EE" w14:textId="77777777" w:rsidR="002253F1" w:rsidRPr="007829C9" w:rsidRDefault="002253F1" w:rsidP="002253F1">
      <w:pPr>
        <w:widowControl/>
        <w:autoSpaceDE/>
        <w:autoSpaceDN/>
        <w:adjustRightInd/>
        <w:spacing w:line="360" w:lineRule="auto"/>
        <w:ind w:firstLine="1296"/>
        <w:jc w:val="both"/>
        <w:rPr>
          <w:rFonts w:ascii="Times New Roman" w:hAnsi="Times New Roman" w:cs="Times New Roman"/>
          <w:i/>
          <w:sz w:val="24"/>
        </w:rPr>
      </w:pPr>
      <w:r w:rsidRPr="007829C9">
        <w:rPr>
          <w:rFonts w:ascii="Times New Roman" w:hAnsi="Times New Roman" w:cs="Times New Roman"/>
          <w:sz w:val="24"/>
        </w:rPr>
        <w:t xml:space="preserve">10. Regioninės plėtros departamento prie VRM teisės aktuose nėra reglamentuota kaip turėtų būti vykdoma pakartotinė </w:t>
      </w:r>
      <w:r w:rsidRPr="007829C9">
        <w:rPr>
          <w:rFonts w:ascii="Times New Roman" w:hAnsi="Times New Roman" w:cs="Times New Roman"/>
          <w:bCs/>
          <w:sz w:val="24"/>
        </w:rPr>
        <w:t>projektinių pasiūlymų dėl regiono projekto įgyvendinimo vertinimo procedūra, kuomet pakartotinis vertinimas inicijuojamas kitos valstybės institucijos iniciatyva (pavyzdžiui, gavus</w:t>
      </w:r>
      <w:r w:rsidRPr="007829C9">
        <w:rPr>
          <w:rFonts w:ascii="Times New Roman" w:hAnsi="Times New Roman" w:cs="Times New Roman"/>
          <w:bCs/>
          <w:i/>
          <w:sz w:val="24"/>
        </w:rPr>
        <w:t xml:space="preserve"> </w:t>
      </w:r>
      <w:r w:rsidRPr="007829C9">
        <w:rPr>
          <w:rFonts w:ascii="Times New Roman" w:hAnsi="Times New Roman" w:cs="Times New Roman"/>
          <w:bCs/>
          <w:sz w:val="24"/>
        </w:rPr>
        <w:t>informacijos apie aplinkybės dėl kurių gali būti neefektyviai panaudotos projektui skirtos lėšos).</w:t>
      </w:r>
    </w:p>
    <w:p w14:paraId="5A761EC0" w14:textId="77777777" w:rsidR="003217A1" w:rsidRPr="007829C9" w:rsidRDefault="003217A1">
      <w:pPr>
        <w:widowControl/>
        <w:autoSpaceDE/>
        <w:autoSpaceDN/>
        <w:adjustRightInd/>
        <w:ind w:firstLine="0"/>
        <w:rPr>
          <w:lang w:eastAsia="en-US"/>
        </w:rPr>
      </w:pPr>
      <w:r w:rsidRPr="007829C9">
        <w:rPr>
          <w:b/>
        </w:rPr>
        <w:br w:type="page"/>
      </w:r>
    </w:p>
    <w:p w14:paraId="00869ACC" w14:textId="77777777" w:rsidR="00D44E7D" w:rsidRPr="007829C9" w:rsidRDefault="00764877" w:rsidP="00700786">
      <w:pPr>
        <w:pStyle w:val="Antraste1-mano"/>
        <w:ind w:firstLine="851"/>
        <w:rPr>
          <w:rFonts w:ascii="Times New Roman" w:hAnsi="Times New Roman"/>
          <w:sz w:val="24"/>
          <w:szCs w:val="24"/>
          <w:lang w:val="lt-LT"/>
        </w:rPr>
      </w:pPr>
      <w:r w:rsidRPr="007829C9">
        <w:rPr>
          <w:rFonts w:ascii="Times New Roman" w:hAnsi="Times New Roman"/>
          <w:sz w:val="24"/>
          <w:szCs w:val="24"/>
          <w:lang w:val="lt-LT"/>
        </w:rPr>
        <w:lastRenderedPageBreak/>
        <w:t>4</w:t>
      </w:r>
      <w:r w:rsidR="00D44E7D" w:rsidRPr="007829C9">
        <w:rPr>
          <w:rFonts w:ascii="Times New Roman" w:hAnsi="Times New Roman"/>
          <w:sz w:val="24"/>
          <w:szCs w:val="24"/>
          <w:lang w:val="lt-LT"/>
        </w:rPr>
        <w:t>. PASIŪLYMAI</w:t>
      </w:r>
      <w:bookmarkEnd w:id="2"/>
      <w:r w:rsidR="00623E1B" w:rsidRPr="007829C9">
        <w:rPr>
          <w:rStyle w:val="FootnoteReference"/>
          <w:rFonts w:ascii="Times New Roman" w:hAnsi="Times New Roman"/>
          <w:sz w:val="24"/>
          <w:szCs w:val="24"/>
          <w:lang w:val="lt-LT"/>
        </w:rPr>
        <w:footnoteReference w:id="44"/>
      </w:r>
    </w:p>
    <w:p w14:paraId="46ED3EEE" w14:textId="77777777" w:rsidR="00D44E7D" w:rsidRPr="007829C9" w:rsidRDefault="00D44E7D" w:rsidP="003B20FE">
      <w:pPr>
        <w:widowControl/>
        <w:autoSpaceDE/>
        <w:autoSpaceDN/>
        <w:adjustRightInd/>
        <w:spacing w:line="360" w:lineRule="auto"/>
        <w:rPr>
          <w:rFonts w:ascii="Times New Roman" w:hAnsi="Times New Roman" w:cs="Times New Roman"/>
          <w:b/>
          <w:sz w:val="24"/>
        </w:rPr>
      </w:pPr>
    </w:p>
    <w:p w14:paraId="1693FA7E" w14:textId="77777777" w:rsidR="00EA262C" w:rsidRPr="007829C9" w:rsidRDefault="00667D0F" w:rsidP="00F54022">
      <w:pPr>
        <w:spacing w:line="360" w:lineRule="auto"/>
        <w:ind w:firstLine="1296"/>
        <w:jc w:val="both"/>
        <w:rPr>
          <w:rFonts w:ascii="Times New Roman" w:hAnsi="Times New Roman" w:cs="Times New Roman"/>
          <w:b/>
          <w:sz w:val="24"/>
        </w:rPr>
      </w:pPr>
      <w:r w:rsidRPr="007829C9">
        <w:rPr>
          <w:rFonts w:ascii="Times New Roman" w:hAnsi="Times New Roman" w:cs="Times New Roman"/>
          <w:b/>
          <w:sz w:val="24"/>
        </w:rPr>
        <w:t xml:space="preserve">Siekdami mažinti korupcijos riziką </w:t>
      </w:r>
      <w:r w:rsidR="00A03BE3" w:rsidRPr="007829C9">
        <w:rPr>
          <w:rFonts w:ascii="Times New Roman" w:hAnsi="Times New Roman" w:cs="Times New Roman"/>
          <w:b/>
          <w:sz w:val="24"/>
        </w:rPr>
        <w:t>analizuojamo</w:t>
      </w:r>
      <w:r w:rsidR="00CA0C25" w:rsidRPr="007829C9">
        <w:rPr>
          <w:rFonts w:ascii="Times New Roman" w:hAnsi="Times New Roman" w:cs="Times New Roman"/>
          <w:b/>
          <w:sz w:val="24"/>
        </w:rPr>
        <w:t>se</w:t>
      </w:r>
      <w:r w:rsidRPr="007829C9">
        <w:rPr>
          <w:rFonts w:ascii="Times New Roman" w:hAnsi="Times New Roman" w:cs="Times New Roman"/>
          <w:b/>
          <w:sz w:val="24"/>
        </w:rPr>
        <w:t xml:space="preserve"> </w:t>
      </w:r>
      <w:r w:rsidR="00B07078" w:rsidRPr="007829C9">
        <w:rPr>
          <w:rFonts w:ascii="Times New Roman" w:hAnsi="Times New Roman" w:cs="Times New Roman"/>
          <w:b/>
          <w:sz w:val="24"/>
        </w:rPr>
        <w:t xml:space="preserve">veiklos </w:t>
      </w:r>
      <w:r w:rsidRPr="007829C9">
        <w:rPr>
          <w:rFonts w:ascii="Times New Roman" w:hAnsi="Times New Roman" w:cs="Times New Roman"/>
          <w:b/>
          <w:sz w:val="24"/>
        </w:rPr>
        <w:t>srity</w:t>
      </w:r>
      <w:r w:rsidR="00CA0C25" w:rsidRPr="007829C9">
        <w:rPr>
          <w:rFonts w:ascii="Times New Roman" w:hAnsi="Times New Roman" w:cs="Times New Roman"/>
          <w:b/>
          <w:sz w:val="24"/>
        </w:rPr>
        <w:t>se</w:t>
      </w:r>
      <w:r w:rsidRPr="007829C9">
        <w:rPr>
          <w:rFonts w:ascii="Times New Roman" w:hAnsi="Times New Roman" w:cs="Times New Roman"/>
          <w:b/>
          <w:sz w:val="24"/>
        </w:rPr>
        <w:t xml:space="preserve"> siūlome:</w:t>
      </w:r>
    </w:p>
    <w:p w14:paraId="45FD8465" w14:textId="6F4668D9" w:rsidR="0051334B" w:rsidRPr="007829C9" w:rsidRDefault="0051334B" w:rsidP="00F54022">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 xml:space="preserve">1. </w:t>
      </w:r>
      <w:r w:rsidR="00E0303C">
        <w:rPr>
          <w:rFonts w:ascii="Times New Roman" w:hAnsi="Times New Roman"/>
          <w:sz w:val="24"/>
          <w:szCs w:val="24"/>
          <w:lang w:val="lt-LT"/>
        </w:rPr>
        <w:t>V</w:t>
      </w:r>
      <w:r w:rsidR="005B68FE">
        <w:rPr>
          <w:rFonts w:ascii="Times New Roman" w:hAnsi="Times New Roman"/>
          <w:sz w:val="24"/>
          <w:szCs w:val="24"/>
          <w:lang w:val="lt-LT"/>
        </w:rPr>
        <w:t>idaus reikalų ministerijai</w:t>
      </w:r>
      <w:r w:rsidRPr="007829C9">
        <w:rPr>
          <w:rStyle w:val="FootnoteReference"/>
          <w:rFonts w:ascii="Times New Roman" w:hAnsi="Times New Roman"/>
          <w:sz w:val="24"/>
          <w:szCs w:val="24"/>
          <w:lang w:val="lt-LT"/>
        </w:rPr>
        <w:footnoteReference w:id="45"/>
      </w:r>
      <w:r w:rsidRPr="007829C9">
        <w:rPr>
          <w:rFonts w:ascii="Times New Roman" w:hAnsi="Times New Roman"/>
          <w:sz w:val="24"/>
          <w:szCs w:val="24"/>
          <w:lang w:val="lt-LT"/>
        </w:rPr>
        <w:t>, atsižvelgiant į Lietuvos Respublikos Seimo 2017-06-30 priimto Regioninės plėtros įstatymo Nr. VIII-1889 15 straipsnio pakeitimo įstatymo Nr. XIII-583 nuostatas, imtis veiksmų, kad būtų užtikrintas realus socialinių ir ekonominių partnerių atstovų dalyvavimas regionų plėtros tarybų sudėtyje vykdant šių tarybų kompetencijai pavestas funkcijas.</w:t>
      </w:r>
    </w:p>
    <w:p w14:paraId="29CD019E" w14:textId="3E824655" w:rsidR="00B4177B" w:rsidRPr="007829C9" w:rsidRDefault="00B4177B" w:rsidP="00F54022">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2. Teisės aktuose, reglamentuojančiuose regionų plėtros tarybų formavimo tvarką, aiškiai reglamentuot</w:t>
      </w:r>
      <w:r w:rsidR="00750E42">
        <w:rPr>
          <w:rFonts w:ascii="Times New Roman" w:hAnsi="Times New Roman"/>
          <w:sz w:val="24"/>
          <w:szCs w:val="24"/>
          <w:lang w:val="lt-LT"/>
        </w:rPr>
        <w:t>i</w:t>
      </w:r>
      <w:r w:rsidRPr="007829C9">
        <w:rPr>
          <w:rFonts w:ascii="Times New Roman" w:hAnsi="Times New Roman"/>
          <w:sz w:val="24"/>
          <w:szCs w:val="24"/>
          <w:lang w:val="lt-LT"/>
        </w:rPr>
        <w:t xml:space="preserve"> socialinių ir ekonominių partnerių atstovų atrankos ir skyrimo į regionų plėtros tarybas tvarką:</w:t>
      </w:r>
    </w:p>
    <w:p w14:paraId="38C3C598" w14:textId="77777777" w:rsidR="00B4177B" w:rsidRPr="007829C9" w:rsidRDefault="00B4177B" w:rsidP="00F54022">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2.1. Lietuvos Respublikos regioninės plėtros įstatyme, atsižvelgiat į regionų plėtros tarybų vykdomų funkcijų specifiką, apibrėžti socialinių ir ekonominių partnerių sąvoka, tokiu būdu panaikinant galimybę įstatymo įgyvendinamųjų teisės aktų rengėjams savo nuožiūra interpretuoti socialinių ir ekonominių partnerių sąvok</w:t>
      </w:r>
      <w:r w:rsidR="00FA006C" w:rsidRPr="007829C9">
        <w:rPr>
          <w:rFonts w:ascii="Times New Roman" w:hAnsi="Times New Roman"/>
          <w:sz w:val="24"/>
          <w:szCs w:val="24"/>
          <w:lang w:val="lt-LT"/>
        </w:rPr>
        <w:t>ą</w:t>
      </w:r>
      <w:r w:rsidRPr="007829C9">
        <w:rPr>
          <w:rFonts w:ascii="Times New Roman" w:hAnsi="Times New Roman"/>
          <w:sz w:val="24"/>
          <w:szCs w:val="24"/>
          <w:lang w:val="lt-LT"/>
        </w:rPr>
        <w:t>.</w:t>
      </w:r>
    </w:p>
    <w:p w14:paraId="49801EBA" w14:textId="267A3A64" w:rsidR="00B4177B" w:rsidRPr="007829C9" w:rsidRDefault="00B4177B" w:rsidP="00F54022">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 xml:space="preserve">2.2. </w:t>
      </w:r>
      <w:r w:rsidR="00E0303C">
        <w:rPr>
          <w:rFonts w:ascii="Times New Roman" w:hAnsi="Times New Roman"/>
          <w:sz w:val="24"/>
          <w:szCs w:val="24"/>
          <w:lang w:val="lt-LT"/>
        </w:rPr>
        <w:t xml:space="preserve">Parengti </w:t>
      </w:r>
      <w:r w:rsidRPr="007829C9">
        <w:rPr>
          <w:rFonts w:ascii="Times New Roman" w:hAnsi="Times New Roman"/>
          <w:sz w:val="24"/>
          <w:szCs w:val="24"/>
          <w:lang w:val="lt-LT"/>
        </w:rPr>
        <w:t>Socialinių ir ekonominių partnerių pasiū</w:t>
      </w:r>
      <w:r w:rsidR="00FB177B" w:rsidRPr="007829C9">
        <w:rPr>
          <w:rFonts w:ascii="Times New Roman" w:hAnsi="Times New Roman"/>
          <w:sz w:val="24"/>
          <w:szCs w:val="24"/>
          <w:lang w:val="lt-LT"/>
        </w:rPr>
        <w:t>ly</w:t>
      </w:r>
      <w:r w:rsidRPr="007829C9">
        <w:rPr>
          <w:rFonts w:ascii="Times New Roman" w:hAnsi="Times New Roman"/>
          <w:sz w:val="24"/>
          <w:szCs w:val="24"/>
          <w:lang w:val="lt-LT"/>
        </w:rPr>
        <w:t>tų atstovų skyrimo į regionų plėtros tarybas ir atšaukimo tvarkos apraš</w:t>
      </w:r>
      <w:r w:rsidR="00E0303C">
        <w:rPr>
          <w:rFonts w:ascii="Times New Roman" w:hAnsi="Times New Roman"/>
          <w:sz w:val="24"/>
          <w:szCs w:val="24"/>
          <w:lang w:val="lt-LT"/>
        </w:rPr>
        <w:t>o</w:t>
      </w:r>
      <w:r w:rsidRPr="007829C9">
        <w:rPr>
          <w:rFonts w:ascii="Times New Roman" w:hAnsi="Times New Roman"/>
          <w:sz w:val="24"/>
          <w:szCs w:val="24"/>
          <w:lang w:val="lt-LT"/>
        </w:rPr>
        <w:t>, patvirtint</w:t>
      </w:r>
      <w:r w:rsidR="00E0303C">
        <w:rPr>
          <w:rFonts w:ascii="Times New Roman" w:hAnsi="Times New Roman"/>
          <w:sz w:val="24"/>
          <w:szCs w:val="24"/>
          <w:lang w:val="lt-LT"/>
        </w:rPr>
        <w:t>o</w:t>
      </w:r>
      <w:r w:rsidRPr="007829C9">
        <w:rPr>
          <w:rFonts w:ascii="Times New Roman" w:hAnsi="Times New Roman"/>
          <w:sz w:val="24"/>
          <w:szCs w:val="24"/>
          <w:lang w:val="lt-LT"/>
        </w:rPr>
        <w:t xml:space="preserve"> Lietuvos Respublikos Vyriausybės 2018-02-07 nutarimu Nr. 139, </w:t>
      </w:r>
      <w:r w:rsidR="00E0303C">
        <w:rPr>
          <w:rFonts w:ascii="Times New Roman" w:hAnsi="Times New Roman"/>
          <w:sz w:val="24"/>
          <w:szCs w:val="24"/>
          <w:lang w:val="lt-LT"/>
        </w:rPr>
        <w:t xml:space="preserve">pakeitimus </w:t>
      </w:r>
      <w:r w:rsidRPr="007829C9">
        <w:rPr>
          <w:rFonts w:ascii="Times New Roman" w:hAnsi="Times New Roman"/>
          <w:sz w:val="24"/>
          <w:szCs w:val="24"/>
          <w:lang w:val="lt-LT"/>
        </w:rPr>
        <w:t>nustat</w:t>
      </w:r>
      <w:r w:rsidR="00E0303C">
        <w:rPr>
          <w:rFonts w:ascii="Times New Roman" w:hAnsi="Times New Roman"/>
          <w:sz w:val="24"/>
          <w:szCs w:val="24"/>
          <w:lang w:val="lt-LT"/>
        </w:rPr>
        <w:t>ant</w:t>
      </w:r>
      <w:r w:rsidRPr="007829C9">
        <w:rPr>
          <w:rFonts w:ascii="Times New Roman" w:hAnsi="Times New Roman"/>
          <w:sz w:val="24"/>
          <w:szCs w:val="24"/>
          <w:lang w:val="lt-LT"/>
        </w:rPr>
        <w:t xml:space="preserve"> minimalius kvalifikacijos ir reputacijos kriterijai socialinių ir ekonominių partnerių deleguojamiems atstovams, tokiu būdu sumažinant tikimybę į regionų plėtros tarybas patekti asmenims, kurių turimą kvalifikacija arba </w:t>
      </w:r>
      <w:r w:rsidR="00155E01" w:rsidRPr="007829C9">
        <w:rPr>
          <w:rFonts w:ascii="Times New Roman" w:hAnsi="Times New Roman"/>
          <w:sz w:val="24"/>
          <w:szCs w:val="24"/>
          <w:lang w:val="lt-LT"/>
        </w:rPr>
        <w:t>reputacija nepakankama</w:t>
      </w:r>
      <w:r w:rsidRPr="007829C9">
        <w:rPr>
          <w:rFonts w:ascii="Times New Roman" w:hAnsi="Times New Roman"/>
          <w:sz w:val="24"/>
          <w:szCs w:val="24"/>
          <w:lang w:val="lt-LT"/>
        </w:rPr>
        <w:t>, kad kokybiškai vykdyti regionų plėtros tarybų kompetencijai priskirtas funkcijas ir skaidriai priimti sprendimus.</w:t>
      </w:r>
    </w:p>
    <w:p w14:paraId="7F4BBA44" w14:textId="2872F55A" w:rsidR="006A73E3" w:rsidRDefault="00B4177B" w:rsidP="00D17CE6">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 xml:space="preserve">2.3. </w:t>
      </w:r>
      <w:r w:rsidR="00E0303C">
        <w:rPr>
          <w:rFonts w:ascii="Times New Roman" w:hAnsi="Times New Roman"/>
          <w:sz w:val="24"/>
          <w:szCs w:val="24"/>
          <w:lang w:val="lt-LT"/>
        </w:rPr>
        <w:t xml:space="preserve">Parengti </w:t>
      </w:r>
      <w:r w:rsidRPr="007829C9">
        <w:rPr>
          <w:rFonts w:ascii="Times New Roman" w:hAnsi="Times New Roman"/>
          <w:sz w:val="24"/>
          <w:szCs w:val="24"/>
          <w:lang w:val="lt-LT"/>
        </w:rPr>
        <w:t>Socialinių ir ekonominių partnerių pasiū</w:t>
      </w:r>
      <w:r w:rsidR="00FB177B" w:rsidRPr="007829C9">
        <w:rPr>
          <w:rFonts w:ascii="Times New Roman" w:hAnsi="Times New Roman"/>
          <w:sz w:val="24"/>
          <w:szCs w:val="24"/>
          <w:lang w:val="lt-LT"/>
        </w:rPr>
        <w:t>ly</w:t>
      </w:r>
      <w:r w:rsidRPr="007829C9">
        <w:rPr>
          <w:rFonts w:ascii="Times New Roman" w:hAnsi="Times New Roman"/>
          <w:sz w:val="24"/>
          <w:szCs w:val="24"/>
          <w:lang w:val="lt-LT"/>
        </w:rPr>
        <w:t>tų atstovų skyrimo į regionų plėtros tarybas ir atšaukimo tvarkos apraš</w:t>
      </w:r>
      <w:r w:rsidR="00E0303C">
        <w:rPr>
          <w:rFonts w:ascii="Times New Roman" w:hAnsi="Times New Roman"/>
          <w:sz w:val="24"/>
          <w:szCs w:val="24"/>
          <w:lang w:val="lt-LT"/>
        </w:rPr>
        <w:t>o</w:t>
      </w:r>
      <w:r w:rsidRPr="007829C9">
        <w:rPr>
          <w:rFonts w:ascii="Times New Roman" w:hAnsi="Times New Roman"/>
          <w:sz w:val="24"/>
          <w:szCs w:val="24"/>
          <w:lang w:val="lt-LT"/>
        </w:rPr>
        <w:t>, patvirtint</w:t>
      </w:r>
      <w:r w:rsidR="00E0303C">
        <w:rPr>
          <w:rFonts w:ascii="Times New Roman" w:hAnsi="Times New Roman"/>
          <w:sz w:val="24"/>
          <w:szCs w:val="24"/>
          <w:lang w:val="lt-LT"/>
        </w:rPr>
        <w:t>o</w:t>
      </w:r>
      <w:r w:rsidRPr="007829C9">
        <w:rPr>
          <w:rFonts w:ascii="Times New Roman" w:hAnsi="Times New Roman"/>
          <w:sz w:val="24"/>
          <w:szCs w:val="24"/>
          <w:lang w:val="lt-LT"/>
        </w:rPr>
        <w:t xml:space="preserve"> Lietuvos Respublikos Vyriausybės 2018-02-07 nutarimu Nr. 139, </w:t>
      </w:r>
      <w:r w:rsidR="00E0303C">
        <w:rPr>
          <w:rFonts w:ascii="Times New Roman" w:hAnsi="Times New Roman"/>
          <w:sz w:val="24"/>
          <w:szCs w:val="24"/>
          <w:lang w:val="lt-LT"/>
        </w:rPr>
        <w:t xml:space="preserve">pakeitimus, </w:t>
      </w:r>
      <w:r w:rsidRPr="007829C9">
        <w:rPr>
          <w:rFonts w:ascii="Times New Roman" w:hAnsi="Times New Roman"/>
          <w:sz w:val="24"/>
          <w:szCs w:val="24"/>
          <w:lang w:val="lt-LT"/>
        </w:rPr>
        <w:t>nustat</w:t>
      </w:r>
      <w:r w:rsidR="00E0303C">
        <w:rPr>
          <w:rFonts w:ascii="Times New Roman" w:hAnsi="Times New Roman"/>
          <w:sz w:val="24"/>
          <w:szCs w:val="24"/>
          <w:lang w:val="lt-LT"/>
        </w:rPr>
        <w:t>ant</w:t>
      </w:r>
      <w:r w:rsidRPr="007829C9">
        <w:rPr>
          <w:rFonts w:ascii="Times New Roman" w:hAnsi="Times New Roman"/>
          <w:sz w:val="24"/>
          <w:szCs w:val="24"/>
          <w:lang w:val="lt-LT"/>
        </w:rPr>
        <w:t xml:space="preserve">, kad į regionų plėtros tarybas vidaus reikalų ministro sprendimu neskiriami </w:t>
      </w:r>
      <w:r w:rsidR="00FA006C" w:rsidRPr="007829C9">
        <w:rPr>
          <w:rFonts w:ascii="Times New Roman" w:hAnsi="Times New Roman"/>
          <w:sz w:val="24"/>
          <w:szCs w:val="24"/>
          <w:lang w:val="lt-LT"/>
        </w:rPr>
        <w:t>(</w:t>
      </w:r>
      <w:r w:rsidR="00331BF6" w:rsidRPr="007829C9">
        <w:rPr>
          <w:rFonts w:ascii="Times New Roman" w:hAnsi="Times New Roman"/>
          <w:sz w:val="24"/>
          <w:szCs w:val="24"/>
          <w:lang w:val="lt-LT"/>
        </w:rPr>
        <w:t>paskirti</w:t>
      </w:r>
      <w:r w:rsidR="00FA006C" w:rsidRPr="007829C9">
        <w:rPr>
          <w:rFonts w:ascii="Times New Roman" w:hAnsi="Times New Roman"/>
          <w:sz w:val="24"/>
          <w:szCs w:val="24"/>
          <w:lang w:val="lt-LT"/>
        </w:rPr>
        <w:t xml:space="preserve"> pašalinami) </w:t>
      </w:r>
      <w:r w:rsidRPr="007829C9">
        <w:rPr>
          <w:rFonts w:ascii="Times New Roman" w:hAnsi="Times New Roman"/>
          <w:sz w:val="24"/>
          <w:szCs w:val="24"/>
          <w:lang w:val="lt-LT"/>
        </w:rPr>
        <w:t>tie socialinių</w:t>
      </w:r>
      <w:r w:rsidR="00155E01" w:rsidRPr="007829C9">
        <w:rPr>
          <w:rFonts w:ascii="Times New Roman" w:hAnsi="Times New Roman"/>
          <w:sz w:val="24"/>
          <w:szCs w:val="24"/>
          <w:lang w:val="lt-LT"/>
        </w:rPr>
        <w:t xml:space="preserve"> ir ekonomių partnerių atstovai</w:t>
      </w:r>
      <w:r w:rsidRPr="007829C9">
        <w:rPr>
          <w:rFonts w:ascii="Times New Roman" w:hAnsi="Times New Roman"/>
          <w:sz w:val="24"/>
          <w:szCs w:val="24"/>
          <w:lang w:val="lt-LT"/>
        </w:rPr>
        <w:t xml:space="preserve"> apie kuriuos </w:t>
      </w:r>
      <w:r w:rsidR="00331BF6" w:rsidRPr="007829C9">
        <w:rPr>
          <w:rFonts w:ascii="Times New Roman" w:hAnsi="Times New Roman"/>
          <w:sz w:val="24"/>
          <w:szCs w:val="24"/>
          <w:lang w:val="lt-LT"/>
        </w:rPr>
        <w:t>gaunama</w:t>
      </w:r>
      <w:r w:rsidRPr="007829C9">
        <w:rPr>
          <w:rFonts w:ascii="Times New Roman" w:hAnsi="Times New Roman"/>
          <w:sz w:val="24"/>
          <w:szCs w:val="24"/>
          <w:lang w:val="lt-LT"/>
        </w:rPr>
        <w:t xml:space="preserve"> informacijos, kad jų reputacija nėra pakankama regionų plėtros tarybų kompetencijai skirtų funkcijų vykdymui (pavyzdžiui, asmuo įtariamas korupcinio pobūdžio nusikalstamų veikų padarymu, netinkamu ES struktūrinių fondų lėšų naudojimu ir pan.)</w:t>
      </w:r>
      <w:r w:rsidR="00FA006C" w:rsidRPr="007829C9">
        <w:rPr>
          <w:rFonts w:ascii="Times New Roman" w:hAnsi="Times New Roman"/>
          <w:sz w:val="24"/>
          <w:szCs w:val="24"/>
          <w:lang w:val="lt-LT"/>
        </w:rPr>
        <w:t>.</w:t>
      </w:r>
    </w:p>
    <w:p w14:paraId="31AB35DC" w14:textId="77777777" w:rsidR="005D4D73" w:rsidRPr="007829C9" w:rsidRDefault="005D4D73" w:rsidP="00F54022">
      <w:pPr>
        <w:pStyle w:val="PlainText"/>
        <w:spacing w:line="360" w:lineRule="auto"/>
        <w:ind w:firstLine="1296"/>
        <w:jc w:val="both"/>
        <w:rPr>
          <w:rFonts w:ascii="Times New Roman" w:hAnsi="Times New Roman"/>
          <w:sz w:val="24"/>
          <w:szCs w:val="24"/>
          <w:lang w:val="lt-LT"/>
        </w:rPr>
      </w:pPr>
      <w:r w:rsidRPr="007829C9">
        <w:rPr>
          <w:rFonts w:ascii="Times New Roman" w:hAnsi="Times New Roman"/>
          <w:sz w:val="24"/>
          <w:szCs w:val="24"/>
          <w:lang w:val="lt-LT"/>
        </w:rPr>
        <w:t>3.</w:t>
      </w:r>
      <w:r w:rsidRPr="007829C9">
        <w:rPr>
          <w:rFonts w:ascii="Times New Roman" w:hAnsi="Times New Roman"/>
          <w:sz w:val="24"/>
          <w:lang w:val="lt-LT"/>
        </w:rPr>
        <w:t xml:space="preserve"> Užtikrinti pakankamą informacijos apie regionų plėtros tarybų veiklą prieinamumą suinteresuotiems asmenims:</w:t>
      </w:r>
    </w:p>
    <w:p w14:paraId="103E1995" w14:textId="576E54E6" w:rsidR="00B4177B" w:rsidRPr="007829C9" w:rsidRDefault="006A32B9" w:rsidP="00F54022">
      <w:pPr>
        <w:spacing w:line="360" w:lineRule="auto"/>
        <w:ind w:firstLine="1296"/>
        <w:jc w:val="both"/>
        <w:rPr>
          <w:rFonts w:ascii="Times New Roman" w:hAnsi="Times New Roman" w:cs="Times New Roman"/>
          <w:sz w:val="24"/>
        </w:rPr>
      </w:pPr>
      <w:r w:rsidRPr="007829C9">
        <w:rPr>
          <w:rFonts w:ascii="Times New Roman" w:hAnsi="Times New Roman" w:cs="Times New Roman"/>
          <w:sz w:val="24"/>
        </w:rPr>
        <w:t>3</w:t>
      </w:r>
      <w:r w:rsidR="00B4177B" w:rsidRPr="007829C9">
        <w:rPr>
          <w:rFonts w:ascii="Times New Roman" w:hAnsi="Times New Roman" w:cs="Times New Roman"/>
          <w:sz w:val="24"/>
        </w:rPr>
        <w:t>.</w:t>
      </w:r>
      <w:r w:rsidR="005D4D73" w:rsidRPr="007829C9">
        <w:rPr>
          <w:rFonts w:ascii="Times New Roman" w:hAnsi="Times New Roman" w:cs="Times New Roman"/>
          <w:sz w:val="24"/>
        </w:rPr>
        <w:t>1.</w:t>
      </w:r>
      <w:r w:rsidR="00B4177B" w:rsidRPr="007829C9">
        <w:rPr>
          <w:rFonts w:ascii="Times New Roman" w:hAnsi="Times New Roman" w:cs="Times New Roman"/>
          <w:sz w:val="24"/>
        </w:rPr>
        <w:t xml:space="preserve"> </w:t>
      </w:r>
      <w:r w:rsidRPr="007829C9">
        <w:rPr>
          <w:rFonts w:ascii="Times New Roman" w:hAnsi="Times New Roman" w:cs="Times New Roman"/>
          <w:sz w:val="24"/>
        </w:rPr>
        <w:t>Regioninės plėtros departamentui prie VRM i</w:t>
      </w:r>
      <w:r w:rsidR="00B4177B" w:rsidRPr="007829C9">
        <w:rPr>
          <w:rFonts w:ascii="Times New Roman" w:hAnsi="Times New Roman" w:cs="Times New Roman"/>
          <w:sz w:val="24"/>
        </w:rPr>
        <w:t xml:space="preserve">nformaciją apie </w:t>
      </w:r>
      <w:r w:rsidRPr="007829C9">
        <w:rPr>
          <w:rFonts w:ascii="Times New Roman" w:hAnsi="Times New Roman" w:cs="Times New Roman"/>
          <w:sz w:val="24"/>
        </w:rPr>
        <w:t xml:space="preserve">regionų plėtros </w:t>
      </w:r>
      <w:r w:rsidR="00B4177B" w:rsidRPr="007829C9">
        <w:rPr>
          <w:rFonts w:ascii="Times New Roman" w:hAnsi="Times New Roman" w:cs="Times New Roman"/>
          <w:sz w:val="24"/>
        </w:rPr>
        <w:t xml:space="preserve">tarybų veiklą skelbti </w:t>
      </w:r>
      <w:r w:rsidR="00A11788">
        <w:rPr>
          <w:rFonts w:ascii="Times New Roman" w:hAnsi="Times New Roman" w:cs="Times New Roman"/>
          <w:sz w:val="24"/>
        </w:rPr>
        <w:t>r</w:t>
      </w:r>
      <w:r w:rsidR="00A11788" w:rsidRPr="007829C9">
        <w:rPr>
          <w:rFonts w:ascii="Times New Roman" w:hAnsi="Times New Roman" w:cs="Times New Roman"/>
          <w:sz w:val="24"/>
        </w:rPr>
        <w:t xml:space="preserve">egiono </w:t>
      </w:r>
      <w:r w:rsidR="00B4177B" w:rsidRPr="007829C9">
        <w:rPr>
          <w:rFonts w:ascii="Times New Roman" w:hAnsi="Times New Roman" w:cs="Times New Roman"/>
          <w:sz w:val="24"/>
        </w:rPr>
        <w:t>plėtros tarybos darbo reglamento nustatyta tvarka</w:t>
      </w:r>
      <w:r w:rsidR="00155E01" w:rsidRPr="007829C9">
        <w:rPr>
          <w:rFonts w:ascii="Times New Roman" w:hAnsi="Times New Roman" w:cs="Times New Roman"/>
          <w:sz w:val="24"/>
        </w:rPr>
        <w:t xml:space="preserve"> ir apimtimi</w:t>
      </w:r>
      <w:r w:rsidR="00B4177B" w:rsidRPr="007829C9">
        <w:rPr>
          <w:rFonts w:ascii="Times New Roman" w:hAnsi="Times New Roman" w:cs="Times New Roman"/>
          <w:sz w:val="24"/>
        </w:rPr>
        <w:t>.</w:t>
      </w:r>
    </w:p>
    <w:p w14:paraId="396828BE" w14:textId="77777777" w:rsidR="00B4177B" w:rsidRPr="007829C9" w:rsidRDefault="005D4D73" w:rsidP="00F54022">
      <w:pPr>
        <w:spacing w:line="360" w:lineRule="auto"/>
        <w:ind w:firstLine="1296"/>
        <w:jc w:val="both"/>
        <w:rPr>
          <w:rFonts w:ascii="Times New Roman" w:hAnsi="Times New Roman" w:cs="Times New Roman"/>
          <w:sz w:val="24"/>
        </w:rPr>
      </w:pPr>
      <w:r w:rsidRPr="007829C9">
        <w:rPr>
          <w:rFonts w:ascii="Times New Roman" w:hAnsi="Times New Roman" w:cs="Times New Roman"/>
          <w:sz w:val="24"/>
        </w:rPr>
        <w:t>3.2.</w:t>
      </w:r>
      <w:r w:rsidR="00B4177B" w:rsidRPr="007829C9">
        <w:rPr>
          <w:rFonts w:ascii="Times New Roman" w:hAnsi="Times New Roman" w:cs="Times New Roman"/>
          <w:sz w:val="24"/>
        </w:rPr>
        <w:t xml:space="preserve"> Utenos regiono plėtros tarybos darbo reglamento nuostatas, reglamentuojančias </w:t>
      </w:r>
      <w:r w:rsidR="00B4177B" w:rsidRPr="007829C9">
        <w:rPr>
          <w:rFonts w:ascii="Times New Roman" w:hAnsi="Times New Roman" w:cs="Times New Roman"/>
          <w:sz w:val="24"/>
        </w:rPr>
        <w:lastRenderedPageBreak/>
        <w:t>informavimo apie tarybos veiklą tvarką, koreguoti atsižvelgiant į Regiono plėtros tarybos pavyzdinio darbo reglamento 58 punkto nuostatas.</w:t>
      </w:r>
    </w:p>
    <w:p w14:paraId="6BEFE307" w14:textId="4BDCC617" w:rsidR="005E0EA6" w:rsidRPr="007829C9" w:rsidRDefault="005D4D73" w:rsidP="00F54022">
      <w:pPr>
        <w:spacing w:line="360" w:lineRule="auto"/>
        <w:ind w:firstLine="1296"/>
        <w:jc w:val="both"/>
        <w:rPr>
          <w:rFonts w:ascii="Times New Roman" w:hAnsi="Times New Roman" w:cs="Times New Roman"/>
          <w:sz w:val="24"/>
        </w:rPr>
      </w:pPr>
      <w:r w:rsidRPr="007829C9">
        <w:rPr>
          <w:rFonts w:ascii="Times New Roman" w:hAnsi="Times New Roman" w:cs="Times New Roman"/>
          <w:sz w:val="24"/>
        </w:rPr>
        <w:t>4.</w:t>
      </w:r>
      <w:r w:rsidR="005E0EA6" w:rsidRPr="007829C9">
        <w:t xml:space="preserve"> </w:t>
      </w:r>
      <w:r w:rsidR="005E0EA6" w:rsidRPr="007829C9">
        <w:rPr>
          <w:rFonts w:ascii="Times New Roman" w:hAnsi="Times New Roman" w:cs="Times New Roman"/>
          <w:sz w:val="24"/>
        </w:rPr>
        <w:t xml:space="preserve">Visoms regionų plėtros taryboms, vykdant jų kompetencijai priskirtas funkcijas, atsižvelgti į vidaus reikalų ministerijos iniciatyvas, kuriomis siekiama didinti regionų plėtros tarybų veiklos viešumą, skaidrumą, regionų plėtros tarybų narių aktyvumą ir atskaitingumą, skatinti į regionams aktualių klausimų sprendimą įtraukti visus suinteresuotus subjektus,  t. y.  regionų plėtros tarybų darbo reglamentų turinį koreguoti atsižvelgiant į vidaus reikalų ministro įsakymu tvirtinamo Regiono plėtros tarybos pavyzdinio darbo reglamento turinį. </w:t>
      </w:r>
    </w:p>
    <w:p w14:paraId="6CE573DC" w14:textId="2981E743" w:rsidR="00F54022" w:rsidRPr="007829C9" w:rsidRDefault="00B07078" w:rsidP="00F54022">
      <w:pPr>
        <w:widowControl/>
        <w:autoSpaceDE/>
        <w:autoSpaceDN/>
        <w:adjustRightInd/>
        <w:spacing w:line="360" w:lineRule="auto"/>
        <w:ind w:firstLine="1296"/>
        <w:jc w:val="both"/>
      </w:pPr>
      <w:r w:rsidRPr="007829C9">
        <w:rPr>
          <w:rFonts w:ascii="Times New Roman" w:hAnsi="Times New Roman" w:cs="Times New Roman"/>
          <w:sz w:val="24"/>
        </w:rPr>
        <w:t>5</w:t>
      </w:r>
      <w:r w:rsidR="005E0EA6" w:rsidRPr="007829C9">
        <w:rPr>
          <w:rFonts w:ascii="Times New Roman" w:hAnsi="Times New Roman" w:cs="Times New Roman"/>
          <w:sz w:val="24"/>
        </w:rPr>
        <w:t xml:space="preserve">. Įvertinę regionų plėtros tarybų kompetencijai priskirtinų funkcijų apimtį, regionų plėtros tarybų nariams suteiktą teisę tiesiogiai įtakoti regionų plėtros srityje priimamus sprendimus, manome, kad visomis įmanomomis priemonėmis turi būti siekiama užtikrinti, jog priimant sprendimus regionų plėtros tarybų sudėtyje pirmenybė būtų teikiama viešiesiems interesams ir būtų užkertamas kelias sprendimams, kurie skirti ne tolygios ir tvarios regiono plėtros skatinimui, bet nedidelės grupės suinteresuotų asmenų interesų tenkinimui. Vienas iš galimų būdų, tai išankstinis visų regionų plėtros </w:t>
      </w:r>
      <w:r w:rsidR="00544086" w:rsidRPr="007829C9">
        <w:rPr>
          <w:rFonts w:ascii="Times New Roman" w:hAnsi="Times New Roman" w:cs="Times New Roman"/>
          <w:sz w:val="24"/>
        </w:rPr>
        <w:t xml:space="preserve">tarybų </w:t>
      </w:r>
      <w:r w:rsidR="005E0EA6" w:rsidRPr="007829C9">
        <w:rPr>
          <w:rFonts w:ascii="Times New Roman" w:hAnsi="Times New Roman" w:cs="Times New Roman"/>
          <w:sz w:val="24"/>
        </w:rPr>
        <w:t>narių galimų privačių interesų viešas atskleidimas (deklaravimas)</w:t>
      </w:r>
      <w:r w:rsidR="00331BF6" w:rsidRPr="007829C9">
        <w:rPr>
          <w:rFonts w:ascii="Times New Roman" w:hAnsi="Times New Roman" w:cs="Times New Roman"/>
          <w:sz w:val="24"/>
        </w:rPr>
        <w:t xml:space="preserve"> ir savalaikis atnaujinimas</w:t>
      </w:r>
      <w:r w:rsidR="005E0EA6" w:rsidRPr="007829C9">
        <w:rPr>
          <w:rFonts w:ascii="Times New Roman" w:hAnsi="Times New Roman" w:cs="Times New Roman"/>
          <w:sz w:val="24"/>
        </w:rPr>
        <w:t>, tokiu būdu sudarant galimybę aktyviems visuomenės nariams, remiantis regiono plėtros tarybos nario viešai deklaruojama informacija apie jo galimus privačius interesus, stebėti ir vertinti ar regiono plėtros tarybos nario veikla, vykdant regiono plėtros tarybos nario kompetencijai priskirtinas funkcijas, nesukelia viešųjų ir privačių interesų konflikto.</w:t>
      </w:r>
      <w:r w:rsidR="00331BF6" w:rsidRPr="007829C9">
        <w:t xml:space="preserve"> </w:t>
      </w:r>
    </w:p>
    <w:p w14:paraId="399AA38D" w14:textId="77777777" w:rsidR="00F54022" w:rsidRPr="007829C9" w:rsidRDefault="00F54022" w:rsidP="00F5402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Todėl siūlome visus į</w:t>
      </w:r>
      <w:r w:rsidR="00331BF6" w:rsidRPr="007829C9">
        <w:rPr>
          <w:rFonts w:ascii="Times New Roman" w:hAnsi="Times New Roman" w:cs="Times New Roman"/>
          <w:sz w:val="24"/>
        </w:rPr>
        <w:t xml:space="preserve"> regionų plėtros tarybas skiriamus </w:t>
      </w:r>
      <w:r w:rsidRPr="007829C9">
        <w:rPr>
          <w:rFonts w:ascii="Times New Roman" w:hAnsi="Times New Roman" w:cs="Times New Roman"/>
          <w:sz w:val="24"/>
        </w:rPr>
        <w:t>asmenis</w:t>
      </w:r>
      <w:r w:rsidR="00331BF6" w:rsidRPr="007829C9">
        <w:rPr>
          <w:rFonts w:ascii="Times New Roman" w:hAnsi="Times New Roman" w:cs="Times New Roman"/>
          <w:sz w:val="24"/>
        </w:rPr>
        <w:t xml:space="preserve"> įpareigoti, prieš pradedant darbą regionų plėtros tarybose, viešai atskleisti informaciją apie savo galimus privačius interesus, kurie galėtų turėti įtakos jiems vykdant regionų plėtros tarybų kompetencijai priskirtas funkcijas</w:t>
      </w:r>
      <w:r w:rsidRPr="007829C9">
        <w:rPr>
          <w:rFonts w:ascii="Times New Roman" w:hAnsi="Times New Roman" w:cs="Times New Roman"/>
          <w:sz w:val="24"/>
        </w:rPr>
        <w:t>.</w:t>
      </w:r>
    </w:p>
    <w:p w14:paraId="3CB457B9" w14:textId="77777777" w:rsidR="00381CCB" w:rsidRDefault="00F54022" w:rsidP="00F54022">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sz w:val="24"/>
        </w:rPr>
        <w:t>6</w:t>
      </w:r>
      <w:r w:rsidR="000357B6" w:rsidRPr="007829C9">
        <w:rPr>
          <w:rFonts w:ascii="Times New Roman" w:hAnsi="Times New Roman" w:cs="Times New Roman"/>
          <w:sz w:val="24"/>
        </w:rPr>
        <w:t xml:space="preserve">. </w:t>
      </w:r>
      <w:r w:rsidR="00B07078" w:rsidRPr="007829C9">
        <w:rPr>
          <w:rFonts w:ascii="Times New Roman" w:hAnsi="Times New Roman" w:cs="Times New Roman"/>
          <w:sz w:val="24"/>
        </w:rPr>
        <w:t>Įvertinę</w:t>
      </w:r>
      <w:r w:rsidR="000357B6" w:rsidRPr="007829C9">
        <w:rPr>
          <w:rFonts w:ascii="Times New Roman" w:hAnsi="Times New Roman" w:cs="Times New Roman"/>
          <w:sz w:val="24"/>
        </w:rPr>
        <w:t xml:space="preserve"> numatomus regionų plėtros tarybų sudėties pokyčius, kuomet regionų plėtros tarybos bus papildytos socialinių ir ekonominių partnerių atstovais, konkretizuoti aplinkybes, </w:t>
      </w:r>
      <w:r w:rsidRPr="007829C9">
        <w:rPr>
          <w:rFonts w:ascii="Times New Roman" w:hAnsi="Times New Roman" w:cs="Times New Roman"/>
          <w:sz w:val="24"/>
        </w:rPr>
        <w:t xml:space="preserve">atsižvelgiant į regionų plėtros tarybų veiklos specifiką, </w:t>
      </w:r>
      <w:r w:rsidR="000357B6" w:rsidRPr="007829C9">
        <w:rPr>
          <w:rFonts w:ascii="Times New Roman" w:hAnsi="Times New Roman" w:cs="Times New Roman"/>
          <w:sz w:val="24"/>
        </w:rPr>
        <w:t>kurioms esant regiono plėtros tarybos narys privalo nusišalinti dėl galimo viešųjų ir privačių interesų konflikto ir šia informacija papildyti Regiono plėtros tarybos pavyzdinio darbo reglamento, patvirtinto vidaus reikalų ministro 2016-05-19 įsakymu Nr. 1V-375, 1 priede pateiktą Regiono plėtros tarybos nario nešališkumo deklaracijos formą.</w:t>
      </w:r>
      <w:r w:rsidR="00784746">
        <w:rPr>
          <w:rFonts w:ascii="Times New Roman" w:hAnsi="Times New Roman" w:cs="Times New Roman"/>
          <w:sz w:val="24"/>
        </w:rPr>
        <w:t xml:space="preserve"> </w:t>
      </w:r>
    </w:p>
    <w:p w14:paraId="7C812FF6" w14:textId="0BE98B75" w:rsidR="00F54022" w:rsidRPr="00853B67" w:rsidRDefault="00381CCB" w:rsidP="00F54022">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 xml:space="preserve">7. </w:t>
      </w:r>
      <w:r w:rsidR="00784746">
        <w:rPr>
          <w:rFonts w:ascii="Times New Roman" w:hAnsi="Times New Roman" w:cs="Times New Roman"/>
          <w:sz w:val="24"/>
        </w:rPr>
        <w:t xml:space="preserve">Atkreiptinas dėmesys, kad </w:t>
      </w:r>
      <w:r w:rsidR="008661E2">
        <w:rPr>
          <w:rFonts w:ascii="Times New Roman" w:hAnsi="Times New Roman" w:cs="Times New Roman"/>
          <w:sz w:val="24"/>
        </w:rPr>
        <w:t xml:space="preserve">nors ir </w:t>
      </w:r>
      <w:r w:rsidR="00784746">
        <w:rPr>
          <w:rFonts w:ascii="Times New Roman" w:hAnsi="Times New Roman" w:cs="Times New Roman"/>
          <w:sz w:val="24"/>
        </w:rPr>
        <w:t xml:space="preserve">visos regionų </w:t>
      </w:r>
      <w:r w:rsidR="00400416">
        <w:rPr>
          <w:rFonts w:ascii="Times New Roman" w:hAnsi="Times New Roman" w:cs="Times New Roman"/>
          <w:sz w:val="24"/>
        </w:rPr>
        <w:t xml:space="preserve">plėtros tarybos vykdo </w:t>
      </w:r>
      <w:r w:rsidR="00784746">
        <w:rPr>
          <w:rFonts w:ascii="Times New Roman" w:hAnsi="Times New Roman" w:cs="Times New Roman"/>
          <w:sz w:val="24"/>
        </w:rPr>
        <w:t xml:space="preserve">analogiškas funkcijas, tačiau tarp regionų plėtros tarybų </w:t>
      </w:r>
      <w:r w:rsidR="00400416">
        <w:rPr>
          <w:rFonts w:ascii="Times New Roman" w:hAnsi="Times New Roman" w:cs="Times New Roman"/>
          <w:sz w:val="24"/>
        </w:rPr>
        <w:t xml:space="preserve">atskirais atvejais </w:t>
      </w:r>
      <w:r w:rsidR="00784746">
        <w:rPr>
          <w:rFonts w:ascii="Times New Roman" w:hAnsi="Times New Roman" w:cs="Times New Roman"/>
          <w:sz w:val="24"/>
        </w:rPr>
        <w:t xml:space="preserve">nėra vieningo supratimo kaip reikėtų vykdyti </w:t>
      </w:r>
      <w:r w:rsidR="00400416">
        <w:rPr>
          <w:rFonts w:ascii="Times New Roman" w:hAnsi="Times New Roman" w:cs="Times New Roman"/>
          <w:sz w:val="24"/>
        </w:rPr>
        <w:t xml:space="preserve">joms priskirtas funkcijas ir ne visos regionų plėtros tarybos aktyviai palaiko vidaus reikalų ministerijos iniciatyvas, kuriomis siekiama </w:t>
      </w:r>
      <w:r w:rsidR="00400416" w:rsidRPr="007829C9">
        <w:rPr>
          <w:rFonts w:ascii="Times New Roman" w:hAnsi="Times New Roman" w:cs="Times New Roman"/>
          <w:sz w:val="24"/>
        </w:rPr>
        <w:t>kuriomis siekiama didinti regionų</w:t>
      </w:r>
      <w:r w:rsidR="00400416">
        <w:rPr>
          <w:rFonts w:ascii="Times New Roman" w:hAnsi="Times New Roman" w:cs="Times New Roman"/>
          <w:sz w:val="24"/>
        </w:rPr>
        <w:t xml:space="preserve"> plėtros tarybų veiklos viešumą ir</w:t>
      </w:r>
      <w:r w:rsidR="008661E2">
        <w:rPr>
          <w:rFonts w:ascii="Times New Roman" w:hAnsi="Times New Roman" w:cs="Times New Roman"/>
          <w:sz w:val="24"/>
        </w:rPr>
        <w:t xml:space="preserve"> skaidrumą.</w:t>
      </w:r>
      <w:r w:rsidR="00400416" w:rsidRPr="007829C9">
        <w:rPr>
          <w:rFonts w:ascii="Times New Roman" w:hAnsi="Times New Roman" w:cs="Times New Roman"/>
          <w:sz w:val="24"/>
        </w:rPr>
        <w:t xml:space="preserve"> </w:t>
      </w:r>
      <w:r w:rsidR="008661E2">
        <w:rPr>
          <w:rFonts w:ascii="Times New Roman" w:hAnsi="Times New Roman" w:cs="Times New Roman"/>
          <w:sz w:val="24"/>
        </w:rPr>
        <w:t>T</w:t>
      </w:r>
      <w:r w:rsidR="00400416">
        <w:rPr>
          <w:rFonts w:ascii="Times New Roman" w:hAnsi="Times New Roman" w:cs="Times New Roman"/>
          <w:sz w:val="24"/>
        </w:rPr>
        <w:t xml:space="preserve">odėl siūlome svarstyti galimybę </w:t>
      </w:r>
      <w:r w:rsidR="008661E2">
        <w:rPr>
          <w:rFonts w:ascii="Times New Roman" w:hAnsi="Times New Roman" w:cs="Times New Roman"/>
          <w:sz w:val="24"/>
        </w:rPr>
        <w:t xml:space="preserve">atsisakyti šiuo metu egzistuojančios </w:t>
      </w:r>
      <w:r w:rsidR="008661E2">
        <w:rPr>
          <w:rFonts w:ascii="Times New Roman" w:hAnsi="Times New Roman" w:cs="Times New Roman"/>
          <w:sz w:val="24"/>
        </w:rPr>
        <w:lastRenderedPageBreak/>
        <w:t xml:space="preserve">praktikos, kuomet kiekviena regiono plėtros taryba savo nuožiūra gali pasitvirtinti individualaus turinio darbo reglamentą ir nuostatus </w:t>
      </w:r>
      <w:r w:rsidR="001D524E">
        <w:rPr>
          <w:rFonts w:ascii="Times New Roman" w:hAnsi="Times New Roman" w:cs="Times New Roman"/>
          <w:sz w:val="24"/>
        </w:rPr>
        <w:t>bei</w:t>
      </w:r>
      <w:r w:rsidR="008661E2">
        <w:rPr>
          <w:rFonts w:ascii="Times New Roman" w:hAnsi="Times New Roman" w:cs="Times New Roman"/>
          <w:sz w:val="24"/>
        </w:rPr>
        <w:t xml:space="preserve"> inicijuoti teisės aktų pakeitimus, numata</w:t>
      </w:r>
      <w:r>
        <w:rPr>
          <w:rFonts w:ascii="Times New Roman" w:hAnsi="Times New Roman" w:cs="Times New Roman"/>
          <w:sz w:val="24"/>
        </w:rPr>
        <w:t>nčius, kad visos regionų plėtros tarybos, vykdydamos joms priskirtas funkcijas, privalo vadovautis vieningu darbo reglamentu ir nuostatais.</w:t>
      </w:r>
    </w:p>
    <w:p w14:paraId="0319E51C" w14:textId="4C8CA9E6" w:rsidR="00CA0C25" w:rsidRPr="007829C9" w:rsidRDefault="001D524E" w:rsidP="00F54022">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8</w:t>
      </w:r>
      <w:r w:rsidR="004B2B28" w:rsidRPr="007829C9">
        <w:rPr>
          <w:rFonts w:ascii="Times New Roman" w:hAnsi="Times New Roman" w:cs="Times New Roman"/>
          <w:sz w:val="24"/>
        </w:rPr>
        <w:t>. Regioninės plėtros departamento prie VRM vadovybei imtis priemonių, kad departamento atsakingų asmenų veikla, kuria siekiama užtikrinti Lietuvos Respublikos viešųjų ir privačių interesų derinimo valstybinėje tarnyboje įstatymo nuostatų vykdymo kontrolę departamente, praktikoje atitiktų Viešųjų ir privačių interesų derinimo valstybinėje tarnyboje įstatymo nuostatų vykdymo ir kontrolės Regioninės plėtros departamente prie VRM aprašo, patvirtinto Regioninės plėtros departamento prie VRM direktoriaus 2018-01-18 įsakymu Nr. 51V-6</w:t>
      </w:r>
      <w:r w:rsidR="004A5515">
        <w:rPr>
          <w:rStyle w:val="FootnoteReference"/>
          <w:rFonts w:ascii="Times New Roman" w:hAnsi="Times New Roman"/>
          <w:sz w:val="24"/>
        </w:rPr>
        <w:footnoteReference w:id="46"/>
      </w:r>
      <w:r w:rsidR="004B2B28" w:rsidRPr="007829C9">
        <w:rPr>
          <w:rFonts w:ascii="Times New Roman" w:hAnsi="Times New Roman" w:cs="Times New Roman"/>
          <w:sz w:val="24"/>
        </w:rPr>
        <w:t>, nuostatų turinį.</w:t>
      </w:r>
    </w:p>
    <w:p w14:paraId="137716A7" w14:textId="4B5EBFC2" w:rsidR="00EA4EBA" w:rsidRPr="007829C9" w:rsidRDefault="001D524E" w:rsidP="00842AC3">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cs="Times New Roman"/>
          <w:sz w:val="24"/>
        </w:rPr>
        <w:t>9</w:t>
      </w:r>
      <w:r w:rsidR="00EA4EBA" w:rsidRPr="007829C9">
        <w:rPr>
          <w:rFonts w:ascii="Times New Roman" w:hAnsi="Times New Roman" w:cs="Times New Roman"/>
          <w:sz w:val="24"/>
        </w:rPr>
        <w:t xml:space="preserve">. </w:t>
      </w:r>
      <w:r w:rsidR="00F870B2" w:rsidRPr="007829C9">
        <w:rPr>
          <w:rFonts w:ascii="Times New Roman" w:hAnsi="Times New Roman" w:cs="Times New Roman"/>
          <w:sz w:val="24"/>
        </w:rPr>
        <w:t>Regioninės plėtros departamentui prie VRM, kartu su VRM,</w:t>
      </w:r>
      <w:r w:rsidR="003E3425">
        <w:rPr>
          <w:rFonts w:ascii="Times New Roman" w:hAnsi="Times New Roman" w:cs="Times New Roman"/>
          <w:sz w:val="24"/>
        </w:rPr>
        <w:t xml:space="preserve"> esant reikalui, dalyvaujant kitoms suinteresuotoms institucijoms (pavyzdžiui, Lietuvos Respublikos finansų ministerijai ir pan.),</w:t>
      </w:r>
      <w:r w:rsidR="00F870B2" w:rsidRPr="007829C9">
        <w:rPr>
          <w:rFonts w:ascii="Times New Roman" w:hAnsi="Times New Roman" w:cs="Times New Roman"/>
          <w:sz w:val="24"/>
        </w:rPr>
        <w:t xml:space="preserve"> įvertinti ar </w:t>
      </w:r>
      <w:r w:rsidR="00F313F3" w:rsidRPr="007829C9">
        <w:rPr>
          <w:rFonts w:ascii="Times New Roman" w:hAnsi="Times New Roman" w:cs="Times New Roman"/>
          <w:sz w:val="24"/>
        </w:rPr>
        <w:t xml:space="preserve">esamas teisinis reglamentavimas </w:t>
      </w:r>
      <w:r w:rsidR="002F4F6C" w:rsidRPr="007829C9">
        <w:rPr>
          <w:rFonts w:ascii="Times New Roman" w:hAnsi="Times New Roman" w:cs="Times New Roman"/>
          <w:sz w:val="24"/>
        </w:rPr>
        <w:t>yra pakankamas</w:t>
      </w:r>
      <w:r w:rsidR="00F870B2" w:rsidRPr="007829C9">
        <w:rPr>
          <w:rFonts w:ascii="Times New Roman" w:hAnsi="Times New Roman" w:cs="Times New Roman"/>
          <w:sz w:val="24"/>
        </w:rPr>
        <w:t xml:space="preserve">, kad </w:t>
      </w:r>
      <w:r w:rsidR="00D50EDE" w:rsidRPr="007829C9">
        <w:rPr>
          <w:rFonts w:ascii="Times New Roman" w:hAnsi="Times New Roman" w:cs="Times New Roman"/>
          <w:sz w:val="24"/>
        </w:rPr>
        <w:t xml:space="preserve">projektinio pasiūlymo </w:t>
      </w:r>
      <w:r w:rsidR="000159F8" w:rsidRPr="007829C9">
        <w:rPr>
          <w:rFonts w:ascii="Times New Roman" w:hAnsi="Times New Roman" w:cs="Times New Roman"/>
          <w:sz w:val="24"/>
        </w:rPr>
        <w:t xml:space="preserve">dėl regiono projekto įgyvendinimo </w:t>
      </w:r>
      <w:r w:rsidR="002F4F6C" w:rsidRPr="007829C9">
        <w:rPr>
          <w:rFonts w:ascii="Times New Roman" w:hAnsi="Times New Roman" w:cs="Times New Roman"/>
          <w:sz w:val="24"/>
        </w:rPr>
        <w:t xml:space="preserve">vertinimo </w:t>
      </w:r>
      <w:r w:rsidR="000159F8" w:rsidRPr="007829C9">
        <w:rPr>
          <w:rFonts w:ascii="Times New Roman" w:hAnsi="Times New Roman" w:cs="Times New Roman"/>
          <w:sz w:val="24"/>
        </w:rPr>
        <w:t xml:space="preserve">etape </w:t>
      </w:r>
      <w:r w:rsidR="00842AC3" w:rsidRPr="007829C9">
        <w:rPr>
          <w:rFonts w:ascii="Times New Roman" w:hAnsi="Times New Roman" w:cs="Times New Roman"/>
          <w:sz w:val="24"/>
        </w:rPr>
        <w:t xml:space="preserve">efektyviai </w:t>
      </w:r>
      <w:r w:rsidR="00F870B2" w:rsidRPr="007829C9">
        <w:rPr>
          <w:rFonts w:ascii="Times New Roman" w:hAnsi="Times New Roman" w:cs="Times New Roman"/>
          <w:sz w:val="24"/>
        </w:rPr>
        <w:t xml:space="preserve">identifikuoti </w:t>
      </w:r>
      <w:r w:rsidR="00811F4D" w:rsidRPr="007829C9">
        <w:rPr>
          <w:rFonts w:ascii="Times New Roman" w:hAnsi="Times New Roman" w:cs="Times New Roman"/>
          <w:sz w:val="24"/>
        </w:rPr>
        <w:t>subjektus</w:t>
      </w:r>
      <w:r w:rsidR="00F870B2" w:rsidRPr="007829C9">
        <w:rPr>
          <w:rFonts w:ascii="Times New Roman" w:hAnsi="Times New Roman" w:cs="Times New Roman"/>
          <w:sz w:val="24"/>
        </w:rPr>
        <w:t>, kurie</w:t>
      </w:r>
      <w:r w:rsidR="00C01558" w:rsidRPr="007829C9">
        <w:rPr>
          <w:rFonts w:ascii="Times New Roman" w:hAnsi="Times New Roman" w:cs="Times New Roman"/>
          <w:sz w:val="24"/>
        </w:rPr>
        <w:t xml:space="preserve"> </w:t>
      </w:r>
      <w:r w:rsidR="00842AC3" w:rsidRPr="007829C9">
        <w:rPr>
          <w:rFonts w:ascii="Times New Roman" w:hAnsi="Times New Roman" w:cs="Times New Roman"/>
          <w:sz w:val="24"/>
        </w:rPr>
        <w:t>siekia regionų plėtrai skiriamas lėšas panaudoti neefektyviai</w:t>
      </w:r>
      <w:r w:rsidR="00C01558" w:rsidRPr="007829C9">
        <w:rPr>
          <w:rFonts w:ascii="Times New Roman" w:hAnsi="Times New Roman" w:cs="Times New Roman"/>
          <w:sz w:val="24"/>
        </w:rPr>
        <w:t xml:space="preserve"> (pavyzdžiui, </w:t>
      </w:r>
      <w:r w:rsidR="00811F4D" w:rsidRPr="007829C9">
        <w:rPr>
          <w:rFonts w:ascii="Times New Roman" w:hAnsi="Times New Roman" w:cs="Times New Roman"/>
          <w:sz w:val="24"/>
        </w:rPr>
        <w:t>subjektus, kurie deklaruoja, kad</w:t>
      </w:r>
      <w:r w:rsidR="00C01558" w:rsidRPr="007829C9">
        <w:rPr>
          <w:rFonts w:ascii="Times New Roman" w:hAnsi="Times New Roman" w:cs="Times New Roman"/>
          <w:sz w:val="24"/>
        </w:rPr>
        <w:t>,</w:t>
      </w:r>
      <w:r w:rsidR="00811F4D" w:rsidRPr="007829C9">
        <w:rPr>
          <w:rFonts w:ascii="Times New Roman" w:hAnsi="Times New Roman" w:cs="Times New Roman"/>
          <w:sz w:val="24"/>
        </w:rPr>
        <w:t xml:space="preserve"> </w:t>
      </w:r>
      <w:r w:rsidR="00E60173" w:rsidRPr="007829C9">
        <w:rPr>
          <w:rFonts w:ascii="Times New Roman" w:hAnsi="Times New Roman" w:cs="Times New Roman"/>
          <w:sz w:val="24"/>
        </w:rPr>
        <w:t xml:space="preserve">atlikę geriausios </w:t>
      </w:r>
      <w:r w:rsidR="005703B4" w:rsidRPr="007829C9">
        <w:rPr>
          <w:rFonts w:ascii="Times New Roman" w:hAnsi="Times New Roman" w:cs="Times New Roman"/>
          <w:sz w:val="24"/>
        </w:rPr>
        <w:t xml:space="preserve">projekto įgyvendinimo </w:t>
      </w:r>
      <w:r w:rsidR="00E60173" w:rsidRPr="007829C9">
        <w:rPr>
          <w:rFonts w:ascii="Times New Roman" w:hAnsi="Times New Roman" w:cs="Times New Roman"/>
          <w:sz w:val="24"/>
        </w:rPr>
        <w:t xml:space="preserve">alternatyvos </w:t>
      </w:r>
      <w:r w:rsidR="00C01558" w:rsidRPr="007829C9">
        <w:rPr>
          <w:rFonts w:ascii="Times New Roman" w:hAnsi="Times New Roman" w:cs="Times New Roman"/>
          <w:sz w:val="24"/>
        </w:rPr>
        <w:t xml:space="preserve">analizę, </w:t>
      </w:r>
      <w:r w:rsidR="00E60173" w:rsidRPr="007829C9">
        <w:rPr>
          <w:rFonts w:ascii="Times New Roman" w:hAnsi="Times New Roman" w:cs="Times New Roman"/>
          <w:sz w:val="24"/>
        </w:rPr>
        <w:t xml:space="preserve">pasirinko optimaliausią </w:t>
      </w:r>
      <w:r w:rsidR="002F4F6C" w:rsidRPr="007829C9">
        <w:rPr>
          <w:rFonts w:ascii="Times New Roman" w:hAnsi="Times New Roman" w:cs="Times New Roman"/>
          <w:sz w:val="24"/>
        </w:rPr>
        <w:t xml:space="preserve">projekto įgyvendinimo </w:t>
      </w:r>
      <w:r w:rsidR="00E60173" w:rsidRPr="007829C9">
        <w:rPr>
          <w:rFonts w:ascii="Times New Roman" w:hAnsi="Times New Roman" w:cs="Times New Roman"/>
          <w:sz w:val="24"/>
        </w:rPr>
        <w:t>alternatyvą</w:t>
      </w:r>
      <w:r w:rsidR="002F4F6C" w:rsidRPr="007829C9">
        <w:rPr>
          <w:rFonts w:ascii="Times New Roman" w:hAnsi="Times New Roman" w:cs="Times New Roman"/>
          <w:sz w:val="24"/>
        </w:rPr>
        <w:t xml:space="preserve">, </w:t>
      </w:r>
      <w:r w:rsidR="00C01558" w:rsidRPr="007829C9">
        <w:rPr>
          <w:rFonts w:ascii="Times New Roman" w:hAnsi="Times New Roman" w:cs="Times New Roman"/>
          <w:sz w:val="24"/>
        </w:rPr>
        <w:t>nors realiai pasirenk</w:t>
      </w:r>
      <w:r w:rsidR="004E2ACE" w:rsidRPr="007829C9">
        <w:rPr>
          <w:rFonts w:ascii="Times New Roman" w:hAnsi="Times New Roman" w:cs="Times New Roman"/>
          <w:sz w:val="24"/>
        </w:rPr>
        <w:t>a</w:t>
      </w:r>
      <w:r w:rsidR="00C01558" w:rsidRPr="007829C9">
        <w:rPr>
          <w:rFonts w:ascii="Times New Roman" w:hAnsi="Times New Roman" w:cs="Times New Roman"/>
          <w:sz w:val="24"/>
        </w:rPr>
        <w:t xml:space="preserve"> brangiausią iš visų įmanomų</w:t>
      </w:r>
      <w:r w:rsidR="005703B4" w:rsidRPr="007829C9">
        <w:rPr>
          <w:rFonts w:ascii="Times New Roman" w:hAnsi="Times New Roman" w:cs="Times New Roman"/>
          <w:sz w:val="24"/>
        </w:rPr>
        <w:t xml:space="preserve"> projekto įgyvendinimo</w:t>
      </w:r>
      <w:r w:rsidR="00C01558" w:rsidRPr="007829C9">
        <w:rPr>
          <w:rFonts w:ascii="Times New Roman" w:hAnsi="Times New Roman" w:cs="Times New Roman"/>
          <w:sz w:val="24"/>
        </w:rPr>
        <w:t xml:space="preserve"> alternatyvų</w:t>
      </w:r>
      <w:r w:rsidR="005703B4" w:rsidRPr="007829C9">
        <w:rPr>
          <w:rFonts w:ascii="Times New Roman" w:hAnsi="Times New Roman" w:cs="Times New Roman"/>
          <w:sz w:val="24"/>
        </w:rPr>
        <w:t xml:space="preserve"> ir</w:t>
      </w:r>
      <w:r w:rsidR="004E2ACE" w:rsidRPr="007829C9">
        <w:rPr>
          <w:rFonts w:ascii="Times New Roman" w:hAnsi="Times New Roman" w:cs="Times New Roman"/>
          <w:sz w:val="24"/>
        </w:rPr>
        <w:t xml:space="preserve"> pan.</w:t>
      </w:r>
      <w:r w:rsidR="00C01558" w:rsidRPr="007829C9">
        <w:rPr>
          <w:rFonts w:ascii="Times New Roman" w:hAnsi="Times New Roman" w:cs="Times New Roman"/>
          <w:sz w:val="24"/>
        </w:rPr>
        <w:t>).</w:t>
      </w:r>
    </w:p>
    <w:p w14:paraId="0BB3D7CE" w14:textId="0CEF6233" w:rsidR="006A21CA" w:rsidRDefault="001D524E" w:rsidP="006B79DE">
      <w:pPr>
        <w:pStyle w:val="PlainText"/>
        <w:spacing w:line="360" w:lineRule="auto"/>
        <w:ind w:firstLine="1296"/>
        <w:jc w:val="both"/>
        <w:rPr>
          <w:rFonts w:ascii="Times New Roman" w:hAnsi="Times New Roman"/>
          <w:sz w:val="24"/>
          <w:lang w:val="lt-LT"/>
        </w:rPr>
      </w:pPr>
      <w:r>
        <w:rPr>
          <w:rFonts w:ascii="Times New Roman" w:hAnsi="Times New Roman"/>
          <w:sz w:val="24"/>
          <w:lang w:val="lt-LT"/>
        </w:rPr>
        <w:t>10</w:t>
      </w:r>
      <w:r w:rsidR="00E37842" w:rsidRPr="007829C9">
        <w:rPr>
          <w:rFonts w:ascii="Times New Roman" w:hAnsi="Times New Roman"/>
          <w:sz w:val="24"/>
          <w:lang w:val="lt-LT"/>
        </w:rPr>
        <w:t>. Regioninės plėtros departamentui prie VRM</w:t>
      </w:r>
      <w:r w:rsidR="002253F1" w:rsidRPr="007829C9">
        <w:rPr>
          <w:rFonts w:ascii="Times New Roman" w:hAnsi="Times New Roman"/>
          <w:sz w:val="24"/>
          <w:lang w:val="lt-LT"/>
        </w:rPr>
        <w:t>, siekiant didinti atliekamų projektinių siūlymų dėl regiono p</w:t>
      </w:r>
      <w:r w:rsidR="006B79DE" w:rsidRPr="007829C9">
        <w:rPr>
          <w:rFonts w:ascii="Times New Roman" w:hAnsi="Times New Roman"/>
          <w:sz w:val="24"/>
          <w:lang w:val="lt-LT"/>
        </w:rPr>
        <w:t>rojekto įgyvendinimo skaidrumą</w:t>
      </w:r>
      <w:r w:rsidR="00F54022" w:rsidRPr="007829C9">
        <w:rPr>
          <w:rFonts w:ascii="Times New Roman" w:hAnsi="Times New Roman"/>
          <w:sz w:val="24"/>
          <w:lang w:val="lt-LT"/>
        </w:rPr>
        <w:t>,</w:t>
      </w:r>
      <w:r w:rsidR="006B79DE" w:rsidRPr="007829C9">
        <w:rPr>
          <w:rFonts w:ascii="Times New Roman" w:hAnsi="Times New Roman"/>
          <w:sz w:val="24"/>
          <w:lang w:val="lt-LT"/>
        </w:rPr>
        <w:t xml:space="preserve"> s</w:t>
      </w:r>
      <w:r w:rsidR="00E37842" w:rsidRPr="007829C9">
        <w:rPr>
          <w:rFonts w:ascii="Times New Roman" w:hAnsi="Times New Roman"/>
          <w:sz w:val="24"/>
          <w:lang w:val="lt-LT"/>
        </w:rPr>
        <w:t>varstyti galimybę 2014-2020 metų Europos Sąjungos fondų investicijų veiksmų programos įgyvendinimo administravimo Regioninės plėtros departamente prie VRM vidaus procedūrų aprašą papildyti nuostat</w:t>
      </w:r>
      <w:r w:rsidR="002253F1" w:rsidRPr="007829C9">
        <w:rPr>
          <w:rFonts w:ascii="Times New Roman" w:hAnsi="Times New Roman"/>
          <w:sz w:val="24"/>
          <w:lang w:val="lt-LT"/>
        </w:rPr>
        <w:t>omis</w:t>
      </w:r>
      <w:r w:rsidR="00E37842" w:rsidRPr="007829C9">
        <w:rPr>
          <w:rFonts w:ascii="Times New Roman" w:hAnsi="Times New Roman"/>
          <w:sz w:val="24"/>
          <w:lang w:val="lt-LT"/>
        </w:rPr>
        <w:t>, kad</w:t>
      </w:r>
      <w:r w:rsidR="006A21CA">
        <w:rPr>
          <w:rFonts w:ascii="Times New Roman" w:hAnsi="Times New Roman"/>
          <w:sz w:val="24"/>
          <w:lang w:val="lt-LT"/>
        </w:rPr>
        <w:t>:</w:t>
      </w:r>
    </w:p>
    <w:p w14:paraId="03007DC3" w14:textId="2AE446C4" w:rsidR="006A21CA" w:rsidRPr="006A21CA" w:rsidRDefault="001D524E" w:rsidP="00700576">
      <w:pPr>
        <w:widowControl/>
        <w:autoSpaceDE/>
        <w:autoSpaceDN/>
        <w:adjustRightInd/>
        <w:spacing w:line="360" w:lineRule="auto"/>
        <w:ind w:firstLine="1296"/>
        <w:jc w:val="both"/>
        <w:rPr>
          <w:rFonts w:ascii="Times New Roman" w:hAnsi="Times New Roman" w:cs="Times New Roman"/>
          <w:sz w:val="24"/>
        </w:rPr>
      </w:pPr>
      <w:r>
        <w:rPr>
          <w:rFonts w:ascii="Times New Roman" w:hAnsi="Times New Roman"/>
          <w:sz w:val="24"/>
        </w:rPr>
        <w:t>10</w:t>
      </w:r>
      <w:r w:rsidR="006A21CA">
        <w:rPr>
          <w:rFonts w:ascii="Times New Roman" w:hAnsi="Times New Roman"/>
          <w:sz w:val="24"/>
        </w:rPr>
        <w:t xml:space="preserve">.1. </w:t>
      </w:r>
      <w:r w:rsidR="00700576">
        <w:rPr>
          <w:rFonts w:ascii="Times New Roman" w:hAnsi="Times New Roman" w:cs="Times New Roman"/>
          <w:sz w:val="24"/>
        </w:rPr>
        <w:t>U</w:t>
      </w:r>
      <w:r w:rsidR="006A21CA">
        <w:rPr>
          <w:rFonts w:ascii="Times New Roman" w:hAnsi="Times New Roman" w:cs="Times New Roman"/>
          <w:sz w:val="24"/>
        </w:rPr>
        <w:t xml:space="preserve">žregistruotus projektinius pasiūlymus dėl regiono projekto įgyvendinimo </w:t>
      </w:r>
      <w:r w:rsidR="00700576">
        <w:rPr>
          <w:rFonts w:ascii="Times New Roman" w:hAnsi="Times New Roman" w:cs="Times New Roman"/>
          <w:sz w:val="24"/>
        </w:rPr>
        <w:t xml:space="preserve">Regioninės plėtros departamento prie VRM  apskričių skyriams </w:t>
      </w:r>
      <w:r w:rsidR="006A21CA">
        <w:rPr>
          <w:rFonts w:ascii="Times New Roman" w:hAnsi="Times New Roman" w:cs="Times New Roman"/>
          <w:sz w:val="24"/>
        </w:rPr>
        <w:t xml:space="preserve">vertinimui </w:t>
      </w:r>
      <w:r w:rsidR="00700576">
        <w:rPr>
          <w:rFonts w:ascii="Times New Roman" w:hAnsi="Times New Roman" w:cs="Times New Roman"/>
          <w:sz w:val="24"/>
        </w:rPr>
        <w:t xml:space="preserve">paskiria </w:t>
      </w:r>
      <w:r w:rsidR="006A21CA">
        <w:rPr>
          <w:rFonts w:ascii="Times New Roman" w:hAnsi="Times New Roman" w:cs="Times New Roman"/>
          <w:sz w:val="24"/>
        </w:rPr>
        <w:t>departamento direktorius</w:t>
      </w:r>
      <w:r w:rsidR="00700576">
        <w:rPr>
          <w:rFonts w:ascii="Times New Roman" w:hAnsi="Times New Roman" w:cs="Times New Roman"/>
          <w:sz w:val="24"/>
        </w:rPr>
        <w:t xml:space="preserve">. </w:t>
      </w:r>
    </w:p>
    <w:p w14:paraId="5AACAFFA" w14:textId="7B07DCEA" w:rsidR="00E37842" w:rsidRDefault="001D524E" w:rsidP="006B79DE">
      <w:pPr>
        <w:pStyle w:val="PlainText"/>
        <w:spacing w:line="360" w:lineRule="auto"/>
        <w:ind w:firstLine="1296"/>
        <w:jc w:val="both"/>
        <w:rPr>
          <w:rFonts w:ascii="Times New Roman" w:hAnsi="Times New Roman"/>
          <w:sz w:val="24"/>
          <w:lang w:val="lt-LT"/>
        </w:rPr>
      </w:pPr>
      <w:r>
        <w:rPr>
          <w:rFonts w:ascii="Times New Roman" w:hAnsi="Times New Roman"/>
          <w:sz w:val="24"/>
          <w:lang w:val="lt-LT"/>
        </w:rPr>
        <w:t>10</w:t>
      </w:r>
      <w:r w:rsidR="006A21CA">
        <w:rPr>
          <w:rFonts w:ascii="Times New Roman" w:hAnsi="Times New Roman"/>
          <w:sz w:val="24"/>
          <w:lang w:val="lt-LT"/>
        </w:rPr>
        <w:t>.2.</w:t>
      </w:r>
      <w:r w:rsidR="006B79DE" w:rsidRPr="007829C9">
        <w:rPr>
          <w:rFonts w:ascii="Times New Roman" w:hAnsi="Times New Roman"/>
          <w:sz w:val="24"/>
          <w:lang w:val="lt-LT"/>
        </w:rPr>
        <w:t xml:space="preserve"> </w:t>
      </w:r>
      <w:r w:rsidR="006A21CA">
        <w:rPr>
          <w:rFonts w:ascii="Times New Roman" w:hAnsi="Times New Roman"/>
          <w:sz w:val="24"/>
          <w:lang w:val="lt-LT"/>
        </w:rPr>
        <w:t>T</w:t>
      </w:r>
      <w:r w:rsidR="006A21CA" w:rsidRPr="007829C9">
        <w:rPr>
          <w:rFonts w:ascii="Times New Roman" w:hAnsi="Times New Roman"/>
          <w:sz w:val="24"/>
          <w:lang w:val="lt-LT"/>
        </w:rPr>
        <w:t xml:space="preserve">uo </w:t>
      </w:r>
      <w:r w:rsidR="00E37842" w:rsidRPr="007829C9">
        <w:rPr>
          <w:rFonts w:ascii="Times New Roman" w:hAnsi="Times New Roman"/>
          <w:sz w:val="24"/>
          <w:lang w:val="lt-LT"/>
        </w:rPr>
        <w:t xml:space="preserve">atveju, kai iš Regioninės plėtros departamentui prie VRM apskrities skyriaus vedėjo privačių interesų deklaracijos turinio ar iš kitos </w:t>
      </w:r>
      <w:r w:rsidR="00BF7D29">
        <w:rPr>
          <w:rFonts w:ascii="Times New Roman" w:hAnsi="Times New Roman"/>
          <w:sz w:val="24"/>
          <w:lang w:val="lt-LT"/>
        </w:rPr>
        <w:t xml:space="preserve">departamento direktoriaus </w:t>
      </w:r>
      <w:r w:rsidR="00E37842" w:rsidRPr="007829C9">
        <w:rPr>
          <w:rFonts w:ascii="Times New Roman" w:hAnsi="Times New Roman"/>
          <w:sz w:val="24"/>
          <w:lang w:val="lt-LT"/>
        </w:rPr>
        <w:t xml:space="preserve">turimos informacijos galima daryti prielaidą jog apskrities skyriaus vedėjas gali būti suinteresuotas projektinio pasiūlymo teigiamu vertinimu, projektinio pasiūlymo vertinimą turėtų būti pavedama atlikti kitam </w:t>
      </w:r>
      <w:r w:rsidR="00F54022" w:rsidRPr="007829C9">
        <w:rPr>
          <w:rFonts w:ascii="Times New Roman" w:hAnsi="Times New Roman"/>
          <w:sz w:val="24"/>
          <w:lang w:val="lt-LT"/>
        </w:rPr>
        <w:t xml:space="preserve">Regioninės plėtros departamento prie VRM </w:t>
      </w:r>
      <w:r w:rsidR="00E37842" w:rsidRPr="007829C9">
        <w:rPr>
          <w:rFonts w:ascii="Times New Roman" w:hAnsi="Times New Roman"/>
          <w:sz w:val="24"/>
          <w:lang w:val="lt-LT"/>
        </w:rPr>
        <w:t>apskrities skyriui.</w:t>
      </w:r>
    </w:p>
    <w:p w14:paraId="552B0C07" w14:textId="19BE3AFE" w:rsidR="00BF7D29" w:rsidRPr="007829C9" w:rsidRDefault="00BF7D29" w:rsidP="006B79DE">
      <w:pPr>
        <w:pStyle w:val="PlainText"/>
        <w:spacing w:line="360" w:lineRule="auto"/>
        <w:ind w:firstLine="1296"/>
        <w:jc w:val="both"/>
        <w:rPr>
          <w:rFonts w:ascii="Times New Roman" w:hAnsi="Times New Roman"/>
          <w:sz w:val="24"/>
          <w:lang w:val="lt-LT"/>
        </w:rPr>
      </w:pPr>
      <w:r>
        <w:rPr>
          <w:rFonts w:ascii="Times New Roman" w:hAnsi="Times New Roman"/>
          <w:sz w:val="24"/>
          <w:lang w:val="lt-LT"/>
        </w:rPr>
        <w:t xml:space="preserve">Manome, kad šie pakeitimai galėtų sudaryti sąlygas išvengti </w:t>
      </w:r>
      <w:r w:rsidR="00215510">
        <w:rPr>
          <w:rFonts w:ascii="Times New Roman" w:hAnsi="Times New Roman"/>
          <w:sz w:val="24"/>
          <w:lang w:val="lt-LT"/>
        </w:rPr>
        <w:t>situacijų</w:t>
      </w:r>
      <w:r>
        <w:rPr>
          <w:rFonts w:ascii="Times New Roman" w:hAnsi="Times New Roman"/>
          <w:sz w:val="24"/>
          <w:lang w:val="lt-LT"/>
        </w:rPr>
        <w:t xml:space="preserve"> analogiškų korupcijos rizikos analizės išvados antrame skyriuje aprašytam atvejui</w:t>
      </w:r>
      <w:r>
        <w:rPr>
          <w:rStyle w:val="FootnoteReference"/>
          <w:rFonts w:ascii="Times New Roman" w:hAnsi="Times New Roman"/>
          <w:sz w:val="24"/>
          <w:lang w:val="lt-LT"/>
        </w:rPr>
        <w:footnoteReference w:id="47"/>
      </w:r>
      <w:r>
        <w:rPr>
          <w:rFonts w:ascii="Times New Roman" w:hAnsi="Times New Roman"/>
          <w:sz w:val="24"/>
          <w:lang w:val="lt-LT"/>
        </w:rPr>
        <w:t>.</w:t>
      </w:r>
    </w:p>
    <w:p w14:paraId="2DE7FA37" w14:textId="77B30347" w:rsidR="006B79DE" w:rsidRPr="007829C9" w:rsidRDefault="001D524E" w:rsidP="006B79DE">
      <w:pPr>
        <w:widowControl/>
        <w:autoSpaceDE/>
        <w:autoSpaceDN/>
        <w:adjustRightInd/>
        <w:spacing w:line="360" w:lineRule="auto"/>
        <w:ind w:firstLine="1296"/>
        <w:jc w:val="both"/>
        <w:rPr>
          <w:rFonts w:ascii="Times New Roman" w:hAnsi="Times New Roman" w:cs="Times New Roman"/>
          <w:sz w:val="24"/>
        </w:rPr>
      </w:pPr>
      <w:r w:rsidRPr="007829C9">
        <w:rPr>
          <w:rFonts w:ascii="Times New Roman" w:hAnsi="Times New Roman" w:cs="Times New Roman"/>
          <w:bCs/>
          <w:sz w:val="24"/>
        </w:rPr>
        <w:lastRenderedPageBreak/>
        <w:t>1</w:t>
      </w:r>
      <w:r>
        <w:rPr>
          <w:rFonts w:ascii="Times New Roman" w:hAnsi="Times New Roman" w:cs="Times New Roman"/>
          <w:bCs/>
          <w:sz w:val="24"/>
        </w:rPr>
        <w:t>1</w:t>
      </w:r>
      <w:r w:rsidR="006B79DE" w:rsidRPr="007829C9">
        <w:rPr>
          <w:rFonts w:ascii="Times New Roman" w:hAnsi="Times New Roman" w:cs="Times New Roman"/>
          <w:bCs/>
          <w:sz w:val="24"/>
        </w:rPr>
        <w:t xml:space="preserve">. Atsižvelgdami į tai, kad projektinio pasiūlymo dėl regiono projekto įgyvendinimo vertinimo sėkmę gali lemti ne tik kokybiškai parengtas projektinio pasiūlymo dėl regiono projekto įgyvendinimo turinys, bet ir vertinimo procese dalyvavusių Regioninės plėtros departamento prie VRM apskrities skyriaus darbuotojų galimas asmeninis suinteresuotumas, siūlome svarstyti galimybę 2014-2020 m. Europos Sąjungos fondų investicijų veiksmų programos įgyvendinimo administravimo Regioninės plėtros departamente prie VRM vidaus procedūrų apraše nustatyti, kad </w:t>
      </w:r>
      <w:r w:rsidR="006B79DE" w:rsidRPr="007829C9">
        <w:rPr>
          <w:rFonts w:ascii="Times New Roman" w:hAnsi="Times New Roman" w:cs="Times New Roman"/>
          <w:sz w:val="24"/>
        </w:rPr>
        <w:t xml:space="preserve">pakartotinę </w:t>
      </w:r>
      <w:r w:rsidR="006B79DE" w:rsidRPr="007829C9">
        <w:rPr>
          <w:rFonts w:ascii="Times New Roman" w:hAnsi="Times New Roman" w:cs="Times New Roman"/>
          <w:bCs/>
          <w:sz w:val="24"/>
        </w:rPr>
        <w:t>projektinio pasiūlymo dėl regiono projekto įgyvendinimo vertinimo procedūrą</w:t>
      </w:r>
      <w:r w:rsidR="008F5E99">
        <w:rPr>
          <w:rFonts w:ascii="Times New Roman" w:hAnsi="Times New Roman" w:cs="Times New Roman"/>
          <w:bCs/>
          <w:sz w:val="24"/>
        </w:rPr>
        <w:t>, tuo atveju, kai gaunama informacijos apie pirminį vertinimą atlikusių darbuotojų suinteresuotumą, viešųjų ir privačių interesų nesuderinamumą,</w:t>
      </w:r>
      <w:r w:rsidR="006B79DE" w:rsidRPr="007829C9">
        <w:rPr>
          <w:rFonts w:ascii="Times New Roman" w:hAnsi="Times New Roman" w:cs="Times New Roman"/>
          <w:bCs/>
          <w:sz w:val="24"/>
        </w:rPr>
        <w:t xml:space="preserve"> turėtų atlikti kitas Regioninės plėtros departamento prie VRM apskrities skyrius.</w:t>
      </w:r>
    </w:p>
    <w:p w14:paraId="53FB64BD" w14:textId="24D745F6" w:rsidR="00D261E6" w:rsidRDefault="00D261E6" w:rsidP="00D261E6">
      <w:pPr>
        <w:widowControl/>
        <w:autoSpaceDE/>
        <w:autoSpaceDN/>
        <w:adjustRightInd/>
        <w:spacing w:line="360" w:lineRule="auto"/>
        <w:ind w:firstLine="851"/>
        <w:rPr>
          <w:rFonts w:ascii="Times New Roman" w:hAnsi="Times New Roman" w:cs="Times New Roman"/>
          <w:szCs w:val="20"/>
        </w:rPr>
      </w:pPr>
    </w:p>
    <w:p w14:paraId="71A3B71F" w14:textId="77777777" w:rsidR="00CF7F50" w:rsidRPr="007829C9" w:rsidRDefault="00CF7F50" w:rsidP="00D261E6">
      <w:pPr>
        <w:widowControl/>
        <w:autoSpaceDE/>
        <w:autoSpaceDN/>
        <w:adjustRightInd/>
        <w:spacing w:line="360" w:lineRule="auto"/>
        <w:ind w:firstLine="851"/>
        <w:rPr>
          <w:rFonts w:ascii="Times New Roman" w:hAnsi="Times New Roman" w:cs="Times New Roman"/>
          <w:szCs w:val="20"/>
        </w:rPr>
      </w:pPr>
    </w:p>
    <w:p w14:paraId="6E547F4C" w14:textId="77777777" w:rsidR="00D44E7D" w:rsidRPr="007829C9" w:rsidRDefault="00203B97">
      <w:pPr>
        <w:widowControl/>
        <w:autoSpaceDE/>
        <w:autoSpaceDN/>
        <w:adjustRightInd/>
        <w:spacing w:line="360" w:lineRule="auto"/>
        <w:ind w:firstLine="0"/>
        <w:rPr>
          <w:rFonts w:ascii="Times New Roman" w:hAnsi="Times New Roman" w:cs="Times New Roman"/>
          <w:sz w:val="24"/>
        </w:rPr>
      </w:pPr>
      <w:r w:rsidRPr="007829C9">
        <w:rPr>
          <w:rFonts w:ascii="Times New Roman" w:hAnsi="Times New Roman" w:cs="Times New Roman"/>
          <w:sz w:val="24"/>
        </w:rPr>
        <w:t xml:space="preserve">Direktoriaus pavaduotojas </w:t>
      </w:r>
      <w:r w:rsidRPr="007829C9">
        <w:rPr>
          <w:rFonts w:ascii="Times New Roman" w:hAnsi="Times New Roman" w:cs="Times New Roman"/>
          <w:sz w:val="24"/>
        </w:rPr>
        <w:tab/>
      </w:r>
      <w:r w:rsidRPr="007829C9">
        <w:rPr>
          <w:rFonts w:ascii="Times New Roman" w:hAnsi="Times New Roman" w:cs="Times New Roman"/>
          <w:sz w:val="24"/>
        </w:rPr>
        <w:tab/>
      </w:r>
      <w:r w:rsidRPr="007829C9">
        <w:rPr>
          <w:rFonts w:ascii="Times New Roman" w:hAnsi="Times New Roman" w:cs="Times New Roman"/>
          <w:sz w:val="24"/>
        </w:rPr>
        <w:tab/>
        <w:t xml:space="preserve">                                        Egidijus Radzevičius</w:t>
      </w:r>
    </w:p>
    <w:p w14:paraId="3AA4823E" w14:textId="77777777" w:rsidR="00F54022" w:rsidRDefault="00F54022" w:rsidP="008F0111">
      <w:pPr>
        <w:widowControl/>
        <w:autoSpaceDE/>
        <w:autoSpaceDN/>
        <w:adjustRightInd/>
        <w:spacing w:line="360" w:lineRule="auto"/>
        <w:ind w:firstLine="0"/>
        <w:rPr>
          <w:rFonts w:ascii="Times New Roman" w:hAnsi="Times New Roman" w:cs="Times New Roman"/>
          <w:szCs w:val="20"/>
        </w:rPr>
      </w:pPr>
    </w:p>
    <w:p w14:paraId="7B8CD82C" w14:textId="77777777" w:rsidR="00750E42" w:rsidRDefault="00750E42" w:rsidP="008F0111">
      <w:pPr>
        <w:widowControl/>
        <w:autoSpaceDE/>
        <w:autoSpaceDN/>
        <w:adjustRightInd/>
        <w:spacing w:line="360" w:lineRule="auto"/>
        <w:ind w:firstLine="0"/>
        <w:rPr>
          <w:rFonts w:ascii="Times New Roman" w:hAnsi="Times New Roman" w:cs="Times New Roman"/>
          <w:szCs w:val="20"/>
        </w:rPr>
      </w:pPr>
    </w:p>
    <w:p w14:paraId="654E02B3" w14:textId="77777777" w:rsidR="00750E42" w:rsidRDefault="00750E42" w:rsidP="008F0111">
      <w:pPr>
        <w:widowControl/>
        <w:autoSpaceDE/>
        <w:autoSpaceDN/>
        <w:adjustRightInd/>
        <w:spacing w:line="360" w:lineRule="auto"/>
        <w:ind w:firstLine="0"/>
        <w:rPr>
          <w:rFonts w:ascii="Times New Roman" w:hAnsi="Times New Roman" w:cs="Times New Roman"/>
          <w:szCs w:val="20"/>
        </w:rPr>
      </w:pPr>
    </w:p>
    <w:p w14:paraId="7CCA6A76" w14:textId="77777777" w:rsidR="00750E42" w:rsidRDefault="00750E42" w:rsidP="008F0111">
      <w:pPr>
        <w:widowControl/>
        <w:autoSpaceDE/>
        <w:autoSpaceDN/>
        <w:adjustRightInd/>
        <w:spacing w:line="360" w:lineRule="auto"/>
        <w:ind w:firstLine="0"/>
        <w:rPr>
          <w:rFonts w:ascii="Times New Roman" w:hAnsi="Times New Roman" w:cs="Times New Roman"/>
          <w:szCs w:val="20"/>
        </w:rPr>
      </w:pPr>
    </w:p>
    <w:p w14:paraId="7C631E1C" w14:textId="77777777" w:rsidR="00750E42" w:rsidRDefault="00750E42" w:rsidP="008F0111">
      <w:pPr>
        <w:widowControl/>
        <w:autoSpaceDE/>
        <w:autoSpaceDN/>
        <w:adjustRightInd/>
        <w:spacing w:line="360" w:lineRule="auto"/>
        <w:ind w:firstLine="0"/>
        <w:rPr>
          <w:rFonts w:ascii="Times New Roman" w:hAnsi="Times New Roman" w:cs="Times New Roman"/>
          <w:szCs w:val="20"/>
        </w:rPr>
      </w:pPr>
    </w:p>
    <w:p w14:paraId="01871216" w14:textId="77777777" w:rsidR="00750E42" w:rsidRDefault="00750E42" w:rsidP="008F0111">
      <w:pPr>
        <w:widowControl/>
        <w:autoSpaceDE/>
        <w:autoSpaceDN/>
        <w:adjustRightInd/>
        <w:spacing w:line="360" w:lineRule="auto"/>
        <w:ind w:firstLine="0"/>
        <w:rPr>
          <w:rFonts w:ascii="Times New Roman" w:hAnsi="Times New Roman" w:cs="Times New Roman"/>
          <w:szCs w:val="20"/>
        </w:rPr>
      </w:pPr>
    </w:p>
    <w:p w14:paraId="1B8A5B17"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25D53ECC"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00D6EFDB"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50BC4C92"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62D256BA"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3A561322"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1328D8F8"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21185EDD"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3EFC03AD"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6525D0F2"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76CDD097"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50C83AA6"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2C7ECDA5"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08356CBE"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04996462" w14:textId="77777777" w:rsidR="00B97F39" w:rsidRDefault="00B97F39" w:rsidP="008F0111">
      <w:pPr>
        <w:widowControl/>
        <w:autoSpaceDE/>
        <w:autoSpaceDN/>
        <w:adjustRightInd/>
        <w:spacing w:line="360" w:lineRule="auto"/>
        <w:ind w:firstLine="0"/>
        <w:rPr>
          <w:rFonts w:ascii="Times New Roman" w:hAnsi="Times New Roman" w:cs="Times New Roman"/>
          <w:szCs w:val="20"/>
        </w:rPr>
      </w:pPr>
    </w:p>
    <w:p w14:paraId="0BACAF4A" w14:textId="77777777" w:rsidR="00B97F39" w:rsidRPr="007829C9" w:rsidRDefault="00B97F39" w:rsidP="008F0111">
      <w:pPr>
        <w:widowControl/>
        <w:autoSpaceDE/>
        <w:autoSpaceDN/>
        <w:adjustRightInd/>
        <w:spacing w:line="360" w:lineRule="auto"/>
        <w:ind w:firstLine="0"/>
        <w:rPr>
          <w:rFonts w:ascii="Times New Roman" w:hAnsi="Times New Roman" w:cs="Times New Roman"/>
          <w:szCs w:val="20"/>
        </w:rPr>
      </w:pPr>
    </w:p>
    <w:p w14:paraId="54255346" w14:textId="77777777" w:rsidR="00F54022" w:rsidRPr="00AC0238" w:rsidRDefault="00D44E7D" w:rsidP="001D56FF">
      <w:pPr>
        <w:widowControl/>
        <w:autoSpaceDE/>
        <w:autoSpaceDN/>
        <w:adjustRightInd/>
        <w:spacing w:line="360" w:lineRule="auto"/>
        <w:ind w:firstLine="0"/>
        <w:jc w:val="both"/>
        <w:rPr>
          <w:rFonts w:ascii="Times New Roman" w:hAnsi="Times New Roman" w:cs="Times New Roman"/>
          <w:sz w:val="24"/>
        </w:rPr>
      </w:pPr>
      <w:r w:rsidRPr="00AC0238">
        <w:rPr>
          <w:rFonts w:ascii="Times New Roman" w:hAnsi="Times New Roman" w:cs="Times New Roman"/>
          <w:sz w:val="24"/>
        </w:rPr>
        <w:t xml:space="preserve">Arūnas Staknys, tel. (8 706) 63 321, el. p. </w:t>
      </w:r>
      <w:hyperlink r:id="rId10" w:history="1">
        <w:r w:rsidR="008F0111" w:rsidRPr="00AC0238">
          <w:rPr>
            <w:rStyle w:val="Hyperlink"/>
            <w:rFonts w:ascii="Times New Roman" w:hAnsi="Times New Roman"/>
            <w:sz w:val="24"/>
          </w:rPr>
          <w:t>arunas.staknys@stt.lt</w:t>
        </w:r>
      </w:hyperlink>
      <w:r w:rsidR="008F0111" w:rsidRPr="00AC0238">
        <w:rPr>
          <w:rFonts w:ascii="Times New Roman" w:hAnsi="Times New Roman" w:cs="Times New Roman"/>
          <w:sz w:val="24"/>
        </w:rPr>
        <w:t xml:space="preserve"> </w:t>
      </w:r>
    </w:p>
    <w:p w14:paraId="36F87A99" w14:textId="77777777" w:rsidR="008F0111" w:rsidRPr="00AC0238" w:rsidRDefault="008F0111" w:rsidP="001D56FF">
      <w:pPr>
        <w:widowControl/>
        <w:autoSpaceDE/>
        <w:autoSpaceDN/>
        <w:adjustRightInd/>
        <w:spacing w:line="360" w:lineRule="auto"/>
        <w:ind w:firstLine="0"/>
        <w:jc w:val="both"/>
        <w:rPr>
          <w:rFonts w:ascii="Times New Roman" w:hAnsi="Times New Roman" w:cs="Times New Roman"/>
          <w:sz w:val="24"/>
        </w:rPr>
      </w:pPr>
      <w:r w:rsidRPr="00AC0238">
        <w:rPr>
          <w:rFonts w:ascii="Times New Roman" w:hAnsi="Times New Roman" w:cs="Times New Roman"/>
          <w:bCs/>
          <w:sz w:val="24"/>
        </w:rPr>
        <w:t>Rengėjo tiesioginis vadovas – Vidmantas Mečkauskas, tel. (8 706) 62745, el. p. vidmantas.meckauskas@stt.lt</w:t>
      </w:r>
    </w:p>
    <w:sectPr w:rsidR="008F0111" w:rsidRPr="00AC0238" w:rsidSect="002570E8">
      <w:headerReference w:type="even" r:id="rId11"/>
      <w:headerReference w:type="default" r:id="rId12"/>
      <w:headerReference w:type="first" r:id="rId13"/>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65DC9" w14:textId="77777777" w:rsidR="00471936" w:rsidRDefault="00471936" w:rsidP="00594352">
      <w:r>
        <w:separator/>
      </w:r>
    </w:p>
  </w:endnote>
  <w:endnote w:type="continuationSeparator" w:id="0">
    <w:p w14:paraId="1D3AE17B" w14:textId="77777777" w:rsidR="00471936" w:rsidRDefault="00471936" w:rsidP="00594352">
      <w:r>
        <w:continuationSeparator/>
      </w:r>
    </w:p>
  </w:endnote>
  <w:endnote w:type="continuationNotice" w:id="1">
    <w:p w14:paraId="5FB1AEF6" w14:textId="77777777" w:rsidR="00471936" w:rsidRDefault="00471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4E9A" w14:textId="77777777" w:rsidR="00471936" w:rsidRDefault="00471936" w:rsidP="00594352">
      <w:r>
        <w:separator/>
      </w:r>
    </w:p>
  </w:footnote>
  <w:footnote w:type="continuationSeparator" w:id="0">
    <w:p w14:paraId="5CDDC72C" w14:textId="77777777" w:rsidR="00471936" w:rsidRDefault="00471936" w:rsidP="00594352">
      <w:r>
        <w:continuationSeparator/>
      </w:r>
    </w:p>
  </w:footnote>
  <w:footnote w:type="continuationNotice" w:id="1">
    <w:p w14:paraId="7644D756" w14:textId="77777777" w:rsidR="00471936" w:rsidRDefault="00471936"/>
  </w:footnote>
  <w:footnote w:id="2">
    <w:p w14:paraId="75233821" w14:textId="77777777" w:rsidR="001D524E" w:rsidRPr="00BD1C03" w:rsidRDefault="001D524E" w:rsidP="00BD1C03">
      <w:pPr>
        <w:pStyle w:val="FootnoteText"/>
        <w:ind w:firstLine="0"/>
        <w:jc w:val="both"/>
        <w:rPr>
          <w:rFonts w:ascii="Times New Roman" w:hAnsi="Times New Roman"/>
          <w:lang w:val="lt-LT"/>
        </w:rPr>
      </w:pPr>
      <w:r w:rsidRPr="00BD1C03">
        <w:rPr>
          <w:rStyle w:val="FootnoteReference"/>
          <w:rFonts w:ascii="Times New Roman" w:hAnsi="Times New Roman"/>
          <w:lang w:val="lt-LT"/>
        </w:rPr>
        <w:footnoteRef/>
      </w:r>
      <w:r w:rsidRPr="00BD1C03">
        <w:rPr>
          <w:rFonts w:ascii="Times New Roman" w:hAnsi="Times New Roman"/>
          <w:lang w:val="lt-LT"/>
        </w:rPr>
        <w:t xml:space="preserve"> Veikla susijusi su Lietuvos Respublikos regioninės plėtros įstatymo 17 straipsnio 4 punkto nuostatų vykdymu.</w:t>
      </w:r>
    </w:p>
  </w:footnote>
  <w:footnote w:id="3">
    <w:p w14:paraId="632D4E4F" w14:textId="77777777" w:rsidR="001D524E" w:rsidRPr="009F380C" w:rsidRDefault="001D524E" w:rsidP="00BD1C03">
      <w:pPr>
        <w:pStyle w:val="FootnoteText"/>
        <w:ind w:firstLine="0"/>
        <w:jc w:val="both"/>
        <w:rPr>
          <w:rFonts w:ascii="Times New Roman" w:hAnsi="Times New Roman"/>
          <w:lang w:val="lt-LT"/>
        </w:rPr>
      </w:pPr>
      <w:r w:rsidRPr="00BD1C03">
        <w:rPr>
          <w:rStyle w:val="FootnoteReference"/>
          <w:rFonts w:ascii="Times New Roman" w:hAnsi="Times New Roman"/>
          <w:lang w:val="lt-LT"/>
        </w:rPr>
        <w:footnoteRef/>
      </w:r>
      <w:r w:rsidRPr="00BD1C03">
        <w:rPr>
          <w:rFonts w:ascii="Times New Roman" w:hAnsi="Times New Roman"/>
          <w:lang w:val="lt-LT"/>
        </w:rPr>
        <w:t xml:space="preserve"> Veikla susijusi su Atsakomybės ir funkcijų paskirstymo tarp institucijų, įgyvendinant 2014-2020 metų Europos Sąjungos fondų investicijų veiksmų programą taisyklių, patvirtintų Lietuvos Respublikos Vyriausybės 2014 m. birželio 4 d. nutarimu Nr. 528, 8.5 ir 14.3 papunkčių nuostatų vykdymu.</w:t>
      </w:r>
    </w:p>
  </w:footnote>
  <w:footnote w:id="4">
    <w:p w14:paraId="5C222482" w14:textId="77777777" w:rsidR="001D524E" w:rsidRPr="00C246CB" w:rsidRDefault="001D524E" w:rsidP="00C246CB">
      <w:pPr>
        <w:ind w:firstLine="0"/>
        <w:rPr>
          <w:rFonts w:ascii="Times New Roman" w:hAnsi="Times New Roman" w:cs="Times New Roman"/>
        </w:rPr>
      </w:pPr>
      <w:r w:rsidRPr="00C246CB">
        <w:rPr>
          <w:rStyle w:val="FootnoteReference"/>
          <w:rFonts w:ascii="Times New Roman" w:hAnsi="Times New Roman"/>
        </w:rPr>
        <w:footnoteRef/>
      </w:r>
      <w:r w:rsidRPr="00C246CB">
        <w:rPr>
          <w:rFonts w:ascii="Times New Roman" w:hAnsi="Times New Roman" w:cs="Times New Roman"/>
        </w:rPr>
        <w:t xml:space="preserve"> </w:t>
      </w:r>
      <w:r>
        <w:rPr>
          <w:rFonts w:ascii="Times New Roman" w:hAnsi="Times New Roman" w:cs="Times New Roman"/>
        </w:rPr>
        <w:t xml:space="preserve">Prieiga per internetą: </w:t>
      </w:r>
      <w:hyperlink r:id="rId1" w:history="1">
        <w:r w:rsidRPr="000D4C62">
          <w:rPr>
            <w:rStyle w:val="Hyperlink"/>
            <w:rFonts w:ascii="Times New Roman" w:hAnsi="Times New Roman"/>
          </w:rPr>
          <w:t>http://www.esinvesticijos.lt/lt/finansavimas/apie-2014-2020-es-fondu-investicijas</w:t>
        </w:r>
      </w:hyperlink>
      <w:r>
        <w:rPr>
          <w:rFonts w:ascii="Times New Roman" w:hAnsi="Times New Roman" w:cs="Times New Roman"/>
        </w:rPr>
        <w:t>.</w:t>
      </w:r>
    </w:p>
  </w:footnote>
  <w:footnote w:id="5">
    <w:p w14:paraId="2C5B057E" w14:textId="77777777" w:rsidR="001D524E" w:rsidRPr="007068FE" w:rsidRDefault="001D524E" w:rsidP="00C018C2">
      <w:pPr>
        <w:pStyle w:val="FootnoteText"/>
        <w:ind w:firstLine="0"/>
        <w:rPr>
          <w:rFonts w:ascii="Times New Roman" w:hAnsi="Times New Roman"/>
        </w:rPr>
      </w:pPr>
      <w:r w:rsidRPr="007068FE">
        <w:rPr>
          <w:rStyle w:val="FootnoteReference"/>
          <w:rFonts w:ascii="Times New Roman" w:hAnsi="Times New Roman"/>
        </w:rPr>
        <w:footnoteRef/>
      </w:r>
      <w:r w:rsidRPr="007068FE">
        <w:rPr>
          <w:rFonts w:ascii="Times New Roman" w:hAnsi="Times New Roman"/>
        </w:rPr>
        <w:t xml:space="preserve"> </w:t>
      </w:r>
      <w:r w:rsidRPr="007068FE">
        <w:rPr>
          <w:rFonts w:ascii="Times New Roman" w:hAnsi="Times New Roman"/>
          <w:lang w:val="lt-LT"/>
        </w:rPr>
        <w:t>Prieiga per internetą</w:t>
      </w:r>
      <w:r w:rsidRPr="007068FE">
        <w:rPr>
          <w:rFonts w:ascii="Times New Roman" w:hAnsi="Times New Roman"/>
        </w:rPr>
        <w:t xml:space="preserve">: </w:t>
      </w:r>
      <w:hyperlink r:id="rId2" w:history="1">
        <w:r w:rsidRPr="007068FE">
          <w:rPr>
            <w:rStyle w:val="Hyperlink"/>
            <w:rFonts w:ascii="Times New Roman" w:hAnsi="Times New Roman"/>
          </w:rPr>
          <w:t>https://www.e-tar.lt/portal/legalAct.html?documentId=00240f00664111e7b85cfdc787069b42</w:t>
        </w:r>
      </w:hyperlink>
      <w:r>
        <w:rPr>
          <w:rFonts w:ascii="Times New Roman" w:hAnsi="Times New Roman"/>
        </w:rPr>
        <w:t>.</w:t>
      </w:r>
    </w:p>
    <w:p w14:paraId="3AEE7D67" w14:textId="77777777" w:rsidR="001D524E" w:rsidRPr="007068FE" w:rsidRDefault="001D524E" w:rsidP="00C018C2">
      <w:pPr>
        <w:pStyle w:val="FootnoteText"/>
        <w:ind w:firstLine="0"/>
        <w:rPr>
          <w:b/>
        </w:rPr>
      </w:pPr>
    </w:p>
  </w:footnote>
  <w:footnote w:id="6">
    <w:p w14:paraId="6A4DAEF5" w14:textId="77777777" w:rsidR="001D524E" w:rsidRPr="005A3588" w:rsidRDefault="001D524E" w:rsidP="005A3588">
      <w:pPr>
        <w:pStyle w:val="FootnoteText"/>
        <w:ind w:firstLine="0"/>
        <w:jc w:val="both"/>
        <w:rPr>
          <w:rFonts w:ascii="Times New Roman" w:hAnsi="Times New Roman"/>
        </w:rPr>
      </w:pPr>
      <w:r w:rsidRPr="005A3588">
        <w:rPr>
          <w:rStyle w:val="FootnoteReference"/>
          <w:rFonts w:ascii="Times New Roman" w:hAnsi="Times New Roman"/>
        </w:rPr>
        <w:footnoteRef/>
      </w:r>
      <w:r w:rsidRPr="005A3588">
        <w:rPr>
          <w:rFonts w:ascii="Times New Roman" w:hAnsi="Times New Roman"/>
        </w:rPr>
        <w:t xml:space="preserve"> </w:t>
      </w:r>
      <w:r w:rsidRPr="005A3588">
        <w:rPr>
          <w:rFonts w:ascii="Times New Roman" w:hAnsi="Times New Roman"/>
          <w:lang w:val="lt-LT"/>
        </w:rPr>
        <w:t>Socialinių ir ekonominių partnerių pasiū</w:t>
      </w:r>
      <w:r>
        <w:rPr>
          <w:rFonts w:ascii="Times New Roman" w:hAnsi="Times New Roman"/>
          <w:lang w:val="lt-LT"/>
        </w:rPr>
        <w:t>ly</w:t>
      </w:r>
      <w:r w:rsidRPr="005A3588">
        <w:rPr>
          <w:rFonts w:ascii="Times New Roman" w:hAnsi="Times New Roman"/>
          <w:lang w:val="lt-LT"/>
        </w:rPr>
        <w:t xml:space="preserve">tų atstovų skyrimo į regionų plėtros tarybas ir atšaukimo tvarkos aprašo, patvirtinto Lietuvos Respublikos Vyriausybės 2018-02-07 nutarimu Nr. 139, 3.3 punkte nustatyta, kad </w:t>
      </w:r>
      <w:r>
        <w:rPr>
          <w:rFonts w:ascii="Times New Roman" w:hAnsi="Times New Roman"/>
          <w:lang w:val="lt-LT"/>
        </w:rPr>
        <w:t>n</w:t>
      </w:r>
      <w:r w:rsidRPr="005A3588">
        <w:rPr>
          <w:rFonts w:ascii="Times New Roman" w:hAnsi="Times New Roman"/>
          <w:lang w:val="lt-LT"/>
        </w:rPr>
        <w:t>e mažiau kaip 2/3 į regionų plėtros tarybas skiriamų socialinių ir ekonominių partnerių atstovų turi būti deleguoti verslo ir darbdavių asociacijų, atstovaujamų Nacionalinėje regioninės plėtros taryboje, sudarytoje Lietuvos Respublikos Vyriausybės 2003 m. balandžio 14 d. nutarimu Nr. 465 „Dėl Nacionalinės regioninės plėtros tarybos sudarymo, jos nuostatų patvirtinimo ir pirmininko skyrimo“.</w:t>
      </w:r>
    </w:p>
  </w:footnote>
  <w:footnote w:id="7">
    <w:p w14:paraId="413DE557" w14:textId="77777777" w:rsidR="001D524E" w:rsidRPr="005E48B2" w:rsidRDefault="001D524E" w:rsidP="00DD6378">
      <w:pPr>
        <w:pStyle w:val="FootnoteText"/>
        <w:ind w:firstLine="0"/>
        <w:rPr>
          <w:rFonts w:ascii="Times New Roman" w:hAnsi="Times New Roman"/>
          <w:lang w:val="lt-LT"/>
        </w:rPr>
      </w:pPr>
      <w:r w:rsidRPr="005E48B2">
        <w:rPr>
          <w:rStyle w:val="FootnoteReference"/>
          <w:rFonts w:ascii="Times New Roman" w:hAnsi="Times New Roman"/>
        </w:rPr>
        <w:footnoteRef/>
      </w:r>
      <w:r w:rsidRPr="005E48B2">
        <w:rPr>
          <w:rFonts w:ascii="Times New Roman" w:hAnsi="Times New Roman"/>
          <w:lang w:val="lt-LT"/>
        </w:rPr>
        <w:t xml:space="preserve"> Prieiga per internetą: </w:t>
      </w:r>
      <w:hyperlink r:id="rId3" w:history="1">
        <w:r w:rsidRPr="005E48B2">
          <w:rPr>
            <w:rStyle w:val="Hyperlink"/>
            <w:rFonts w:ascii="Times New Roman" w:hAnsi="Times New Roman"/>
            <w:lang w:val="lt-LT"/>
          </w:rPr>
          <w:t>http://www.lietuvosregionai.lt/lt/8/posedziai-222;92;93;104.html</w:t>
        </w:r>
      </w:hyperlink>
      <w:r w:rsidRPr="005E48B2">
        <w:rPr>
          <w:rFonts w:ascii="Times New Roman" w:hAnsi="Times New Roman"/>
          <w:lang w:val="lt-LT"/>
        </w:rPr>
        <w:t>.</w:t>
      </w:r>
    </w:p>
  </w:footnote>
  <w:footnote w:id="8">
    <w:p w14:paraId="7E940980" w14:textId="77777777" w:rsidR="001D524E" w:rsidRPr="006308BE" w:rsidRDefault="001D524E" w:rsidP="00B2122C">
      <w:pPr>
        <w:pStyle w:val="FootnoteText"/>
        <w:ind w:firstLine="0"/>
        <w:jc w:val="both"/>
        <w:rPr>
          <w:rFonts w:ascii="Times New Roman" w:hAnsi="Times New Roman"/>
          <w:lang w:val="lt-LT"/>
        </w:rPr>
      </w:pPr>
      <w:r w:rsidRPr="006308BE">
        <w:rPr>
          <w:rStyle w:val="FootnoteReference"/>
          <w:rFonts w:ascii="Times New Roman" w:hAnsi="Times New Roman"/>
        </w:rPr>
        <w:footnoteRef/>
      </w:r>
      <w:r w:rsidRPr="006308BE">
        <w:rPr>
          <w:rFonts w:ascii="Times New Roman" w:hAnsi="Times New Roman"/>
          <w:lang w:val="lt-LT"/>
        </w:rPr>
        <w:t xml:space="preserve"> Prieiga per internetą: </w:t>
      </w:r>
      <w:hyperlink r:id="rId4" w:history="1">
        <w:r w:rsidRPr="006308BE">
          <w:rPr>
            <w:rStyle w:val="Hyperlink"/>
            <w:rFonts w:ascii="Times New Roman" w:hAnsi="Times New Roman"/>
            <w:lang w:val="lt-LT"/>
          </w:rPr>
          <w:t>http://www.lietuvosregionai.lt/lt/8/posedziai-234;106;107;115.html</w:t>
        </w:r>
      </w:hyperlink>
      <w:r w:rsidRPr="006308BE">
        <w:rPr>
          <w:rFonts w:ascii="Times New Roman" w:hAnsi="Times New Roman"/>
          <w:lang w:val="lt-LT"/>
        </w:rPr>
        <w:t>.</w:t>
      </w:r>
    </w:p>
  </w:footnote>
  <w:footnote w:id="9">
    <w:p w14:paraId="103D7DF9" w14:textId="77777777" w:rsidR="001D524E" w:rsidRPr="006308BE" w:rsidRDefault="001D524E" w:rsidP="00B2122C">
      <w:pPr>
        <w:pStyle w:val="FootnoteText"/>
        <w:ind w:firstLine="0"/>
        <w:jc w:val="both"/>
        <w:rPr>
          <w:rFonts w:ascii="Times New Roman" w:hAnsi="Times New Roman"/>
          <w:lang w:val="lt-LT"/>
        </w:rPr>
      </w:pPr>
      <w:r w:rsidRPr="006308BE">
        <w:rPr>
          <w:rStyle w:val="FootnoteReference"/>
          <w:rFonts w:ascii="Times New Roman" w:hAnsi="Times New Roman"/>
        </w:rPr>
        <w:footnoteRef/>
      </w:r>
      <w:r w:rsidRPr="006308BE">
        <w:rPr>
          <w:rFonts w:ascii="Times New Roman" w:hAnsi="Times New Roman"/>
          <w:lang w:val="lt-LT"/>
        </w:rPr>
        <w:t xml:space="preserve"> Prieiga per internetą: </w:t>
      </w:r>
      <w:hyperlink r:id="rId5" w:history="1">
        <w:r w:rsidRPr="006308BE">
          <w:rPr>
            <w:rStyle w:val="Hyperlink"/>
            <w:rFonts w:ascii="Times New Roman" w:hAnsi="Times New Roman"/>
            <w:lang w:val="lt-LT"/>
          </w:rPr>
          <w:t>http://www.lietuvosregionai.lt/lt/8/posedziai-249;117;121;130.html</w:t>
        </w:r>
      </w:hyperlink>
      <w:r w:rsidRPr="006308BE">
        <w:rPr>
          <w:rFonts w:ascii="Times New Roman" w:hAnsi="Times New Roman"/>
          <w:lang w:val="lt-LT"/>
        </w:rPr>
        <w:t>.</w:t>
      </w:r>
    </w:p>
  </w:footnote>
  <w:footnote w:id="10">
    <w:p w14:paraId="22166059" w14:textId="77777777" w:rsidR="001D524E" w:rsidRPr="006308BE" w:rsidRDefault="001D524E" w:rsidP="00B2122C">
      <w:pPr>
        <w:pStyle w:val="FootnoteText"/>
        <w:ind w:firstLine="0"/>
        <w:jc w:val="both"/>
        <w:rPr>
          <w:rFonts w:ascii="Times New Roman" w:hAnsi="Times New Roman"/>
          <w:lang w:val="lt-LT"/>
        </w:rPr>
      </w:pPr>
      <w:r w:rsidRPr="006308BE">
        <w:rPr>
          <w:rStyle w:val="FootnoteReference"/>
          <w:rFonts w:ascii="Times New Roman" w:hAnsi="Times New Roman"/>
        </w:rPr>
        <w:footnoteRef/>
      </w:r>
      <w:r w:rsidRPr="006308BE">
        <w:rPr>
          <w:rFonts w:ascii="Times New Roman" w:hAnsi="Times New Roman"/>
          <w:lang w:val="lt-LT"/>
        </w:rPr>
        <w:t xml:space="preserve"> Prieiga per internetą: </w:t>
      </w:r>
      <w:hyperlink r:id="rId6" w:history="1">
        <w:r w:rsidRPr="006308BE">
          <w:rPr>
            <w:rStyle w:val="Hyperlink"/>
            <w:rFonts w:ascii="Times New Roman" w:hAnsi="Times New Roman"/>
            <w:lang w:val="lt-LT"/>
          </w:rPr>
          <w:t>http://www.lietuvosregionai.lt/lt/8/text/lietuvos-regionai/utenos-apskritis/regiono-pletros-taryba/posedziai-1924;119;142;152.html</w:t>
        </w:r>
      </w:hyperlink>
      <w:r w:rsidRPr="006308BE">
        <w:rPr>
          <w:rFonts w:ascii="Times New Roman" w:hAnsi="Times New Roman"/>
          <w:lang w:val="lt-LT"/>
        </w:rPr>
        <w:t>.</w:t>
      </w:r>
    </w:p>
  </w:footnote>
  <w:footnote w:id="11">
    <w:p w14:paraId="4F7AF439" w14:textId="77777777" w:rsidR="001D524E" w:rsidRPr="006308BE" w:rsidRDefault="001D524E" w:rsidP="008146CC">
      <w:pPr>
        <w:pStyle w:val="FootnoteText"/>
        <w:ind w:firstLine="0"/>
        <w:jc w:val="both"/>
        <w:rPr>
          <w:rFonts w:ascii="Times New Roman" w:hAnsi="Times New Roman"/>
          <w:lang w:val="lt-LT"/>
        </w:rPr>
      </w:pPr>
      <w:r w:rsidRPr="006308BE">
        <w:rPr>
          <w:rStyle w:val="FootnoteReference"/>
          <w:rFonts w:ascii="Times New Roman" w:hAnsi="Times New Roman"/>
        </w:rPr>
        <w:footnoteRef/>
      </w:r>
      <w:r w:rsidRPr="006308BE">
        <w:rPr>
          <w:rFonts w:ascii="Times New Roman" w:hAnsi="Times New Roman"/>
          <w:lang w:val="lt-LT"/>
        </w:rPr>
        <w:t xml:space="preserve"> 58. Tarybos posėdžių darbotvarkių projektų, posėdžių protokolų ir sprendimų elektroninės versijos skelbiamos Departamento interneto svetainėje. Tarybos posėdžių darbotvarkių projektai ir sprendimai, kurie susiję su Tarybos, kaip tarpinės institucijos, administruojančios 2014–2020 metų Europos Sąjungos fondų investicijų veiksmų programą, funkcijų vykdymu, skelbiami Europos Sąjungos struktūrinių fondų svetainėje.</w:t>
      </w:r>
    </w:p>
  </w:footnote>
  <w:footnote w:id="12">
    <w:p w14:paraId="3AF809E5" w14:textId="77777777" w:rsidR="001D524E" w:rsidRPr="00D80457" w:rsidRDefault="001D524E" w:rsidP="00BE1B7A">
      <w:pPr>
        <w:pStyle w:val="FootnoteText"/>
        <w:ind w:firstLine="0"/>
        <w:jc w:val="both"/>
        <w:rPr>
          <w:rFonts w:ascii="Times New Roman" w:hAnsi="Times New Roman"/>
        </w:rPr>
      </w:pPr>
      <w:r w:rsidRPr="00D80457">
        <w:rPr>
          <w:rStyle w:val="FootnoteReference"/>
          <w:rFonts w:ascii="Times New Roman" w:hAnsi="Times New Roman"/>
        </w:rPr>
        <w:footnoteRef/>
      </w:r>
      <w:r w:rsidRPr="00D80457">
        <w:rPr>
          <w:rFonts w:ascii="Times New Roman" w:hAnsi="Times New Roman"/>
        </w:rPr>
        <w:t xml:space="preserve"> </w:t>
      </w:r>
      <w:r w:rsidRPr="00D80457">
        <w:rPr>
          <w:rFonts w:ascii="Times New Roman" w:hAnsi="Times New Roman"/>
          <w:lang w:val="lt-LT"/>
        </w:rPr>
        <w:t>Regioninės plėtros departamento prie VRM Utenos apskrities skyrius.</w:t>
      </w:r>
    </w:p>
  </w:footnote>
  <w:footnote w:id="13">
    <w:p w14:paraId="58A07234" w14:textId="77777777" w:rsidR="001D524E" w:rsidRPr="00030457" w:rsidRDefault="001D524E" w:rsidP="00131244">
      <w:pPr>
        <w:pStyle w:val="FootnoteText"/>
        <w:ind w:firstLine="0"/>
        <w:jc w:val="both"/>
        <w:rPr>
          <w:rFonts w:ascii="Times New Roman" w:hAnsi="Times New Roman"/>
          <w:lang w:val="lt-LT"/>
        </w:rPr>
      </w:pPr>
      <w:r w:rsidRPr="00131244">
        <w:rPr>
          <w:rStyle w:val="FootnoteReference"/>
          <w:rFonts w:ascii="Times New Roman" w:hAnsi="Times New Roman"/>
        </w:rPr>
        <w:footnoteRef/>
      </w:r>
      <w:r w:rsidRPr="00131244">
        <w:rPr>
          <w:rFonts w:ascii="Times New Roman" w:hAnsi="Times New Roman"/>
        </w:rPr>
        <w:t xml:space="preserve"> </w:t>
      </w:r>
      <w:r w:rsidRPr="00131244">
        <w:rPr>
          <w:rFonts w:ascii="Times New Roman" w:hAnsi="Times New Roman"/>
          <w:lang w:val="lt-LT"/>
        </w:rPr>
        <w:t>Regiono plėtros tarybos pavyzdini</w:t>
      </w:r>
      <w:r>
        <w:rPr>
          <w:rFonts w:ascii="Times New Roman" w:hAnsi="Times New Roman"/>
          <w:lang w:val="lt-LT"/>
        </w:rPr>
        <w:t>o darbo reglamento 73 punkte nustatyta, kad</w:t>
      </w:r>
      <w:r w:rsidRPr="00030457">
        <w:t xml:space="preserve"> </w:t>
      </w:r>
      <w:r>
        <w:rPr>
          <w:rFonts w:ascii="Times New Roman" w:hAnsi="Times New Roman"/>
          <w:lang w:val="lt-LT"/>
        </w:rPr>
        <w:t>s</w:t>
      </w:r>
      <w:r w:rsidRPr="00030457">
        <w:rPr>
          <w:rFonts w:ascii="Times New Roman" w:hAnsi="Times New Roman"/>
          <w:lang w:val="lt-LT"/>
        </w:rPr>
        <w:t>ekretoriatas</w:t>
      </w:r>
      <w:r>
        <w:rPr>
          <w:rFonts w:ascii="Times New Roman" w:hAnsi="Times New Roman"/>
          <w:lang w:val="lt-LT"/>
        </w:rPr>
        <w:t xml:space="preserve"> (atitinkamas Regioninės plėtros departamento prie VRM teritorinis skyrius)</w:t>
      </w:r>
      <w:r w:rsidRPr="00030457">
        <w:rPr>
          <w:rFonts w:ascii="Times New Roman" w:hAnsi="Times New Roman"/>
          <w:lang w:val="lt-LT"/>
        </w:rPr>
        <w:t xml:space="preserve"> kartą per metus parengia Tarybos narių dalyvavimo Tarybos posėdžiuose suvestinę, kurią Tarybos nariams pristato Tarybos posėdyje. Jei yra Tarybos narys (-iai), kuris (-ie) nedalyvavo trečdalyje Tarybos posėdžių, Sekretoriatas apie tokį (-ius) Tarybos narį (-ius) raštu informuoja Tarybos narį (-ius) delegavusią savivaldybės tarybą ir Vidaus reikalų ministeriją, o dėl Vyriausybės ar jos įgaliotos institucijos paskirto (-ų) Tarybos nario (-ių) ‒ Vidaus reikalų ministeriją.   </w:t>
      </w:r>
    </w:p>
  </w:footnote>
  <w:footnote w:id="14">
    <w:p w14:paraId="1E4A10D4" w14:textId="77777777" w:rsidR="001D524E" w:rsidRPr="004D6002" w:rsidRDefault="001D524E" w:rsidP="004D6002">
      <w:pPr>
        <w:pStyle w:val="FootnoteText"/>
        <w:ind w:firstLine="0"/>
        <w:jc w:val="both"/>
        <w:rPr>
          <w:rFonts w:ascii="Times New Roman" w:hAnsi="Times New Roman"/>
          <w:lang w:val="lt-LT"/>
        </w:rPr>
      </w:pPr>
      <w:r w:rsidRPr="004D6002">
        <w:rPr>
          <w:rStyle w:val="FootnoteReference"/>
          <w:rFonts w:ascii="Times New Roman" w:hAnsi="Times New Roman"/>
        </w:rPr>
        <w:footnoteRef/>
      </w:r>
      <w:r w:rsidRPr="004D6002">
        <w:rPr>
          <w:rFonts w:ascii="Times New Roman" w:hAnsi="Times New Roman"/>
          <w:lang w:val="lt-LT"/>
        </w:rPr>
        <w:t xml:space="preserve"> Vidaus reikalų ministro 2016-05-19 įsakymu Nr. 1V-375 patvirtinto Regiono plėtros tarybos pavyzdinio darbo reglamento 74 p.</w:t>
      </w:r>
    </w:p>
  </w:footnote>
  <w:footnote w:id="15">
    <w:p w14:paraId="1A7469FD" w14:textId="77777777" w:rsidR="001D524E" w:rsidRPr="004D6002" w:rsidRDefault="001D524E" w:rsidP="00035588">
      <w:pPr>
        <w:pStyle w:val="FootnoteText"/>
        <w:ind w:firstLine="0"/>
        <w:jc w:val="both"/>
        <w:rPr>
          <w:lang w:val="lt-LT"/>
        </w:rPr>
      </w:pPr>
      <w:r>
        <w:rPr>
          <w:rStyle w:val="FootnoteReference"/>
        </w:rPr>
        <w:footnoteRef/>
      </w:r>
      <w:r w:rsidRPr="004D6002">
        <w:rPr>
          <w:lang w:val="lt-LT"/>
        </w:rPr>
        <w:t xml:space="preserve"> </w:t>
      </w:r>
      <w:r w:rsidRPr="004D6002">
        <w:rPr>
          <w:rFonts w:ascii="Times New Roman" w:hAnsi="Times New Roman"/>
          <w:lang w:val="lt-LT"/>
        </w:rPr>
        <w:t>Vidaus reikalų ministro</w:t>
      </w:r>
      <w:r>
        <w:rPr>
          <w:rFonts w:ascii="Times New Roman" w:hAnsi="Times New Roman"/>
          <w:lang w:val="lt-LT"/>
        </w:rPr>
        <w:t xml:space="preserve"> 2017-05-15 įsakymas Nr. 1V-367 ,,Dėl Lietuvos Respublikos vidaus reikalų ministro 2016-05-19 įsakymo Nr. 1V-375 ,,Dėl Regiono plėtros tarybos pavyzdinių nuostatų ir Regiono plėtros tarybos pavyzdinio darbo reglamento patvirtinimo“ pakeitimo“.</w:t>
      </w:r>
    </w:p>
  </w:footnote>
  <w:footnote w:id="16">
    <w:p w14:paraId="7F12C1A2" w14:textId="77777777" w:rsidR="001D524E" w:rsidRPr="00694F84" w:rsidRDefault="001D524E" w:rsidP="00694F84">
      <w:pPr>
        <w:pStyle w:val="FootnoteText"/>
        <w:ind w:firstLine="0"/>
        <w:rPr>
          <w:rFonts w:ascii="Times New Roman" w:hAnsi="Times New Roman"/>
          <w:lang w:val="lt-LT"/>
        </w:rPr>
      </w:pPr>
      <w:r w:rsidRPr="00694F84">
        <w:rPr>
          <w:rStyle w:val="FootnoteReference"/>
          <w:rFonts w:ascii="Times New Roman" w:hAnsi="Times New Roman"/>
        </w:rPr>
        <w:footnoteRef/>
      </w:r>
      <w:r w:rsidRPr="00694F84">
        <w:rPr>
          <w:rFonts w:ascii="Times New Roman" w:hAnsi="Times New Roman"/>
          <w:lang w:val="lt-LT"/>
        </w:rPr>
        <w:t xml:space="preserve"> Vilniaus, Kauno, Tauragės, Alytaus.</w:t>
      </w:r>
    </w:p>
  </w:footnote>
  <w:footnote w:id="17">
    <w:p w14:paraId="0D9B62EF" w14:textId="16BF7ED7" w:rsidR="001D524E" w:rsidRPr="00307E4A" w:rsidRDefault="001D524E" w:rsidP="00903A99">
      <w:pPr>
        <w:pStyle w:val="FootnoteText"/>
        <w:ind w:firstLine="0"/>
        <w:jc w:val="both"/>
        <w:rPr>
          <w:rFonts w:ascii="Times New Roman" w:hAnsi="Times New Roman"/>
          <w:lang w:val="lt-LT"/>
        </w:rPr>
      </w:pPr>
      <w:r w:rsidRPr="00307E4A">
        <w:rPr>
          <w:rStyle w:val="FootnoteReference"/>
          <w:rFonts w:ascii="Times New Roman" w:hAnsi="Times New Roman"/>
          <w:lang w:val="lt-LT"/>
        </w:rPr>
        <w:footnoteRef/>
      </w:r>
      <w:r w:rsidRPr="00307E4A">
        <w:rPr>
          <w:rFonts w:ascii="Times New Roman" w:hAnsi="Times New Roman"/>
          <w:lang w:val="lt-LT"/>
        </w:rPr>
        <w:t xml:space="preserve"> Regioninės plėtros departamento prie VRM direktoriaus 2018-01-18 įsakymu Nr. 51V-6</w:t>
      </w:r>
      <w:r>
        <w:rPr>
          <w:rFonts w:ascii="Times New Roman" w:hAnsi="Times New Roman"/>
          <w:lang w:val="lt-LT"/>
        </w:rPr>
        <w:t xml:space="preserve"> (pakeistas Regioninės plėtros departamento prie VRM direktoriaus 2018-02-13 įsakymu Nr. 51V-18)</w:t>
      </w:r>
      <w:r w:rsidRPr="00307E4A">
        <w:rPr>
          <w:rFonts w:ascii="Times New Roman" w:hAnsi="Times New Roman"/>
          <w:lang w:val="lt-LT"/>
        </w:rPr>
        <w:t>.</w:t>
      </w:r>
    </w:p>
  </w:footnote>
  <w:footnote w:id="18">
    <w:p w14:paraId="36C60198" w14:textId="77777777" w:rsidR="001D524E" w:rsidRPr="00307E4A" w:rsidRDefault="001D524E" w:rsidP="00307E4A">
      <w:pPr>
        <w:pStyle w:val="FootnoteText"/>
        <w:ind w:firstLine="0"/>
        <w:jc w:val="both"/>
        <w:rPr>
          <w:rFonts w:ascii="Times New Roman" w:hAnsi="Times New Roman"/>
          <w:lang w:val="lt-LT"/>
        </w:rPr>
      </w:pPr>
      <w:r w:rsidRPr="00307E4A">
        <w:rPr>
          <w:rStyle w:val="FootnoteReference"/>
          <w:rFonts w:ascii="Times New Roman" w:hAnsi="Times New Roman"/>
        </w:rPr>
        <w:footnoteRef/>
      </w:r>
      <w:r w:rsidRPr="00307E4A">
        <w:rPr>
          <w:rFonts w:ascii="Times New Roman" w:hAnsi="Times New Roman"/>
          <w:lang w:val="lt-LT"/>
        </w:rPr>
        <w:t xml:space="preserve"> Pavyzdžiui:</w:t>
      </w:r>
    </w:p>
    <w:p w14:paraId="6537F25E" w14:textId="77777777" w:rsidR="001D524E" w:rsidRPr="00307E4A" w:rsidRDefault="001D524E" w:rsidP="00307E4A">
      <w:pPr>
        <w:pStyle w:val="FootnoteText"/>
        <w:ind w:firstLine="0"/>
        <w:jc w:val="both"/>
        <w:rPr>
          <w:rFonts w:ascii="Times New Roman" w:hAnsi="Times New Roman"/>
          <w:lang w:val="lt-LT"/>
        </w:rPr>
      </w:pPr>
      <w:r w:rsidRPr="00307E4A">
        <w:rPr>
          <w:rFonts w:ascii="Times New Roman" w:hAnsi="Times New Roman"/>
          <w:lang w:val="lt-LT"/>
        </w:rPr>
        <w:t>- Regioninės plėtros departamento prie VRM Veiklos organizavimo skyriaus vyriausiasis specialistas M. J. į pareigas paskirtas 2017-09-11, tačiau privačių interesų deklaraciją, kaip Regioninės plėtros departamento prie VRM darbuotojas, pateikė tik 2018-01-15;</w:t>
      </w:r>
    </w:p>
    <w:p w14:paraId="2E59EB4C" w14:textId="77777777" w:rsidR="001D524E" w:rsidRPr="00307E4A" w:rsidRDefault="001D524E" w:rsidP="00307E4A">
      <w:pPr>
        <w:pStyle w:val="FootnoteText"/>
        <w:ind w:firstLine="0"/>
        <w:jc w:val="both"/>
        <w:rPr>
          <w:rFonts w:ascii="Times New Roman" w:hAnsi="Times New Roman"/>
          <w:lang w:val="lt-LT"/>
        </w:rPr>
      </w:pPr>
      <w:r w:rsidRPr="000D2E47">
        <w:rPr>
          <w:rFonts w:ascii="Times New Roman" w:hAnsi="Times New Roman"/>
          <w:lang w:val="lt-LT"/>
        </w:rPr>
        <w:t>- Regioninės plėtros departamento prie VRM Vilniaus apskrities skyriaus vyriausioji specialistė S. J. Į pareigas paskirta 2017-06-14, tačiau privačių interesų deklaracija, kaip Regioninės plėtros departamento prie VRM darbuotojos, 2018-02-02 pateikta nebuvo;</w:t>
      </w:r>
    </w:p>
    <w:p w14:paraId="4C3F980D" w14:textId="0A455B43" w:rsidR="001D524E" w:rsidRPr="00307E4A" w:rsidRDefault="001D524E" w:rsidP="00307E4A">
      <w:pPr>
        <w:pStyle w:val="FootnoteText"/>
        <w:ind w:firstLine="0"/>
        <w:jc w:val="both"/>
        <w:rPr>
          <w:rFonts w:ascii="Times New Roman" w:hAnsi="Times New Roman"/>
          <w:lang w:val="lt-LT"/>
        </w:rPr>
      </w:pPr>
      <w:r w:rsidRPr="00580D6C">
        <w:rPr>
          <w:rFonts w:ascii="Times New Roman" w:hAnsi="Times New Roman"/>
          <w:lang w:val="lt-LT"/>
        </w:rPr>
        <w:t>- Regioninės plėtros departamento prie VRM Vilniaus apskrities skyriaus vedėjos L. P. privačių interesų deklaracijoje informacija apie 2016-07-28 sudarytą sandorį buvo pateikta 2018-01-04.</w:t>
      </w:r>
    </w:p>
  </w:footnote>
  <w:footnote w:id="19">
    <w:p w14:paraId="269D0A43" w14:textId="77777777" w:rsidR="001D524E" w:rsidRPr="00380ED6" w:rsidRDefault="001D524E" w:rsidP="00307E4A">
      <w:pPr>
        <w:pStyle w:val="FootnoteText"/>
        <w:ind w:firstLine="0"/>
        <w:jc w:val="both"/>
        <w:rPr>
          <w:rFonts w:ascii="Times New Roman" w:hAnsi="Times New Roman"/>
          <w:lang w:val="lt-LT"/>
        </w:rPr>
      </w:pPr>
      <w:r w:rsidRPr="00307E4A">
        <w:rPr>
          <w:rStyle w:val="FootnoteReference"/>
          <w:rFonts w:ascii="Times New Roman" w:hAnsi="Times New Roman"/>
          <w:lang w:val="lt-LT"/>
        </w:rPr>
        <w:footnoteRef/>
      </w:r>
      <w:r w:rsidRPr="00307E4A">
        <w:rPr>
          <w:rFonts w:ascii="Times New Roman" w:hAnsi="Times New Roman"/>
          <w:lang w:val="lt-LT"/>
        </w:rPr>
        <w:t xml:space="preserve"> Projektinio pasiūlymo gavimo Regioninės plėtros departamente prie VRM data ir registracijos numeris: 2016-04-29 Nr. 51PP9-19 (projektinis pasiūlymas patikslintas 2016-06-21 Nr. 51PP9-35, 2016-07-08 Nr. 51PP9-38).</w:t>
      </w:r>
    </w:p>
  </w:footnote>
  <w:footnote w:id="20">
    <w:p w14:paraId="719F8461" w14:textId="77777777" w:rsidR="001D524E" w:rsidRPr="00443AF9" w:rsidRDefault="001D524E" w:rsidP="00443AF9">
      <w:pPr>
        <w:pStyle w:val="FootnoteText"/>
        <w:ind w:firstLine="0"/>
        <w:jc w:val="both"/>
        <w:rPr>
          <w:rFonts w:ascii="Times New Roman" w:hAnsi="Times New Roman"/>
          <w:lang w:val="lt-LT"/>
        </w:rPr>
      </w:pPr>
      <w:r w:rsidRPr="00443AF9">
        <w:rPr>
          <w:rStyle w:val="FootnoteReference"/>
          <w:rFonts w:ascii="Times New Roman" w:hAnsi="Times New Roman"/>
        </w:rPr>
        <w:footnoteRef/>
      </w:r>
      <w:r w:rsidRPr="00443AF9">
        <w:rPr>
          <w:rFonts w:ascii="Times New Roman" w:hAnsi="Times New Roman"/>
          <w:lang w:val="lt-LT"/>
        </w:rPr>
        <w:t xml:space="preserve"> Regioninės plėtros departamento prie VRM apskrities skyriaus vedėjas paveda projektinį pasiūlymą vertinti jo vadovaujamo skyriaus darbuotojui </w:t>
      </w:r>
      <w:r>
        <w:rPr>
          <w:rFonts w:ascii="Times New Roman" w:hAnsi="Times New Roman"/>
          <w:lang w:val="lt-LT"/>
        </w:rPr>
        <w:t>ir tvirtina jo vadovaujamo skyriaus darbuotojo parengtą projektinio pasiūlymo dėl regiono projekto įgyvendinimo vertinimo išvadą.</w:t>
      </w:r>
    </w:p>
  </w:footnote>
  <w:footnote w:id="21">
    <w:p w14:paraId="0FA6677D" w14:textId="77777777" w:rsidR="001D524E" w:rsidRPr="00380ED6" w:rsidRDefault="001D524E" w:rsidP="00380ED6">
      <w:pPr>
        <w:pStyle w:val="FootnoteText"/>
        <w:ind w:firstLine="0"/>
        <w:jc w:val="both"/>
        <w:rPr>
          <w:lang w:val="lt-LT"/>
        </w:rPr>
      </w:pPr>
      <w:r w:rsidRPr="00380ED6">
        <w:rPr>
          <w:rStyle w:val="FootnoteReference"/>
          <w:rFonts w:ascii="Times New Roman" w:hAnsi="Times New Roman"/>
        </w:rPr>
        <w:footnoteRef/>
      </w:r>
      <w:r w:rsidRPr="00380ED6">
        <w:rPr>
          <w:rFonts w:ascii="Times New Roman" w:hAnsi="Times New Roman"/>
          <w:lang w:val="lt-LT"/>
        </w:rPr>
        <w:t xml:space="preserve"> Prieiga per internetą: </w:t>
      </w:r>
      <w:hyperlink r:id="rId7" w:history="1">
        <w:r w:rsidRPr="00380ED6">
          <w:rPr>
            <w:rStyle w:val="Hyperlink"/>
            <w:rFonts w:ascii="Times New Roman" w:hAnsi="Times New Roman"/>
            <w:lang w:val="lt-LT"/>
          </w:rPr>
          <w:t>http://www.taurage.lt/index.php?2382186932</w:t>
        </w:r>
      </w:hyperlink>
      <w:r w:rsidRPr="00380ED6">
        <w:rPr>
          <w:rFonts w:ascii="Times New Roman" w:hAnsi="Times New Roman"/>
          <w:lang w:val="lt-LT"/>
        </w:rPr>
        <w:t>.</w:t>
      </w:r>
    </w:p>
  </w:footnote>
  <w:footnote w:id="22">
    <w:p w14:paraId="147E5A01" w14:textId="0A3F4400" w:rsidR="001D524E" w:rsidRPr="00A01DD6" w:rsidRDefault="001D524E" w:rsidP="00B32CF7">
      <w:pPr>
        <w:pStyle w:val="FootnoteText"/>
        <w:ind w:firstLine="0"/>
        <w:jc w:val="both"/>
        <w:rPr>
          <w:rFonts w:ascii="Times New Roman" w:hAnsi="Times New Roman"/>
          <w:lang w:val="lt-LT"/>
        </w:rPr>
      </w:pPr>
      <w:r w:rsidRPr="00A01DD6">
        <w:rPr>
          <w:rStyle w:val="FootnoteReference"/>
          <w:lang w:val="lt-LT"/>
        </w:rPr>
        <w:footnoteRef/>
      </w:r>
      <w:r w:rsidRPr="00A01DD6">
        <w:rPr>
          <w:rFonts w:ascii="Times New Roman" w:hAnsi="Times New Roman"/>
          <w:lang w:val="lt-LT"/>
        </w:rPr>
        <w:t xml:space="preserve"> Pareiškėjai projektinius pasiūlymus dėl regiono projekto įgyvendinimo teikia </w:t>
      </w:r>
      <w:r>
        <w:rPr>
          <w:rFonts w:ascii="Times New Roman" w:hAnsi="Times New Roman"/>
          <w:lang w:val="lt-LT"/>
        </w:rPr>
        <w:t xml:space="preserve">regionų plėtros taryboms atsižvelgdami į teritorinį paskirstymą. Atitinkamos regiono plėtros tarybos gautus projektinius pasiūlymus dėl regiono projekto įgyvendinimo registruoja sekretoriato funkciją atliekantis atitinkamas Regioninės plėtros departamento prie VRM apskrities skyrius, kuris vėliau atlieka tokių projektinių pasiūlymų vertinimą. </w:t>
      </w:r>
    </w:p>
  </w:footnote>
  <w:footnote w:id="23">
    <w:p w14:paraId="7DDCEFC3" w14:textId="77777777" w:rsidR="001D524E" w:rsidRPr="00C76CB7" w:rsidRDefault="001D524E" w:rsidP="001329A1">
      <w:pPr>
        <w:pStyle w:val="FootnoteText"/>
        <w:ind w:firstLine="0"/>
        <w:rPr>
          <w:rFonts w:ascii="Times New Roman" w:hAnsi="Times New Roman"/>
          <w:lang w:val="lt-LT"/>
        </w:rPr>
      </w:pPr>
      <w:r w:rsidRPr="00C76CB7">
        <w:rPr>
          <w:rStyle w:val="FootnoteReference"/>
          <w:rFonts w:ascii="Times New Roman" w:hAnsi="Times New Roman"/>
          <w:lang w:val="lt-LT"/>
        </w:rPr>
        <w:footnoteRef/>
      </w:r>
      <w:r w:rsidRPr="00C76CB7">
        <w:rPr>
          <w:rFonts w:ascii="Times New Roman" w:hAnsi="Times New Roman"/>
          <w:lang w:val="lt-LT"/>
        </w:rPr>
        <w:t xml:space="preserve"> Patvirtinto Regioninės plėtros departamento prie VRM direktoriaus 2017-02-20 įsakymu Nr. 51V-17</w:t>
      </w:r>
      <w:r>
        <w:rPr>
          <w:rFonts w:ascii="Times New Roman" w:hAnsi="Times New Roman"/>
          <w:lang w:val="lt-LT"/>
        </w:rPr>
        <w:t>.</w:t>
      </w:r>
    </w:p>
  </w:footnote>
  <w:footnote w:id="24">
    <w:p w14:paraId="1FE70560" w14:textId="77777777" w:rsidR="001D524E" w:rsidRPr="00BE4BB5" w:rsidRDefault="001D524E" w:rsidP="00BE4BB5">
      <w:pPr>
        <w:pStyle w:val="FootnoteText"/>
        <w:ind w:firstLine="0"/>
        <w:jc w:val="both"/>
        <w:rPr>
          <w:rFonts w:ascii="Times New Roman" w:hAnsi="Times New Roman"/>
          <w:lang w:val="lt-LT"/>
        </w:rPr>
      </w:pPr>
      <w:r w:rsidRPr="00BE4BB5">
        <w:rPr>
          <w:rStyle w:val="FootnoteReference"/>
          <w:rFonts w:ascii="Times New Roman" w:hAnsi="Times New Roman"/>
          <w:lang w:val="lt-LT"/>
        </w:rPr>
        <w:footnoteRef/>
      </w:r>
      <w:r w:rsidRPr="00BE4BB5">
        <w:rPr>
          <w:rFonts w:ascii="Times New Roman" w:hAnsi="Times New Roman"/>
          <w:lang w:val="lt-LT"/>
        </w:rPr>
        <w:t xml:space="preserve"> http://www.plunge.lt/index.php?-1012335078</w:t>
      </w:r>
    </w:p>
  </w:footnote>
  <w:footnote w:id="25">
    <w:p w14:paraId="7CC5FF53" w14:textId="77777777" w:rsidR="001D524E" w:rsidRPr="00DB6882" w:rsidRDefault="001D524E" w:rsidP="00BE4BB5">
      <w:pPr>
        <w:pStyle w:val="FootnoteText"/>
        <w:ind w:firstLine="0"/>
        <w:jc w:val="both"/>
        <w:rPr>
          <w:lang w:val="lt-LT"/>
        </w:rPr>
      </w:pPr>
      <w:r w:rsidRPr="00BE4BB5">
        <w:rPr>
          <w:rStyle w:val="FootnoteReference"/>
          <w:rFonts w:ascii="Times New Roman" w:hAnsi="Times New Roman"/>
          <w:lang w:val="lt-LT"/>
        </w:rPr>
        <w:footnoteRef/>
      </w:r>
      <w:r w:rsidRPr="00BE4BB5">
        <w:rPr>
          <w:rFonts w:ascii="Times New Roman" w:hAnsi="Times New Roman"/>
          <w:lang w:val="lt-LT"/>
        </w:rPr>
        <w:t xml:space="preserve"> Regioninės plėtros departamentui prie VRM pateikto projektinio pasiūlym</w:t>
      </w:r>
      <w:r>
        <w:rPr>
          <w:rFonts w:ascii="Times New Roman" w:hAnsi="Times New Roman"/>
          <w:lang w:val="lt-LT"/>
        </w:rPr>
        <w:t>o</w:t>
      </w:r>
      <w:r w:rsidRPr="00BE4BB5">
        <w:rPr>
          <w:rFonts w:ascii="Times New Roman" w:hAnsi="Times New Roman"/>
          <w:lang w:val="lt-LT"/>
        </w:rPr>
        <w:t xml:space="preserve"> Nr. 51/10G-25 (patikslintas 2016-03-07 Nr. 51/10G-65, 2016-03-17 Nr. 51/10G-78, 2016-03-25 Nr. 51/10G-89)</w:t>
      </w:r>
      <w:r>
        <w:rPr>
          <w:rFonts w:ascii="Times New Roman" w:hAnsi="Times New Roman"/>
          <w:lang w:val="lt-LT"/>
        </w:rPr>
        <w:t xml:space="preserve"> ir jo priedų duomenimis.</w:t>
      </w:r>
    </w:p>
  </w:footnote>
  <w:footnote w:id="26">
    <w:p w14:paraId="52E10FFB" w14:textId="77777777" w:rsidR="001D524E" w:rsidRPr="004059BD" w:rsidRDefault="001D524E" w:rsidP="00DC39E6">
      <w:pPr>
        <w:pStyle w:val="FootnoteText"/>
        <w:ind w:firstLine="0"/>
        <w:jc w:val="both"/>
        <w:rPr>
          <w:rFonts w:ascii="Times New Roman" w:hAnsi="Times New Roman"/>
          <w:lang w:val="lt-LT"/>
        </w:rPr>
      </w:pPr>
      <w:r w:rsidRPr="004059BD">
        <w:rPr>
          <w:rStyle w:val="FootnoteReference"/>
          <w:rFonts w:ascii="Times New Roman" w:hAnsi="Times New Roman"/>
          <w:lang w:val="lt-LT"/>
        </w:rPr>
        <w:footnoteRef/>
      </w:r>
      <w:r w:rsidRPr="004059BD">
        <w:rPr>
          <w:rFonts w:ascii="Times New Roman" w:hAnsi="Times New Roman"/>
          <w:lang w:val="lt-LT"/>
        </w:rPr>
        <w:t xml:space="preserve"> Plungės rajono savivaldybės admi</w:t>
      </w:r>
      <w:r>
        <w:rPr>
          <w:rFonts w:ascii="Times New Roman" w:hAnsi="Times New Roman"/>
          <w:lang w:val="lt-LT"/>
        </w:rPr>
        <w:t>ni</w:t>
      </w:r>
      <w:r w:rsidRPr="004059BD">
        <w:rPr>
          <w:rFonts w:ascii="Times New Roman" w:hAnsi="Times New Roman"/>
          <w:lang w:val="lt-LT"/>
        </w:rPr>
        <w:t xml:space="preserve">stracijos Šateikių seniūnijos 2016-02-26 rašte Nr. A20-458 nurodyta, kad planuojamoje projekto įgyvendinimo vietoje veikia vienuolika darbdavių, kuriuose būsimi socialinių būstų gyventojai galėtų įsidarbinti tik atsilaisvinus darbo vietoms </w:t>
      </w:r>
      <w:r>
        <w:rPr>
          <w:rFonts w:ascii="Times New Roman" w:hAnsi="Times New Roman"/>
          <w:lang w:val="lt-LT"/>
        </w:rPr>
        <w:t>t. y</w:t>
      </w:r>
      <w:r w:rsidRPr="004059BD">
        <w:rPr>
          <w:rFonts w:ascii="Times New Roman" w:hAnsi="Times New Roman"/>
          <w:lang w:val="lt-LT"/>
        </w:rPr>
        <w:t>. darbo jėgos poreikio nėra.</w:t>
      </w:r>
    </w:p>
  </w:footnote>
  <w:footnote w:id="27">
    <w:p w14:paraId="1F2F01B4" w14:textId="77777777" w:rsidR="001D524E" w:rsidRPr="00CA045F" w:rsidRDefault="001D524E" w:rsidP="00CA045F">
      <w:pPr>
        <w:pStyle w:val="FootnoteText"/>
        <w:ind w:firstLine="0"/>
        <w:rPr>
          <w:rFonts w:ascii="Times New Roman" w:hAnsi="Times New Roman"/>
          <w:lang w:val="lt-LT"/>
        </w:rPr>
      </w:pPr>
      <w:r w:rsidRPr="00CA045F">
        <w:rPr>
          <w:rStyle w:val="FootnoteReference"/>
          <w:rFonts w:ascii="Times New Roman" w:hAnsi="Times New Roman"/>
          <w:lang w:val="lt-LT"/>
        </w:rPr>
        <w:footnoteRef/>
      </w:r>
      <w:r w:rsidRPr="00CA045F">
        <w:rPr>
          <w:rFonts w:ascii="Times New Roman" w:hAnsi="Times New Roman"/>
          <w:lang w:val="lt-LT"/>
        </w:rPr>
        <w:t xml:space="preserve"> Apie 20000 </w:t>
      </w:r>
      <w:r>
        <w:rPr>
          <w:rFonts w:ascii="Times New Roman" w:hAnsi="Times New Roman"/>
          <w:lang w:val="lt-LT"/>
        </w:rPr>
        <w:t>E</w:t>
      </w:r>
      <w:r w:rsidRPr="00CA045F">
        <w:rPr>
          <w:rFonts w:ascii="Times New Roman" w:hAnsi="Times New Roman"/>
          <w:lang w:val="lt-LT"/>
        </w:rPr>
        <w:t>ur.</w:t>
      </w:r>
    </w:p>
  </w:footnote>
  <w:footnote w:id="28">
    <w:p w14:paraId="696110FB" w14:textId="77777777" w:rsidR="001D524E" w:rsidRPr="006C45E9" w:rsidRDefault="001D524E" w:rsidP="006C45E9">
      <w:pPr>
        <w:pStyle w:val="FootnoteText"/>
        <w:ind w:firstLine="0"/>
        <w:rPr>
          <w:rFonts w:ascii="Times New Roman" w:hAnsi="Times New Roman"/>
          <w:lang w:val="lt-LT"/>
        </w:rPr>
      </w:pPr>
      <w:r w:rsidRPr="006C45E9">
        <w:rPr>
          <w:rStyle w:val="FootnoteReference"/>
          <w:rFonts w:ascii="Times New Roman" w:hAnsi="Times New Roman"/>
          <w:lang w:val="lt-LT"/>
        </w:rPr>
        <w:footnoteRef/>
      </w:r>
      <w:r w:rsidRPr="006C45E9">
        <w:rPr>
          <w:rFonts w:ascii="Times New Roman" w:hAnsi="Times New Roman"/>
          <w:lang w:val="lt-LT"/>
        </w:rPr>
        <w:t xml:space="preserve"> Panevėžio rajone gyvenamojo būsto kaina buvo apie 300 </w:t>
      </w:r>
      <w:r>
        <w:rPr>
          <w:rFonts w:ascii="Times New Roman" w:hAnsi="Times New Roman"/>
          <w:lang w:val="lt-LT"/>
        </w:rPr>
        <w:t>E</w:t>
      </w:r>
      <w:r w:rsidRPr="006C45E9">
        <w:rPr>
          <w:rFonts w:ascii="Times New Roman" w:hAnsi="Times New Roman"/>
          <w:lang w:val="lt-LT"/>
        </w:rPr>
        <w:t>ur/1 m</w:t>
      </w:r>
      <w:r w:rsidRPr="006C45E9">
        <w:rPr>
          <w:rFonts w:ascii="Times New Roman" w:hAnsi="Times New Roman"/>
          <w:vertAlign w:val="superscript"/>
          <w:lang w:val="lt-LT"/>
        </w:rPr>
        <w:t>2</w:t>
      </w:r>
      <w:r w:rsidRPr="006C45E9">
        <w:rPr>
          <w:rFonts w:ascii="Times New Roman" w:hAnsi="Times New Roman"/>
          <w:lang w:val="lt-LT"/>
        </w:rPr>
        <w:t>.</w:t>
      </w:r>
    </w:p>
  </w:footnote>
  <w:footnote w:id="29">
    <w:p w14:paraId="4BD56F09" w14:textId="77777777" w:rsidR="001D524E" w:rsidRPr="002B118D" w:rsidRDefault="001D524E" w:rsidP="00322CA1">
      <w:pPr>
        <w:pStyle w:val="FootnoteText"/>
        <w:ind w:firstLine="0"/>
        <w:jc w:val="both"/>
        <w:rPr>
          <w:rFonts w:ascii="Times New Roman" w:hAnsi="Times New Roman"/>
          <w:lang w:val="lt-LT"/>
        </w:rPr>
      </w:pPr>
      <w:r w:rsidRPr="002B118D">
        <w:rPr>
          <w:rStyle w:val="FootnoteReference"/>
          <w:rFonts w:ascii="Times New Roman" w:hAnsi="Times New Roman"/>
        </w:rPr>
        <w:footnoteRef/>
      </w:r>
      <w:r w:rsidRPr="002B118D">
        <w:rPr>
          <w:rFonts w:ascii="Times New Roman" w:hAnsi="Times New Roman"/>
          <w:lang w:val="lt-LT"/>
        </w:rPr>
        <w:t xml:space="preserve"> </w:t>
      </w:r>
      <w:r>
        <w:rPr>
          <w:rFonts w:ascii="Times New Roman" w:hAnsi="Times New Roman"/>
          <w:lang w:val="lt-LT"/>
        </w:rPr>
        <w:t xml:space="preserve">Prieiga per internetą: </w:t>
      </w:r>
      <w:hyperlink r:id="rId8" w:history="1">
        <w:r w:rsidRPr="00897D81">
          <w:rPr>
            <w:rStyle w:val="Hyperlink"/>
            <w:rFonts w:ascii="Times New Roman" w:hAnsi="Times New Roman"/>
            <w:lang w:val="lt-LT"/>
          </w:rPr>
          <w:t>http://www.panrs.lt/go.php/lit/Del-pritarimo-projekto-rengimui-pagal-20142020-metu-Europos-Sajungos-fondu-investiciju-veiksmu-programos-8-prioriteto-Socialines-itraukties-didinimas-ir-kova-su-skurdu-0812-CPVA-R-408-priemone-Socialinio-busto-fondo-pletra-Nr-T2-239/8/139</w:t>
        </w:r>
      </w:hyperlink>
      <w:r>
        <w:rPr>
          <w:rFonts w:ascii="Times New Roman" w:hAnsi="Times New Roman"/>
          <w:lang w:val="lt-LT"/>
        </w:rPr>
        <w:t>.</w:t>
      </w:r>
    </w:p>
  </w:footnote>
  <w:footnote w:id="30">
    <w:p w14:paraId="56117DCA" w14:textId="77777777" w:rsidR="001D524E" w:rsidRPr="002A72C0" w:rsidRDefault="001D524E" w:rsidP="00C21017">
      <w:pPr>
        <w:pStyle w:val="FootnoteText"/>
        <w:ind w:firstLine="0"/>
        <w:rPr>
          <w:rFonts w:ascii="Times New Roman" w:hAnsi="Times New Roman"/>
          <w:lang w:val="lt-LT"/>
        </w:rPr>
      </w:pPr>
      <w:r w:rsidRPr="002A72C0">
        <w:rPr>
          <w:rStyle w:val="FootnoteReference"/>
          <w:rFonts w:ascii="Times New Roman" w:hAnsi="Times New Roman"/>
          <w:lang w:val="lt-LT"/>
        </w:rPr>
        <w:footnoteRef/>
      </w:r>
      <w:r w:rsidRPr="002A72C0">
        <w:rPr>
          <w:rFonts w:ascii="Times New Roman" w:hAnsi="Times New Roman"/>
          <w:lang w:val="lt-LT"/>
        </w:rPr>
        <w:t xml:space="preserve"> Vyriausiosios tarnybinės etikos komisijos </w:t>
      </w:r>
      <w:r>
        <w:rPr>
          <w:rFonts w:ascii="Times New Roman" w:hAnsi="Times New Roman"/>
          <w:lang w:val="lt-LT"/>
        </w:rPr>
        <w:t>2016-05-04 sprendimas Nr. KS-46.</w:t>
      </w:r>
    </w:p>
  </w:footnote>
  <w:footnote w:id="31">
    <w:p w14:paraId="7813A032" w14:textId="77777777" w:rsidR="001D524E" w:rsidRPr="003475CE" w:rsidRDefault="001D524E" w:rsidP="00CD475F">
      <w:pPr>
        <w:pStyle w:val="FootnoteText"/>
        <w:ind w:firstLine="0"/>
        <w:rPr>
          <w:rFonts w:ascii="Times New Roman" w:hAnsi="Times New Roman"/>
          <w:lang w:val="lt-LT"/>
        </w:rPr>
      </w:pPr>
      <w:r w:rsidRPr="003475CE">
        <w:rPr>
          <w:rStyle w:val="FootnoteReference"/>
          <w:rFonts w:ascii="Times New Roman" w:hAnsi="Times New Roman"/>
          <w:lang w:val="lt-LT"/>
        </w:rPr>
        <w:footnoteRef/>
      </w:r>
      <w:r w:rsidRPr="003475CE">
        <w:rPr>
          <w:rFonts w:ascii="Times New Roman" w:hAnsi="Times New Roman"/>
          <w:lang w:val="lt-LT"/>
        </w:rPr>
        <w:t xml:space="preserve"> Regioninės plėtros departamento prie VRM Tauragės apskrities skyriaus 2016-03-16 projektinio pasiūlymo dėl regiono projek</w:t>
      </w:r>
      <w:r>
        <w:rPr>
          <w:rFonts w:ascii="Times New Roman" w:hAnsi="Times New Roman"/>
          <w:lang w:val="lt-LT"/>
        </w:rPr>
        <w:t>to įgyvendinimo vertinimo išvados</w:t>
      </w:r>
      <w:r w:rsidRPr="003475CE">
        <w:rPr>
          <w:rFonts w:ascii="Times New Roman" w:hAnsi="Times New Roman"/>
          <w:lang w:val="lt-LT"/>
        </w:rPr>
        <w:t xml:space="preserve"> Nr. 51PVI/9-1 duomenimis.</w:t>
      </w:r>
    </w:p>
  </w:footnote>
  <w:footnote w:id="32">
    <w:p w14:paraId="23F59AFF" w14:textId="77777777" w:rsidR="001D524E" w:rsidRPr="00CD475F" w:rsidRDefault="001D524E" w:rsidP="00CD475F">
      <w:pPr>
        <w:pStyle w:val="FootnoteText"/>
        <w:ind w:firstLine="0"/>
        <w:jc w:val="both"/>
        <w:rPr>
          <w:rFonts w:ascii="Times New Roman" w:hAnsi="Times New Roman"/>
          <w:lang w:val="lt-LT"/>
        </w:rPr>
      </w:pPr>
      <w:r w:rsidRPr="00CD475F">
        <w:rPr>
          <w:rStyle w:val="FootnoteReference"/>
          <w:rFonts w:ascii="Times New Roman" w:hAnsi="Times New Roman"/>
        </w:rPr>
        <w:footnoteRef/>
      </w:r>
      <w:r w:rsidRPr="00CD475F">
        <w:rPr>
          <w:rFonts w:ascii="Times New Roman" w:hAnsi="Times New Roman"/>
          <w:lang w:val="lt-LT"/>
        </w:rPr>
        <w:t xml:space="preserve"> Prieiga per internetą: </w:t>
      </w:r>
      <w:hyperlink r:id="rId9" w:history="1">
        <w:r w:rsidRPr="00FA6FA1">
          <w:rPr>
            <w:rStyle w:val="Hyperlink"/>
            <w:rFonts w:ascii="Times New Roman" w:hAnsi="Times New Roman"/>
            <w:lang w:val="lt-LT"/>
          </w:rPr>
          <w:t>http://www.lietuvosregionai.lt/upload/Lietuvos%20regionai/Taurage%C2%97s%20apskritis/2016-03-30%20RPT/S6%20Del%20socialinio%20busto%20saraso%20tvirtinimo%2020160330.pdf</w:t>
        </w:r>
      </w:hyperlink>
      <w:r>
        <w:rPr>
          <w:rFonts w:ascii="Times New Roman" w:hAnsi="Times New Roman"/>
          <w:lang w:val="lt-LT"/>
        </w:rPr>
        <w:t>.</w:t>
      </w:r>
    </w:p>
  </w:footnote>
  <w:footnote w:id="33">
    <w:p w14:paraId="2047F3CB" w14:textId="77777777" w:rsidR="001D524E" w:rsidRPr="003C6DBB" w:rsidRDefault="001D524E" w:rsidP="003C6DBB">
      <w:pPr>
        <w:pStyle w:val="FootnoteText"/>
        <w:ind w:firstLine="0"/>
        <w:jc w:val="both"/>
        <w:rPr>
          <w:rFonts w:ascii="Times New Roman" w:hAnsi="Times New Roman"/>
          <w:lang w:val="lt-LT"/>
        </w:rPr>
      </w:pPr>
      <w:r w:rsidRPr="003C6DBB">
        <w:rPr>
          <w:rStyle w:val="FootnoteReference"/>
          <w:rFonts w:ascii="Times New Roman" w:hAnsi="Times New Roman"/>
        </w:rPr>
        <w:footnoteRef/>
      </w:r>
      <w:r w:rsidRPr="003C6DBB">
        <w:rPr>
          <w:rFonts w:ascii="Times New Roman" w:hAnsi="Times New Roman"/>
          <w:lang w:val="lt-LT"/>
        </w:rPr>
        <w:t xml:space="preserve"> 2014 m. Pagėgių savivaldybės socialinio būsto fondo plėtrai skirta </w:t>
      </w:r>
      <w:r>
        <w:rPr>
          <w:rFonts w:ascii="Times New Roman" w:hAnsi="Times New Roman"/>
          <w:lang w:val="lt-LT"/>
        </w:rPr>
        <w:t xml:space="preserve"> apie 30699 Eur</w:t>
      </w:r>
      <w:r w:rsidRPr="003C6DBB">
        <w:rPr>
          <w:rFonts w:ascii="Times New Roman" w:hAnsi="Times New Roman"/>
          <w:lang w:val="lt-LT"/>
        </w:rPr>
        <w:t>. Nupirkti trys butai: 2 kambarių ir virtuvės (44,34 kv. m), esantis M. Jankaus g. 3-5, Pagėgių mieste (</w:t>
      </w:r>
      <w:r>
        <w:rPr>
          <w:rFonts w:ascii="Times New Roman" w:hAnsi="Times New Roman"/>
          <w:lang w:val="lt-LT"/>
        </w:rPr>
        <w:t>apie 17377 Eur</w:t>
      </w:r>
      <w:r w:rsidRPr="003C6DBB">
        <w:rPr>
          <w:rFonts w:ascii="Times New Roman" w:hAnsi="Times New Roman"/>
          <w:lang w:val="lt-LT"/>
        </w:rPr>
        <w:t>), 2 kambarių ir virtuvės (32,95 kv. m), esantis Vydūno g. 5-4, Pagėgių mieste (</w:t>
      </w:r>
      <w:r>
        <w:rPr>
          <w:rFonts w:ascii="Times New Roman" w:hAnsi="Times New Roman"/>
          <w:lang w:val="lt-LT"/>
        </w:rPr>
        <w:t>apie 10136 Eur</w:t>
      </w:r>
      <w:r w:rsidRPr="003C6DBB">
        <w:rPr>
          <w:rFonts w:ascii="Times New Roman" w:hAnsi="Times New Roman"/>
          <w:lang w:val="lt-LT"/>
        </w:rPr>
        <w:t>) ir vieno kambario (32,59 kv. m), esantis Vilniaus g. 40-5, Pagėgių mieste</w:t>
      </w:r>
      <w:r>
        <w:rPr>
          <w:rFonts w:ascii="Times New Roman" w:hAnsi="Times New Roman"/>
          <w:lang w:val="lt-LT"/>
        </w:rPr>
        <w:t xml:space="preserve"> (apie 3186 Eur)</w:t>
      </w:r>
      <w:r w:rsidRPr="003C6DBB">
        <w:rPr>
          <w:rFonts w:ascii="Times New Roman" w:hAnsi="Times New Roman"/>
          <w:lang w:val="lt-LT"/>
        </w:rPr>
        <w:t>.</w:t>
      </w:r>
    </w:p>
  </w:footnote>
  <w:footnote w:id="34">
    <w:p w14:paraId="03606D58" w14:textId="77777777" w:rsidR="001D524E" w:rsidRPr="0071162E" w:rsidRDefault="001D524E" w:rsidP="00E34B98">
      <w:pPr>
        <w:pStyle w:val="FootnoteText"/>
        <w:ind w:firstLine="0"/>
        <w:jc w:val="both"/>
        <w:rPr>
          <w:lang w:val="lt-LT"/>
        </w:rPr>
      </w:pPr>
      <w:r>
        <w:rPr>
          <w:rStyle w:val="FootnoteReference"/>
        </w:rPr>
        <w:footnoteRef/>
      </w:r>
      <w:r w:rsidRPr="00FB02B5">
        <w:rPr>
          <w:lang w:val="lt-LT"/>
        </w:rPr>
        <w:t xml:space="preserve"> </w:t>
      </w:r>
      <w:r w:rsidRPr="00051D38">
        <w:rPr>
          <w:rFonts w:ascii="Times New Roman" w:hAnsi="Times New Roman"/>
          <w:lang w:val="lt-LT"/>
        </w:rPr>
        <w:t>Pagėgių savivaldybės taryba 2015-10-29 priėmė sprendimą Nr. T-189 ,,Dėl savivaldybės būsto, esančio Žemaičių g. 24-2, Pagėgių mieste, pardavimo Linai Laučiūtei“</w:t>
      </w:r>
      <w:r>
        <w:rPr>
          <w:rFonts w:ascii="Times New Roman" w:hAnsi="Times New Roman"/>
          <w:lang w:val="lt-LT"/>
        </w:rPr>
        <w:t>, kuriuo nusprendė L.L. parduoti</w:t>
      </w:r>
      <w:r w:rsidRPr="00DE20C0">
        <w:rPr>
          <w:lang w:val="lt-LT"/>
        </w:rPr>
        <w:t xml:space="preserve"> </w:t>
      </w:r>
      <w:r w:rsidRPr="00DE20C0">
        <w:rPr>
          <w:rFonts w:ascii="Times New Roman" w:hAnsi="Times New Roman"/>
          <w:lang w:val="lt-LT"/>
        </w:rPr>
        <w:t>Pagėgių savivaldybės b</w:t>
      </w:r>
      <w:r>
        <w:rPr>
          <w:rFonts w:ascii="Times New Roman" w:hAnsi="Times New Roman"/>
          <w:lang w:val="lt-LT"/>
        </w:rPr>
        <w:t xml:space="preserve">ūsto fondui priklausantį butą, </w:t>
      </w:r>
      <w:r w:rsidRPr="00DE20C0">
        <w:rPr>
          <w:rFonts w:ascii="Times New Roman" w:hAnsi="Times New Roman"/>
          <w:lang w:val="lt-LT"/>
        </w:rPr>
        <w:t>kurio unikalus Nr. 8893-2001-5017:0002, plotas – 21,28 kv. m, esantį pastate, kurio unikalus Nr. 8893-2001-5017, žymėjimas plane 1A1p, registro Nr. 50/66163, 1/10 ūkinio pastato, kurio unikalus Nr. 8893-2001-5028, užstatytas plotas – 80,00 kv. m, žymėjimas plane 2I1p, ¼ kiemo rūsio,  kurio unikalus Nr. 8893-2001-5046, užstatytas plotas – 34,00 kv. m, žymėjimas plane 4I1p, 1/5 kiemo statinių (šulinio), kurio unikalus Nr. 8893-2001-5050, žymėjimas plane k, kadastro duomenų fiksavimo data 2002-06-11, registro Nr. 50/122677, inventorinės bylos Nr. 22719/89, adresu: Žemaičių g. 24-2, Pagėgių mieste, pagal vertės nustatymo ataskaitą už 4500 Eur.</w:t>
      </w:r>
    </w:p>
  </w:footnote>
  <w:footnote w:id="35">
    <w:p w14:paraId="254F7E18" w14:textId="77777777" w:rsidR="001D524E" w:rsidRPr="00051D38" w:rsidRDefault="001D524E" w:rsidP="00051D38">
      <w:pPr>
        <w:pStyle w:val="FootnoteText"/>
        <w:ind w:firstLine="0"/>
        <w:rPr>
          <w:rFonts w:ascii="Times New Roman" w:hAnsi="Times New Roman"/>
          <w:lang w:val="lt-LT"/>
        </w:rPr>
      </w:pPr>
      <w:r w:rsidRPr="009B36EB">
        <w:rPr>
          <w:rStyle w:val="FootnoteReference"/>
          <w:rFonts w:ascii="Times New Roman" w:hAnsi="Times New Roman"/>
        </w:rPr>
        <w:footnoteRef/>
      </w:r>
      <w:r w:rsidRPr="009B36EB">
        <w:rPr>
          <w:rFonts w:ascii="Times New Roman" w:hAnsi="Times New Roman"/>
          <w:lang w:val="lt-LT"/>
        </w:rPr>
        <w:t xml:space="preserve"> Prieiga per internetą: </w:t>
      </w:r>
      <w:hyperlink r:id="rId10" w:history="1">
        <w:r w:rsidRPr="009B36EB">
          <w:rPr>
            <w:rStyle w:val="Hyperlink"/>
            <w:rFonts w:ascii="Times New Roman" w:hAnsi="Times New Roman"/>
            <w:lang w:val="lt-LT"/>
          </w:rPr>
          <w:t>http://www.pagegiai.lt/index.php?2313840682</w:t>
        </w:r>
      </w:hyperlink>
      <w:r w:rsidRPr="009B36EB">
        <w:rPr>
          <w:rFonts w:ascii="Times New Roman" w:hAnsi="Times New Roman"/>
          <w:lang w:val="lt-LT"/>
        </w:rPr>
        <w:t>.</w:t>
      </w:r>
    </w:p>
  </w:footnote>
  <w:footnote w:id="36">
    <w:p w14:paraId="75A5303D" w14:textId="77777777" w:rsidR="001D524E" w:rsidRPr="00130223" w:rsidRDefault="001D524E" w:rsidP="00E91C44">
      <w:pPr>
        <w:pStyle w:val="FootnoteText"/>
        <w:ind w:firstLine="0"/>
        <w:rPr>
          <w:lang w:val="lt-LT"/>
        </w:rPr>
      </w:pPr>
      <w:r>
        <w:rPr>
          <w:rStyle w:val="FootnoteReference"/>
        </w:rPr>
        <w:footnoteRef/>
      </w:r>
      <w:r w:rsidRPr="00130223">
        <w:rPr>
          <w:lang w:val="lt-LT"/>
        </w:rPr>
        <w:t xml:space="preserve"> </w:t>
      </w:r>
      <w:r w:rsidRPr="00E91C44">
        <w:rPr>
          <w:rFonts w:ascii="Times New Roman" w:hAnsi="Times New Roman"/>
          <w:lang w:val="lt-LT"/>
        </w:rPr>
        <w:t>Parengtas 2016-01-28.</w:t>
      </w:r>
    </w:p>
  </w:footnote>
  <w:footnote w:id="37">
    <w:p w14:paraId="5D3885FA" w14:textId="77777777" w:rsidR="001D524E" w:rsidRPr="00051D38" w:rsidRDefault="001D524E" w:rsidP="00DE20C0">
      <w:pPr>
        <w:pStyle w:val="FootnoteText"/>
        <w:ind w:firstLine="0"/>
        <w:jc w:val="both"/>
        <w:rPr>
          <w:rFonts w:ascii="Times New Roman" w:hAnsi="Times New Roman"/>
          <w:lang w:val="lt-LT"/>
        </w:rPr>
      </w:pPr>
      <w:r w:rsidRPr="00051D38">
        <w:rPr>
          <w:rStyle w:val="FootnoteReference"/>
          <w:rFonts w:ascii="Times New Roman" w:hAnsi="Times New Roman"/>
        </w:rPr>
        <w:footnoteRef/>
      </w:r>
      <w:r w:rsidRPr="00051D38">
        <w:rPr>
          <w:rFonts w:ascii="Times New Roman" w:hAnsi="Times New Roman"/>
          <w:lang w:val="lt-LT"/>
        </w:rPr>
        <w:t xml:space="preserve"> Pagėgių savivaldybės taryba 2015-10-29 priėmė sprendimą Nr. T-189 ,,Dėl savivaldybės būsto, esančio Žemaičių g. 24-2, Pagėgių mieste, pardavimo Linai Laučiūtei“</w:t>
      </w:r>
      <w:r>
        <w:rPr>
          <w:rFonts w:ascii="Times New Roman" w:hAnsi="Times New Roman"/>
          <w:lang w:val="lt-LT"/>
        </w:rPr>
        <w:t>, kuriuo nusprendė L.L. parduoti</w:t>
      </w:r>
      <w:r w:rsidRPr="00DE20C0">
        <w:rPr>
          <w:lang w:val="lt-LT"/>
        </w:rPr>
        <w:t xml:space="preserve"> </w:t>
      </w:r>
      <w:r w:rsidRPr="00DE20C0">
        <w:rPr>
          <w:rFonts w:ascii="Times New Roman" w:hAnsi="Times New Roman"/>
          <w:lang w:val="lt-LT"/>
        </w:rPr>
        <w:t>Pagėgių savivaldybės b</w:t>
      </w:r>
      <w:r>
        <w:rPr>
          <w:rFonts w:ascii="Times New Roman" w:hAnsi="Times New Roman"/>
          <w:lang w:val="lt-LT"/>
        </w:rPr>
        <w:t xml:space="preserve">ūsto fondui priklausantį butą, </w:t>
      </w:r>
      <w:r w:rsidRPr="00DE20C0">
        <w:rPr>
          <w:rFonts w:ascii="Times New Roman" w:hAnsi="Times New Roman"/>
          <w:lang w:val="lt-LT"/>
        </w:rPr>
        <w:t>kurio unikalus Nr. 8893-2001-5017:0002, plotas – 21,28 kv. m, esantį pastate, kurio unikalus Nr. 8893-2001-5017, žymėjimas plane 1A1p, registro Nr. 50/66163, 1/10 ūkinio pastato, kurio unikalus Nr. 8893-2001-5028, užstatytas plotas – 80,00 kv. m, žymėjimas plane 2I1p, ¼ kiemo rūsio,  kurio unikalus Nr. 8893-2001-5046, užstatytas plotas – 34,00 kv. m, žymėjimas plane 4I1p, 1/5 kiemo statinių (šulinio), kurio unikalus Nr. 8893-2001-5050, žymėjimas plane k, kadastro duomenų fiksavimo data 2002-06-11, registro Nr. 50/122677, inventorinės bylos Nr. 22719/89, adresu: Žemaičių g. 24-2, Pagėgių mieste, pagal vertės nustatymo ataskaitą už 4500 Eur.</w:t>
      </w:r>
    </w:p>
  </w:footnote>
  <w:footnote w:id="38">
    <w:p w14:paraId="5C789E5C" w14:textId="77777777" w:rsidR="001D524E" w:rsidRPr="005859E9" w:rsidRDefault="001D524E" w:rsidP="005859E9">
      <w:pPr>
        <w:pStyle w:val="FootnoteText"/>
        <w:ind w:firstLine="0"/>
        <w:rPr>
          <w:rFonts w:ascii="Times New Roman" w:hAnsi="Times New Roman"/>
          <w:lang w:val="lt-LT"/>
        </w:rPr>
      </w:pPr>
      <w:r w:rsidRPr="005859E9">
        <w:rPr>
          <w:rStyle w:val="FootnoteReference"/>
          <w:rFonts w:ascii="Times New Roman" w:hAnsi="Times New Roman"/>
          <w:lang w:val="lt-LT"/>
        </w:rPr>
        <w:footnoteRef/>
      </w:r>
      <w:r w:rsidRPr="005859E9">
        <w:rPr>
          <w:rFonts w:ascii="Times New Roman" w:hAnsi="Times New Roman"/>
          <w:lang w:val="lt-LT"/>
        </w:rPr>
        <w:t xml:space="preserve"> Nevertinant kartu parduodamų socialinio būsto priklausinių (dalies ūkinio pastato, kiemo rūsio ir t.t.) vertės.</w:t>
      </w:r>
    </w:p>
  </w:footnote>
  <w:footnote w:id="39">
    <w:p w14:paraId="1A6027C2" w14:textId="77777777" w:rsidR="001D524E" w:rsidRPr="00524A5A" w:rsidRDefault="001D524E" w:rsidP="00524A5A">
      <w:pPr>
        <w:pStyle w:val="FootnoteText"/>
        <w:ind w:firstLine="0"/>
        <w:jc w:val="both"/>
        <w:rPr>
          <w:rFonts w:ascii="Times New Roman" w:hAnsi="Times New Roman"/>
          <w:lang w:val="lt-LT"/>
        </w:rPr>
      </w:pPr>
      <w:r w:rsidRPr="00524A5A">
        <w:rPr>
          <w:rStyle w:val="FootnoteReference"/>
          <w:rFonts w:ascii="Times New Roman" w:hAnsi="Times New Roman"/>
        </w:rPr>
        <w:footnoteRef/>
      </w:r>
      <w:r w:rsidRPr="00524A5A">
        <w:rPr>
          <w:rFonts w:ascii="Times New Roman" w:hAnsi="Times New Roman"/>
          <w:lang w:val="lt-LT"/>
        </w:rPr>
        <w:t xml:space="preserve"> </w:t>
      </w:r>
      <w:r>
        <w:rPr>
          <w:rFonts w:ascii="Times New Roman" w:hAnsi="Times New Roman"/>
          <w:lang w:val="lt-LT"/>
        </w:rPr>
        <w:t>2015-03-01 s</w:t>
      </w:r>
      <w:r w:rsidRPr="00524A5A">
        <w:rPr>
          <w:rFonts w:ascii="Times New Roman" w:hAnsi="Times New Roman"/>
          <w:lang w:val="lt-LT"/>
        </w:rPr>
        <w:t>avivaldybių tarybų narių</w:t>
      </w:r>
      <w:r>
        <w:rPr>
          <w:rFonts w:ascii="Times New Roman" w:hAnsi="Times New Roman"/>
          <w:lang w:val="lt-LT"/>
        </w:rPr>
        <w:t xml:space="preserve"> ir tarybų narių - merų</w:t>
      </w:r>
      <w:r w:rsidRPr="00524A5A">
        <w:rPr>
          <w:rFonts w:ascii="Times New Roman" w:hAnsi="Times New Roman"/>
          <w:lang w:val="lt-LT"/>
        </w:rPr>
        <w:t xml:space="preserve"> rinkimuose Pagėgių savivaldybėje L.L kandidatavo su partija Tvarka ir teisingumas. Prieiga per internetą:</w:t>
      </w:r>
      <w:r w:rsidRPr="00524A5A">
        <w:rPr>
          <w:rFonts w:ascii="Times New Roman" w:hAnsi="Times New Roman"/>
        </w:rPr>
        <w:t xml:space="preserve"> </w:t>
      </w:r>
      <w:hyperlink r:id="rId11" w:history="1">
        <w:r w:rsidRPr="00524A5A">
          <w:rPr>
            <w:rStyle w:val="Hyperlink"/>
            <w:rFonts w:ascii="Times New Roman" w:hAnsi="Times New Roman"/>
            <w:lang w:val="lt-LT"/>
          </w:rPr>
          <w:t>http://www.vrk.lt/documents/10180/558970/29.Pag%C4%97giai.compressed.pdf/0abd8a54-95b6-4192-b474-33e64ef9474e</w:t>
        </w:r>
      </w:hyperlink>
      <w:r w:rsidRPr="00524A5A">
        <w:rPr>
          <w:rFonts w:ascii="Times New Roman" w:hAnsi="Times New Roman"/>
          <w:lang w:val="lt-LT"/>
        </w:rPr>
        <w:t>.</w:t>
      </w:r>
    </w:p>
  </w:footnote>
  <w:footnote w:id="40">
    <w:p w14:paraId="75E20C60" w14:textId="77777777" w:rsidR="001D524E" w:rsidRPr="00BD0AF2" w:rsidRDefault="001D524E" w:rsidP="00263FA2">
      <w:pPr>
        <w:widowControl/>
        <w:autoSpaceDE/>
        <w:autoSpaceDN/>
        <w:adjustRightInd/>
        <w:ind w:firstLine="0"/>
        <w:jc w:val="both"/>
        <w:rPr>
          <w:rFonts w:ascii="Times New Roman" w:hAnsi="Times New Roman" w:cs="Times New Roman"/>
          <w:szCs w:val="20"/>
        </w:rPr>
      </w:pPr>
      <w:r w:rsidRPr="00BD0AF2">
        <w:rPr>
          <w:rStyle w:val="FootnoteReference"/>
          <w:rFonts w:ascii="Times New Roman" w:hAnsi="Times New Roman"/>
          <w:szCs w:val="20"/>
        </w:rPr>
        <w:footnoteRef/>
      </w:r>
      <w:r w:rsidRPr="00BD0AF2">
        <w:rPr>
          <w:rFonts w:ascii="Times New Roman" w:hAnsi="Times New Roman" w:cs="Times New Roman"/>
          <w:szCs w:val="20"/>
        </w:rPr>
        <w:t xml:space="preserve"> Išvadas pagrindžiantys motyvai pateikti išvados dėl korupcijos rizikos analizės antrajame skyriuje.</w:t>
      </w:r>
    </w:p>
  </w:footnote>
  <w:footnote w:id="41">
    <w:p w14:paraId="65D6446F" w14:textId="77777777" w:rsidR="001D524E" w:rsidRPr="00C7184E" w:rsidRDefault="001D524E" w:rsidP="00E23EBD">
      <w:pPr>
        <w:pStyle w:val="FootnoteText"/>
        <w:ind w:firstLine="0"/>
        <w:jc w:val="both"/>
        <w:rPr>
          <w:rFonts w:ascii="Times New Roman" w:hAnsi="Times New Roman"/>
          <w:lang w:val="lt-LT"/>
        </w:rPr>
      </w:pPr>
      <w:r w:rsidRPr="00C7184E">
        <w:rPr>
          <w:rStyle w:val="FootnoteReference"/>
          <w:rFonts w:ascii="Times New Roman" w:hAnsi="Times New Roman"/>
          <w:lang w:val="lt-LT"/>
        </w:rPr>
        <w:footnoteRef/>
      </w:r>
      <w:r w:rsidRPr="00C7184E">
        <w:rPr>
          <w:rFonts w:ascii="Times New Roman" w:hAnsi="Times New Roman"/>
          <w:lang w:val="lt-LT"/>
        </w:rPr>
        <w:t xml:space="preserve"> Regiono plėtros tarybos nario nešališkumo deklaracijoje įvardijami principai, kurių pasižada laikytis ją pasirašantis asmuo.</w:t>
      </w:r>
    </w:p>
  </w:footnote>
  <w:footnote w:id="42">
    <w:p w14:paraId="680C3AA7" w14:textId="4AB0BF09" w:rsidR="001D524E" w:rsidRPr="00307E4A" w:rsidRDefault="001D524E" w:rsidP="004B2B28">
      <w:pPr>
        <w:pStyle w:val="FootnoteText"/>
        <w:ind w:firstLine="0"/>
        <w:rPr>
          <w:rFonts w:ascii="Times New Roman" w:hAnsi="Times New Roman"/>
          <w:lang w:val="lt-LT"/>
        </w:rPr>
      </w:pPr>
      <w:r w:rsidRPr="00307E4A">
        <w:rPr>
          <w:rStyle w:val="FootnoteReference"/>
          <w:rFonts w:ascii="Times New Roman" w:hAnsi="Times New Roman"/>
          <w:lang w:val="lt-LT"/>
        </w:rPr>
        <w:footnoteRef/>
      </w:r>
      <w:r w:rsidRPr="00307E4A">
        <w:rPr>
          <w:rFonts w:ascii="Times New Roman" w:hAnsi="Times New Roman"/>
          <w:lang w:val="lt-LT"/>
        </w:rPr>
        <w:t xml:space="preserve"> Regioninės plėtros departamento prie VRM direktoriaus 2018-01-18 įsakymu Nr. 51V-6</w:t>
      </w:r>
      <w:r>
        <w:rPr>
          <w:rFonts w:ascii="Times New Roman" w:hAnsi="Times New Roman"/>
          <w:lang w:val="lt-LT"/>
        </w:rPr>
        <w:t xml:space="preserve"> (pakeistas Regioninės plėtros departamento prie VRM direktoriaus 2018-02-13 įsakymu Nr. 51V-18)</w:t>
      </w:r>
      <w:r w:rsidRPr="00307E4A">
        <w:rPr>
          <w:rFonts w:ascii="Times New Roman" w:hAnsi="Times New Roman"/>
          <w:lang w:val="lt-LT"/>
        </w:rPr>
        <w:t>.</w:t>
      </w:r>
    </w:p>
  </w:footnote>
  <w:footnote w:id="43">
    <w:p w14:paraId="3832FAD3" w14:textId="77777777" w:rsidR="001D524E" w:rsidRPr="00C713A9" w:rsidRDefault="001D524E" w:rsidP="00C713A9">
      <w:pPr>
        <w:pStyle w:val="FootnoteText"/>
        <w:ind w:firstLine="0"/>
        <w:rPr>
          <w:lang w:val="lt-LT"/>
        </w:rPr>
      </w:pPr>
      <w:r>
        <w:rPr>
          <w:rStyle w:val="FootnoteReference"/>
        </w:rPr>
        <w:footnoteRef/>
      </w:r>
      <w:r w:rsidRPr="00C713A9">
        <w:rPr>
          <w:lang w:val="lt-LT"/>
        </w:rPr>
        <w:t xml:space="preserve"> </w:t>
      </w:r>
      <w:r w:rsidRPr="00C713A9">
        <w:rPr>
          <w:rFonts w:ascii="Times New Roman" w:hAnsi="Times New Roman"/>
          <w:lang w:val="lt-LT"/>
        </w:rPr>
        <w:t xml:space="preserve">Konkretūs atvejai aprašyti </w:t>
      </w:r>
      <w:r>
        <w:rPr>
          <w:rFonts w:ascii="Times New Roman" w:hAnsi="Times New Roman"/>
          <w:lang w:val="lt-LT"/>
        </w:rPr>
        <w:t>i</w:t>
      </w:r>
      <w:r w:rsidRPr="00C713A9">
        <w:rPr>
          <w:rFonts w:ascii="Times New Roman" w:hAnsi="Times New Roman"/>
          <w:lang w:val="lt-LT"/>
        </w:rPr>
        <w:t>švados dėl korupcijos rizikos analizės antrajame skyriuje</w:t>
      </w:r>
      <w:r>
        <w:rPr>
          <w:rFonts w:ascii="Times New Roman" w:hAnsi="Times New Roman"/>
          <w:lang w:val="lt-LT"/>
        </w:rPr>
        <w:t>.</w:t>
      </w:r>
    </w:p>
  </w:footnote>
  <w:footnote w:id="44">
    <w:p w14:paraId="16CD488C" w14:textId="77777777" w:rsidR="001D524E" w:rsidRPr="00BD0AF2" w:rsidRDefault="001D524E" w:rsidP="00EA262C">
      <w:pPr>
        <w:widowControl/>
        <w:autoSpaceDE/>
        <w:autoSpaceDN/>
        <w:adjustRightInd/>
        <w:ind w:firstLine="0"/>
        <w:jc w:val="both"/>
        <w:rPr>
          <w:rFonts w:ascii="Times New Roman" w:hAnsi="Times New Roman" w:cs="Times New Roman"/>
          <w:szCs w:val="20"/>
        </w:rPr>
      </w:pPr>
      <w:r w:rsidRPr="00EA262C">
        <w:rPr>
          <w:rStyle w:val="FootnoteReference"/>
          <w:rFonts w:ascii="Times New Roman" w:hAnsi="Times New Roman"/>
          <w:szCs w:val="20"/>
        </w:rPr>
        <w:footnoteRef/>
      </w:r>
      <w:r w:rsidRPr="00EA262C">
        <w:rPr>
          <w:rFonts w:ascii="Times New Roman" w:hAnsi="Times New Roman" w:cs="Times New Roman"/>
          <w:szCs w:val="20"/>
        </w:rPr>
        <w:t xml:space="preserve"> Atsižvelgdami į tai, kas išdėstyta, prašome per </w:t>
      </w:r>
      <w:r w:rsidRPr="00EA262C">
        <w:rPr>
          <w:rFonts w:ascii="Times New Roman" w:hAnsi="Times New Roman" w:cs="Times New Roman"/>
          <w:color w:val="000000"/>
          <w:szCs w:val="20"/>
        </w:rPr>
        <w:t xml:space="preserve">3 mėnesius nuo šios išvados ir pasiūlymų gavimo dienos įsivertinti kurie iš STT įvardintų korupcijos rizikos veiksnių ir pateiktų siūlymų yra aktualūs Jūsų įstaigai ir pateikti STT informaciją apie </w:t>
      </w:r>
      <w:r w:rsidRPr="00EA262C">
        <w:rPr>
          <w:rFonts w:ascii="Times New Roman" w:hAnsi="Times New Roman" w:cs="Times New Roman"/>
          <w:szCs w:val="20"/>
        </w:rPr>
        <w:t>šioje išvadoje pateiktų (Jūsų įstaigai aktualių), pasiūlymų numatomą įgyvendinimą Jūsų įstaigoje.</w:t>
      </w:r>
    </w:p>
  </w:footnote>
  <w:footnote w:id="45">
    <w:p w14:paraId="5C64D8CE" w14:textId="77777777" w:rsidR="001D524E" w:rsidRPr="007068FE" w:rsidRDefault="001D524E" w:rsidP="0051334B">
      <w:pPr>
        <w:pStyle w:val="FootnoteText"/>
        <w:ind w:firstLine="0"/>
        <w:rPr>
          <w:rFonts w:ascii="Times New Roman" w:hAnsi="Times New Roman"/>
          <w:lang w:val="lt-LT"/>
        </w:rPr>
      </w:pPr>
      <w:r w:rsidRPr="007068FE">
        <w:rPr>
          <w:rStyle w:val="FootnoteReference"/>
          <w:rFonts w:ascii="Times New Roman" w:hAnsi="Times New Roman"/>
          <w:lang w:val="lt-LT"/>
        </w:rPr>
        <w:footnoteRef/>
      </w:r>
      <w:r w:rsidRPr="007068FE">
        <w:rPr>
          <w:rFonts w:ascii="Times New Roman" w:hAnsi="Times New Roman"/>
          <w:lang w:val="lt-LT"/>
        </w:rPr>
        <w:t xml:space="preserve"> Lietuvos Respublikos Vyriausybė ir Lietuvos Respublikos vidaus reikalų ministerija.</w:t>
      </w:r>
    </w:p>
  </w:footnote>
  <w:footnote w:id="46">
    <w:p w14:paraId="13E23F2D" w14:textId="58131159" w:rsidR="001D524E" w:rsidRPr="004A5515" w:rsidRDefault="001D524E" w:rsidP="004A5515">
      <w:pPr>
        <w:pStyle w:val="FootnoteText"/>
        <w:ind w:firstLine="0"/>
        <w:rPr>
          <w:lang w:val="lt-LT"/>
        </w:rPr>
      </w:pPr>
      <w:r>
        <w:rPr>
          <w:rStyle w:val="FootnoteReference"/>
        </w:rPr>
        <w:footnoteRef/>
      </w:r>
      <w:r w:rsidRPr="00234615">
        <w:rPr>
          <w:lang w:val="lt-LT"/>
        </w:rPr>
        <w:t xml:space="preserve"> </w:t>
      </w:r>
      <w:r>
        <w:rPr>
          <w:rFonts w:ascii="Times New Roman" w:hAnsi="Times New Roman"/>
          <w:lang w:val="lt-LT"/>
        </w:rPr>
        <w:t>Pakeistas Regioninės plėtros departamento prie VRM direktoriaus 2018-02-13 įsakymu Nr. 51V-18)</w:t>
      </w:r>
      <w:r w:rsidRPr="00307E4A">
        <w:rPr>
          <w:rFonts w:ascii="Times New Roman" w:hAnsi="Times New Roman"/>
          <w:lang w:val="lt-LT"/>
        </w:rPr>
        <w:t>.</w:t>
      </w:r>
    </w:p>
  </w:footnote>
  <w:footnote w:id="47">
    <w:p w14:paraId="1B3DF455" w14:textId="1A447D36" w:rsidR="001D524E" w:rsidRPr="00F3427C" w:rsidRDefault="001D524E" w:rsidP="00BF7D29">
      <w:pPr>
        <w:pStyle w:val="FootnoteText"/>
        <w:ind w:firstLine="0"/>
        <w:rPr>
          <w:rFonts w:ascii="Times New Roman" w:hAnsi="Times New Roman"/>
          <w:lang w:val="lt-LT"/>
        </w:rPr>
      </w:pPr>
      <w:r w:rsidRPr="00F3427C">
        <w:rPr>
          <w:rStyle w:val="FootnoteReference"/>
          <w:rFonts w:ascii="Times New Roman" w:hAnsi="Times New Roman"/>
          <w:lang w:val="lt-LT"/>
        </w:rPr>
        <w:footnoteRef/>
      </w:r>
      <w:r w:rsidRPr="00F3427C">
        <w:rPr>
          <w:rFonts w:ascii="Times New Roman" w:hAnsi="Times New Roman"/>
          <w:lang w:val="lt-LT"/>
        </w:rPr>
        <w:t xml:space="preserve"> Projektinis pasiūlymas ,,Skaudvilės miesto infrastruktūros sutvarkymas”.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F26FF" w14:textId="77777777" w:rsidR="001D524E" w:rsidRDefault="001D524E" w:rsidP="004508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E87D82F" w14:textId="77777777" w:rsidR="001D524E" w:rsidRPr="00D77E44" w:rsidRDefault="001D524E" w:rsidP="00450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D8DD8" w14:textId="26F55F38" w:rsidR="001D524E" w:rsidRPr="009722D4" w:rsidRDefault="001D524E" w:rsidP="0045083A">
    <w:pPr>
      <w:pStyle w:val="Header"/>
      <w:framePr w:wrap="around" w:vAnchor="text" w:hAnchor="margin" w:xAlign="center" w:y="1"/>
      <w:ind w:firstLine="0"/>
      <w:rPr>
        <w:rStyle w:val="PageNumber"/>
        <w:rFonts w:ascii="Times New Roman" w:hAnsi="Times New Roman"/>
      </w:rPr>
    </w:pPr>
    <w:r w:rsidRPr="009722D4">
      <w:rPr>
        <w:rStyle w:val="PageNumber"/>
        <w:rFonts w:ascii="Times New Roman" w:hAnsi="Times New Roman"/>
      </w:rPr>
      <w:fldChar w:fldCharType="begin"/>
    </w:r>
    <w:r w:rsidRPr="009722D4">
      <w:rPr>
        <w:rStyle w:val="PageNumber"/>
        <w:rFonts w:ascii="Times New Roman" w:hAnsi="Times New Roman"/>
      </w:rPr>
      <w:instrText xml:space="preserve">PAGE  </w:instrText>
    </w:r>
    <w:r w:rsidRPr="009722D4">
      <w:rPr>
        <w:rStyle w:val="PageNumber"/>
        <w:rFonts w:ascii="Times New Roman" w:hAnsi="Times New Roman"/>
      </w:rPr>
      <w:fldChar w:fldCharType="separate"/>
    </w:r>
    <w:r w:rsidR="00F156E1">
      <w:rPr>
        <w:rStyle w:val="PageNumber"/>
        <w:rFonts w:ascii="Times New Roman" w:hAnsi="Times New Roman"/>
        <w:noProof/>
      </w:rPr>
      <w:t>4</w:t>
    </w:r>
    <w:r w:rsidRPr="009722D4">
      <w:rPr>
        <w:rStyle w:val="PageNumber"/>
        <w:rFonts w:ascii="Times New Roman" w:hAnsi="Times New Roman"/>
      </w:rPr>
      <w:fldChar w:fldCharType="end"/>
    </w:r>
  </w:p>
  <w:p w14:paraId="662792F3" w14:textId="77777777" w:rsidR="001D524E" w:rsidRPr="00985BC6" w:rsidRDefault="001D524E" w:rsidP="0045083A">
    <w:pPr>
      <w:pStyle w:val="Header"/>
      <w:ind w:firstLine="0"/>
    </w:pPr>
    <w:r>
      <w:tab/>
    </w:r>
    <w:r>
      <w:tab/>
      <w:t xml:space="preserve"> </w:t>
    </w: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48FD0" w14:textId="77777777" w:rsidR="001D524E" w:rsidRPr="00985BC6" w:rsidRDefault="001D524E" w:rsidP="00985BC6">
    <w:pPr>
      <w:pStyle w:val="Header"/>
      <w:tabs>
        <w:tab w:val="clear" w:pos="4819"/>
        <w:tab w:val="clear" w:pos="9638"/>
        <w:tab w:val="left" w:pos="81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BBE"/>
    <w:multiLevelType w:val="hybridMultilevel"/>
    <w:tmpl w:val="9F807176"/>
    <w:lvl w:ilvl="0" w:tplc="FC46A4E6">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nsid w:val="04056D7D"/>
    <w:multiLevelType w:val="hybridMultilevel"/>
    <w:tmpl w:val="59348A0E"/>
    <w:lvl w:ilvl="0" w:tplc="2CB0D9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C624DCB"/>
    <w:multiLevelType w:val="multilevel"/>
    <w:tmpl w:val="6D1C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A42551"/>
    <w:multiLevelType w:val="hybridMultilevel"/>
    <w:tmpl w:val="11B6B0B6"/>
    <w:lvl w:ilvl="0" w:tplc="29E809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4CB5FDF"/>
    <w:multiLevelType w:val="multilevel"/>
    <w:tmpl w:val="0010AA08"/>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F47E9A"/>
    <w:multiLevelType w:val="hybridMultilevel"/>
    <w:tmpl w:val="57A4C114"/>
    <w:lvl w:ilvl="0" w:tplc="06B22D76">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18244180"/>
    <w:multiLevelType w:val="hybridMultilevel"/>
    <w:tmpl w:val="F13052BE"/>
    <w:lvl w:ilvl="0" w:tplc="1A0456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A6018DC"/>
    <w:multiLevelType w:val="multilevel"/>
    <w:tmpl w:val="B09CC4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1B3B4FE1"/>
    <w:multiLevelType w:val="hybridMultilevel"/>
    <w:tmpl w:val="3A9E41D6"/>
    <w:lvl w:ilvl="0" w:tplc="312814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nsid w:val="1EA601B1"/>
    <w:multiLevelType w:val="hybridMultilevel"/>
    <w:tmpl w:val="6180EABE"/>
    <w:lvl w:ilvl="0" w:tplc="7ADA69C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0">
    <w:nsid w:val="1F966C1C"/>
    <w:multiLevelType w:val="hybridMultilevel"/>
    <w:tmpl w:val="B454820C"/>
    <w:lvl w:ilvl="0" w:tplc="2B7828CE">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nsid w:val="20BD394D"/>
    <w:multiLevelType w:val="hybridMultilevel"/>
    <w:tmpl w:val="E6B2E5BE"/>
    <w:lvl w:ilvl="0" w:tplc="D9DECE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D793B8C"/>
    <w:multiLevelType w:val="hybridMultilevel"/>
    <w:tmpl w:val="24A88A20"/>
    <w:lvl w:ilvl="0" w:tplc="D4100230">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nsid w:val="315D733E"/>
    <w:multiLevelType w:val="hybridMultilevel"/>
    <w:tmpl w:val="D5720330"/>
    <w:lvl w:ilvl="0" w:tplc="CB02A74E">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4">
    <w:nsid w:val="35D57490"/>
    <w:multiLevelType w:val="hybridMultilevel"/>
    <w:tmpl w:val="A6A0C442"/>
    <w:lvl w:ilvl="0" w:tplc="488A6E44">
      <w:start w:val="20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nsid w:val="36370CF4"/>
    <w:multiLevelType w:val="hybridMultilevel"/>
    <w:tmpl w:val="0EE001EA"/>
    <w:lvl w:ilvl="0" w:tplc="58F8BCC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37491FC7"/>
    <w:multiLevelType w:val="hybridMultilevel"/>
    <w:tmpl w:val="2F6C889A"/>
    <w:lvl w:ilvl="0" w:tplc="45880354">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39B04441"/>
    <w:multiLevelType w:val="hybridMultilevel"/>
    <w:tmpl w:val="E5C09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A9A61C5"/>
    <w:multiLevelType w:val="hybridMultilevel"/>
    <w:tmpl w:val="19DC72E2"/>
    <w:lvl w:ilvl="0" w:tplc="19762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3AD370AC"/>
    <w:multiLevelType w:val="hybridMultilevel"/>
    <w:tmpl w:val="02C6E962"/>
    <w:lvl w:ilvl="0" w:tplc="418AAF84">
      <w:start w:val="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nsid w:val="3D470A9A"/>
    <w:multiLevelType w:val="hybridMultilevel"/>
    <w:tmpl w:val="4DBCB146"/>
    <w:lvl w:ilvl="0" w:tplc="02B07F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DB74D2C"/>
    <w:multiLevelType w:val="hybridMultilevel"/>
    <w:tmpl w:val="33606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DF75E06"/>
    <w:multiLevelType w:val="hybridMultilevel"/>
    <w:tmpl w:val="C5665054"/>
    <w:lvl w:ilvl="0" w:tplc="460EF474">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nsid w:val="41CE3236"/>
    <w:multiLevelType w:val="hybridMultilevel"/>
    <w:tmpl w:val="FC562BD8"/>
    <w:lvl w:ilvl="0" w:tplc="46349EC2">
      <w:start w:val="5"/>
      <w:numFmt w:val="bullet"/>
      <w:lvlText w:val="-"/>
      <w:lvlJc w:val="left"/>
      <w:pPr>
        <w:ind w:left="1080" w:hanging="360"/>
      </w:pPr>
      <w:rPr>
        <w:rFonts w:ascii="Times New Roman" w:eastAsia="Times New Roman" w:hAnsi="Times New Roman" w:cs="Times New Roman" w:hint="default"/>
        <w:sz w:val="24"/>
        <w:u w:val="singl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nsid w:val="45836B12"/>
    <w:multiLevelType w:val="hybridMultilevel"/>
    <w:tmpl w:val="94B09F0A"/>
    <w:lvl w:ilvl="0" w:tplc="0542F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9C97970"/>
    <w:multiLevelType w:val="hybridMultilevel"/>
    <w:tmpl w:val="1004D700"/>
    <w:lvl w:ilvl="0" w:tplc="B4DA899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6">
    <w:nsid w:val="4A8A4B6A"/>
    <w:multiLevelType w:val="hybridMultilevel"/>
    <w:tmpl w:val="70A6F13A"/>
    <w:lvl w:ilvl="0" w:tplc="61627EF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7">
    <w:nsid w:val="4C982D54"/>
    <w:multiLevelType w:val="multilevel"/>
    <w:tmpl w:val="0F8E282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8">
    <w:nsid w:val="54DB1FF6"/>
    <w:multiLevelType w:val="multilevel"/>
    <w:tmpl w:val="A87C31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76E63C1"/>
    <w:multiLevelType w:val="hybridMultilevel"/>
    <w:tmpl w:val="547ECD48"/>
    <w:lvl w:ilvl="0" w:tplc="1B3C29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597E12D8"/>
    <w:multiLevelType w:val="multilevel"/>
    <w:tmpl w:val="FED625DC"/>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1">
    <w:nsid w:val="5C9464E1"/>
    <w:multiLevelType w:val="hybridMultilevel"/>
    <w:tmpl w:val="27CAEAA2"/>
    <w:lvl w:ilvl="0" w:tplc="5FD4BD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EFD61F2"/>
    <w:multiLevelType w:val="hybridMultilevel"/>
    <w:tmpl w:val="443E6E5C"/>
    <w:lvl w:ilvl="0" w:tplc="0D886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5F53368B"/>
    <w:multiLevelType w:val="hybridMultilevel"/>
    <w:tmpl w:val="60E6D57E"/>
    <w:lvl w:ilvl="0" w:tplc="C204C3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5F8D68A8"/>
    <w:multiLevelType w:val="hybridMultilevel"/>
    <w:tmpl w:val="5F16607A"/>
    <w:lvl w:ilvl="0" w:tplc="403A63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FD942A7"/>
    <w:multiLevelType w:val="hybridMultilevel"/>
    <w:tmpl w:val="A8D20122"/>
    <w:lvl w:ilvl="0" w:tplc="717622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604E6DCF"/>
    <w:multiLevelType w:val="hybridMultilevel"/>
    <w:tmpl w:val="D4066FFC"/>
    <w:lvl w:ilvl="0" w:tplc="CC86C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68027271"/>
    <w:multiLevelType w:val="hybridMultilevel"/>
    <w:tmpl w:val="815888D8"/>
    <w:lvl w:ilvl="0" w:tplc="710E9F86">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8">
    <w:nsid w:val="697F77C1"/>
    <w:multiLevelType w:val="hybridMultilevel"/>
    <w:tmpl w:val="1BE22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A8126C4"/>
    <w:multiLevelType w:val="hybridMultilevel"/>
    <w:tmpl w:val="26BEA704"/>
    <w:lvl w:ilvl="0" w:tplc="717622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6D1928F0"/>
    <w:multiLevelType w:val="hybridMultilevel"/>
    <w:tmpl w:val="BD04E696"/>
    <w:lvl w:ilvl="0" w:tplc="8A264E28">
      <w:start w:val="1"/>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6E2D1424"/>
    <w:multiLevelType w:val="hybridMultilevel"/>
    <w:tmpl w:val="55BA2C04"/>
    <w:lvl w:ilvl="0" w:tplc="7EE21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nsid w:val="77A0159F"/>
    <w:multiLevelType w:val="hybridMultilevel"/>
    <w:tmpl w:val="9D44C088"/>
    <w:lvl w:ilvl="0" w:tplc="3B3CE76C">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nsid w:val="7CEE78AE"/>
    <w:multiLevelType w:val="hybridMultilevel"/>
    <w:tmpl w:val="96DC1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37"/>
  </w:num>
  <w:num w:numId="6">
    <w:abstractNumId w:val="14"/>
  </w:num>
  <w:num w:numId="7">
    <w:abstractNumId w:val="27"/>
  </w:num>
  <w:num w:numId="8">
    <w:abstractNumId w:val="30"/>
  </w:num>
  <w:num w:numId="9">
    <w:abstractNumId w:val="1"/>
  </w:num>
  <w:num w:numId="10">
    <w:abstractNumId w:val="32"/>
  </w:num>
  <w:num w:numId="11">
    <w:abstractNumId w:val="23"/>
  </w:num>
  <w:num w:numId="12">
    <w:abstractNumId w:val="17"/>
  </w:num>
  <w:num w:numId="13">
    <w:abstractNumId w:val="33"/>
  </w:num>
  <w:num w:numId="14">
    <w:abstractNumId w:val="34"/>
  </w:num>
  <w:num w:numId="15">
    <w:abstractNumId w:val="11"/>
  </w:num>
  <w:num w:numId="16">
    <w:abstractNumId w:val="28"/>
  </w:num>
  <w:num w:numId="17">
    <w:abstractNumId w:val="35"/>
  </w:num>
  <w:num w:numId="18">
    <w:abstractNumId w:val="36"/>
  </w:num>
  <w:num w:numId="19">
    <w:abstractNumId w:val="39"/>
  </w:num>
  <w:num w:numId="20">
    <w:abstractNumId w:val="31"/>
  </w:num>
  <w:num w:numId="21">
    <w:abstractNumId w:val="41"/>
  </w:num>
  <w:num w:numId="22">
    <w:abstractNumId w:val="40"/>
  </w:num>
  <w:num w:numId="23">
    <w:abstractNumId w:val="26"/>
  </w:num>
  <w:num w:numId="24">
    <w:abstractNumId w:val="22"/>
  </w:num>
  <w:num w:numId="25">
    <w:abstractNumId w:val="43"/>
  </w:num>
  <w:num w:numId="26">
    <w:abstractNumId w:val="38"/>
  </w:num>
  <w:num w:numId="27">
    <w:abstractNumId w:val="29"/>
  </w:num>
  <w:num w:numId="28">
    <w:abstractNumId w:val="42"/>
  </w:num>
  <w:num w:numId="29">
    <w:abstractNumId w:val="10"/>
  </w:num>
  <w:num w:numId="30">
    <w:abstractNumId w:val="7"/>
  </w:num>
  <w:num w:numId="31">
    <w:abstractNumId w:val="18"/>
  </w:num>
  <w:num w:numId="32">
    <w:abstractNumId w:val="13"/>
  </w:num>
  <w:num w:numId="33">
    <w:abstractNumId w:val="6"/>
  </w:num>
  <w:num w:numId="34">
    <w:abstractNumId w:val="21"/>
  </w:num>
  <w:num w:numId="35">
    <w:abstractNumId w:val="24"/>
  </w:num>
  <w:num w:numId="36">
    <w:abstractNumId w:val="20"/>
  </w:num>
  <w:num w:numId="37">
    <w:abstractNumId w:val="8"/>
  </w:num>
  <w:num w:numId="38">
    <w:abstractNumId w:val="16"/>
  </w:num>
  <w:num w:numId="39">
    <w:abstractNumId w:val="15"/>
  </w:num>
  <w:num w:numId="40">
    <w:abstractNumId w:val="12"/>
  </w:num>
  <w:num w:numId="41">
    <w:abstractNumId w:val="0"/>
  </w:num>
  <w:num w:numId="42">
    <w:abstractNumId w:val="9"/>
  </w:num>
  <w:num w:numId="43">
    <w:abstractNumId w:val="19"/>
  </w:num>
  <w:num w:numId="4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FE"/>
    <w:rsid w:val="000003AF"/>
    <w:rsid w:val="0000048C"/>
    <w:rsid w:val="00000626"/>
    <w:rsid w:val="00000CF3"/>
    <w:rsid w:val="00000D39"/>
    <w:rsid w:val="00001122"/>
    <w:rsid w:val="0000138C"/>
    <w:rsid w:val="000013B0"/>
    <w:rsid w:val="0000166B"/>
    <w:rsid w:val="0000167C"/>
    <w:rsid w:val="00001A5A"/>
    <w:rsid w:val="00001B88"/>
    <w:rsid w:val="00001F9B"/>
    <w:rsid w:val="00001FC9"/>
    <w:rsid w:val="000024EA"/>
    <w:rsid w:val="0000285C"/>
    <w:rsid w:val="00002D4C"/>
    <w:rsid w:val="00003149"/>
    <w:rsid w:val="00003433"/>
    <w:rsid w:val="00003B2B"/>
    <w:rsid w:val="00003B3C"/>
    <w:rsid w:val="0000402D"/>
    <w:rsid w:val="00004194"/>
    <w:rsid w:val="00004577"/>
    <w:rsid w:val="00004724"/>
    <w:rsid w:val="000047BA"/>
    <w:rsid w:val="00005644"/>
    <w:rsid w:val="0000565D"/>
    <w:rsid w:val="00005B3D"/>
    <w:rsid w:val="00005FB9"/>
    <w:rsid w:val="0000661B"/>
    <w:rsid w:val="0000714B"/>
    <w:rsid w:val="00007568"/>
    <w:rsid w:val="00010CFF"/>
    <w:rsid w:val="000116A1"/>
    <w:rsid w:val="00011EE2"/>
    <w:rsid w:val="000120F2"/>
    <w:rsid w:val="00012140"/>
    <w:rsid w:val="00012234"/>
    <w:rsid w:val="0001270C"/>
    <w:rsid w:val="00012DC7"/>
    <w:rsid w:val="00013139"/>
    <w:rsid w:val="000134DD"/>
    <w:rsid w:val="000138D6"/>
    <w:rsid w:val="00013AA8"/>
    <w:rsid w:val="00013B84"/>
    <w:rsid w:val="000142BB"/>
    <w:rsid w:val="000142BC"/>
    <w:rsid w:val="00014493"/>
    <w:rsid w:val="000146A3"/>
    <w:rsid w:val="00014C72"/>
    <w:rsid w:val="00014C84"/>
    <w:rsid w:val="00014EE5"/>
    <w:rsid w:val="00014FE5"/>
    <w:rsid w:val="0001521C"/>
    <w:rsid w:val="00015844"/>
    <w:rsid w:val="000159F8"/>
    <w:rsid w:val="00015FBB"/>
    <w:rsid w:val="00016182"/>
    <w:rsid w:val="0001626B"/>
    <w:rsid w:val="00016455"/>
    <w:rsid w:val="0001755B"/>
    <w:rsid w:val="000175C8"/>
    <w:rsid w:val="000176C4"/>
    <w:rsid w:val="000178A5"/>
    <w:rsid w:val="00017E11"/>
    <w:rsid w:val="00017E46"/>
    <w:rsid w:val="00017FDF"/>
    <w:rsid w:val="000207A9"/>
    <w:rsid w:val="000213F2"/>
    <w:rsid w:val="00021616"/>
    <w:rsid w:val="000217A0"/>
    <w:rsid w:val="000221D0"/>
    <w:rsid w:val="000222C8"/>
    <w:rsid w:val="0002292F"/>
    <w:rsid w:val="00022AAD"/>
    <w:rsid w:val="00022ADE"/>
    <w:rsid w:val="00022ECA"/>
    <w:rsid w:val="00022EFB"/>
    <w:rsid w:val="00023894"/>
    <w:rsid w:val="00023A90"/>
    <w:rsid w:val="00024218"/>
    <w:rsid w:val="00025079"/>
    <w:rsid w:val="00025176"/>
    <w:rsid w:val="0002533C"/>
    <w:rsid w:val="00025D3A"/>
    <w:rsid w:val="00025D56"/>
    <w:rsid w:val="000263B0"/>
    <w:rsid w:val="0002647E"/>
    <w:rsid w:val="00026D4A"/>
    <w:rsid w:val="00026DE3"/>
    <w:rsid w:val="00026EE4"/>
    <w:rsid w:val="00027C35"/>
    <w:rsid w:val="00027FCE"/>
    <w:rsid w:val="00030457"/>
    <w:rsid w:val="00030AFB"/>
    <w:rsid w:val="00030E74"/>
    <w:rsid w:val="000311D1"/>
    <w:rsid w:val="000313FC"/>
    <w:rsid w:val="000316A8"/>
    <w:rsid w:val="00032307"/>
    <w:rsid w:val="000323E3"/>
    <w:rsid w:val="000325ED"/>
    <w:rsid w:val="00032787"/>
    <w:rsid w:val="000329C6"/>
    <w:rsid w:val="0003310C"/>
    <w:rsid w:val="00033381"/>
    <w:rsid w:val="00033712"/>
    <w:rsid w:val="00033B4D"/>
    <w:rsid w:val="00033C7C"/>
    <w:rsid w:val="00033D38"/>
    <w:rsid w:val="00034152"/>
    <w:rsid w:val="00034244"/>
    <w:rsid w:val="00034272"/>
    <w:rsid w:val="00034BD6"/>
    <w:rsid w:val="00034C36"/>
    <w:rsid w:val="00034FD8"/>
    <w:rsid w:val="00035588"/>
    <w:rsid w:val="000357B6"/>
    <w:rsid w:val="00035887"/>
    <w:rsid w:val="00035978"/>
    <w:rsid w:val="00035C17"/>
    <w:rsid w:val="00035CB0"/>
    <w:rsid w:val="00035DE2"/>
    <w:rsid w:val="00036107"/>
    <w:rsid w:val="000365CA"/>
    <w:rsid w:val="000366F5"/>
    <w:rsid w:val="0003672C"/>
    <w:rsid w:val="00036897"/>
    <w:rsid w:val="00036AE1"/>
    <w:rsid w:val="00037002"/>
    <w:rsid w:val="000378E0"/>
    <w:rsid w:val="00037A57"/>
    <w:rsid w:val="00037BB5"/>
    <w:rsid w:val="000402B5"/>
    <w:rsid w:val="000408AD"/>
    <w:rsid w:val="00041A22"/>
    <w:rsid w:val="00042081"/>
    <w:rsid w:val="00042240"/>
    <w:rsid w:val="00042400"/>
    <w:rsid w:val="00042AE2"/>
    <w:rsid w:val="00042D86"/>
    <w:rsid w:val="000438B0"/>
    <w:rsid w:val="00043970"/>
    <w:rsid w:val="00043E0E"/>
    <w:rsid w:val="000440C9"/>
    <w:rsid w:val="00045098"/>
    <w:rsid w:val="000450DA"/>
    <w:rsid w:val="00046749"/>
    <w:rsid w:val="000467B5"/>
    <w:rsid w:val="000467D3"/>
    <w:rsid w:val="00046B4E"/>
    <w:rsid w:val="00046DD8"/>
    <w:rsid w:val="00046F77"/>
    <w:rsid w:val="00047000"/>
    <w:rsid w:val="000472F5"/>
    <w:rsid w:val="00047579"/>
    <w:rsid w:val="00047FB0"/>
    <w:rsid w:val="00050076"/>
    <w:rsid w:val="0005030B"/>
    <w:rsid w:val="00050366"/>
    <w:rsid w:val="0005048A"/>
    <w:rsid w:val="00051156"/>
    <w:rsid w:val="00051CE2"/>
    <w:rsid w:val="00051D38"/>
    <w:rsid w:val="0005250E"/>
    <w:rsid w:val="0005258D"/>
    <w:rsid w:val="00052C4E"/>
    <w:rsid w:val="00052E77"/>
    <w:rsid w:val="00053506"/>
    <w:rsid w:val="000535C2"/>
    <w:rsid w:val="00053616"/>
    <w:rsid w:val="0005384C"/>
    <w:rsid w:val="00054251"/>
    <w:rsid w:val="000544A5"/>
    <w:rsid w:val="00054BE1"/>
    <w:rsid w:val="00054C16"/>
    <w:rsid w:val="00054CDC"/>
    <w:rsid w:val="000553B8"/>
    <w:rsid w:val="00055A25"/>
    <w:rsid w:val="00055B56"/>
    <w:rsid w:val="00055C74"/>
    <w:rsid w:val="0005608D"/>
    <w:rsid w:val="000560E0"/>
    <w:rsid w:val="00056703"/>
    <w:rsid w:val="00056A61"/>
    <w:rsid w:val="00056CB9"/>
    <w:rsid w:val="000570DA"/>
    <w:rsid w:val="000570E7"/>
    <w:rsid w:val="000574CE"/>
    <w:rsid w:val="000578ED"/>
    <w:rsid w:val="00057E63"/>
    <w:rsid w:val="00057EA6"/>
    <w:rsid w:val="0006010C"/>
    <w:rsid w:val="00060441"/>
    <w:rsid w:val="0006050F"/>
    <w:rsid w:val="00060F91"/>
    <w:rsid w:val="00061B44"/>
    <w:rsid w:val="00061CC5"/>
    <w:rsid w:val="00062083"/>
    <w:rsid w:val="0006213E"/>
    <w:rsid w:val="00062328"/>
    <w:rsid w:val="000623A5"/>
    <w:rsid w:val="00062784"/>
    <w:rsid w:val="00062B91"/>
    <w:rsid w:val="000631F6"/>
    <w:rsid w:val="000634F1"/>
    <w:rsid w:val="00063D13"/>
    <w:rsid w:val="00063D6F"/>
    <w:rsid w:val="00064029"/>
    <w:rsid w:val="0006453E"/>
    <w:rsid w:val="000645CB"/>
    <w:rsid w:val="00064718"/>
    <w:rsid w:val="00064868"/>
    <w:rsid w:val="00064921"/>
    <w:rsid w:val="000649A1"/>
    <w:rsid w:val="00065960"/>
    <w:rsid w:val="00067248"/>
    <w:rsid w:val="0006733B"/>
    <w:rsid w:val="00067630"/>
    <w:rsid w:val="00067645"/>
    <w:rsid w:val="00067A85"/>
    <w:rsid w:val="00067AB0"/>
    <w:rsid w:val="00067D27"/>
    <w:rsid w:val="000702B0"/>
    <w:rsid w:val="000708A2"/>
    <w:rsid w:val="00070A32"/>
    <w:rsid w:val="00070A99"/>
    <w:rsid w:val="000714DE"/>
    <w:rsid w:val="000716FF"/>
    <w:rsid w:val="0007187E"/>
    <w:rsid w:val="00071AF0"/>
    <w:rsid w:val="00071E06"/>
    <w:rsid w:val="00071E8D"/>
    <w:rsid w:val="00071F63"/>
    <w:rsid w:val="00071FC8"/>
    <w:rsid w:val="00072310"/>
    <w:rsid w:val="00072731"/>
    <w:rsid w:val="00072969"/>
    <w:rsid w:val="00072B55"/>
    <w:rsid w:val="00073805"/>
    <w:rsid w:val="0007445B"/>
    <w:rsid w:val="0007445F"/>
    <w:rsid w:val="00074503"/>
    <w:rsid w:val="000746AA"/>
    <w:rsid w:val="000747E1"/>
    <w:rsid w:val="00074810"/>
    <w:rsid w:val="000754CF"/>
    <w:rsid w:val="0007671A"/>
    <w:rsid w:val="00076912"/>
    <w:rsid w:val="00076B84"/>
    <w:rsid w:val="000772E0"/>
    <w:rsid w:val="00077575"/>
    <w:rsid w:val="0007790F"/>
    <w:rsid w:val="00077A49"/>
    <w:rsid w:val="00077F22"/>
    <w:rsid w:val="0008076C"/>
    <w:rsid w:val="000807CD"/>
    <w:rsid w:val="0008081D"/>
    <w:rsid w:val="00080DDF"/>
    <w:rsid w:val="00080E03"/>
    <w:rsid w:val="00080F26"/>
    <w:rsid w:val="00081BB0"/>
    <w:rsid w:val="00081E88"/>
    <w:rsid w:val="0008200E"/>
    <w:rsid w:val="00082DEF"/>
    <w:rsid w:val="00082E30"/>
    <w:rsid w:val="00082FAC"/>
    <w:rsid w:val="00083028"/>
    <w:rsid w:val="00083248"/>
    <w:rsid w:val="00083395"/>
    <w:rsid w:val="000833CB"/>
    <w:rsid w:val="00083B08"/>
    <w:rsid w:val="00083B6B"/>
    <w:rsid w:val="00083C4C"/>
    <w:rsid w:val="00084D2A"/>
    <w:rsid w:val="000854F3"/>
    <w:rsid w:val="000856E3"/>
    <w:rsid w:val="00085C6A"/>
    <w:rsid w:val="000860C3"/>
    <w:rsid w:val="00086B2F"/>
    <w:rsid w:val="00086B5B"/>
    <w:rsid w:val="000875E1"/>
    <w:rsid w:val="00087680"/>
    <w:rsid w:val="0008791B"/>
    <w:rsid w:val="000913E7"/>
    <w:rsid w:val="00091A4A"/>
    <w:rsid w:val="00091D76"/>
    <w:rsid w:val="00092459"/>
    <w:rsid w:val="000925BC"/>
    <w:rsid w:val="000925C9"/>
    <w:rsid w:val="00092730"/>
    <w:rsid w:val="000928E5"/>
    <w:rsid w:val="00092B55"/>
    <w:rsid w:val="00092C3B"/>
    <w:rsid w:val="00092E75"/>
    <w:rsid w:val="000935F1"/>
    <w:rsid w:val="000936C3"/>
    <w:rsid w:val="00093857"/>
    <w:rsid w:val="00094128"/>
    <w:rsid w:val="00094817"/>
    <w:rsid w:val="00094D7E"/>
    <w:rsid w:val="00095330"/>
    <w:rsid w:val="000956BE"/>
    <w:rsid w:val="000956FC"/>
    <w:rsid w:val="00095B25"/>
    <w:rsid w:val="00095B70"/>
    <w:rsid w:val="00095CF8"/>
    <w:rsid w:val="00095DEF"/>
    <w:rsid w:val="00096507"/>
    <w:rsid w:val="00096C8C"/>
    <w:rsid w:val="00096CDB"/>
    <w:rsid w:val="00096FF8"/>
    <w:rsid w:val="00097286"/>
    <w:rsid w:val="00097823"/>
    <w:rsid w:val="000A02D3"/>
    <w:rsid w:val="000A0D40"/>
    <w:rsid w:val="000A112A"/>
    <w:rsid w:val="000A16BD"/>
    <w:rsid w:val="000A1E87"/>
    <w:rsid w:val="000A1FC4"/>
    <w:rsid w:val="000A2117"/>
    <w:rsid w:val="000A22D2"/>
    <w:rsid w:val="000A2687"/>
    <w:rsid w:val="000A268A"/>
    <w:rsid w:val="000A3545"/>
    <w:rsid w:val="000A370B"/>
    <w:rsid w:val="000A388C"/>
    <w:rsid w:val="000A39AD"/>
    <w:rsid w:val="000A3EEA"/>
    <w:rsid w:val="000A403D"/>
    <w:rsid w:val="000A53AD"/>
    <w:rsid w:val="000A54E0"/>
    <w:rsid w:val="000A5C75"/>
    <w:rsid w:val="000A5D6C"/>
    <w:rsid w:val="000A6129"/>
    <w:rsid w:val="000A6391"/>
    <w:rsid w:val="000A655D"/>
    <w:rsid w:val="000A6A8C"/>
    <w:rsid w:val="000A712D"/>
    <w:rsid w:val="000A73DD"/>
    <w:rsid w:val="000A7D2A"/>
    <w:rsid w:val="000A7E78"/>
    <w:rsid w:val="000B002F"/>
    <w:rsid w:val="000B04DB"/>
    <w:rsid w:val="000B05AB"/>
    <w:rsid w:val="000B072A"/>
    <w:rsid w:val="000B0A5D"/>
    <w:rsid w:val="000B0B3E"/>
    <w:rsid w:val="000B0B98"/>
    <w:rsid w:val="000B11F0"/>
    <w:rsid w:val="000B128D"/>
    <w:rsid w:val="000B1652"/>
    <w:rsid w:val="000B16AA"/>
    <w:rsid w:val="000B1B4D"/>
    <w:rsid w:val="000B2E7B"/>
    <w:rsid w:val="000B3402"/>
    <w:rsid w:val="000B34EB"/>
    <w:rsid w:val="000B3FEB"/>
    <w:rsid w:val="000B416E"/>
    <w:rsid w:val="000B47DD"/>
    <w:rsid w:val="000B4C77"/>
    <w:rsid w:val="000B4DC9"/>
    <w:rsid w:val="000B53D2"/>
    <w:rsid w:val="000B5533"/>
    <w:rsid w:val="000B5829"/>
    <w:rsid w:val="000B5920"/>
    <w:rsid w:val="000B5A8D"/>
    <w:rsid w:val="000B5D16"/>
    <w:rsid w:val="000B5E29"/>
    <w:rsid w:val="000B5E93"/>
    <w:rsid w:val="000B5EA7"/>
    <w:rsid w:val="000B6971"/>
    <w:rsid w:val="000B6A53"/>
    <w:rsid w:val="000B77BD"/>
    <w:rsid w:val="000B782A"/>
    <w:rsid w:val="000B7C4B"/>
    <w:rsid w:val="000B7ECF"/>
    <w:rsid w:val="000C066F"/>
    <w:rsid w:val="000C0B5C"/>
    <w:rsid w:val="000C0D06"/>
    <w:rsid w:val="000C133B"/>
    <w:rsid w:val="000C1413"/>
    <w:rsid w:val="000C192E"/>
    <w:rsid w:val="000C1C1F"/>
    <w:rsid w:val="000C2100"/>
    <w:rsid w:val="000C2254"/>
    <w:rsid w:val="000C231B"/>
    <w:rsid w:val="000C2452"/>
    <w:rsid w:val="000C2465"/>
    <w:rsid w:val="000C275F"/>
    <w:rsid w:val="000C2BAB"/>
    <w:rsid w:val="000C30E3"/>
    <w:rsid w:val="000C34A3"/>
    <w:rsid w:val="000C3567"/>
    <w:rsid w:val="000C3825"/>
    <w:rsid w:val="000C3826"/>
    <w:rsid w:val="000C3B50"/>
    <w:rsid w:val="000C3E75"/>
    <w:rsid w:val="000C3EA9"/>
    <w:rsid w:val="000C3F09"/>
    <w:rsid w:val="000C42FF"/>
    <w:rsid w:val="000C4347"/>
    <w:rsid w:val="000C49F9"/>
    <w:rsid w:val="000C4A68"/>
    <w:rsid w:val="000C4B4E"/>
    <w:rsid w:val="000C4E40"/>
    <w:rsid w:val="000C5236"/>
    <w:rsid w:val="000C53CB"/>
    <w:rsid w:val="000C5772"/>
    <w:rsid w:val="000C5A67"/>
    <w:rsid w:val="000C6487"/>
    <w:rsid w:val="000C6825"/>
    <w:rsid w:val="000C6DA3"/>
    <w:rsid w:val="000C6F5F"/>
    <w:rsid w:val="000C793C"/>
    <w:rsid w:val="000C7AA9"/>
    <w:rsid w:val="000D0BEB"/>
    <w:rsid w:val="000D144E"/>
    <w:rsid w:val="000D1986"/>
    <w:rsid w:val="000D1A32"/>
    <w:rsid w:val="000D1C8F"/>
    <w:rsid w:val="000D1CF6"/>
    <w:rsid w:val="000D20A6"/>
    <w:rsid w:val="000D2675"/>
    <w:rsid w:val="000D2709"/>
    <w:rsid w:val="000D271C"/>
    <w:rsid w:val="000D2E47"/>
    <w:rsid w:val="000D2E55"/>
    <w:rsid w:val="000D2F44"/>
    <w:rsid w:val="000D316B"/>
    <w:rsid w:val="000D33CC"/>
    <w:rsid w:val="000D370A"/>
    <w:rsid w:val="000D3F74"/>
    <w:rsid w:val="000D406B"/>
    <w:rsid w:val="000D4A51"/>
    <w:rsid w:val="000D4BC5"/>
    <w:rsid w:val="000D5A36"/>
    <w:rsid w:val="000D5E1F"/>
    <w:rsid w:val="000D5EE7"/>
    <w:rsid w:val="000D66C9"/>
    <w:rsid w:val="000D67FA"/>
    <w:rsid w:val="000D6DCC"/>
    <w:rsid w:val="000D6EC9"/>
    <w:rsid w:val="000D70FE"/>
    <w:rsid w:val="000D72A5"/>
    <w:rsid w:val="000E0382"/>
    <w:rsid w:val="000E04D4"/>
    <w:rsid w:val="000E0796"/>
    <w:rsid w:val="000E0895"/>
    <w:rsid w:val="000E0B83"/>
    <w:rsid w:val="000E137C"/>
    <w:rsid w:val="000E1E0C"/>
    <w:rsid w:val="000E1F37"/>
    <w:rsid w:val="000E2D13"/>
    <w:rsid w:val="000E33F6"/>
    <w:rsid w:val="000E38E6"/>
    <w:rsid w:val="000E39A9"/>
    <w:rsid w:val="000E3CEC"/>
    <w:rsid w:val="000E4128"/>
    <w:rsid w:val="000E48B5"/>
    <w:rsid w:val="000E4A3F"/>
    <w:rsid w:val="000E4AF3"/>
    <w:rsid w:val="000E5301"/>
    <w:rsid w:val="000E541C"/>
    <w:rsid w:val="000E5568"/>
    <w:rsid w:val="000E59DC"/>
    <w:rsid w:val="000E63D4"/>
    <w:rsid w:val="000E6610"/>
    <w:rsid w:val="000E69EA"/>
    <w:rsid w:val="000E6AB5"/>
    <w:rsid w:val="000E73B6"/>
    <w:rsid w:val="000E73E7"/>
    <w:rsid w:val="000E7B5A"/>
    <w:rsid w:val="000E7D6F"/>
    <w:rsid w:val="000F0A93"/>
    <w:rsid w:val="000F0D8B"/>
    <w:rsid w:val="000F0ECD"/>
    <w:rsid w:val="000F118C"/>
    <w:rsid w:val="000F1358"/>
    <w:rsid w:val="000F13EC"/>
    <w:rsid w:val="000F1413"/>
    <w:rsid w:val="000F183A"/>
    <w:rsid w:val="000F20FB"/>
    <w:rsid w:val="000F218F"/>
    <w:rsid w:val="000F2C7B"/>
    <w:rsid w:val="000F3341"/>
    <w:rsid w:val="000F34D8"/>
    <w:rsid w:val="000F3955"/>
    <w:rsid w:val="000F3A73"/>
    <w:rsid w:val="000F3B00"/>
    <w:rsid w:val="000F3D09"/>
    <w:rsid w:val="000F3DC4"/>
    <w:rsid w:val="000F46A8"/>
    <w:rsid w:val="000F479B"/>
    <w:rsid w:val="000F49A1"/>
    <w:rsid w:val="000F4A31"/>
    <w:rsid w:val="000F4A45"/>
    <w:rsid w:val="000F4EFC"/>
    <w:rsid w:val="000F4FCE"/>
    <w:rsid w:val="000F56B4"/>
    <w:rsid w:val="000F5B87"/>
    <w:rsid w:val="000F6039"/>
    <w:rsid w:val="000F624F"/>
    <w:rsid w:val="000F6353"/>
    <w:rsid w:val="000F6468"/>
    <w:rsid w:val="000F6747"/>
    <w:rsid w:val="000F6A38"/>
    <w:rsid w:val="000F6B72"/>
    <w:rsid w:val="000F6ECD"/>
    <w:rsid w:val="000F72D1"/>
    <w:rsid w:val="000F7B8D"/>
    <w:rsid w:val="000F7D38"/>
    <w:rsid w:val="00100005"/>
    <w:rsid w:val="0010032C"/>
    <w:rsid w:val="00100385"/>
    <w:rsid w:val="0010039C"/>
    <w:rsid w:val="0010059A"/>
    <w:rsid w:val="00101182"/>
    <w:rsid w:val="00101269"/>
    <w:rsid w:val="001014FC"/>
    <w:rsid w:val="001017B8"/>
    <w:rsid w:val="001017BD"/>
    <w:rsid w:val="00101A16"/>
    <w:rsid w:val="00102550"/>
    <w:rsid w:val="00102A6D"/>
    <w:rsid w:val="00102AA0"/>
    <w:rsid w:val="00102D78"/>
    <w:rsid w:val="0010310C"/>
    <w:rsid w:val="00103F5B"/>
    <w:rsid w:val="0010411A"/>
    <w:rsid w:val="00104AC7"/>
    <w:rsid w:val="00104C1D"/>
    <w:rsid w:val="00104FAE"/>
    <w:rsid w:val="00105037"/>
    <w:rsid w:val="001053FA"/>
    <w:rsid w:val="0010613C"/>
    <w:rsid w:val="00107838"/>
    <w:rsid w:val="001079D8"/>
    <w:rsid w:val="00107D67"/>
    <w:rsid w:val="0011009B"/>
    <w:rsid w:val="001100A1"/>
    <w:rsid w:val="00110779"/>
    <w:rsid w:val="00110D15"/>
    <w:rsid w:val="00110E84"/>
    <w:rsid w:val="0011104C"/>
    <w:rsid w:val="00111128"/>
    <w:rsid w:val="001115DD"/>
    <w:rsid w:val="00111DCB"/>
    <w:rsid w:val="00111E31"/>
    <w:rsid w:val="00111E4B"/>
    <w:rsid w:val="00112461"/>
    <w:rsid w:val="00113314"/>
    <w:rsid w:val="00113623"/>
    <w:rsid w:val="0011385C"/>
    <w:rsid w:val="00113CFC"/>
    <w:rsid w:val="00113D61"/>
    <w:rsid w:val="00113F82"/>
    <w:rsid w:val="001141D4"/>
    <w:rsid w:val="00114845"/>
    <w:rsid w:val="0011499E"/>
    <w:rsid w:val="00114CC4"/>
    <w:rsid w:val="00114DC0"/>
    <w:rsid w:val="00114EBF"/>
    <w:rsid w:val="00114F1F"/>
    <w:rsid w:val="00115069"/>
    <w:rsid w:val="0011577D"/>
    <w:rsid w:val="00115893"/>
    <w:rsid w:val="00115986"/>
    <w:rsid w:val="00116CDE"/>
    <w:rsid w:val="001174D3"/>
    <w:rsid w:val="001177D5"/>
    <w:rsid w:val="00117EAB"/>
    <w:rsid w:val="00117F9A"/>
    <w:rsid w:val="0012042E"/>
    <w:rsid w:val="00120929"/>
    <w:rsid w:val="00120AB0"/>
    <w:rsid w:val="00120B3A"/>
    <w:rsid w:val="00121172"/>
    <w:rsid w:val="00121316"/>
    <w:rsid w:val="001213C6"/>
    <w:rsid w:val="0012157D"/>
    <w:rsid w:val="00121862"/>
    <w:rsid w:val="00122172"/>
    <w:rsid w:val="001222A4"/>
    <w:rsid w:val="001227D7"/>
    <w:rsid w:val="00123DE8"/>
    <w:rsid w:val="00124829"/>
    <w:rsid w:val="00124C7E"/>
    <w:rsid w:val="00125225"/>
    <w:rsid w:val="00125DE3"/>
    <w:rsid w:val="0012612C"/>
    <w:rsid w:val="0012623E"/>
    <w:rsid w:val="001262DE"/>
    <w:rsid w:val="001264AE"/>
    <w:rsid w:val="00126619"/>
    <w:rsid w:val="00126CB2"/>
    <w:rsid w:val="00126D94"/>
    <w:rsid w:val="001271A5"/>
    <w:rsid w:val="001272A2"/>
    <w:rsid w:val="001274F3"/>
    <w:rsid w:val="00127647"/>
    <w:rsid w:val="001276F4"/>
    <w:rsid w:val="00130011"/>
    <w:rsid w:val="00130223"/>
    <w:rsid w:val="00130354"/>
    <w:rsid w:val="00130867"/>
    <w:rsid w:val="00131244"/>
    <w:rsid w:val="0013152E"/>
    <w:rsid w:val="00131C3E"/>
    <w:rsid w:val="00132117"/>
    <w:rsid w:val="001327F5"/>
    <w:rsid w:val="001329A1"/>
    <w:rsid w:val="001333B6"/>
    <w:rsid w:val="001334CE"/>
    <w:rsid w:val="00133560"/>
    <w:rsid w:val="00133A18"/>
    <w:rsid w:val="00133C5C"/>
    <w:rsid w:val="00133D26"/>
    <w:rsid w:val="00133FAD"/>
    <w:rsid w:val="0013460B"/>
    <w:rsid w:val="001347D5"/>
    <w:rsid w:val="0013485A"/>
    <w:rsid w:val="001348AE"/>
    <w:rsid w:val="00135B10"/>
    <w:rsid w:val="001365A9"/>
    <w:rsid w:val="00136E34"/>
    <w:rsid w:val="0013747A"/>
    <w:rsid w:val="0013749E"/>
    <w:rsid w:val="00137C63"/>
    <w:rsid w:val="00137DFB"/>
    <w:rsid w:val="00140D18"/>
    <w:rsid w:val="0014143C"/>
    <w:rsid w:val="00141572"/>
    <w:rsid w:val="00141959"/>
    <w:rsid w:val="00142113"/>
    <w:rsid w:val="0014266F"/>
    <w:rsid w:val="00142BF9"/>
    <w:rsid w:val="00142DD0"/>
    <w:rsid w:val="001430EB"/>
    <w:rsid w:val="001432DF"/>
    <w:rsid w:val="001434BC"/>
    <w:rsid w:val="001434DF"/>
    <w:rsid w:val="00143ECF"/>
    <w:rsid w:val="001445DB"/>
    <w:rsid w:val="0014464D"/>
    <w:rsid w:val="00144B01"/>
    <w:rsid w:val="0014508D"/>
    <w:rsid w:val="00145231"/>
    <w:rsid w:val="0014587E"/>
    <w:rsid w:val="00145C27"/>
    <w:rsid w:val="00145E1B"/>
    <w:rsid w:val="0014619D"/>
    <w:rsid w:val="00147D0A"/>
    <w:rsid w:val="0015015A"/>
    <w:rsid w:val="001501AA"/>
    <w:rsid w:val="00150797"/>
    <w:rsid w:val="00150968"/>
    <w:rsid w:val="00150C70"/>
    <w:rsid w:val="00151019"/>
    <w:rsid w:val="0015107A"/>
    <w:rsid w:val="001510AC"/>
    <w:rsid w:val="001510F2"/>
    <w:rsid w:val="001514D8"/>
    <w:rsid w:val="00151CE5"/>
    <w:rsid w:val="00151FB3"/>
    <w:rsid w:val="00151FDA"/>
    <w:rsid w:val="001525B0"/>
    <w:rsid w:val="001527B0"/>
    <w:rsid w:val="00153068"/>
    <w:rsid w:val="001538DD"/>
    <w:rsid w:val="00153F2E"/>
    <w:rsid w:val="00154197"/>
    <w:rsid w:val="00154221"/>
    <w:rsid w:val="00154257"/>
    <w:rsid w:val="00154E54"/>
    <w:rsid w:val="001553EB"/>
    <w:rsid w:val="0015565D"/>
    <w:rsid w:val="0015566F"/>
    <w:rsid w:val="00155A1E"/>
    <w:rsid w:val="00155C05"/>
    <w:rsid w:val="00155E01"/>
    <w:rsid w:val="00155E19"/>
    <w:rsid w:val="00156063"/>
    <w:rsid w:val="00156661"/>
    <w:rsid w:val="0015671A"/>
    <w:rsid w:val="00156AE0"/>
    <w:rsid w:val="00156B13"/>
    <w:rsid w:val="00156BA1"/>
    <w:rsid w:val="001574F4"/>
    <w:rsid w:val="00157891"/>
    <w:rsid w:val="00157A36"/>
    <w:rsid w:val="00160217"/>
    <w:rsid w:val="0016175D"/>
    <w:rsid w:val="00161B48"/>
    <w:rsid w:val="00161CDA"/>
    <w:rsid w:val="001621A5"/>
    <w:rsid w:val="001623D2"/>
    <w:rsid w:val="001625C0"/>
    <w:rsid w:val="00162A5D"/>
    <w:rsid w:val="00162A6B"/>
    <w:rsid w:val="00162AFA"/>
    <w:rsid w:val="00162D3D"/>
    <w:rsid w:val="00162D45"/>
    <w:rsid w:val="00163830"/>
    <w:rsid w:val="00163833"/>
    <w:rsid w:val="001638BB"/>
    <w:rsid w:val="00163A26"/>
    <w:rsid w:val="00163B50"/>
    <w:rsid w:val="00163F12"/>
    <w:rsid w:val="0016455F"/>
    <w:rsid w:val="00164EB8"/>
    <w:rsid w:val="00164F50"/>
    <w:rsid w:val="0016511F"/>
    <w:rsid w:val="001663D7"/>
    <w:rsid w:val="00166603"/>
    <w:rsid w:val="00166674"/>
    <w:rsid w:val="001668B7"/>
    <w:rsid w:val="00166CF0"/>
    <w:rsid w:val="0016706A"/>
    <w:rsid w:val="001670D3"/>
    <w:rsid w:val="0016736A"/>
    <w:rsid w:val="00167890"/>
    <w:rsid w:val="001678E4"/>
    <w:rsid w:val="00167AC3"/>
    <w:rsid w:val="00167DFE"/>
    <w:rsid w:val="0017018B"/>
    <w:rsid w:val="00171177"/>
    <w:rsid w:val="0017184E"/>
    <w:rsid w:val="00171E63"/>
    <w:rsid w:val="0017211E"/>
    <w:rsid w:val="00172884"/>
    <w:rsid w:val="0017301A"/>
    <w:rsid w:val="00173861"/>
    <w:rsid w:val="001739E5"/>
    <w:rsid w:val="00173DB8"/>
    <w:rsid w:val="00173F1E"/>
    <w:rsid w:val="0017419C"/>
    <w:rsid w:val="00174975"/>
    <w:rsid w:val="00174979"/>
    <w:rsid w:val="00174C9C"/>
    <w:rsid w:val="00174CCC"/>
    <w:rsid w:val="001754E2"/>
    <w:rsid w:val="001758B8"/>
    <w:rsid w:val="00175C26"/>
    <w:rsid w:val="00175E0E"/>
    <w:rsid w:val="00176382"/>
    <w:rsid w:val="001764C8"/>
    <w:rsid w:val="00176AF8"/>
    <w:rsid w:val="00176DFB"/>
    <w:rsid w:val="00176F4D"/>
    <w:rsid w:val="00177442"/>
    <w:rsid w:val="0017745C"/>
    <w:rsid w:val="00177666"/>
    <w:rsid w:val="00177859"/>
    <w:rsid w:val="00177AC1"/>
    <w:rsid w:val="00177CBF"/>
    <w:rsid w:val="001808E5"/>
    <w:rsid w:val="00180E87"/>
    <w:rsid w:val="001815BA"/>
    <w:rsid w:val="001816D3"/>
    <w:rsid w:val="00181A8D"/>
    <w:rsid w:val="00181C03"/>
    <w:rsid w:val="00182844"/>
    <w:rsid w:val="00182AAF"/>
    <w:rsid w:val="0018312A"/>
    <w:rsid w:val="0018349B"/>
    <w:rsid w:val="001839B4"/>
    <w:rsid w:val="001839F2"/>
    <w:rsid w:val="001839FC"/>
    <w:rsid w:val="001840B5"/>
    <w:rsid w:val="001845C7"/>
    <w:rsid w:val="001846AA"/>
    <w:rsid w:val="00184766"/>
    <w:rsid w:val="00184E6B"/>
    <w:rsid w:val="001858E8"/>
    <w:rsid w:val="00186920"/>
    <w:rsid w:val="00187512"/>
    <w:rsid w:val="001878C1"/>
    <w:rsid w:val="00190762"/>
    <w:rsid w:val="00190D06"/>
    <w:rsid w:val="00190F7E"/>
    <w:rsid w:val="001911C0"/>
    <w:rsid w:val="00191448"/>
    <w:rsid w:val="0019187D"/>
    <w:rsid w:val="00191BBE"/>
    <w:rsid w:val="00191C17"/>
    <w:rsid w:val="00192D9F"/>
    <w:rsid w:val="00192E89"/>
    <w:rsid w:val="001934B6"/>
    <w:rsid w:val="0019389D"/>
    <w:rsid w:val="00193AC8"/>
    <w:rsid w:val="00193D43"/>
    <w:rsid w:val="0019449B"/>
    <w:rsid w:val="0019494B"/>
    <w:rsid w:val="00195315"/>
    <w:rsid w:val="0019554C"/>
    <w:rsid w:val="001956FA"/>
    <w:rsid w:val="00195AC8"/>
    <w:rsid w:val="00195C0F"/>
    <w:rsid w:val="00195DED"/>
    <w:rsid w:val="00196B31"/>
    <w:rsid w:val="00197530"/>
    <w:rsid w:val="001A0046"/>
    <w:rsid w:val="001A0DF5"/>
    <w:rsid w:val="001A12BE"/>
    <w:rsid w:val="001A12BF"/>
    <w:rsid w:val="001A1812"/>
    <w:rsid w:val="001A18FD"/>
    <w:rsid w:val="001A1D4E"/>
    <w:rsid w:val="001A20D4"/>
    <w:rsid w:val="001A241E"/>
    <w:rsid w:val="001A26AB"/>
    <w:rsid w:val="001A29A7"/>
    <w:rsid w:val="001A2CD9"/>
    <w:rsid w:val="001A4042"/>
    <w:rsid w:val="001A4524"/>
    <w:rsid w:val="001A4573"/>
    <w:rsid w:val="001A4939"/>
    <w:rsid w:val="001A537E"/>
    <w:rsid w:val="001A53E0"/>
    <w:rsid w:val="001A5CB8"/>
    <w:rsid w:val="001A5ED0"/>
    <w:rsid w:val="001A63FC"/>
    <w:rsid w:val="001A6945"/>
    <w:rsid w:val="001A6D45"/>
    <w:rsid w:val="001A6E97"/>
    <w:rsid w:val="001A7240"/>
    <w:rsid w:val="001A7299"/>
    <w:rsid w:val="001A784C"/>
    <w:rsid w:val="001A7B02"/>
    <w:rsid w:val="001B0306"/>
    <w:rsid w:val="001B0575"/>
    <w:rsid w:val="001B0829"/>
    <w:rsid w:val="001B0A3A"/>
    <w:rsid w:val="001B0B8F"/>
    <w:rsid w:val="001B0C44"/>
    <w:rsid w:val="001B0FE5"/>
    <w:rsid w:val="001B16DD"/>
    <w:rsid w:val="001B196F"/>
    <w:rsid w:val="001B1A76"/>
    <w:rsid w:val="001B1B27"/>
    <w:rsid w:val="001B1DC9"/>
    <w:rsid w:val="001B214A"/>
    <w:rsid w:val="001B2540"/>
    <w:rsid w:val="001B27DE"/>
    <w:rsid w:val="001B2883"/>
    <w:rsid w:val="001B2F44"/>
    <w:rsid w:val="001B35D4"/>
    <w:rsid w:val="001B3660"/>
    <w:rsid w:val="001B4659"/>
    <w:rsid w:val="001B4900"/>
    <w:rsid w:val="001B492D"/>
    <w:rsid w:val="001B56C2"/>
    <w:rsid w:val="001B576B"/>
    <w:rsid w:val="001B58CE"/>
    <w:rsid w:val="001B598C"/>
    <w:rsid w:val="001B60AB"/>
    <w:rsid w:val="001B62D6"/>
    <w:rsid w:val="001B6405"/>
    <w:rsid w:val="001B6A82"/>
    <w:rsid w:val="001B6C91"/>
    <w:rsid w:val="001B6E70"/>
    <w:rsid w:val="001B7BF9"/>
    <w:rsid w:val="001B7C03"/>
    <w:rsid w:val="001B7D2C"/>
    <w:rsid w:val="001C0A37"/>
    <w:rsid w:val="001C0A55"/>
    <w:rsid w:val="001C0C82"/>
    <w:rsid w:val="001C0C91"/>
    <w:rsid w:val="001C198A"/>
    <w:rsid w:val="001C1CEB"/>
    <w:rsid w:val="001C2A45"/>
    <w:rsid w:val="001C30B9"/>
    <w:rsid w:val="001C318E"/>
    <w:rsid w:val="001C3703"/>
    <w:rsid w:val="001C39DE"/>
    <w:rsid w:val="001C3B6F"/>
    <w:rsid w:val="001C3BCC"/>
    <w:rsid w:val="001C3CF0"/>
    <w:rsid w:val="001C3DD3"/>
    <w:rsid w:val="001C3EA0"/>
    <w:rsid w:val="001C4141"/>
    <w:rsid w:val="001C479A"/>
    <w:rsid w:val="001C4A8C"/>
    <w:rsid w:val="001C4E84"/>
    <w:rsid w:val="001C4F95"/>
    <w:rsid w:val="001C50A3"/>
    <w:rsid w:val="001C530F"/>
    <w:rsid w:val="001C57E8"/>
    <w:rsid w:val="001C5A51"/>
    <w:rsid w:val="001C5B77"/>
    <w:rsid w:val="001C617F"/>
    <w:rsid w:val="001C67D9"/>
    <w:rsid w:val="001C6EFC"/>
    <w:rsid w:val="001C722E"/>
    <w:rsid w:val="001C7350"/>
    <w:rsid w:val="001C73A6"/>
    <w:rsid w:val="001C7416"/>
    <w:rsid w:val="001C76DD"/>
    <w:rsid w:val="001C780E"/>
    <w:rsid w:val="001C7F9E"/>
    <w:rsid w:val="001D060D"/>
    <w:rsid w:val="001D1261"/>
    <w:rsid w:val="001D13E8"/>
    <w:rsid w:val="001D1D9B"/>
    <w:rsid w:val="001D1DE7"/>
    <w:rsid w:val="001D1FDE"/>
    <w:rsid w:val="001D22D4"/>
    <w:rsid w:val="001D2E12"/>
    <w:rsid w:val="001D3032"/>
    <w:rsid w:val="001D3837"/>
    <w:rsid w:val="001D414D"/>
    <w:rsid w:val="001D436E"/>
    <w:rsid w:val="001D440C"/>
    <w:rsid w:val="001D4FE1"/>
    <w:rsid w:val="001D524E"/>
    <w:rsid w:val="001D52B2"/>
    <w:rsid w:val="001D56FF"/>
    <w:rsid w:val="001D580B"/>
    <w:rsid w:val="001D5AE1"/>
    <w:rsid w:val="001D5C61"/>
    <w:rsid w:val="001D6032"/>
    <w:rsid w:val="001D665F"/>
    <w:rsid w:val="001D6A60"/>
    <w:rsid w:val="001D6CAE"/>
    <w:rsid w:val="001D79E7"/>
    <w:rsid w:val="001D7C49"/>
    <w:rsid w:val="001E042A"/>
    <w:rsid w:val="001E0B73"/>
    <w:rsid w:val="001E1229"/>
    <w:rsid w:val="001E22D1"/>
    <w:rsid w:val="001E22D3"/>
    <w:rsid w:val="001E249C"/>
    <w:rsid w:val="001E27AE"/>
    <w:rsid w:val="001E2D7A"/>
    <w:rsid w:val="001E2D9B"/>
    <w:rsid w:val="001E32D9"/>
    <w:rsid w:val="001E3668"/>
    <w:rsid w:val="001E3761"/>
    <w:rsid w:val="001E41F8"/>
    <w:rsid w:val="001E4286"/>
    <w:rsid w:val="001E438B"/>
    <w:rsid w:val="001E4F72"/>
    <w:rsid w:val="001E50E8"/>
    <w:rsid w:val="001E5167"/>
    <w:rsid w:val="001E5979"/>
    <w:rsid w:val="001E61BF"/>
    <w:rsid w:val="001E6BC6"/>
    <w:rsid w:val="001E6EFE"/>
    <w:rsid w:val="001E78A8"/>
    <w:rsid w:val="001E7E99"/>
    <w:rsid w:val="001F004B"/>
    <w:rsid w:val="001F00CA"/>
    <w:rsid w:val="001F01DC"/>
    <w:rsid w:val="001F022C"/>
    <w:rsid w:val="001F055A"/>
    <w:rsid w:val="001F0B59"/>
    <w:rsid w:val="001F0DA6"/>
    <w:rsid w:val="001F1AD3"/>
    <w:rsid w:val="001F1E13"/>
    <w:rsid w:val="001F1FAE"/>
    <w:rsid w:val="001F2005"/>
    <w:rsid w:val="001F21BC"/>
    <w:rsid w:val="001F25E5"/>
    <w:rsid w:val="001F28C3"/>
    <w:rsid w:val="001F28C8"/>
    <w:rsid w:val="001F2FDF"/>
    <w:rsid w:val="001F32E9"/>
    <w:rsid w:val="001F3879"/>
    <w:rsid w:val="001F3BCF"/>
    <w:rsid w:val="001F44F7"/>
    <w:rsid w:val="001F4975"/>
    <w:rsid w:val="001F4B86"/>
    <w:rsid w:val="001F4BB2"/>
    <w:rsid w:val="001F4CDB"/>
    <w:rsid w:val="001F5043"/>
    <w:rsid w:val="001F50FA"/>
    <w:rsid w:val="001F5202"/>
    <w:rsid w:val="001F5486"/>
    <w:rsid w:val="001F598A"/>
    <w:rsid w:val="001F5D7D"/>
    <w:rsid w:val="001F5E31"/>
    <w:rsid w:val="001F606C"/>
    <w:rsid w:val="001F6129"/>
    <w:rsid w:val="001F6216"/>
    <w:rsid w:val="001F66EF"/>
    <w:rsid w:val="001F6A07"/>
    <w:rsid w:val="001F6D0D"/>
    <w:rsid w:val="001F7036"/>
    <w:rsid w:val="001F71CA"/>
    <w:rsid w:val="001F71EB"/>
    <w:rsid w:val="001F7B79"/>
    <w:rsid w:val="001F7DBD"/>
    <w:rsid w:val="001F7F06"/>
    <w:rsid w:val="00200706"/>
    <w:rsid w:val="00200C10"/>
    <w:rsid w:val="00200C94"/>
    <w:rsid w:val="00200ECB"/>
    <w:rsid w:val="002011C5"/>
    <w:rsid w:val="0020135B"/>
    <w:rsid w:val="00201683"/>
    <w:rsid w:val="002017CB"/>
    <w:rsid w:val="00201820"/>
    <w:rsid w:val="002019A9"/>
    <w:rsid w:val="0020224D"/>
    <w:rsid w:val="00202A30"/>
    <w:rsid w:val="00203078"/>
    <w:rsid w:val="00203279"/>
    <w:rsid w:val="00203B97"/>
    <w:rsid w:val="00203C5A"/>
    <w:rsid w:val="00203EB3"/>
    <w:rsid w:val="00203FD8"/>
    <w:rsid w:val="00204854"/>
    <w:rsid w:val="002049B9"/>
    <w:rsid w:val="00204A83"/>
    <w:rsid w:val="00204DAA"/>
    <w:rsid w:val="002052C1"/>
    <w:rsid w:val="002055E9"/>
    <w:rsid w:val="00205AE3"/>
    <w:rsid w:val="00205B24"/>
    <w:rsid w:val="00205C08"/>
    <w:rsid w:val="00205FB8"/>
    <w:rsid w:val="002060D8"/>
    <w:rsid w:val="0020620C"/>
    <w:rsid w:val="00206794"/>
    <w:rsid w:val="00207757"/>
    <w:rsid w:val="002078DC"/>
    <w:rsid w:val="0021001E"/>
    <w:rsid w:val="0021082E"/>
    <w:rsid w:val="002108A6"/>
    <w:rsid w:val="00210BB5"/>
    <w:rsid w:val="00210BEE"/>
    <w:rsid w:val="0021174B"/>
    <w:rsid w:val="002117BD"/>
    <w:rsid w:val="00211F6B"/>
    <w:rsid w:val="00212371"/>
    <w:rsid w:val="0021263F"/>
    <w:rsid w:val="002139E8"/>
    <w:rsid w:val="00214195"/>
    <w:rsid w:val="00214F12"/>
    <w:rsid w:val="002153ED"/>
    <w:rsid w:val="002154F0"/>
    <w:rsid w:val="00215510"/>
    <w:rsid w:val="00215596"/>
    <w:rsid w:val="00215619"/>
    <w:rsid w:val="0021567E"/>
    <w:rsid w:val="00215977"/>
    <w:rsid w:val="00215C67"/>
    <w:rsid w:val="0021616F"/>
    <w:rsid w:val="002163D5"/>
    <w:rsid w:val="00216568"/>
    <w:rsid w:val="002169DA"/>
    <w:rsid w:val="00216E29"/>
    <w:rsid w:val="00216EDA"/>
    <w:rsid w:val="00216FAA"/>
    <w:rsid w:val="00217A2B"/>
    <w:rsid w:val="00217DD1"/>
    <w:rsid w:val="00217F5A"/>
    <w:rsid w:val="0022050C"/>
    <w:rsid w:val="0022058E"/>
    <w:rsid w:val="002205CC"/>
    <w:rsid w:val="00220F03"/>
    <w:rsid w:val="00221442"/>
    <w:rsid w:val="00221463"/>
    <w:rsid w:val="00221573"/>
    <w:rsid w:val="00221AE8"/>
    <w:rsid w:val="002220AB"/>
    <w:rsid w:val="00222495"/>
    <w:rsid w:val="002229E8"/>
    <w:rsid w:val="00222D0A"/>
    <w:rsid w:val="00222E38"/>
    <w:rsid w:val="002231B5"/>
    <w:rsid w:val="00223527"/>
    <w:rsid w:val="00223A8D"/>
    <w:rsid w:val="0022406A"/>
    <w:rsid w:val="0022439A"/>
    <w:rsid w:val="002253F1"/>
    <w:rsid w:val="0022587C"/>
    <w:rsid w:val="00226A06"/>
    <w:rsid w:val="00226AA0"/>
    <w:rsid w:val="0022706F"/>
    <w:rsid w:val="00227474"/>
    <w:rsid w:val="00227941"/>
    <w:rsid w:val="00227F13"/>
    <w:rsid w:val="002302FC"/>
    <w:rsid w:val="00230646"/>
    <w:rsid w:val="002307C5"/>
    <w:rsid w:val="00230AAF"/>
    <w:rsid w:val="00231000"/>
    <w:rsid w:val="0023161F"/>
    <w:rsid w:val="0023168C"/>
    <w:rsid w:val="002316AF"/>
    <w:rsid w:val="00231D29"/>
    <w:rsid w:val="00231FAF"/>
    <w:rsid w:val="00232479"/>
    <w:rsid w:val="00232679"/>
    <w:rsid w:val="002327EC"/>
    <w:rsid w:val="00232954"/>
    <w:rsid w:val="00233443"/>
    <w:rsid w:val="0023389E"/>
    <w:rsid w:val="00233CD3"/>
    <w:rsid w:val="00233EE6"/>
    <w:rsid w:val="00233F87"/>
    <w:rsid w:val="00233F9B"/>
    <w:rsid w:val="00234028"/>
    <w:rsid w:val="0023404F"/>
    <w:rsid w:val="00234615"/>
    <w:rsid w:val="002347FD"/>
    <w:rsid w:val="00234837"/>
    <w:rsid w:val="00234A2E"/>
    <w:rsid w:val="00234C6F"/>
    <w:rsid w:val="002351B7"/>
    <w:rsid w:val="0023590D"/>
    <w:rsid w:val="00235D13"/>
    <w:rsid w:val="00236225"/>
    <w:rsid w:val="0023676C"/>
    <w:rsid w:val="00236882"/>
    <w:rsid w:val="00236E4A"/>
    <w:rsid w:val="0023762D"/>
    <w:rsid w:val="00240148"/>
    <w:rsid w:val="002402DE"/>
    <w:rsid w:val="00240347"/>
    <w:rsid w:val="00240860"/>
    <w:rsid w:val="00240C91"/>
    <w:rsid w:val="00240D8C"/>
    <w:rsid w:val="00240E64"/>
    <w:rsid w:val="0024128E"/>
    <w:rsid w:val="00241838"/>
    <w:rsid w:val="00241C1D"/>
    <w:rsid w:val="00241D72"/>
    <w:rsid w:val="002420BC"/>
    <w:rsid w:val="00242119"/>
    <w:rsid w:val="0024231F"/>
    <w:rsid w:val="00242E13"/>
    <w:rsid w:val="00243C69"/>
    <w:rsid w:val="00244311"/>
    <w:rsid w:val="00244D59"/>
    <w:rsid w:val="002458D2"/>
    <w:rsid w:val="00245A27"/>
    <w:rsid w:val="00245F0C"/>
    <w:rsid w:val="00246039"/>
    <w:rsid w:val="002462F9"/>
    <w:rsid w:val="0024637A"/>
    <w:rsid w:val="00246486"/>
    <w:rsid w:val="002464B3"/>
    <w:rsid w:val="002464BA"/>
    <w:rsid w:val="002467EA"/>
    <w:rsid w:val="002472D4"/>
    <w:rsid w:val="002472DE"/>
    <w:rsid w:val="002478A3"/>
    <w:rsid w:val="00250090"/>
    <w:rsid w:val="002500F2"/>
    <w:rsid w:val="0025015B"/>
    <w:rsid w:val="00250301"/>
    <w:rsid w:val="00250409"/>
    <w:rsid w:val="00250525"/>
    <w:rsid w:val="00250557"/>
    <w:rsid w:val="002505A4"/>
    <w:rsid w:val="002505AB"/>
    <w:rsid w:val="00250615"/>
    <w:rsid w:val="00250B83"/>
    <w:rsid w:val="00251217"/>
    <w:rsid w:val="00251604"/>
    <w:rsid w:val="00251B41"/>
    <w:rsid w:val="00251E17"/>
    <w:rsid w:val="0025237B"/>
    <w:rsid w:val="00252D44"/>
    <w:rsid w:val="00252DFC"/>
    <w:rsid w:val="00252FF0"/>
    <w:rsid w:val="002530EB"/>
    <w:rsid w:val="00253114"/>
    <w:rsid w:val="00253443"/>
    <w:rsid w:val="0025345B"/>
    <w:rsid w:val="0025354E"/>
    <w:rsid w:val="00253938"/>
    <w:rsid w:val="00253E95"/>
    <w:rsid w:val="0025450C"/>
    <w:rsid w:val="0025465D"/>
    <w:rsid w:val="00254932"/>
    <w:rsid w:val="00254B85"/>
    <w:rsid w:val="002551F5"/>
    <w:rsid w:val="00255293"/>
    <w:rsid w:val="00255CC8"/>
    <w:rsid w:val="00255DBD"/>
    <w:rsid w:val="00256573"/>
    <w:rsid w:val="002568FD"/>
    <w:rsid w:val="002569E9"/>
    <w:rsid w:val="002570E8"/>
    <w:rsid w:val="00257538"/>
    <w:rsid w:val="0025773E"/>
    <w:rsid w:val="002602A4"/>
    <w:rsid w:val="00260334"/>
    <w:rsid w:val="00260497"/>
    <w:rsid w:val="002604DC"/>
    <w:rsid w:val="002607A8"/>
    <w:rsid w:val="00260F5F"/>
    <w:rsid w:val="00261FC0"/>
    <w:rsid w:val="00261FF1"/>
    <w:rsid w:val="0026259A"/>
    <w:rsid w:val="00262950"/>
    <w:rsid w:val="00262FD8"/>
    <w:rsid w:val="0026313C"/>
    <w:rsid w:val="00263291"/>
    <w:rsid w:val="00263D54"/>
    <w:rsid w:val="00263FA2"/>
    <w:rsid w:val="00263FD6"/>
    <w:rsid w:val="002641A0"/>
    <w:rsid w:val="002646A0"/>
    <w:rsid w:val="002647C4"/>
    <w:rsid w:val="002649EF"/>
    <w:rsid w:val="002657EF"/>
    <w:rsid w:val="00265865"/>
    <w:rsid w:val="00265AD7"/>
    <w:rsid w:val="00265BCD"/>
    <w:rsid w:val="00265CCC"/>
    <w:rsid w:val="002661E7"/>
    <w:rsid w:val="00266201"/>
    <w:rsid w:val="00266600"/>
    <w:rsid w:val="002666CE"/>
    <w:rsid w:val="00266A0A"/>
    <w:rsid w:val="0026735A"/>
    <w:rsid w:val="002673EC"/>
    <w:rsid w:val="00267896"/>
    <w:rsid w:val="002678A0"/>
    <w:rsid w:val="00267B6C"/>
    <w:rsid w:val="00267F9F"/>
    <w:rsid w:val="0027091B"/>
    <w:rsid w:val="00270CB0"/>
    <w:rsid w:val="00270E1D"/>
    <w:rsid w:val="00270FCD"/>
    <w:rsid w:val="00271050"/>
    <w:rsid w:val="002712D5"/>
    <w:rsid w:val="002713B0"/>
    <w:rsid w:val="002719D2"/>
    <w:rsid w:val="00272250"/>
    <w:rsid w:val="00272402"/>
    <w:rsid w:val="002726F5"/>
    <w:rsid w:val="00272949"/>
    <w:rsid w:val="0027308F"/>
    <w:rsid w:val="002732E5"/>
    <w:rsid w:val="002732E6"/>
    <w:rsid w:val="0027353E"/>
    <w:rsid w:val="00273B54"/>
    <w:rsid w:val="0027454A"/>
    <w:rsid w:val="002747D7"/>
    <w:rsid w:val="00274A47"/>
    <w:rsid w:val="00275840"/>
    <w:rsid w:val="0027588E"/>
    <w:rsid w:val="00275E85"/>
    <w:rsid w:val="002768F8"/>
    <w:rsid w:val="00276C4A"/>
    <w:rsid w:val="00276F68"/>
    <w:rsid w:val="002774FA"/>
    <w:rsid w:val="00277609"/>
    <w:rsid w:val="00277BFE"/>
    <w:rsid w:val="00277D67"/>
    <w:rsid w:val="00280640"/>
    <w:rsid w:val="002808BD"/>
    <w:rsid w:val="002811BE"/>
    <w:rsid w:val="0028186A"/>
    <w:rsid w:val="00281F4A"/>
    <w:rsid w:val="002827E1"/>
    <w:rsid w:val="00282C1A"/>
    <w:rsid w:val="00283817"/>
    <w:rsid w:val="00283FA5"/>
    <w:rsid w:val="002842DC"/>
    <w:rsid w:val="00284679"/>
    <w:rsid w:val="002848B2"/>
    <w:rsid w:val="00284BA8"/>
    <w:rsid w:val="00284FA7"/>
    <w:rsid w:val="00284FFA"/>
    <w:rsid w:val="002852CC"/>
    <w:rsid w:val="00285696"/>
    <w:rsid w:val="002856AA"/>
    <w:rsid w:val="0028592C"/>
    <w:rsid w:val="00285992"/>
    <w:rsid w:val="00285B7A"/>
    <w:rsid w:val="00285CF1"/>
    <w:rsid w:val="002862AB"/>
    <w:rsid w:val="00286787"/>
    <w:rsid w:val="00287DE9"/>
    <w:rsid w:val="00287FA1"/>
    <w:rsid w:val="0029001B"/>
    <w:rsid w:val="0029044C"/>
    <w:rsid w:val="002904AD"/>
    <w:rsid w:val="00291A2C"/>
    <w:rsid w:val="00291B4A"/>
    <w:rsid w:val="002920FA"/>
    <w:rsid w:val="0029231C"/>
    <w:rsid w:val="0029250B"/>
    <w:rsid w:val="00293B15"/>
    <w:rsid w:val="00293F4A"/>
    <w:rsid w:val="00293F4B"/>
    <w:rsid w:val="00294832"/>
    <w:rsid w:val="00294ADF"/>
    <w:rsid w:val="00294EF4"/>
    <w:rsid w:val="002955D9"/>
    <w:rsid w:val="0029595E"/>
    <w:rsid w:val="00295C79"/>
    <w:rsid w:val="00295FF7"/>
    <w:rsid w:val="00296013"/>
    <w:rsid w:val="00296981"/>
    <w:rsid w:val="00296C1D"/>
    <w:rsid w:val="00296EA3"/>
    <w:rsid w:val="00297A92"/>
    <w:rsid w:val="00297C24"/>
    <w:rsid w:val="00297F49"/>
    <w:rsid w:val="002A0048"/>
    <w:rsid w:val="002A0F1A"/>
    <w:rsid w:val="002A0F6D"/>
    <w:rsid w:val="002A12AE"/>
    <w:rsid w:val="002A20C1"/>
    <w:rsid w:val="002A2B10"/>
    <w:rsid w:val="002A2DD2"/>
    <w:rsid w:val="002A2F3B"/>
    <w:rsid w:val="002A301C"/>
    <w:rsid w:val="002A31EC"/>
    <w:rsid w:val="002A3A83"/>
    <w:rsid w:val="002A44E1"/>
    <w:rsid w:val="002A4658"/>
    <w:rsid w:val="002A46C9"/>
    <w:rsid w:val="002A4A2E"/>
    <w:rsid w:val="002A4B78"/>
    <w:rsid w:val="002A5022"/>
    <w:rsid w:val="002A5024"/>
    <w:rsid w:val="002A5AD0"/>
    <w:rsid w:val="002A5E92"/>
    <w:rsid w:val="002A60B5"/>
    <w:rsid w:val="002A610B"/>
    <w:rsid w:val="002A61DC"/>
    <w:rsid w:val="002A652C"/>
    <w:rsid w:val="002A65D6"/>
    <w:rsid w:val="002A6A3A"/>
    <w:rsid w:val="002A6D29"/>
    <w:rsid w:val="002A6F0C"/>
    <w:rsid w:val="002A71C8"/>
    <w:rsid w:val="002A72C0"/>
    <w:rsid w:val="002A76FF"/>
    <w:rsid w:val="002A78A4"/>
    <w:rsid w:val="002A7A9F"/>
    <w:rsid w:val="002A7BBA"/>
    <w:rsid w:val="002A7D59"/>
    <w:rsid w:val="002A7DBD"/>
    <w:rsid w:val="002A7F6B"/>
    <w:rsid w:val="002B0A8D"/>
    <w:rsid w:val="002B0E30"/>
    <w:rsid w:val="002B118D"/>
    <w:rsid w:val="002B130A"/>
    <w:rsid w:val="002B1531"/>
    <w:rsid w:val="002B1537"/>
    <w:rsid w:val="002B1CF9"/>
    <w:rsid w:val="002B1E5D"/>
    <w:rsid w:val="002B1E6D"/>
    <w:rsid w:val="002B2841"/>
    <w:rsid w:val="002B2C6E"/>
    <w:rsid w:val="002B2C84"/>
    <w:rsid w:val="002B2F5E"/>
    <w:rsid w:val="002B3103"/>
    <w:rsid w:val="002B36D9"/>
    <w:rsid w:val="002B3EFB"/>
    <w:rsid w:val="002B41A4"/>
    <w:rsid w:val="002B43B2"/>
    <w:rsid w:val="002B4612"/>
    <w:rsid w:val="002B462A"/>
    <w:rsid w:val="002B4862"/>
    <w:rsid w:val="002B4BB9"/>
    <w:rsid w:val="002B4FD1"/>
    <w:rsid w:val="002B5420"/>
    <w:rsid w:val="002B5465"/>
    <w:rsid w:val="002B5658"/>
    <w:rsid w:val="002B580E"/>
    <w:rsid w:val="002B594E"/>
    <w:rsid w:val="002B5D6E"/>
    <w:rsid w:val="002B60CB"/>
    <w:rsid w:val="002B61F9"/>
    <w:rsid w:val="002B6996"/>
    <w:rsid w:val="002B757F"/>
    <w:rsid w:val="002B7A12"/>
    <w:rsid w:val="002C0786"/>
    <w:rsid w:val="002C0C42"/>
    <w:rsid w:val="002C0E59"/>
    <w:rsid w:val="002C108A"/>
    <w:rsid w:val="002C1608"/>
    <w:rsid w:val="002C20A8"/>
    <w:rsid w:val="002C2306"/>
    <w:rsid w:val="002C2EED"/>
    <w:rsid w:val="002C3197"/>
    <w:rsid w:val="002C357B"/>
    <w:rsid w:val="002C3A5E"/>
    <w:rsid w:val="002C3EA3"/>
    <w:rsid w:val="002C3EB0"/>
    <w:rsid w:val="002C43DE"/>
    <w:rsid w:val="002C4491"/>
    <w:rsid w:val="002C5320"/>
    <w:rsid w:val="002C53FB"/>
    <w:rsid w:val="002C567E"/>
    <w:rsid w:val="002C59B3"/>
    <w:rsid w:val="002C5B9A"/>
    <w:rsid w:val="002C6432"/>
    <w:rsid w:val="002C6A81"/>
    <w:rsid w:val="002C6E09"/>
    <w:rsid w:val="002C7510"/>
    <w:rsid w:val="002D00AC"/>
    <w:rsid w:val="002D0411"/>
    <w:rsid w:val="002D0AE2"/>
    <w:rsid w:val="002D0D3B"/>
    <w:rsid w:val="002D0F7D"/>
    <w:rsid w:val="002D1372"/>
    <w:rsid w:val="002D1503"/>
    <w:rsid w:val="002D150E"/>
    <w:rsid w:val="002D170D"/>
    <w:rsid w:val="002D17F9"/>
    <w:rsid w:val="002D19C5"/>
    <w:rsid w:val="002D1F5E"/>
    <w:rsid w:val="002D22FA"/>
    <w:rsid w:val="002D234D"/>
    <w:rsid w:val="002D237B"/>
    <w:rsid w:val="002D2925"/>
    <w:rsid w:val="002D33B1"/>
    <w:rsid w:val="002D33B9"/>
    <w:rsid w:val="002D37D9"/>
    <w:rsid w:val="002D38BE"/>
    <w:rsid w:val="002D394A"/>
    <w:rsid w:val="002D39A3"/>
    <w:rsid w:val="002D4364"/>
    <w:rsid w:val="002D44CB"/>
    <w:rsid w:val="002D4677"/>
    <w:rsid w:val="002D4764"/>
    <w:rsid w:val="002D4C72"/>
    <w:rsid w:val="002D5F5C"/>
    <w:rsid w:val="002D6397"/>
    <w:rsid w:val="002D697B"/>
    <w:rsid w:val="002D69F4"/>
    <w:rsid w:val="002D6AC7"/>
    <w:rsid w:val="002D7734"/>
    <w:rsid w:val="002D7736"/>
    <w:rsid w:val="002E0584"/>
    <w:rsid w:val="002E06B4"/>
    <w:rsid w:val="002E0D82"/>
    <w:rsid w:val="002E10A9"/>
    <w:rsid w:val="002E1410"/>
    <w:rsid w:val="002E148B"/>
    <w:rsid w:val="002E1A93"/>
    <w:rsid w:val="002E1B08"/>
    <w:rsid w:val="002E2487"/>
    <w:rsid w:val="002E284E"/>
    <w:rsid w:val="002E3157"/>
    <w:rsid w:val="002E3CEC"/>
    <w:rsid w:val="002E50A0"/>
    <w:rsid w:val="002E54E6"/>
    <w:rsid w:val="002E569D"/>
    <w:rsid w:val="002E5B8C"/>
    <w:rsid w:val="002E5E98"/>
    <w:rsid w:val="002E6099"/>
    <w:rsid w:val="002E61BC"/>
    <w:rsid w:val="002E61E5"/>
    <w:rsid w:val="002E63A8"/>
    <w:rsid w:val="002E648E"/>
    <w:rsid w:val="002E6556"/>
    <w:rsid w:val="002E6C75"/>
    <w:rsid w:val="002E7187"/>
    <w:rsid w:val="002E74E0"/>
    <w:rsid w:val="002E788E"/>
    <w:rsid w:val="002F0169"/>
    <w:rsid w:val="002F0342"/>
    <w:rsid w:val="002F047E"/>
    <w:rsid w:val="002F06E5"/>
    <w:rsid w:val="002F10EF"/>
    <w:rsid w:val="002F12FA"/>
    <w:rsid w:val="002F160C"/>
    <w:rsid w:val="002F1EB0"/>
    <w:rsid w:val="002F20FC"/>
    <w:rsid w:val="002F216D"/>
    <w:rsid w:val="002F2403"/>
    <w:rsid w:val="002F2D1A"/>
    <w:rsid w:val="002F2F05"/>
    <w:rsid w:val="002F30D1"/>
    <w:rsid w:val="002F3233"/>
    <w:rsid w:val="002F389C"/>
    <w:rsid w:val="002F3CB6"/>
    <w:rsid w:val="002F3D29"/>
    <w:rsid w:val="002F44CA"/>
    <w:rsid w:val="002F49A6"/>
    <w:rsid w:val="002F4BEF"/>
    <w:rsid w:val="002F4C91"/>
    <w:rsid w:val="002F4F47"/>
    <w:rsid w:val="002F4F6C"/>
    <w:rsid w:val="002F518E"/>
    <w:rsid w:val="002F54F3"/>
    <w:rsid w:val="002F5A91"/>
    <w:rsid w:val="002F5BDE"/>
    <w:rsid w:val="002F5EBE"/>
    <w:rsid w:val="002F618D"/>
    <w:rsid w:val="002F6679"/>
    <w:rsid w:val="002F6753"/>
    <w:rsid w:val="002F6D5E"/>
    <w:rsid w:val="002F6F78"/>
    <w:rsid w:val="002F7AA3"/>
    <w:rsid w:val="002F7CAE"/>
    <w:rsid w:val="002F7CFF"/>
    <w:rsid w:val="002F7D1D"/>
    <w:rsid w:val="00300BC9"/>
    <w:rsid w:val="00301961"/>
    <w:rsid w:val="00302291"/>
    <w:rsid w:val="0030240B"/>
    <w:rsid w:val="00303E17"/>
    <w:rsid w:val="0030465A"/>
    <w:rsid w:val="00304DD2"/>
    <w:rsid w:val="00305061"/>
    <w:rsid w:val="00305190"/>
    <w:rsid w:val="003054AD"/>
    <w:rsid w:val="00305ACC"/>
    <w:rsid w:val="00305F09"/>
    <w:rsid w:val="00305F98"/>
    <w:rsid w:val="003065E8"/>
    <w:rsid w:val="0030689D"/>
    <w:rsid w:val="00306C2D"/>
    <w:rsid w:val="00307617"/>
    <w:rsid w:val="0030775C"/>
    <w:rsid w:val="003077F5"/>
    <w:rsid w:val="003079F5"/>
    <w:rsid w:val="00307A13"/>
    <w:rsid w:val="00307E4A"/>
    <w:rsid w:val="00310911"/>
    <w:rsid w:val="00310C45"/>
    <w:rsid w:val="00310E24"/>
    <w:rsid w:val="003110B4"/>
    <w:rsid w:val="00312058"/>
    <w:rsid w:val="003124FD"/>
    <w:rsid w:val="00312D29"/>
    <w:rsid w:val="003140FC"/>
    <w:rsid w:val="00314116"/>
    <w:rsid w:val="00314628"/>
    <w:rsid w:val="003146FD"/>
    <w:rsid w:val="00314987"/>
    <w:rsid w:val="00314BA9"/>
    <w:rsid w:val="00314F84"/>
    <w:rsid w:val="003158BD"/>
    <w:rsid w:val="00315A3F"/>
    <w:rsid w:val="00315AA5"/>
    <w:rsid w:val="00315B6B"/>
    <w:rsid w:val="00315C64"/>
    <w:rsid w:val="00315D3B"/>
    <w:rsid w:val="003165DE"/>
    <w:rsid w:val="0031661C"/>
    <w:rsid w:val="00316F01"/>
    <w:rsid w:val="00317370"/>
    <w:rsid w:val="00317380"/>
    <w:rsid w:val="00317CA5"/>
    <w:rsid w:val="0032154D"/>
    <w:rsid w:val="003217A1"/>
    <w:rsid w:val="00321CB2"/>
    <w:rsid w:val="003220BB"/>
    <w:rsid w:val="0032232E"/>
    <w:rsid w:val="003223B5"/>
    <w:rsid w:val="0032255E"/>
    <w:rsid w:val="0032299A"/>
    <w:rsid w:val="00322B59"/>
    <w:rsid w:val="00322CA1"/>
    <w:rsid w:val="00322E6B"/>
    <w:rsid w:val="00322EB1"/>
    <w:rsid w:val="00322F33"/>
    <w:rsid w:val="00323EEB"/>
    <w:rsid w:val="0032425A"/>
    <w:rsid w:val="00324399"/>
    <w:rsid w:val="003247CE"/>
    <w:rsid w:val="00325339"/>
    <w:rsid w:val="0032569A"/>
    <w:rsid w:val="003257DB"/>
    <w:rsid w:val="00325DF8"/>
    <w:rsid w:val="0032650E"/>
    <w:rsid w:val="00326A7A"/>
    <w:rsid w:val="00326E65"/>
    <w:rsid w:val="00327815"/>
    <w:rsid w:val="00327BCA"/>
    <w:rsid w:val="00330931"/>
    <w:rsid w:val="00330B6E"/>
    <w:rsid w:val="00330CC1"/>
    <w:rsid w:val="00330E92"/>
    <w:rsid w:val="003310CA"/>
    <w:rsid w:val="003314D2"/>
    <w:rsid w:val="0033160C"/>
    <w:rsid w:val="00331BF6"/>
    <w:rsid w:val="00331C3C"/>
    <w:rsid w:val="00332282"/>
    <w:rsid w:val="003322B2"/>
    <w:rsid w:val="0033252F"/>
    <w:rsid w:val="00332663"/>
    <w:rsid w:val="00332788"/>
    <w:rsid w:val="00332BE4"/>
    <w:rsid w:val="0033347E"/>
    <w:rsid w:val="00333611"/>
    <w:rsid w:val="003338DF"/>
    <w:rsid w:val="00333B3B"/>
    <w:rsid w:val="00333BE2"/>
    <w:rsid w:val="00334287"/>
    <w:rsid w:val="00334AC0"/>
    <w:rsid w:val="00334B23"/>
    <w:rsid w:val="00334F9B"/>
    <w:rsid w:val="0033531D"/>
    <w:rsid w:val="003353E8"/>
    <w:rsid w:val="0033565E"/>
    <w:rsid w:val="00335BD0"/>
    <w:rsid w:val="00336764"/>
    <w:rsid w:val="00336CF0"/>
    <w:rsid w:val="003370F5"/>
    <w:rsid w:val="00337106"/>
    <w:rsid w:val="003371F6"/>
    <w:rsid w:val="003375DE"/>
    <w:rsid w:val="003378C6"/>
    <w:rsid w:val="003379AD"/>
    <w:rsid w:val="00337D51"/>
    <w:rsid w:val="00340431"/>
    <w:rsid w:val="00340706"/>
    <w:rsid w:val="00340F64"/>
    <w:rsid w:val="00341166"/>
    <w:rsid w:val="003413BF"/>
    <w:rsid w:val="00341718"/>
    <w:rsid w:val="00341E9B"/>
    <w:rsid w:val="003420CB"/>
    <w:rsid w:val="00342757"/>
    <w:rsid w:val="00342C4F"/>
    <w:rsid w:val="00343260"/>
    <w:rsid w:val="00343F00"/>
    <w:rsid w:val="00343FF5"/>
    <w:rsid w:val="00344759"/>
    <w:rsid w:val="00344906"/>
    <w:rsid w:val="00344A37"/>
    <w:rsid w:val="00344A8A"/>
    <w:rsid w:val="00344D39"/>
    <w:rsid w:val="0034515A"/>
    <w:rsid w:val="00345326"/>
    <w:rsid w:val="003460B5"/>
    <w:rsid w:val="003465DB"/>
    <w:rsid w:val="00346D18"/>
    <w:rsid w:val="00346DDB"/>
    <w:rsid w:val="00346DE5"/>
    <w:rsid w:val="003475CE"/>
    <w:rsid w:val="0034769E"/>
    <w:rsid w:val="0035026A"/>
    <w:rsid w:val="00350923"/>
    <w:rsid w:val="003510A3"/>
    <w:rsid w:val="00351396"/>
    <w:rsid w:val="0035189A"/>
    <w:rsid w:val="00351D08"/>
    <w:rsid w:val="003523DF"/>
    <w:rsid w:val="00353432"/>
    <w:rsid w:val="0035361D"/>
    <w:rsid w:val="00353F4A"/>
    <w:rsid w:val="0035418C"/>
    <w:rsid w:val="0035493C"/>
    <w:rsid w:val="00354AEA"/>
    <w:rsid w:val="00355716"/>
    <w:rsid w:val="00355A08"/>
    <w:rsid w:val="00355D33"/>
    <w:rsid w:val="0035602E"/>
    <w:rsid w:val="003565A2"/>
    <w:rsid w:val="00356823"/>
    <w:rsid w:val="00356FA1"/>
    <w:rsid w:val="0035797C"/>
    <w:rsid w:val="00357FD6"/>
    <w:rsid w:val="003604AB"/>
    <w:rsid w:val="003605ED"/>
    <w:rsid w:val="0036136F"/>
    <w:rsid w:val="00362345"/>
    <w:rsid w:val="003623C4"/>
    <w:rsid w:val="003626C3"/>
    <w:rsid w:val="00362793"/>
    <w:rsid w:val="00362A13"/>
    <w:rsid w:val="00362A21"/>
    <w:rsid w:val="003630A2"/>
    <w:rsid w:val="00363F12"/>
    <w:rsid w:val="00364034"/>
    <w:rsid w:val="00364640"/>
    <w:rsid w:val="00364660"/>
    <w:rsid w:val="0036469B"/>
    <w:rsid w:val="00364C5E"/>
    <w:rsid w:val="00364DED"/>
    <w:rsid w:val="00365816"/>
    <w:rsid w:val="00365A1F"/>
    <w:rsid w:val="00365DC2"/>
    <w:rsid w:val="00365E0D"/>
    <w:rsid w:val="00365EE4"/>
    <w:rsid w:val="0036621B"/>
    <w:rsid w:val="003662BB"/>
    <w:rsid w:val="00366402"/>
    <w:rsid w:val="00366439"/>
    <w:rsid w:val="003666C4"/>
    <w:rsid w:val="00366DA1"/>
    <w:rsid w:val="003672A7"/>
    <w:rsid w:val="0036772C"/>
    <w:rsid w:val="00367774"/>
    <w:rsid w:val="00367B05"/>
    <w:rsid w:val="00367F0D"/>
    <w:rsid w:val="0037098E"/>
    <w:rsid w:val="00370A11"/>
    <w:rsid w:val="003717B0"/>
    <w:rsid w:val="00371993"/>
    <w:rsid w:val="00371CFA"/>
    <w:rsid w:val="00371DBA"/>
    <w:rsid w:val="00372071"/>
    <w:rsid w:val="003720A6"/>
    <w:rsid w:val="003723CD"/>
    <w:rsid w:val="0037252C"/>
    <w:rsid w:val="0037269D"/>
    <w:rsid w:val="00372A6C"/>
    <w:rsid w:val="00372EEF"/>
    <w:rsid w:val="00373307"/>
    <w:rsid w:val="00373336"/>
    <w:rsid w:val="00373615"/>
    <w:rsid w:val="003736D8"/>
    <w:rsid w:val="00373846"/>
    <w:rsid w:val="00373C91"/>
    <w:rsid w:val="0037459A"/>
    <w:rsid w:val="0037461C"/>
    <w:rsid w:val="00374798"/>
    <w:rsid w:val="00374823"/>
    <w:rsid w:val="00374A61"/>
    <w:rsid w:val="00375833"/>
    <w:rsid w:val="0037599F"/>
    <w:rsid w:val="00375B77"/>
    <w:rsid w:val="00375B94"/>
    <w:rsid w:val="00375EF6"/>
    <w:rsid w:val="0037616C"/>
    <w:rsid w:val="003764A6"/>
    <w:rsid w:val="00376554"/>
    <w:rsid w:val="00376619"/>
    <w:rsid w:val="00376C7E"/>
    <w:rsid w:val="00377D17"/>
    <w:rsid w:val="0038008F"/>
    <w:rsid w:val="00380915"/>
    <w:rsid w:val="00380A64"/>
    <w:rsid w:val="00380ED6"/>
    <w:rsid w:val="003813BA"/>
    <w:rsid w:val="0038140E"/>
    <w:rsid w:val="00381785"/>
    <w:rsid w:val="00381A4D"/>
    <w:rsid w:val="00381C32"/>
    <w:rsid w:val="00381CCB"/>
    <w:rsid w:val="00382031"/>
    <w:rsid w:val="00382105"/>
    <w:rsid w:val="003821AB"/>
    <w:rsid w:val="003824BF"/>
    <w:rsid w:val="003828E5"/>
    <w:rsid w:val="003829D0"/>
    <w:rsid w:val="00382B6E"/>
    <w:rsid w:val="00382CC1"/>
    <w:rsid w:val="00382E6B"/>
    <w:rsid w:val="00383068"/>
    <w:rsid w:val="00383086"/>
    <w:rsid w:val="0038352E"/>
    <w:rsid w:val="003835EF"/>
    <w:rsid w:val="003837A5"/>
    <w:rsid w:val="00383C32"/>
    <w:rsid w:val="00383EE6"/>
    <w:rsid w:val="003844BB"/>
    <w:rsid w:val="00384DE9"/>
    <w:rsid w:val="00384E0B"/>
    <w:rsid w:val="0038525F"/>
    <w:rsid w:val="00385505"/>
    <w:rsid w:val="00385812"/>
    <w:rsid w:val="00386421"/>
    <w:rsid w:val="0038676A"/>
    <w:rsid w:val="003867C3"/>
    <w:rsid w:val="00386E59"/>
    <w:rsid w:val="00386E6E"/>
    <w:rsid w:val="0038741C"/>
    <w:rsid w:val="00387594"/>
    <w:rsid w:val="00387E4F"/>
    <w:rsid w:val="00387EC9"/>
    <w:rsid w:val="0039069C"/>
    <w:rsid w:val="00390BC1"/>
    <w:rsid w:val="00390D67"/>
    <w:rsid w:val="00391102"/>
    <w:rsid w:val="0039127C"/>
    <w:rsid w:val="00391282"/>
    <w:rsid w:val="00391311"/>
    <w:rsid w:val="003913B3"/>
    <w:rsid w:val="00391F6D"/>
    <w:rsid w:val="00391FB8"/>
    <w:rsid w:val="00392307"/>
    <w:rsid w:val="003924BF"/>
    <w:rsid w:val="00392AE4"/>
    <w:rsid w:val="0039310E"/>
    <w:rsid w:val="003935DC"/>
    <w:rsid w:val="00393BD6"/>
    <w:rsid w:val="00393F4C"/>
    <w:rsid w:val="0039485A"/>
    <w:rsid w:val="00394A85"/>
    <w:rsid w:val="00394F8B"/>
    <w:rsid w:val="00395617"/>
    <w:rsid w:val="003956CC"/>
    <w:rsid w:val="0039585C"/>
    <w:rsid w:val="00395CF1"/>
    <w:rsid w:val="00395D08"/>
    <w:rsid w:val="00395DE4"/>
    <w:rsid w:val="0039661A"/>
    <w:rsid w:val="003966C5"/>
    <w:rsid w:val="00396A22"/>
    <w:rsid w:val="00396D8C"/>
    <w:rsid w:val="00396DDA"/>
    <w:rsid w:val="003970A0"/>
    <w:rsid w:val="003974A0"/>
    <w:rsid w:val="003974B5"/>
    <w:rsid w:val="00397819"/>
    <w:rsid w:val="00397B6E"/>
    <w:rsid w:val="003A00FD"/>
    <w:rsid w:val="003A0865"/>
    <w:rsid w:val="003A0D2A"/>
    <w:rsid w:val="003A0D57"/>
    <w:rsid w:val="003A13B9"/>
    <w:rsid w:val="003A183B"/>
    <w:rsid w:val="003A1D8F"/>
    <w:rsid w:val="003A2596"/>
    <w:rsid w:val="003A2950"/>
    <w:rsid w:val="003A2FD1"/>
    <w:rsid w:val="003A351A"/>
    <w:rsid w:val="003A375B"/>
    <w:rsid w:val="003A3AC7"/>
    <w:rsid w:val="003A3FF2"/>
    <w:rsid w:val="003A4690"/>
    <w:rsid w:val="003A472D"/>
    <w:rsid w:val="003A48CE"/>
    <w:rsid w:val="003A4F82"/>
    <w:rsid w:val="003A5EE5"/>
    <w:rsid w:val="003A5F65"/>
    <w:rsid w:val="003A5FD4"/>
    <w:rsid w:val="003A61C9"/>
    <w:rsid w:val="003A6568"/>
    <w:rsid w:val="003A6ABF"/>
    <w:rsid w:val="003A6B20"/>
    <w:rsid w:val="003A6E6A"/>
    <w:rsid w:val="003A7ACF"/>
    <w:rsid w:val="003A7ADF"/>
    <w:rsid w:val="003A7BBA"/>
    <w:rsid w:val="003B025E"/>
    <w:rsid w:val="003B0E23"/>
    <w:rsid w:val="003B1305"/>
    <w:rsid w:val="003B1459"/>
    <w:rsid w:val="003B1741"/>
    <w:rsid w:val="003B20FE"/>
    <w:rsid w:val="003B2F5D"/>
    <w:rsid w:val="003B30C9"/>
    <w:rsid w:val="003B3BF0"/>
    <w:rsid w:val="003B3D58"/>
    <w:rsid w:val="003B40C9"/>
    <w:rsid w:val="003B42DD"/>
    <w:rsid w:val="003B4516"/>
    <w:rsid w:val="003B46BA"/>
    <w:rsid w:val="003B4AC9"/>
    <w:rsid w:val="003B4CFA"/>
    <w:rsid w:val="003B4D1C"/>
    <w:rsid w:val="003B4D26"/>
    <w:rsid w:val="003B4F9D"/>
    <w:rsid w:val="003B583B"/>
    <w:rsid w:val="003B5B72"/>
    <w:rsid w:val="003B5C7D"/>
    <w:rsid w:val="003B5D61"/>
    <w:rsid w:val="003B5F08"/>
    <w:rsid w:val="003B60AF"/>
    <w:rsid w:val="003B6279"/>
    <w:rsid w:val="003B66F0"/>
    <w:rsid w:val="003B6851"/>
    <w:rsid w:val="003B6883"/>
    <w:rsid w:val="003B693F"/>
    <w:rsid w:val="003B6CE4"/>
    <w:rsid w:val="003B6D6D"/>
    <w:rsid w:val="003B6D91"/>
    <w:rsid w:val="003B6F23"/>
    <w:rsid w:val="003B7D6B"/>
    <w:rsid w:val="003C0563"/>
    <w:rsid w:val="003C05F6"/>
    <w:rsid w:val="003C0A0D"/>
    <w:rsid w:val="003C0BB9"/>
    <w:rsid w:val="003C0C41"/>
    <w:rsid w:val="003C1087"/>
    <w:rsid w:val="003C111C"/>
    <w:rsid w:val="003C1897"/>
    <w:rsid w:val="003C1A8C"/>
    <w:rsid w:val="003C1E96"/>
    <w:rsid w:val="003C228B"/>
    <w:rsid w:val="003C2388"/>
    <w:rsid w:val="003C29DD"/>
    <w:rsid w:val="003C2B70"/>
    <w:rsid w:val="003C33A4"/>
    <w:rsid w:val="003C36ED"/>
    <w:rsid w:val="003C371E"/>
    <w:rsid w:val="003C3E35"/>
    <w:rsid w:val="003C3F13"/>
    <w:rsid w:val="003C3FAD"/>
    <w:rsid w:val="003C40AC"/>
    <w:rsid w:val="003C4487"/>
    <w:rsid w:val="003C456F"/>
    <w:rsid w:val="003C49E0"/>
    <w:rsid w:val="003C513F"/>
    <w:rsid w:val="003C553F"/>
    <w:rsid w:val="003C55EC"/>
    <w:rsid w:val="003C62CD"/>
    <w:rsid w:val="003C673B"/>
    <w:rsid w:val="003C6C3B"/>
    <w:rsid w:val="003C6DBB"/>
    <w:rsid w:val="003C70DF"/>
    <w:rsid w:val="003C72C1"/>
    <w:rsid w:val="003C7340"/>
    <w:rsid w:val="003C7AD7"/>
    <w:rsid w:val="003C7AE5"/>
    <w:rsid w:val="003D06DA"/>
    <w:rsid w:val="003D0737"/>
    <w:rsid w:val="003D0FBB"/>
    <w:rsid w:val="003D14DF"/>
    <w:rsid w:val="003D197A"/>
    <w:rsid w:val="003D1E09"/>
    <w:rsid w:val="003D2145"/>
    <w:rsid w:val="003D2612"/>
    <w:rsid w:val="003D29DF"/>
    <w:rsid w:val="003D373C"/>
    <w:rsid w:val="003D3FE8"/>
    <w:rsid w:val="003D4195"/>
    <w:rsid w:val="003D491B"/>
    <w:rsid w:val="003D50D8"/>
    <w:rsid w:val="003D549A"/>
    <w:rsid w:val="003D6142"/>
    <w:rsid w:val="003D61BB"/>
    <w:rsid w:val="003D627E"/>
    <w:rsid w:val="003D63EC"/>
    <w:rsid w:val="003D6629"/>
    <w:rsid w:val="003D6BBE"/>
    <w:rsid w:val="003D6E2E"/>
    <w:rsid w:val="003D741A"/>
    <w:rsid w:val="003D793A"/>
    <w:rsid w:val="003D7C6A"/>
    <w:rsid w:val="003E05B7"/>
    <w:rsid w:val="003E07B6"/>
    <w:rsid w:val="003E09DE"/>
    <w:rsid w:val="003E0B2A"/>
    <w:rsid w:val="003E1099"/>
    <w:rsid w:val="003E1221"/>
    <w:rsid w:val="003E1753"/>
    <w:rsid w:val="003E1DD3"/>
    <w:rsid w:val="003E1F48"/>
    <w:rsid w:val="003E2073"/>
    <w:rsid w:val="003E2999"/>
    <w:rsid w:val="003E2BBD"/>
    <w:rsid w:val="003E327B"/>
    <w:rsid w:val="003E3425"/>
    <w:rsid w:val="003E361D"/>
    <w:rsid w:val="003E365D"/>
    <w:rsid w:val="003E3B0C"/>
    <w:rsid w:val="003E3F4D"/>
    <w:rsid w:val="003E449C"/>
    <w:rsid w:val="003E4A4D"/>
    <w:rsid w:val="003E58EC"/>
    <w:rsid w:val="003E5EC0"/>
    <w:rsid w:val="003E6602"/>
    <w:rsid w:val="003E724D"/>
    <w:rsid w:val="003E733B"/>
    <w:rsid w:val="003E735A"/>
    <w:rsid w:val="003E7607"/>
    <w:rsid w:val="003E7845"/>
    <w:rsid w:val="003E7AF1"/>
    <w:rsid w:val="003E7B5C"/>
    <w:rsid w:val="003E7E64"/>
    <w:rsid w:val="003F043C"/>
    <w:rsid w:val="003F0712"/>
    <w:rsid w:val="003F0B89"/>
    <w:rsid w:val="003F1243"/>
    <w:rsid w:val="003F1486"/>
    <w:rsid w:val="003F162B"/>
    <w:rsid w:val="003F170E"/>
    <w:rsid w:val="003F1BD9"/>
    <w:rsid w:val="003F238E"/>
    <w:rsid w:val="003F2567"/>
    <w:rsid w:val="003F25E9"/>
    <w:rsid w:val="003F2D9E"/>
    <w:rsid w:val="003F31DC"/>
    <w:rsid w:val="003F355C"/>
    <w:rsid w:val="003F3CDB"/>
    <w:rsid w:val="003F404D"/>
    <w:rsid w:val="003F4A5F"/>
    <w:rsid w:val="003F4A95"/>
    <w:rsid w:val="003F4E37"/>
    <w:rsid w:val="003F530A"/>
    <w:rsid w:val="003F5453"/>
    <w:rsid w:val="003F5AE4"/>
    <w:rsid w:val="003F5D0A"/>
    <w:rsid w:val="003F664A"/>
    <w:rsid w:val="003F6DB4"/>
    <w:rsid w:val="003F72C5"/>
    <w:rsid w:val="003F75BB"/>
    <w:rsid w:val="003F7AB0"/>
    <w:rsid w:val="0040020F"/>
    <w:rsid w:val="00400416"/>
    <w:rsid w:val="0040088B"/>
    <w:rsid w:val="00400903"/>
    <w:rsid w:val="00400AD5"/>
    <w:rsid w:val="00400C0C"/>
    <w:rsid w:val="00400D75"/>
    <w:rsid w:val="0040101B"/>
    <w:rsid w:val="0040114A"/>
    <w:rsid w:val="0040163E"/>
    <w:rsid w:val="00401774"/>
    <w:rsid w:val="00401B43"/>
    <w:rsid w:val="00401D0C"/>
    <w:rsid w:val="00402145"/>
    <w:rsid w:val="004022F3"/>
    <w:rsid w:val="00402D8B"/>
    <w:rsid w:val="00402E2B"/>
    <w:rsid w:val="00402E7A"/>
    <w:rsid w:val="00403083"/>
    <w:rsid w:val="0040377A"/>
    <w:rsid w:val="00403A97"/>
    <w:rsid w:val="00404445"/>
    <w:rsid w:val="0040470F"/>
    <w:rsid w:val="00404763"/>
    <w:rsid w:val="0040488E"/>
    <w:rsid w:val="004052CA"/>
    <w:rsid w:val="0040549C"/>
    <w:rsid w:val="00405828"/>
    <w:rsid w:val="004059BD"/>
    <w:rsid w:val="00406128"/>
    <w:rsid w:val="004067D5"/>
    <w:rsid w:val="00406E43"/>
    <w:rsid w:val="00406F7C"/>
    <w:rsid w:val="0040722B"/>
    <w:rsid w:val="00407399"/>
    <w:rsid w:val="004076D6"/>
    <w:rsid w:val="00407754"/>
    <w:rsid w:val="00407A0B"/>
    <w:rsid w:val="00407B2E"/>
    <w:rsid w:val="00407FE7"/>
    <w:rsid w:val="0041011C"/>
    <w:rsid w:val="00410355"/>
    <w:rsid w:val="004105F1"/>
    <w:rsid w:val="00410B83"/>
    <w:rsid w:val="004116E9"/>
    <w:rsid w:val="0041173F"/>
    <w:rsid w:val="00411B7F"/>
    <w:rsid w:val="00411C40"/>
    <w:rsid w:val="00411CCD"/>
    <w:rsid w:val="00412266"/>
    <w:rsid w:val="0041245D"/>
    <w:rsid w:val="004126B8"/>
    <w:rsid w:val="004129CB"/>
    <w:rsid w:val="004130DD"/>
    <w:rsid w:val="004132C4"/>
    <w:rsid w:val="004133CD"/>
    <w:rsid w:val="004133F7"/>
    <w:rsid w:val="00413625"/>
    <w:rsid w:val="00413E7A"/>
    <w:rsid w:val="00414106"/>
    <w:rsid w:val="0041469E"/>
    <w:rsid w:val="00414925"/>
    <w:rsid w:val="00414EF1"/>
    <w:rsid w:val="004151B4"/>
    <w:rsid w:val="00415378"/>
    <w:rsid w:val="0041548A"/>
    <w:rsid w:val="0041558A"/>
    <w:rsid w:val="00416135"/>
    <w:rsid w:val="004161E0"/>
    <w:rsid w:val="0041687F"/>
    <w:rsid w:val="00416DAC"/>
    <w:rsid w:val="00417038"/>
    <w:rsid w:val="00417220"/>
    <w:rsid w:val="0041737C"/>
    <w:rsid w:val="00420414"/>
    <w:rsid w:val="00420D86"/>
    <w:rsid w:val="00420FD1"/>
    <w:rsid w:val="00421612"/>
    <w:rsid w:val="00421EED"/>
    <w:rsid w:val="004221C0"/>
    <w:rsid w:val="004223DD"/>
    <w:rsid w:val="00422441"/>
    <w:rsid w:val="004224C8"/>
    <w:rsid w:val="004229D0"/>
    <w:rsid w:val="004233A6"/>
    <w:rsid w:val="00423930"/>
    <w:rsid w:val="00423D91"/>
    <w:rsid w:val="00423DAC"/>
    <w:rsid w:val="00424047"/>
    <w:rsid w:val="0042416C"/>
    <w:rsid w:val="004242A1"/>
    <w:rsid w:val="0042456D"/>
    <w:rsid w:val="00424FE8"/>
    <w:rsid w:val="0042539C"/>
    <w:rsid w:val="004253E3"/>
    <w:rsid w:val="00425566"/>
    <w:rsid w:val="0042659D"/>
    <w:rsid w:val="004265BB"/>
    <w:rsid w:val="00426B3C"/>
    <w:rsid w:val="004273D2"/>
    <w:rsid w:val="004273F0"/>
    <w:rsid w:val="00427420"/>
    <w:rsid w:val="004277CD"/>
    <w:rsid w:val="00427807"/>
    <w:rsid w:val="00427935"/>
    <w:rsid w:val="004300E1"/>
    <w:rsid w:val="004304DE"/>
    <w:rsid w:val="004305C4"/>
    <w:rsid w:val="004306FF"/>
    <w:rsid w:val="004308F7"/>
    <w:rsid w:val="00430AAA"/>
    <w:rsid w:val="00430EF9"/>
    <w:rsid w:val="004313EB"/>
    <w:rsid w:val="00431746"/>
    <w:rsid w:val="004317DC"/>
    <w:rsid w:val="00431B56"/>
    <w:rsid w:val="00431E0B"/>
    <w:rsid w:val="004325E1"/>
    <w:rsid w:val="00432648"/>
    <w:rsid w:val="004329CB"/>
    <w:rsid w:val="00432AF3"/>
    <w:rsid w:val="00432B16"/>
    <w:rsid w:val="004330D8"/>
    <w:rsid w:val="00433680"/>
    <w:rsid w:val="00433728"/>
    <w:rsid w:val="004337F6"/>
    <w:rsid w:val="00433B56"/>
    <w:rsid w:val="00434536"/>
    <w:rsid w:val="00435057"/>
    <w:rsid w:val="004353A9"/>
    <w:rsid w:val="00436119"/>
    <w:rsid w:val="00436607"/>
    <w:rsid w:val="0043696B"/>
    <w:rsid w:val="00436B5F"/>
    <w:rsid w:val="00436CBB"/>
    <w:rsid w:val="00436D3B"/>
    <w:rsid w:val="00436DBF"/>
    <w:rsid w:val="00437186"/>
    <w:rsid w:val="00437198"/>
    <w:rsid w:val="004371E5"/>
    <w:rsid w:val="0043788D"/>
    <w:rsid w:val="00437895"/>
    <w:rsid w:val="00437D39"/>
    <w:rsid w:val="00437E25"/>
    <w:rsid w:val="00437F23"/>
    <w:rsid w:val="00440623"/>
    <w:rsid w:val="00440907"/>
    <w:rsid w:val="004409F2"/>
    <w:rsid w:val="00440A6C"/>
    <w:rsid w:val="00440B47"/>
    <w:rsid w:val="004411BB"/>
    <w:rsid w:val="0044129D"/>
    <w:rsid w:val="00441B66"/>
    <w:rsid w:val="00441BD7"/>
    <w:rsid w:val="00441E04"/>
    <w:rsid w:val="00442C77"/>
    <w:rsid w:val="00442D4C"/>
    <w:rsid w:val="00442FA8"/>
    <w:rsid w:val="00443315"/>
    <w:rsid w:val="00443438"/>
    <w:rsid w:val="00443445"/>
    <w:rsid w:val="0044377C"/>
    <w:rsid w:val="004439AD"/>
    <w:rsid w:val="004439E4"/>
    <w:rsid w:val="00443AF9"/>
    <w:rsid w:val="00443C4B"/>
    <w:rsid w:val="00443D20"/>
    <w:rsid w:val="0044401C"/>
    <w:rsid w:val="004442E6"/>
    <w:rsid w:val="00444574"/>
    <w:rsid w:val="00444654"/>
    <w:rsid w:val="004448A5"/>
    <w:rsid w:val="00445230"/>
    <w:rsid w:val="00445415"/>
    <w:rsid w:val="00445878"/>
    <w:rsid w:val="00445FB2"/>
    <w:rsid w:val="0044637F"/>
    <w:rsid w:val="0044655C"/>
    <w:rsid w:val="0044664D"/>
    <w:rsid w:val="0044690C"/>
    <w:rsid w:val="004469BD"/>
    <w:rsid w:val="00446B2A"/>
    <w:rsid w:val="00446C02"/>
    <w:rsid w:val="00446CEC"/>
    <w:rsid w:val="00446F32"/>
    <w:rsid w:val="00450106"/>
    <w:rsid w:val="004501CE"/>
    <w:rsid w:val="0045078F"/>
    <w:rsid w:val="0045083A"/>
    <w:rsid w:val="0045092B"/>
    <w:rsid w:val="004509B5"/>
    <w:rsid w:val="00450A6D"/>
    <w:rsid w:val="00450AF4"/>
    <w:rsid w:val="0045122F"/>
    <w:rsid w:val="004515DE"/>
    <w:rsid w:val="004516A7"/>
    <w:rsid w:val="0045202F"/>
    <w:rsid w:val="004520AA"/>
    <w:rsid w:val="00452109"/>
    <w:rsid w:val="00452175"/>
    <w:rsid w:val="004523D3"/>
    <w:rsid w:val="00452A18"/>
    <w:rsid w:val="00452DB7"/>
    <w:rsid w:val="004533CD"/>
    <w:rsid w:val="00453989"/>
    <w:rsid w:val="00453DEA"/>
    <w:rsid w:val="00454AD2"/>
    <w:rsid w:val="00454BEB"/>
    <w:rsid w:val="0045590A"/>
    <w:rsid w:val="00456998"/>
    <w:rsid w:val="00457104"/>
    <w:rsid w:val="004577DE"/>
    <w:rsid w:val="00457967"/>
    <w:rsid w:val="00457ACE"/>
    <w:rsid w:val="00457EEA"/>
    <w:rsid w:val="00457FF3"/>
    <w:rsid w:val="00460526"/>
    <w:rsid w:val="00460D31"/>
    <w:rsid w:val="00460EE0"/>
    <w:rsid w:val="00461002"/>
    <w:rsid w:val="00461020"/>
    <w:rsid w:val="00461110"/>
    <w:rsid w:val="00461133"/>
    <w:rsid w:val="004611D9"/>
    <w:rsid w:val="004612DD"/>
    <w:rsid w:val="004614B8"/>
    <w:rsid w:val="00461531"/>
    <w:rsid w:val="00461A85"/>
    <w:rsid w:val="00461AE7"/>
    <w:rsid w:val="00461E1A"/>
    <w:rsid w:val="00461FE9"/>
    <w:rsid w:val="0046208F"/>
    <w:rsid w:val="004620CD"/>
    <w:rsid w:val="00462714"/>
    <w:rsid w:val="004629B3"/>
    <w:rsid w:val="004631A5"/>
    <w:rsid w:val="004634C2"/>
    <w:rsid w:val="004639FC"/>
    <w:rsid w:val="00463A9E"/>
    <w:rsid w:val="00463E9F"/>
    <w:rsid w:val="00464440"/>
    <w:rsid w:val="004649E4"/>
    <w:rsid w:val="00464B9F"/>
    <w:rsid w:val="00464BA6"/>
    <w:rsid w:val="00464C94"/>
    <w:rsid w:val="00464DC3"/>
    <w:rsid w:val="00465330"/>
    <w:rsid w:val="00465915"/>
    <w:rsid w:val="00465C36"/>
    <w:rsid w:val="004661AB"/>
    <w:rsid w:val="00466B1B"/>
    <w:rsid w:val="00466CC7"/>
    <w:rsid w:val="004671BD"/>
    <w:rsid w:val="0046726F"/>
    <w:rsid w:val="004673EF"/>
    <w:rsid w:val="00467CCC"/>
    <w:rsid w:val="00470F8D"/>
    <w:rsid w:val="00471254"/>
    <w:rsid w:val="00471376"/>
    <w:rsid w:val="00471936"/>
    <w:rsid w:val="00471A29"/>
    <w:rsid w:val="00472507"/>
    <w:rsid w:val="0047280C"/>
    <w:rsid w:val="0047291F"/>
    <w:rsid w:val="004736D3"/>
    <w:rsid w:val="00473C6B"/>
    <w:rsid w:val="00474A36"/>
    <w:rsid w:val="00474D39"/>
    <w:rsid w:val="004757B9"/>
    <w:rsid w:val="0047594E"/>
    <w:rsid w:val="00475A4B"/>
    <w:rsid w:val="00475EAD"/>
    <w:rsid w:val="00475EAF"/>
    <w:rsid w:val="00476AA4"/>
    <w:rsid w:val="00476C92"/>
    <w:rsid w:val="004771A2"/>
    <w:rsid w:val="00477516"/>
    <w:rsid w:val="004775CD"/>
    <w:rsid w:val="004776DE"/>
    <w:rsid w:val="00481121"/>
    <w:rsid w:val="004811BC"/>
    <w:rsid w:val="004812A7"/>
    <w:rsid w:val="004813CB"/>
    <w:rsid w:val="00481509"/>
    <w:rsid w:val="0048181B"/>
    <w:rsid w:val="00481C40"/>
    <w:rsid w:val="00481CBC"/>
    <w:rsid w:val="00482235"/>
    <w:rsid w:val="0048242F"/>
    <w:rsid w:val="004827F3"/>
    <w:rsid w:val="004828F2"/>
    <w:rsid w:val="00483054"/>
    <w:rsid w:val="00483A88"/>
    <w:rsid w:val="00483B97"/>
    <w:rsid w:val="00483EAF"/>
    <w:rsid w:val="00483F74"/>
    <w:rsid w:val="00484531"/>
    <w:rsid w:val="00484D56"/>
    <w:rsid w:val="00484E93"/>
    <w:rsid w:val="004853C0"/>
    <w:rsid w:val="00485F9E"/>
    <w:rsid w:val="0048669D"/>
    <w:rsid w:val="00487DFC"/>
    <w:rsid w:val="004901E0"/>
    <w:rsid w:val="0049035A"/>
    <w:rsid w:val="00490DDE"/>
    <w:rsid w:val="004912B1"/>
    <w:rsid w:val="00491434"/>
    <w:rsid w:val="004917DD"/>
    <w:rsid w:val="00491CB6"/>
    <w:rsid w:val="00492363"/>
    <w:rsid w:val="0049288B"/>
    <w:rsid w:val="00492E89"/>
    <w:rsid w:val="004931B7"/>
    <w:rsid w:val="00493CAC"/>
    <w:rsid w:val="00493D11"/>
    <w:rsid w:val="00494183"/>
    <w:rsid w:val="00494A7F"/>
    <w:rsid w:val="00494B83"/>
    <w:rsid w:val="00494EB1"/>
    <w:rsid w:val="004955FA"/>
    <w:rsid w:val="00495A08"/>
    <w:rsid w:val="0049612B"/>
    <w:rsid w:val="004968F7"/>
    <w:rsid w:val="00496DF3"/>
    <w:rsid w:val="00496F97"/>
    <w:rsid w:val="00497DC0"/>
    <w:rsid w:val="00497F23"/>
    <w:rsid w:val="004A0318"/>
    <w:rsid w:val="004A0459"/>
    <w:rsid w:val="004A0988"/>
    <w:rsid w:val="004A0C1E"/>
    <w:rsid w:val="004A0ED8"/>
    <w:rsid w:val="004A0F06"/>
    <w:rsid w:val="004A132B"/>
    <w:rsid w:val="004A158C"/>
    <w:rsid w:val="004A29FC"/>
    <w:rsid w:val="004A2CF1"/>
    <w:rsid w:val="004A2D36"/>
    <w:rsid w:val="004A2D50"/>
    <w:rsid w:val="004A30F4"/>
    <w:rsid w:val="004A3358"/>
    <w:rsid w:val="004A35FF"/>
    <w:rsid w:val="004A3816"/>
    <w:rsid w:val="004A3C50"/>
    <w:rsid w:val="004A3E9D"/>
    <w:rsid w:val="004A4010"/>
    <w:rsid w:val="004A45E4"/>
    <w:rsid w:val="004A48DC"/>
    <w:rsid w:val="004A492D"/>
    <w:rsid w:val="004A4C19"/>
    <w:rsid w:val="004A4DA7"/>
    <w:rsid w:val="004A5085"/>
    <w:rsid w:val="004A513A"/>
    <w:rsid w:val="004A5515"/>
    <w:rsid w:val="004A5968"/>
    <w:rsid w:val="004A5B4C"/>
    <w:rsid w:val="004A5BA2"/>
    <w:rsid w:val="004A5BC1"/>
    <w:rsid w:val="004A7CF0"/>
    <w:rsid w:val="004A7D9F"/>
    <w:rsid w:val="004A7DFB"/>
    <w:rsid w:val="004A7FC5"/>
    <w:rsid w:val="004B0898"/>
    <w:rsid w:val="004B0DAD"/>
    <w:rsid w:val="004B0EE6"/>
    <w:rsid w:val="004B1493"/>
    <w:rsid w:val="004B17AB"/>
    <w:rsid w:val="004B19A3"/>
    <w:rsid w:val="004B1E52"/>
    <w:rsid w:val="004B2029"/>
    <w:rsid w:val="004B2A53"/>
    <w:rsid w:val="004B2B28"/>
    <w:rsid w:val="004B2E81"/>
    <w:rsid w:val="004B307F"/>
    <w:rsid w:val="004B33C7"/>
    <w:rsid w:val="004B35AD"/>
    <w:rsid w:val="004B3DE2"/>
    <w:rsid w:val="004B43CE"/>
    <w:rsid w:val="004B4612"/>
    <w:rsid w:val="004B4D1D"/>
    <w:rsid w:val="004B529C"/>
    <w:rsid w:val="004B5721"/>
    <w:rsid w:val="004B5CCD"/>
    <w:rsid w:val="004B5D80"/>
    <w:rsid w:val="004B63CE"/>
    <w:rsid w:val="004B63F5"/>
    <w:rsid w:val="004B6407"/>
    <w:rsid w:val="004B6478"/>
    <w:rsid w:val="004B649E"/>
    <w:rsid w:val="004B66E0"/>
    <w:rsid w:val="004B691C"/>
    <w:rsid w:val="004B6E3C"/>
    <w:rsid w:val="004B6FFB"/>
    <w:rsid w:val="004B766B"/>
    <w:rsid w:val="004B7674"/>
    <w:rsid w:val="004B7713"/>
    <w:rsid w:val="004C12EA"/>
    <w:rsid w:val="004C22D0"/>
    <w:rsid w:val="004C2350"/>
    <w:rsid w:val="004C26B3"/>
    <w:rsid w:val="004C2BD5"/>
    <w:rsid w:val="004C2C9A"/>
    <w:rsid w:val="004C2F71"/>
    <w:rsid w:val="004C3455"/>
    <w:rsid w:val="004C35AC"/>
    <w:rsid w:val="004C39CA"/>
    <w:rsid w:val="004C3D95"/>
    <w:rsid w:val="004C3EF4"/>
    <w:rsid w:val="004C45F4"/>
    <w:rsid w:val="004C51A8"/>
    <w:rsid w:val="004C5D6B"/>
    <w:rsid w:val="004C5E20"/>
    <w:rsid w:val="004C5F58"/>
    <w:rsid w:val="004C6C01"/>
    <w:rsid w:val="004C6E72"/>
    <w:rsid w:val="004C7029"/>
    <w:rsid w:val="004C7149"/>
    <w:rsid w:val="004C78DB"/>
    <w:rsid w:val="004D0029"/>
    <w:rsid w:val="004D00B7"/>
    <w:rsid w:val="004D01C6"/>
    <w:rsid w:val="004D028F"/>
    <w:rsid w:val="004D08B1"/>
    <w:rsid w:val="004D0B70"/>
    <w:rsid w:val="004D1051"/>
    <w:rsid w:val="004D14E4"/>
    <w:rsid w:val="004D16A6"/>
    <w:rsid w:val="004D1A86"/>
    <w:rsid w:val="004D1EFC"/>
    <w:rsid w:val="004D25FA"/>
    <w:rsid w:val="004D2623"/>
    <w:rsid w:val="004D2C53"/>
    <w:rsid w:val="004D2E0C"/>
    <w:rsid w:val="004D45FC"/>
    <w:rsid w:val="004D48AD"/>
    <w:rsid w:val="004D52E0"/>
    <w:rsid w:val="004D58B2"/>
    <w:rsid w:val="004D5D3A"/>
    <w:rsid w:val="004D6002"/>
    <w:rsid w:val="004D6026"/>
    <w:rsid w:val="004D6D51"/>
    <w:rsid w:val="004D6E5F"/>
    <w:rsid w:val="004D6E77"/>
    <w:rsid w:val="004D7176"/>
    <w:rsid w:val="004D771E"/>
    <w:rsid w:val="004D7A29"/>
    <w:rsid w:val="004E06FE"/>
    <w:rsid w:val="004E0815"/>
    <w:rsid w:val="004E0A4F"/>
    <w:rsid w:val="004E0E24"/>
    <w:rsid w:val="004E1759"/>
    <w:rsid w:val="004E1983"/>
    <w:rsid w:val="004E1DEC"/>
    <w:rsid w:val="004E1F41"/>
    <w:rsid w:val="004E207D"/>
    <w:rsid w:val="004E2ACE"/>
    <w:rsid w:val="004E2D9C"/>
    <w:rsid w:val="004E30F4"/>
    <w:rsid w:val="004E3B58"/>
    <w:rsid w:val="004E4052"/>
    <w:rsid w:val="004E409E"/>
    <w:rsid w:val="004E41EE"/>
    <w:rsid w:val="004E49E6"/>
    <w:rsid w:val="004E4A4F"/>
    <w:rsid w:val="004E4DCF"/>
    <w:rsid w:val="004E604E"/>
    <w:rsid w:val="004E65CD"/>
    <w:rsid w:val="004E6735"/>
    <w:rsid w:val="004E6F47"/>
    <w:rsid w:val="004E7433"/>
    <w:rsid w:val="004E78AF"/>
    <w:rsid w:val="004F0002"/>
    <w:rsid w:val="004F0FB6"/>
    <w:rsid w:val="004F1453"/>
    <w:rsid w:val="004F159D"/>
    <w:rsid w:val="004F15FE"/>
    <w:rsid w:val="004F1603"/>
    <w:rsid w:val="004F1CED"/>
    <w:rsid w:val="004F2108"/>
    <w:rsid w:val="004F2B31"/>
    <w:rsid w:val="004F2F05"/>
    <w:rsid w:val="004F3FF0"/>
    <w:rsid w:val="004F44F2"/>
    <w:rsid w:val="004F4864"/>
    <w:rsid w:val="004F4970"/>
    <w:rsid w:val="004F5293"/>
    <w:rsid w:val="004F5A75"/>
    <w:rsid w:val="004F6B02"/>
    <w:rsid w:val="004F6F79"/>
    <w:rsid w:val="004F71C5"/>
    <w:rsid w:val="004F7349"/>
    <w:rsid w:val="004F747C"/>
    <w:rsid w:val="00500285"/>
    <w:rsid w:val="005006C5"/>
    <w:rsid w:val="00500D6B"/>
    <w:rsid w:val="00501642"/>
    <w:rsid w:val="0050250C"/>
    <w:rsid w:val="0050271F"/>
    <w:rsid w:val="00502994"/>
    <w:rsid w:val="00502B3B"/>
    <w:rsid w:val="00503322"/>
    <w:rsid w:val="005035FD"/>
    <w:rsid w:val="005036CF"/>
    <w:rsid w:val="0050391C"/>
    <w:rsid w:val="005039BA"/>
    <w:rsid w:val="00503E70"/>
    <w:rsid w:val="00503E9D"/>
    <w:rsid w:val="00504B37"/>
    <w:rsid w:val="00504F37"/>
    <w:rsid w:val="005051D6"/>
    <w:rsid w:val="00505482"/>
    <w:rsid w:val="00505746"/>
    <w:rsid w:val="005064B0"/>
    <w:rsid w:val="005068DD"/>
    <w:rsid w:val="00506E08"/>
    <w:rsid w:val="00507592"/>
    <w:rsid w:val="005104C8"/>
    <w:rsid w:val="00510EAB"/>
    <w:rsid w:val="005113B8"/>
    <w:rsid w:val="00511927"/>
    <w:rsid w:val="00511AC9"/>
    <w:rsid w:val="00512074"/>
    <w:rsid w:val="00512B84"/>
    <w:rsid w:val="00512BFF"/>
    <w:rsid w:val="00512C4B"/>
    <w:rsid w:val="00512EEE"/>
    <w:rsid w:val="0051334B"/>
    <w:rsid w:val="00513477"/>
    <w:rsid w:val="005134D6"/>
    <w:rsid w:val="00513ACA"/>
    <w:rsid w:val="00513CF0"/>
    <w:rsid w:val="00513D83"/>
    <w:rsid w:val="00514294"/>
    <w:rsid w:val="00514709"/>
    <w:rsid w:val="00514EA3"/>
    <w:rsid w:val="00514FFC"/>
    <w:rsid w:val="0051531A"/>
    <w:rsid w:val="005155B3"/>
    <w:rsid w:val="0051560B"/>
    <w:rsid w:val="00515B6B"/>
    <w:rsid w:val="0051635E"/>
    <w:rsid w:val="00516681"/>
    <w:rsid w:val="00516B8C"/>
    <w:rsid w:val="00516F9B"/>
    <w:rsid w:val="005210E5"/>
    <w:rsid w:val="00521B57"/>
    <w:rsid w:val="00521D3B"/>
    <w:rsid w:val="005221EC"/>
    <w:rsid w:val="005221F8"/>
    <w:rsid w:val="0052258F"/>
    <w:rsid w:val="00522C00"/>
    <w:rsid w:val="00522FD5"/>
    <w:rsid w:val="00523047"/>
    <w:rsid w:val="00523486"/>
    <w:rsid w:val="00523499"/>
    <w:rsid w:val="00523764"/>
    <w:rsid w:val="00523783"/>
    <w:rsid w:val="00524045"/>
    <w:rsid w:val="00524232"/>
    <w:rsid w:val="00524A0B"/>
    <w:rsid w:val="00524A5A"/>
    <w:rsid w:val="00524DE8"/>
    <w:rsid w:val="005256C8"/>
    <w:rsid w:val="00526336"/>
    <w:rsid w:val="005269BD"/>
    <w:rsid w:val="00527042"/>
    <w:rsid w:val="00527716"/>
    <w:rsid w:val="00527818"/>
    <w:rsid w:val="00527921"/>
    <w:rsid w:val="00527B5F"/>
    <w:rsid w:val="00530597"/>
    <w:rsid w:val="00530960"/>
    <w:rsid w:val="00530B82"/>
    <w:rsid w:val="00530BCF"/>
    <w:rsid w:val="00531546"/>
    <w:rsid w:val="005315F9"/>
    <w:rsid w:val="00531783"/>
    <w:rsid w:val="00531F17"/>
    <w:rsid w:val="00532A52"/>
    <w:rsid w:val="00532AF0"/>
    <w:rsid w:val="00532DC9"/>
    <w:rsid w:val="005330BC"/>
    <w:rsid w:val="0053349F"/>
    <w:rsid w:val="005335F4"/>
    <w:rsid w:val="00533892"/>
    <w:rsid w:val="00533D16"/>
    <w:rsid w:val="00534688"/>
    <w:rsid w:val="0053498E"/>
    <w:rsid w:val="00534B65"/>
    <w:rsid w:val="00534C05"/>
    <w:rsid w:val="00534FBE"/>
    <w:rsid w:val="005353A3"/>
    <w:rsid w:val="00535FA9"/>
    <w:rsid w:val="005361F9"/>
    <w:rsid w:val="00536214"/>
    <w:rsid w:val="0053622F"/>
    <w:rsid w:val="0053632D"/>
    <w:rsid w:val="00536433"/>
    <w:rsid w:val="005364E1"/>
    <w:rsid w:val="00536507"/>
    <w:rsid w:val="005369F8"/>
    <w:rsid w:val="00536CCB"/>
    <w:rsid w:val="005376B7"/>
    <w:rsid w:val="005378D9"/>
    <w:rsid w:val="005402D5"/>
    <w:rsid w:val="00540E07"/>
    <w:rsid w:val="00540E3A"/>
    <w:rsid w:val="00540F10"/>
    <w:rsid w:val="00541B7C"/>
    <w:rsid w:val="00541E71"/>
    <w:rsid w:val="00541EAB"/>
    <w:rsid w:val="00542031"/>
    <w:rsid w:val="0054207B"/>
    <w:rsid w:val="0054240B"/>
    <w:rsid w:val="00542600"/>
    <w:rsid w:val="005428D8"/>
    <w:rsid w:val="00542AE4"/>
    <w:rsid w:val="00542C24"/>
    <w:rsid w:val="00542F74"/>
    <w:rsid w:val="0054339C"/>
    <w:rsid w:val="0054357C"/>
    <w:rsid w:val="005436EB"/>
    <w:rsid w:val="00543FAD"/>
    <w:rsid w:val="00544086"/>
    <w:rsid w:val="0054427B"/>
    <w:rsid w:val="0054466B"/>
    <w:rsid w:val="0054491E"/>
    <w:rsid w:val="00544ACB"/>
    <w:rsid w:val="00544B28"/>
    <w:rsid w:val="00544DFC"/>
    <w:rsid w:val="00545350"/>
    <w:rsid w:val="00545629"/>
    <w:rsid w:val="005456A8"/>
    <w:rsid w:val="00545B29"/>
    <w:rsid w:val="005462A9"/>
    <w:rsid w:val="00546715"/>
    <w:rsid w:val="00546AA4"/>
    <w:rsid w:val="005476BE"/>
    <w:rsid w:val="00547B66"/>
    <w:rsid w:val="00547BC0"/>
    <w:rsid w:val="00547CD8"/>
    <w:rsid w:val="005506C7"/>
    <w:rsid w:val="00550978"/>
    <w:rsid w:val="00551042"/>
    <w:rsid w:val="00551075"/>
    <w:rsid w:val="00551843"/>
    <w:rsid w:val="00551E5C"/>
    <w:rsid w:val="00552120"/>
    <w:rsid w:val="00552322"/>
    <w:rsid w:val="005525AC"/>
    <w:rsid w:val="00552A86"/>
    <w:rsid w:val="00552AD0"/>
    <w:rsid w:val="00552B14"/>
    <w:rsid w:val="00553065"/>
    <w:rsid w:val="005532F6"/>
    <w:rsid w:val="0055344B"/>
    <w:rsid w:val="005537AE"/>
    <w:rsid w:val="00553953"/>
    <w:rsid w:val="005539F7"/>
    <w:rsid w:val="00553D7B"/>
    <w:rsid w:val="005540EE"/>
    <w:rsid w:val="0055442E"/>
    <w:rsid w:val="005556A8"/>
    <w:rsid w:val="005558B6"/>
    <w:rsid w:val="00555903"/>
    <w:rsid w:val="00555DD1"/>
    <w:rsid w:val="005565AE"/>
    <w:rsid w:val="005567E1"/>
    <w:rsid w:val="00556913"/>
    <w:rsid w:val="00556942"/>
    <w:rsid w:val="00556AE5"/>
    <w:rsid w:val="00556B80"/>
    <w:rsid w:val="00556BC0"/>
    <w:rsid w:val="00556EE8"/>
    <w:rsid w:val="005576EC"/>
    <w:rsid w:val="005578A1"/>
    <w:rsid w:val="005579C7"/>
    <w:rsid w:val="00557D32"/>
    <w:rsid w:val="00557EB0"/>
    <w:rsid w:val="0056028B"/>
    <w:rsid w:val="005610F1"/>
    <w:rsid w:val="00561100"/>
    <w:rsid w:val="005616BA"/>
    <w:rsid w:val="00561A8D"/>
    <w:rsid w:val="00561B8E"/>
    <w:rsid w:val="00561BDE"/>
    <w:rsid w:val="005621DA"/>
    <w:rsid w:val="0056273F"/>
    <w:rsid w:val="00562E11"/>
    <w:rsid w:val="005641E5"/>
    <w:rsid w:val="00564A44"/>
    <w:rsid w:val="00564BAE"/>
    <w:rsid w:val="00564E1F"/>
    <w:rsid w:val="005655A3"/>
    <w:rsid w:val="005656D4"/>
    <w:rsid w:val="00565EC6"/>
    <w:rsid w:val="00566099"/>
    <w:rsid w:val="0056620A"/>
    <w:rsid w:val="0056643E"/>
    <w:rsid w:val="005674B0"/>
    <w:rsid w:val="00567518"/>
    <w:rsid w:val="00567615"/>
    <w:rsid w:val="0056782D"/>
    <w:rsid w:val="0056792B"/>
    <w:rsid w:val="00567943"/>
    <w:rsid w:val="005679D7"/>
    <w:rsid w:val="00567A5F"/>
    <w:rsid w:val="00567CB3"/>
    <w:rsid w:val="005700E4"/>
    <w:rsid w:val="005703B4"/>
    <w:rsid w:val="00570486"/>
    <w:rsid w:val="005709E8"/>
    <w:rsid w:val="00570A3A"/>
    <w:rsid w:val="00570C4F"/>
    <w:rsid w:val="005715EC"/>
    <w:rsid w:val="00571F54"/>
    <w:rsid w:val="00571FC7"/>
    <w:rsid w:val="0057200F"/>
    <w:rsid w:val="00572209"/>
    <w:rsid w:val="005722BF"/>
    <w:rsid w:val="0057238D"/>
    <w:rsid w:val="00572687"/>
    <w:rsid w:val="00572FBA"/>
    <w:rsid w:val="00573BA4"/>
    <w:rsid w:val="00573DDE"/>
    <w:rsid w:val="0057403E"/>
    <w:rsid w:val="005745B8"/>
    <w:rsid w:val="00574635"/>
    <w:rsid w:val="0057485F"/>
    <w:rsid w:val="005749FD"/>
    <w:rsid w:val="00574AC7"/>
    <w:rsid w:val="00574E5D"/>
    <w:rsid w:val="00574F58"/>
    <w:rsid w:val="005752A8"/>
    <w:rsid w:val="0057552F"/>
    <w:rsid w:val="00576C32"/>
    <w:rsid w:val="00576DED"/>
    <w:rsid w:val="005771EA"/>
    <w:rsid w:val="00577585"/>
    <w:rsid w:val="005779ED"/>
    <w:rsid w:val="00577C7F"/>
    <w:rsid w:val="00577CD2"/>
    <w:rsid w:val="005805DF"/>
    <w:rsid w:val="00580AD9"/>
    <w:rsid w:val="00580D6C"/>
    <w:rsid w:val="0058177C"/>
    <w:rsid w:val="00581AE5"/>
    <w:rsid w:val="00581C7E"/>
    <w:rsid w:val="00581CB0"/>
    <w:rsid w:val="005821A1"/>
    <w:rsid w:val="00582669"/>
    <w:rsid w:val="00582A99"/>
    <w:rsid w:val="00583253"/>
    <w:rsid w:val="0058371C"/>
    <w:rsid w:val="00583BFD"/>
    <w:rsid w:val="00583F90"/>
    <w:rsid w:val="00584446"/>
    <w:rsid w:val="00584BB4"/>
    <w:rsid w:val="0058598F"/>
    <w:rsid w:val="005859E9"/>
    <w:rsid w:val="005861FD"/>
    <w:rsid w:val="00586A83"/>
    <w:rsid w:val="00586CA7"/>
    <w:rsid w:val="00586E90"/>
    <w:rsid w:val="00587029"/>
    <w:rsid w:val="005871DE"/>
    <w:rsid w:val="00587542"/>
    <w:rsid w:val="00587573"/>
    <w:rsid w:val="00587712"/>
    <w:rsid w:val="00587A35"/>
    <w:rsid w:val="00587AE5"/>
    <w:rsid w:val="00587FB2"/>
    <w:rsid w:val="005905F9"/>
    <w:rsid w:val="005907C8"/>
    <w:rsid w:val="0059086C"/>
    <w:rsid w:val="00591324"/>
    <w:rsid w:val="0059148F"/>
    <w:rsid w:val="0059184E"/>
    <w:rsid w:val="0059191E"/>
    <w:rsid w:val="00591ABA"/>
    <w:rsid w:val="005922FA"/>
    <w:rsid w:val="005925F2"/>
    <w:rsid w:val="00593070"/>
    <w:rsid w:val="0059335F"/>
    <w:rsid w:val="00593B05"/>
    <w:rsid w:val="00593BDE"/>
    <w:rsid w:val="00593E9B"/>
    <w:rsid w:val="005942A6"/>
    <w:rsid w:val="00594352"/>
    <w:rsid w:val="005949A2"/>
    <w:rsid w:val="00594B2B"/>
    <w:rsid w:val="00594C8C"/>
    <w:rsid w:val="00595649"/>
    <w:rsid w:val="00595E69"/>
    <w:rsid w:val="00596073"/>
    <w:rsid w:val="00596163"/>
    <w:rsid w:val="00596536"/>
    <w:rsid w:val="00596CE0"/>
    <w:rsid w:val="00597552"/>
    <w:rsid w:val="005977CA"/>
    <w:rsid w:val="00597B93"/>
    <w:rsid w:val="005A037A"/>
    <w:rsid w:val="005A0764"/>
    <w:rsid w:val="005A082E"/>
    <w:rsid w:val="005A0911"/>
    <w:rsid w:val="005A0DFF"/>
    <w:rsid w:val="005A1094"/>
    <w:rsid w:val="005A193B"/>
    <w:rsid w:val="005A2C6D"/>
    <w:rsid w:val="005A34F5"/>
    <w:rsid w:val="005A3588"/>
    <w:rsid w:val="005A3671"/>
    <w:rsid w:val="005A3946"/>
    <w:rsid w:val="005A3E8B"/>
    <w:rsid w:val="005A3F26"/>
    <w:rsid w:val="005A3F92"/>
    <w:rsid w:val="005A40D3"/>
    <w:rsid w:val="005A4567"/>
    <w:rsid w:val="005A4627"/>
    <w:rsid w:val="005A46F1"/>
    <w:rsid w:val="005A4929"/>
    <w:rsid w:val="005A5C2F"/>
    <w:rsid w:val="005A5ED4"/>
    <w:rsid w:val="005A5F4C"/>
    <w:rsid w:val="005A628C"/>
    <w:rsid w:val="005B069D"/>
    <w:rsid w:val="005B073B"/>
    <w:rsid w:val="005B07A6"/>
    <w:rsid w:val="005B08E2"/>
    <w:rsid w:val="005B0A95"/>
    <w:rsid w:val="005B0E5E"/>
    <w:rsid w:val="005B110D"/>
    <w:rsid w:val="005B183A"/>
    <w:rsid w:val="005B211B"/>
    <w:rsid w:val="005B24B0"/>
    <w:rsid w:val="005B24E2"/>
    <w:rsid w:val="005B2654"/>
    <w:rsid w:val="005B2C4F"/>
    <w:rsid w:val="005B2CD1"/>
    <w:rsid w:val="005B3161"/>
    <w:rsid w:val="005B3389"/>
    <w:rsid w:val="005B36A6"/>
    <w:rsid w:val="005B38FE"/>
    <w:rsid w:val="005B393B"/>
    <w:rsid w:val="005B3D74"/>
    <w:rsid w:val="005B3F12"/>
    <w:rsid w:val="005B4300"/>
    <w:rsid w:val="005B4D2D"/>
    <w:rsid w:val="005B4E23"/>
    <w:rsid w:val="005B4E3E"/>
    <w:rsid w:val="005B4FEA"/>
    <w:rsid w:val="005B53D8"/>
    <w:rsid w:val="005B60E9"/>
    <w:rsid w:val="005B68FE"/>
    <w:rsid w:val="005B6AAA"/>
    <w:rsid w:val="005B6BA1"/>
    <w:rsid w:val="005B72C3"/>
    <w:rsid w:val="005B7A6C"/>
    <w:rsid w:val="005B7C5B"/>
    <w:rsid w:val="005B7DAF"/>
    <w:rsid w:val="005C0BBB"/>
    <w:rsid w:val="005C0FA6"/>
    <w:rsid w:val="005C1163"/>
    <w:rsid w:val="005C118E"/>
    <w:rsid w:val="005C1715"/>
    <w:rsid w:val="005C1BE1"/>
    <w:rsid w:val="005C2301"/>
    <w:rsid w:val="005C2615"/>
    <w:rsid w:val="005C2EED"/>
    <w:rsid w:val="005C37D7"/>
    <w:rsid w:val="005C3A46"/>
    <w:rsid w:val="005C3AB6"/>
    <w:rsid w:val="005C3BB1"/>
    <w:rsid w:val="005C46C3"/>
    <w:rsid w:val="005C498B"/>
    <w:rsid w:val="005C4A45"/>
    <w:rsid w:val="005C5139"/>
    <w:rsid w:val="005C53E1"/>
    <w:rsid w:val="005C5459"/>
    <w:rsid w:val="005C54B4"/>
    <w:rsid w:val="005C584F"/>
    <w:rsid w:val="005C5925"/>
    <w:rsid w:val="005C5BFE"/>
    <w:rsid w:val="005C63F8"/>
    <w:rsid w:val="005C6722"/>
    <w:rsid w:val="005C679F"/>
    <w:rsid w:val="005C696A"/>
    <w:rsid w:val="005C6D39"/>
    <w:rsid w:val="005C7230"/>
    <w:rsid w:val="005C7276"/>
    <w:rsid w:val="005C7A7C"/>
    <w:rsid w:val="005D01B4"/>
    <w:rsid w:val="005D01E9"/>
    <w:rsid w:val="005D0307"/>
    <w:rsid w:val="005D0C31"/>
    <w:rsid w:val="005D0CD7"/>
    <w:rsid w:val="005D10EA"/>
    <w:rsid w:val="005D1BA4"/>
    <w:rsid w:val="005D253D"/>
    <w:rsid w:val="005D2541"/>
    <w:rsid w:val="005D2576"/>
    <w:rsid w:val="005D2632"/>
    <w:rsid w:val="005D28FA"/>
    <w:rsid w:val="005D2E97"/>
    <w:rsid w:val="005D2F91"/>
    <w:rsid w:val="005D3139"/>
    <w:rsid w:val="005D349D"/>
    <w:rsid w:val="005D35AB"/>
    <w:rsid w:val="005D35E7"/>
    <w:rsid w:val="005D3821"/>
    <w:rsid w:val="005D3A2E"/>
    <w:rsid w:val="005D3B4C"/>
    <w:rsid w:val="005D415C"/>
    <w:rsid w:val="005D4C37"/>
    <w:rsid w:val="005D4D73"/>
    <w:rsid w:val="005D564E"/>
    <w:rsid w:val="005D5A50"/>
    <w:rsid w:val="005D5D01"/>
    <w:rsid w:val="005D6500"/>
    <w:rsid w:val="005D69E5"/>
    <w:rsid w:val="005D6C16"/>
    <w:rsid w:val="005D727A"/>
    <w:rsid w:val="005D7319"/>
    <w:rsid w:val="005D7771"/>
    <w:rsid w:val="005D78C7"/>
    <w:rsid w:val="005D7C95"/>
    <w:rsid w:val="005E020F"/>
    <w:rsid w:val="005E050E"/>
    <w:rsid w:val="005E058C"/>
    <w:rsid w:val="005E0EA6"/>
    <w:rsid w:val="005E133D"/>
    <w:rsid w:val="005E1A12"/>
    <w:rsid w:val="005E1D73"/>
    <w:rsid w:val="005E24BB"/>
    <w:rsid w:val="005E2830"/>
    <w:rsid w:val="005E2A9A"/>
    <w:rsid w:val="005E3B2E"/>
    <w:rsid w:val="005E3D63"/>
    <w:rsid w:val="005E3FB6"/>
    <w:rsid w:val="005E3FF5"/>
    <w:rsid w:val="005E4019"/>
    <w:rsid w:val="005E4104"/>
    <w:rsid w:val="005E48B2"/>
    <w:rsid w:val="005E49CB"/>
    <w:rsid w:val="005E4F22"/>
    <w:rsid w:val="005E5315"/>
    <w:rsid w:val="005E56EB"/>
    <w:rsid w:val="005E59E6"/>
    <w:rsid w:val="005E6761"/>
    <w:rsid w:val="005E6B5B"/>
    <w:rsid w:val="005E6D23"/>
    <w:rsid w:val="005E72D9"/>
    <w:rsid w:val="005E75B3"/>
    <w:rsid w:val="005E7A68"/>
    <w:rsid w:val="005E7ABC"/>
    <w:rsid w:val="005F0A6D"/>
    <w:rsid w:val="005F102F"/>
    <w:rsid w:val="005F16D6"/>
    <w:rsid w:val="005F19A6"/>
    <w:rsid w:val="005F1AD9"/>
    <w:rsid w:val="005F1E04"/>
    <w:rsid w:val="005F20AC"/>
    <w:rsid w:val="005F23A0"/>
    <w:rsid w:val="005F2670"/>
    <w:rsid w:val="005F284A"/>
    <w:rsid w:val="005F2FDE"/>
    <w:rsid w:val="005F304C"/>
    <w:rsid w:val="005F35A4"/>
    <w:rsid w:val="005F366D"/>
    <w:rsid w:val="005F4293"/>
    <w:rsid w:val="005F435E"/>
    <w:rsid w:val="005F4A33"/>
    <w:rsid w:val="005F4AAC"/>
    <w:rsid w:val="005F4C1D"/>
    <w:rsid w:val="005F4DE5"/>
    <w:rsid w:val="005F5164"/>
    <w:rsid w:val="005F5A65"/>
    <w:rsid w:val="005F5D1E"/>
    <w:rsid w:val="005F6257"/>
    <w:rsid w:val="005F68E4"/>
    <w:rsid w:val="005F6FCC"/>
    <w:rsid w:val="005F7B82"/>
    <w:rsid w:val="005F7CCB"/>
    <w:rsid w:val="005F7DAE"/>
    <w:rsid w:val="005F7E63"/>
    <w:rsid w:val="00600BD1"/>
    <w:rsid w:val="00600C40"/>
    <w:rsid w:val="00601046"/>
    <w:rsid w:val="00601438"/>
    <w:rsid w:val="00601616"/>
    <w:rsid w:val="00601D0F"/>
    <w:rsid w:val="0060205C"/>
    <w:rsid w:val="00602519"/>
    <w:rsid w:val="00602887"/>
    <w:rsid w:val="006031D1"/>
    <w:rsid w:val="00603263"/>
    <w:rsid w:val="00603375"/>
    <w:rsid w:val="006034D8"/>
    <w:rsid w:val="006035EB"/>
    <w:rsid w:val="00604647"/>
    <w:rsid w:val="0060483A"/>
    <w:rsid w:val="00604D59"/>
    <w:rsid w:val="00604FF9"/>
    <w:rsid w:val="0060524C"/>
    <w:rsid w:val="00605C16"/>
    <w:rsid w:val="00605E2A"/>
    <w:rsid w:val="0060631B"/>
    <w:rsid w:val="00606415"/>
    <w:rsid w:val="00606B92"/>
    <w:rsid w:val="00606BC1"/>
    <w:rsid w:val="00606F7A"/>
    <w:rsid w:val="00607A67"/>
    <w:rsid w:val="00607D24"/>
    <w:rsid w:val="0061024E"/>
    <w:rsid w:val="00610F7A"/>
    <w:rsid w:val="00611489"/>
    <w:rsid w:val="00611771"/>
    <w:rsid w:val="006117ED"/>
    <w:rsid w:val="00611C64"/>
    <w:rsid w:val="006122D3"/>
    <w:rsid w:val="006126AA"/>
    <w:rsid w:val="006126ED"/>
    <w:rsid w:val="0061295B"/>
    <w:rsid w:val="00613197"/>
    <w:rsid w:val="006132C4"/>
    <w:rsid w:val="006133E0"/>
    <w:rsid w:val="00613A55"/>
    <w:rsid w:val="00613C5B"/>
    <w:rsid w:val="00613FBF"/>
    <w:rsid w:val="00614650"/>
    <w:rsid w:val="006148BD"/>
    <w:rsid w:val="00614901"/>
    <w:rsid w:val="00614AD4"/>
    <w:rsid w:val="00616054"/>
    <w:rsid w:val="0061606A"/>
    <w:rsid w:val="00616076"/>
    <w:rsid w:val="006164AB"/>
    <w:rsid w:val="006165AB"/>
    <w:rsid w:val="00616EAC"/>
    <w:rsid w:val="00616F9A"/>
    <w:rsid w:val="00617EB5"/>
    <w:rsid w:val="006204F2"/>
    <w:rsid w:val="00620534"/>
    <w:rsid w:val="00620E78"/>
    <w:rsid w:val="00621F67"/>
    <w:rsid w:val="00622142"/>
    <w:rsid w:val="00622790"/>
    <w:rsid w:val="00622AEA"/>
    <w:rsid w:val="00623670"/>
    <w:rsid w:val="006236F6"/>
    <w:rsid w:val="006238CB"/>
    <w:rsid w:val="00623E1B"/>
    <w:rsid w:val="00623FFD"/>
    <w:rsid w:val="0062409C"/>
    <w:rsid w:val="006243CB"/>
    <w:rsid w:val="006245ED"/>
    <w:rsid w:val="006245FE"/>
    <w:rsid w:val="006246E5"/>
    <w:rsid w:val="00624C86"/>
    <w:rsid w:val="00625225"/>
    <w:rsid w:val="0062541D"/>
    <w:rsid w:val="006256B4"/>
    <w:rsid w:val="006257E7"/>
    <w:rsid w:val="00625F5D"/>
    <w:rsid w:val="00625F6D"/>
    <w:rsid w:val="006260C0"/>
    <w:rsid w:val="006262B0"/>
    <w:rsid w:val="00626485"/>
    <w:rsid w:val="00627117"/>
    <w:rsid w:val="0062790C"/>
    <w:rsid w:val="00630594"/>
    <w:rsid w:val="006308BE"/>
    <w:rsid w:val="00630BE0"/>
    <w:rsid w:val="00630D3F"/>
    <w:rsid w:val="006324A4"/>
    <w:rsid w:val="0063275A"/>
    <w:rsid w:val="00633187"/>
    <w:rsid w:val="00633216"/>
    <w:rsid w:val="00633511"/>
    <w:rsid w:val="00633532"/>
    <w:rsid w:val="00633892"/>
    <w:rsid w:val="00633EA6"/>
    <w:rsid w:val="00634006"/>
    <w:rsid w:val="00634777"/>
    <w:rsid w:val="006347E9"/>
    <w:rsid w:val="00634B17"/>
    <w:rsid w:val="00634DA0"/>
    <w:rsid w:val="0063544A"/>
    <w:rsid w:val="0063553A"/>
    <w:rsid w:val="00635555"/>
    <w:rsid w:val="00635573"/>
    <w:rsid w:val="00635ACE"/>
    <w:rsid w:val="00635E2C"/>
    <w:rsid w:val="00636331"/>
    <w:rsid w:val="006364F1"/>
    <w:rsid w:val="006372CC"/>
    <w:rsid w:val="00637D42"/>
    <w:rsid w:val="00637E27"/>
    <w:rsid w:val="00637ECB"/>
    <w:rsid w:val="00640005"/>
    <w:rsid w:val="00640128"/>
    <w:rsid w:val="00640445"/>
    <w:rsid w:val="00640A13"/>
    <w:rsid w:val="00641399"/>
    <w:rsid w:val="00641585"/>
    <w:rsid w:val="00641683"/>
    <w:rsid w:val="00641C15"/>
    <w:rsid w:val="0064278B"/>
    <w:rsid w:val="0064288F"/>
    <w:rsid w:val="006429B1"/>
    <w:rsid w:val="00642D62"/>
    <w:rsid w:val="0064305B"/>
    <w:rsid w:val="006431B4"/>
    <w:rsid w:val="006431E8"/>
    <w:rsid w:val="00643377"/>
    <w:rsid w:val="006434AD"/>
    <w:rsid w:val="00643916"/>
    <w:rsid w:val="006439D1"/>
    <w:rsid w:val="00643BE7"/>
    <w:rsid w:val="00643FEB"/>
    <w:rsid w:val="00644532"/>
    <w:rsid w:val="0064495C"/>
    <w:rsid w:val="00645508"/>
    <w:rsid w:val="00645CE8"/>
    <w:rsid w:val="006460E2"/>
    <w:rsid w:val="00646A1E"/>
    <w:rsid w:val="00646D07"/>
    <w:rsid w:val="00647423"/>
    <w:rsid w:val="006474A1"/>
    <w:rsid w:val="00647536"/>
    <w:rsid w:val="00650536"/>
    <w:rsid w:val="0065059E"/>
    <w:rsid w:val="00650C39"/>
    <w:rsid w:val="00651122"/>
    <w:rsid w:val="006514E8"/>
    <w:rsid w:val="006521CB"/>
    <w:rsid w:val="0065266D"/>
    <w:rsid w:val="006526A2"/>
    <w:rsid w:val="00652920"/>
    <w:rsid w:val="00652A81"/>
    <w:rsid w:val="00652E37"/>
    <w:rsid w:val="00652F51"/>
    <w:rsid w:val="006530F3"/>
    <w:rsid w:val="006532C5"/>
    <w:rsid w:val="0065366F"/>
    <w:rsid w:val="00653BF2"/>
    <w:rsid w:val="00654727"/>
    <w:rsid w:val="00654BBD"/>
    <w:rsid w:val="006551B7"/>
    <w:rsid w:val="006553E5"/>
    <w:rsid w:val="006555CB"/>
    <w:rsid w:val="00655AA3"/>
    <w:rsid w:val="00655D79"/>
    <w:rsid w:val="00655E00"/>
    <w:rsid w:val="006563A7"/>
    <w:rsid w:val="006565BC"/>
    <w:rsid w:val="006565D7"/>
    <w:rsid w:val="00656FB4"/>
    <w:rsid w:val="00657089"/>
    <w:rsid w:val="00657448"/>
    <w:rsid w:val="0065758F"/>
    <w:rsid w:val="00660869"/>
    <w:rsid w:val="00660C2B"/>
    <w:rsid w:val="00660D7C"/>
    <w:rsid w:val="0066103A"/>
    <w:rsid w:val="006611B5"/>
    <w:rsid w:val="006614CD"/>
    <w:rsid w:val="0066154B"/>
    <w:rsid w:val="00661882"/>
    <w:rsid w:val="00661C8D"/>
    <w:rsid w:val="00662008"/>
    <w:rsid w:val="0066207D"/>
    <w:rsid w:val="006620EB"/>
    <w:rsid w:val="00662261"/>
    <w:rsid w:val="0066231A"/>
    <w:rsid w:val="0066236F"/>
    <w:rsid w:val="00662375"/>
    <w:rsid w:val="006626BE"/>
    <w:rsid w:val="006629E7"/>
    <w:rsid w:val="006629F1"/>
    <w:rsid w:val="00662BBA"/>
    <w:rsid w:val="00663238"/>
    <w:rsid w:val="006632EF"/>
    <w:rsid w:val="0066353C"/>
    <w:rsid w:val="006635D1"/>
    <w:rsid w:val="006639FC"/>
    <w:rsid w:val="00664119"/>
    <w:rsid w:val="0066445D"/>
    <w:rsid w:val="00664D7C"/>
    <w:rsid w:val="00665096"/>
    <w:rsid w:val="00665631"/>
    <w:rsid w:val="006659E2"/>
    <w:rsid w:val="00665B54"/>
    <w:rsid w:val="00665F1E"/>
    <w:rsid w:val="00666018"/>
    <w:rsid w:val="00666292"/>
    <w:rsid w:val="006664A7"/>
    <w:rsid w:val="0066674A"/>
    <w:rsid w:val="006667CA"/>
    <w:rsid w:val="006668EC"/>
    <w:rsid w:val="00667103"/>
    <w:rsid w:val="006674E4"/>
    <w:rsid w:val="00667D0F"/>
    <w:rsid w:val="00667EFB"/>
    <w:rsid w:val="006708A7"/>
    <w:rsid w:val="00670E5D"/>
    <w:rsid w:val="00671291"/>
    <w:rsid w:val="006713E5"/>
    <w:rsid w:val="006714DB"/>
    <w:rsid w:val="006715E0"/>
    <w:rsid w:val="00671782"/>
    <w:rsid w:val="00671F1C"/>
    <w:rsid w:val="00672034"/>
    <w:rsid w:val="006723FC"/>
    <w:rsid w:val="0067268A"/>
    <w:rsid w:val="006727A6"/>
    <w:rsid w:val="00672AC6"/>
    <w:rsid w:val="00672C23"/>
    <w:rsid w:val="00672D70"/>
    <w:rsid w:val="00672D7E"/>
    <w:rsid w:val="00672DB9"/>
    <w:rsid w:val="006730B7"/>
    <w:rsid w:val="0067372E"/>
    <w:rsid w:val="00673AB1"/>
    <w:rsid w:val="00673CA5"/>
    <w:rsid w:val="00673F8E"/>
    <w:rsid w:val="00674A01"/>
    <w:rsid w:val="00674B5B"/>
    <w:rsid w:val="006751BB"/>
    <w:rsid w:val="006752D5"/>
    <w:rsid w:val="006755EF"/>
    <w:rsid w:val="0067591A"/>
    <w:rsid w:val="00675C17"/>
    <w:rsid w:val="00675FF8"/>
    <w:rsid w:val="0067626D"/>
    <w:rsid w:val="00676CD8"/>
    <w:rsid w:val="00677094"/>
    <w:rsid w:val="00677275"/>
    <w:rsid w:val="00677376"/>
    <w:rsid w:val="00677A14"/>
    <w:rsid w:val="00677AA8"/>
    <w:rsid w:val="00677F0E"/>
    <w:rsid w:val="00680C19"/>
    <w:rsid w:val="00680F0D"/>
    <w:rsid w:val="0068119E"/>
    <w:rsid w:val="00681283"/>
    <w:rsid w:val="00682193"/>
    <w:rsid w:val="006822E1"/>
    <w:rsid w:val="0068276E"/>
    <w:rsid w:val="00682B07"/>
    <w:rsid w:val="00682D75"/>
    <w:rsid w:val="00682E3D"/>
    <w:rsid w:val="00682F05"/>
    <w:rsid w:val="00682F47"/>
    <w:rsid w:val="00683329"/>
    <w:rsid w:val="006840A7"/>
    <w:rsid w:val="0068496F"/>
    <w:rsid w:val="00685322"/>
    <w:rsid w:val="00685539"/>
    <w:rsid w:val="00686280"/>
    <w:rsid w:val="00686DD7"/>
    <w:rsid w:val="0068740C"/>
    <w:rsid w:val="00687777"/>
    <w:rsid w:val="00687A71"/>
    <w:rsid w:val="00687BA5"/>
    <w:rsid w:val="00687D89"/>
    <w:rsid w:val="00687E63"/>
    <w:rsid w:val="00687EAC"/>
    <w:rsid w:val="0069000F"/>
    <w:rsid w:val="00690094"/>
    <w:rsid w:val="006906E3"/>
    <w:rsid w:val="00691C2B"/>
    <w:rsid w:val="00691FD9"/>
    <w:rsid w:val="006926BD"/>
    <w:rsid w:val="0069300E"/>
    <w:rsid w:val="0069305F"/>
    <w:rsid w:val="00693257"/>
    <w:rsid w:val="006938F6"/>
    <w:rsid w:val="006943AE"/>
    <w:rsid w:val="00694BE0"/>
    <w:rsid w:val="00694E6B"/>
    <w:rsid w:val="00694F84"/>
    <w:rsid w:val="0069539C"/>
    <w:rsid w:val="00695A6B"/>
    <w:rsid w:val="00695B6E"/>
    <w:rsid w:val="00695D6F"/>
    <w:rsid w:val="00696A55"/>
    <w:rsid w:val="00696D3D"/>
    <w:rsid w:val="00696FDD"/>
    <w:rsid w:val="006970D9"/>
    <w:rsid w:val="006977F5"/>
    <w:rsid w:val="006A038E"/>
    <w:rsid w:val="006A0A12"/>
    <w:rsid w:val="006A15D2"/>
    <w:rsid w:val="006A1992"/>
    <w:rsid w:val="006A1B4E"/>
    <w:rsid w:val="006A1E6A"/>
    <w:rsid w:val="006A21CA"/>
    <w:rsid w:val="006A32B9"/>
    <w:rsid w:val="006A33AE"/>
    <w:rsid w:val="006A3853"/>
    <w:rsid w:val="006A3955"/>
    <w:rsid w:val="006A4186"/>
    <w:rsid w:val="006A41D4"/>
    <w:rsid w:val="006A46B5"/>
    <w:rsid w:val="006A4F6D"/>
    <w:rsid w:val="006A5A75"/>
    <w:rsid w:val="006A60B2"/>
    <w:rsid w:val="006A62A2"/>
    <w:rsid w:val="006A6E40"/>
    <w:rsid w:val="006A70C8"/>
    <w:rsid w:val="006A7132"/>
    <w:rsid w:val="006A73E3"/>
    <w:rsid w:val="006A7590"/>
    <w:rsid w:val="006A787B"/>
    <w:rsid w:val="006A7A89"/>
    <w:rsid w:val="006A7C0B"/>
    <w:rsid w:val="006B001C"/>
    <w:rsid w:val="006B0162"/>
    <w:rsid w:val="006B03F2"/>
    <w:rsid w:val="006B04A9"/>
    <w:rsid w:val="006B082E"/>
    <w:rsid w:val="006B10D5"/>
    <w:rsid w:val="006B13F6"/>
    <w:rsid w:val="006B15A8"/>
    <w:rsid w:val="006B1E45"/>
    <w:rsid w:val="006B1EE8"/>
    <w:rsid w:val="006B2F6E"/>
    <w:rsid w:val="006B36D4"/>
    <w:rsid w:val="006B389C"/>
    <w:rsid w:val="006B42FC"/>
    <w:rsid w:val="006B4C72"/>
    <w:rsid w:val="006B4C87"/>
    <w:rsid w:val="006B51BA"/>
    <w:rsid w:val="006B54C0"/>
    <w:rsid w:val="006B591A"/>
    <w:rsid w:val="006B595C"/>
    <w:rsid w:val="006B5B13"/>
    <w:rsid w:val="006B62E0"/>
    <w:rsid w:val="006B674D"/>
    <w:rsid w:val="006B6785"/>
    <w:rsid w:val="006B68AF"/>
    <w:rsid w:val="006B6D74"/>
    <w:rsid w:val="006B71A7"/>
    <w:rsid w:val="006B79DE"/>
    <w:rsid w:val="006B7BEB"/>
    <w:rsid w:val="006C02C3"/>
    <w:rsid w:val="006C0825"/>
    <w:rsid w:val="006C0826"/>
    <w:rsid w:val="006C166A"/>
    <w:rsid w:val="006C18E4"/>
    <w:rsid w:val="006C19CC"/>
    <w:rsid w:val="006C1BF9"/>
    <w:rsid w:val="006C23AF"/>
    <w:rsid w:val="006C26A9"/>
    <w:rsid w:val="006C28EE"/>
    <w:rsid w:val="006C2BA5"/>
    <w:rsid w:val="006C3206"/>
    <w:rsid w:val="006C330E"/>
    <w:rsid w:val="006C3340"/>
    <w:rsid w:val="006C3E85"/>
    <w:rsid w:val="006C45E9"/>
    <w:rsid w:val="006C50F5"/>
    <w:rsid w:val="006C5536"/>
    <w:rsid w:val="006C618E"/>
    <w:rsid w:val="006C626A"/>
    <w:rsid w:val="006C6C2D"/>
    <w:rsid w:val="006C6EF4"/>
    <w:rsid w:val="006C72A0"/>
    <w:rsid w:val="006C72B9"/>
    <w:rsid w:val="006C7719"/>
    <w:rsid w:val="006C771A"/>
    <w:rsid w:val="006C7784"/>
    <w:rsid w:val="006C7972"/>
    <w:rsid w:val="006C7A6F"/>
    <w:rsid w:val="006C7C17"/>
    <w:rsid w:val="006D018E"/>
    <w:rsid w:val="006D0B15"/>
    <w:rsid w:val="006D0B4F"/>
    <w:rsid w:val="006D108B"/>
    <w:rsid w:val="006D1273"/>
    <w:rsid w:val="006D1511"/>
    <w:rsid w:val="006D1630"/>
    <w:rsid w:val="006D188E"/>
    <w:rsid w:val="006D1A8B"/>
    <w:rsid w:val="006D225B"/>
    <w:rsid w:val="006D26BB"/>
    <w:rsid w:val="006D2923"/>
    <w:rsid w:val="006D2B6C"/>
    <w:rsid w:val="006D3115"/>
    <w:rsid w:val="006D33A8"/>
    <w:rsid w:val="006D3492"/>
    <w:rsid w:val="006D387A"/>
    <w:rsid w:val="006D3EF4"/>
    <w:rsid w:val="006D4109"/>
    <w:rsid w:val="006D457A"/>
    <w:rsid w:val="006D4A67"/>
    <w:rsid w:val="006D4C9B"/>
    <w:rsid w:val="006D4D4A"/>
    <w:rsid w:val="006D51FB"/>
    <w:rsid w:val="006D552C"/>
    <w:rsid w:val="006D56F6"/>
    <w:rsid w:val="006D5FD3"/>
    <w:rsid w:val="006D6099"/>
    <w:rsid w:val="006D60E1"/>
    <w:rsid w:val="006D61AA"/>
    <w:rsid w:val="006D62FB"/>
    <w:rsid w:val="006D643E"/>
    <w:rsid w:val="006D70E4"/>
    <w:rsid w:val="006D7344"/>
    <w:rsid w:val="006D767B"/>
    <w:rsid w:val="006E084D"/>
    <w:rsid w:val="006E0A96"/>
    <w:rsid w:val="006E12BA"/>
    <w:rsid w:val="006E192F"/>
    <w:rsid w:val="006E194F"/>
    <w:rsid w:val="006E1BEC"/>
    <w:rsid w:val="006E1E02"/>
    <w:rsid w:val="006E276D"/>
    <w:rsid w:val="006E2882"/>
    <w:rsid w:val="006E291F"/>
    <w:rsid w:val="006E318F"/>
    <w:rsid w:val="006E336F"/>
    <w:rsid w:val="006E3B3F"/>
    <w:rsid w:val="006E47D5"/>
    <w:rsid w:val="006E4D10"/>
    <w:rsid w:val="006E4D41"/>
    <w:rsid w:val="006E4F58"/>
    <w:rsid w:val="006E51F6"/>
    <w:rsid w:val="006E5733"/>
    <w:rsid w:val="006E5817"/>
    <w:rsid w:val="006E5E8A"/>
    <w:rsid w:val="006E610A"/>
    <w:rsid w:val="006E62C8"/>
    <w:rsid w:val="006E66B2"/>
    <w:rsid w:val="006E695B"/>
    <w:rsid w:val="006E7E40"/>
    <w:rsid w:val="006F003F"/>
    <w:rsid w:val="006F0141"/>
    <w:rsid w:val="006F08FC"/>
    <w:rsid w:val="006F094B"/>
    <w:rsid w:val="006F0E69"/>
    <w:rsid w:val="006F1334"/>
    <w:rsid w:val="006F1593"/>
    <w:rsid w:val="006F30D6"/>
    <w:rsid w:val="006F35C7"/>
    <w:rsid w:val="006F362B"/>
    <w:rsid w:val="006F41BF"/>
    <w:rsid w:val="006F429F"/>
    <w:rsid w:val="006F4342"/>
    <w:rsid w:val="006F48CB"/>
    <w:rsid w:val="006F4EA5"/>
    <w:rsid w:val="006F52AB"/>
    <w:rsid w:val="006F554A"/>
    <w:rsid w:val="006F57B9"/>
    <w:rsid w:val="006F5956"/>
    <w:rsid w:val="006F67F8"/>
    <w:rsid w:val="006F691D"/>
    <w:rsid w:val="006F6A33"/>
    <w:rsid w:val="006F6E0B"/>
    <w:rsid w:val="006F6FE3"/>
    <w:rsid w:val="006F78C6"/>
    <w:rsid w:val="0070023A"/>
    <w:rsid w:val="007003E6"/>
    <w:rsid w:val="00700576"/>
    <w:rsid w:val="00700786"/>
    <w:rsid w:val="00700A5C"/>
    <w:rsid w:val="00701088"/>
    <w:rsid w:val="00701A09"/>
    <w:rsid w:val="00701A53"/>
    <w:rsid w:val="00701F22"/>
    <w:rsid w:val="0070219C"/>
    <w:rsid w:val="007024C3"/>
    <w:rsid w:val="00702A7D"/>
    <w:rsid w:val="00702AE2"/>
    <w:rsid w:val="00702D16"/>
    <w:rsid w:val="00702DF5"/>
    <w:rsid w:val="00703031"/>
    <w:rsid w:val="0070334D"/>
    <w:rsid w:val="007042EF"/>
    <w:rsid w:val="0070464B"/>
    <w:rsid w:val="00704733"/>
    <w:rsid w:val="00704C05"/>
    <w:rsid w:val="00704F05"/>
    <w:rsid w:val="007054BD"/>
    <w:rsid w:val="0070559C"/>
    <w:rsid w:val="0070645E"/>
    <w:rsid w:val="007066AB"/>
    <w:rsid w:val="007068FE"/>
    <w:rsid w:val="00706B5B"/>
    <w:rsid w:val="007074B2"/>
    <w:rsid w:val="0070758B"/>
    <w:rsid w:val="00707CD3"/>
    <w:rsid w:val="00707E5E"/>
    <w:rsid w:val="007101B4"/>
    <w:rsid w:val="00710268"/>
    <w:rsid w:val="0071043C"/>
    <w:rsid w:val="00710582"/>
    <w:rsid w:val="00710623"/>
    <w:rsid w:val="00710C4D"/>
    <w:rsid w:val="007110E6"/>
    <w:rsid w:val="00711582"/>
    <w:rsid w:val="0071162E"/>
    <w:rsid w:val="00711BD6"/>
    <w:rsid w:val="00711CAB"/>
    <w:rsid w:val="00711E7C"/>
    <w:rsid w:val="007128C2"/>
    <w:rsid w:val="007134F9"/>
    <w:rsid w:val="00713709"/>
    <w:rsid w:val="007142A5"/>
    <w:rsid w:val="00714531"/>
    <w:rsid w:val="00714A65"/>
    <w:rsid w:val="00714B96"/>
    <w:rsid w:val="00715090"/>
    <w:rsid w:val="00715656"/>
    <w:rsid w:val="0071578A"/>
    <w:rsid w:val="0071625E"/>
    <w:rsid w:val="0071635E"/>
    <w:rsid w:val="0071651E"/>
    <w:rsid w:val="00716631"/>
    <w:rsid w:val="00716E95"/>
    <w:rsid w:val="00717220"/>
    <w:rsid w:val="00717296"/>
    <w:rsid w:val="007175D7"/>
    <w:rsid w:val="0071783D"/>
    <w:rsid w:val="00717A68"/>
    <w:rsid w:val="00717C84"/>
    <w:rsid w:val="00717F81"/>
    <w:rsid w:val="007203AB"/>
    <w:rsid w:val="007204F4"/>
    <w:rsid w:val="00720A35"/>
    <w:rsid w:val="00720A4C"/>
    <w:rsid w:val="00720BF5"/>
    <w:rsid w:val="00721303"/>
    <w:rsid w:val="007217BC"/>
    <w:rsid w:val="00721B66"/>
    <w:rsid w:val="00721B6E"/>
    <w:rsid w:val="007224C3"/>
    <w:rsid w:val="007228AC"/>
    <w:rsid w:val="00723810"/>
    <w:rsid w:val="00723A4D"/>
    <w:rsid w:val="00724631"/>
    <w:rsid w:val="00724693"/>
    <w:rsid w:val="00724BB2"/>
    <w:rsid w:val="00724E5B"/>
    <w:rsid w:val="00725124"/>
    <w:rsid w:val="00725296"/>
    <w:rsid w:val="0072582B"/>
    <w:rsid w:val="00725F0C"/>
    <w:rsid w:val="00726528"/>
    <w:rsid w:val="007265E6"/>
    <w:rsid w:val="007269B4"/>
    <w:rsid w:val="00726F13"/>
    <w:rsid w:val="00726F1A"/>
    <w:rsid w:val="0072716C"/>
    <w:rsid w:val="0072751A"/>
    <w:rsid w:val="00727631"/>
    <w:rsid w:val="007300BB"/>
    <w:rsid w:val="007300C6"/>
    <w:rsid w:val="00730302"/>
    <w:rsid w:val="00730324"/>
    <w:rsid w:val="0073047E"/>
    <w:rsid w:val="00731057"/>
    <w:rsid w:val="0073108F"/>
    <w:rsid w:val="0073192D"/>
    <w:rsid w:val="0073200C"/>
    <w:rsid w:val="00732110"/>
    <w:rsid w:val="00732723"/>
    <w:rsid w:val="007329AE"/>
    <w:rsid w:val="00732A64"/>
    <w:rsid w:val="00732F03"/>
    <w:rsid w:val="00733072"/>
    <w:rsid w:val="00734443"/>
    <w:rsid w:val="0073467C"/>
    <w:rsid w:val="00734CAD"/>
    <w:rsid w:val="0073539E"/>
    <w:rsid w:val="00735D9B"/>
    <w:rsid w:val="007368C0"/>
    <w:rsid w:val="00736D62"/>
    <w:rsid w:val="00737062"/>
    <w:rsid w:val="00737589"/>
    <w:rsid w:val="0073788A"/>
    <w:rsid w:val="0073797A"/>
    <w:rsid w:val="00737A47"/>
    <w:rsid w:val="007401C3"/>
    <w:rsid w:val="0074032E"/>
    <w:rsid w:val="007403E3"/>
    <w:rsid w:val="00740808"/>
    <w:rsid w:val="00741272"/>
    <w:rsid w:val="00742179"/>
    <w:rsid w:val="007423D1"/>
    <w:rsid w:val="00742425"/>
    <w:rsid w:val="007427CB"/>
    <w:rsid w:val="00742BD0"/>
    <w:rsid w:val="00742C6F"/>
    <w:rsid w:val="00742E2E"/>
    <w:rsid w:val="00743284"/>
    <w:rsid w:val="00743456"/>
    <w:rsid w:val="007439DC"/>
    <w:rsid w:val="00743B21"/>
    <w:rsid w:val="0074411A"/>
    <w:rsid w:val="00744479"/>
    <w:rsid w:val="00744917"/>
    <w:rsid w:val="00744AEA"/>
    <w:rsid w:val="00744CA9"/>
    <w:rsid w:val="00744D12"/>
    <w:rsid w:val="00745447"/>
    <w:rsid w:val="0074555B"/>
    <w:rsid w:val="007456A2"/>
    <w:rsid w:val="00746746"/>
    <w:rsid w:val="00747B27"/>
    <w:rsid w:val="00747D4B"/>
    <w:rsid w:val="007500DE"/>
    <w:rsid w:val="007504C8"/>
    <w:rsid w:val="0075059A"/>
    <w:rsid w:val="00750E42"/>
    <w:rsid w:val="00751933"/>
    <w:rsid w:val="00751A8C"/>
    <w:rsid w:val="00751B0C"/>
    <w:rsid w:val="0075224D"/>
    <w:rsid w:val="007525F0"/>
    <w:rsid w:val="007527B3"/>
    <w:rsid w:val="00753067"/>
    <w:rsid w:val="007530A2"/>
    <w:rsid w:val="0075326F"/>
    <w:rsid w:val="0075350F"/>
    <w:rsid w:val="007538D6"/>
    <w:rsid w:val="00753B91"/>
    <w:rsid w:val="00753C74"/>
    <w:rsid w:val="00753E7A"/>
    <w:rsid w:val="0075474E"/>
    <w:rsid w:val="007549A8"/>
    <w:rsid w:val="0075547A"/>
    <w:rsid w:val="0075576C"/>
    <w:rsid w:val="0075602A"/>
    <w:rsid w:val="00756188"/>
    <w:rsid w:val="007565B0"/>
    <w:rsid w:val="00756894"/>
    <w:rsid w:val="00756C37"/>
    <w:rsid w:val="00756C7E"/>
    <w:rsid w:val="00756D50"/>
    <w:rsid w:val="00756E68"/>
    <w:rsid w:val="00757708"/>
    <w:rsid w:val="007577A5"/>
    <w:rsid w:val="00757A0D"/>
    <w:rsid w:val="007600A8"/>
    <w:rsid w:val="007601CA"/>
    <w:rsid w:val="0076126F"/>
    <w:rsid w:val="0076180C"/>
    <w:rsid w:val="00761D7B"/>
    <w:rsid w:val="00762079"/>
    <w:rsid w:val="007621EB"/>
    <w:rsid w:val="007622AC"/>
    <w:rsid w:val="007622B2"/>
    <w:rsid w:val="00762888"/>
    <w:rsid w:val="00762933"/>
    <w:rsid w:val="007640EC"/>
    <w:rsid w:val="00764522"/>
    <w:rsid w:val="007647D7"/>
    <w:rsid w:val="00764877"/>
    <w:rsid w:val="007649D5"/>
    <w:rsid w:val="00764A05"/>
    <w:rsid w:val="00764B44"/>
    <w:rsid w:val="00764DE5"/>
    <w:rsid w:val="007650ED"/>
    <w:rsid w:val="0076656B"/>
    <w:rsid w:val="0076656F"/>
    <w:rsid w:val="00766E7C"/>
    <w:rsid w:val="0076729D"/>
    <w:rsid w:val="0076776A"/>
    <w:rsid w:val="00767C26"/>
    <w:rsid w:val="00767EF4"/>
    <w:rsid w:val="00770153"/>
    <w:rsid w:val="007703A2"/>
    <w:rsid w:val="00770C8B"/>
    <w:rsid w:val="007712C7"/>
    <w:rsid w:val="00771404"/>
    <w:rsid w:val="007715E4"/>
    <w:rsid w:val="00771BF0"/>
    <w:rsid w:val="00771DDB"/>
    <w:rsid w:val="00772149"/>
    <w:rsid w:val="007724B6"/>
    <w:rsid w:val="007724B9"/>
    <w:rsid w:val="00772660"/>
    <w:rsid w:val="00772AB6"/>
    <w:rsid w:val="00772E27"/>
    <w:rsid w:val="007738F4"/>
    <w:rsid w:val="00773BF1"/>
    <w:rsid w:val="007742CC"/>
    <w:rsid w:val="0077434D"/>
    <w:rsid w:val="00774A3F"/>
    <w:rsid w:val="00774A8D"/>
    <w:rsid w:val="00774CC2"/>
    <w:rsid w:val="00774FCC"/>
    <w:rsid w:val="00775122"/>
    <w:rsid w:val="007751D0"/>
    <w:rsid w:val="00775D25"/>
    <w:rsid w:val="00776679"/>
    <w:rsid w:val="0077691A"/>
    <w:rsid w:val="007777FC"/>
    <w:rsid w:val="00777EC3"/>
    <w:rsid w:val="007804AB"/>
    <w:rsid w:val="0078094B"/>
    <w:rsid w:val="00781948"/>
    <w:rsid w:val="0078231B"/>
    <w:rsid w:val="0078274D"/>
    <w:rsid w:val="0078287B"/>
    <w:rsid w:val="00782980"/>
    <w:rsid w:val="007829C9"/>
    <w:rsid w:val="00782A6D"/>
    <w:rsid w:val="00782A82"/>
    <w:rsid w:val="00783109"/>
    <w:rsid w:val="007831A6"/>
    <w:rsid w:val="00783ED7"/>
    <w:rsid w:val="00784107"/>
    <w:rsid w:val="007843E9"/>
    <w:rsid w:val="007845AF"/>
    <w:rsid w:val="00784746"/>
    <w:rsid w:val="00784858"/>
    <w:rsid w:val="00784981"/>
    <w:rsid w:val="00784BB1"/>
    <w:rsid w:val="00784D31"/>
    <w:rsid w:val="00784FAC"/>
    <w:rsid w:val="007850C9"/>
    <w:rsid w:val="007850D5"/>
    <w:rsid w:val="007850F0"/>
    <w:rsid w:val="0078520E"/>
    <w:rsid w:val="00785B46"/>
    <w:rsid w:val="00786013"/>
    <w:rsid w:val="007862D5"/>
    <w:rsid w:val="007865B7"/>
    <w:rsid w:val="00786867"/>
    <w:rsid w:val="00786927"/>
    <w:rsid w:val="00786EF2"/>
    <w:rsid w:val="00787A22"/>
    <w:rsid w:val="00787C2F"/>
    <w:rsid w:val="00787C58"/>
    <w:rsid w:val="00787D22"/>
    <w:rsid w:val="00787E5F"/>
    <w:rsid w:val="007900EE"/>
    <w:rsid w:val="0079096D"/>
    <w:rsid w:val="00790D5D"/>
    <w:rsid w:val="00790F33"/>
    <w:rsid w:val="00791068"/>
    <w:rsid w:val="0079212A"/>
    <w:rsid w:val="0079268B"/>
    <w:rsid w:val="0079349A"/>
    <w:rsid w:val="007936E6"/>
    <w:rsid w:val="0079428D"/>
    <w:rsid w:val="007946DA"/>
    <w:rsid w:val="007952E2"/>
    <w:rsid w:val="007965FA"/>
    <w:rsid w:val="0079673B"/>
    <w:rsid w:val="00796C97"/>
    <w:rsid w:val="00796CDF"/>
    <w:rsid w:val="00797A1D"/>
    <w:rsid w:val="00797FDB"/>
    <w:rsid w:val="007A09C7"/>
    <w:rsid w:val="007A13FA"/>
    <w:rsid w:val="007A1D80"/>
    <w:rsid w:val="007A2052"/>
    <w:rsid w:val="007A24D8"/>
    <w:rsid w:val="007A2612"/>
    <w:rsid w:val="007A2A6E"/>
    <w:rsid w:val="007A2E53"/>
    <w:rsid w:val="007A341B"/>
    <w:rsid w:val="007A35D0"/>
    <w:rsid w:val="007A37E1"/>
    <w:rsid w:val="007A38B8"/>
    <w:rsid w:val="007A3A06"/>
    <w:rsid w:val="007A3C24"/>
    <w:rsid w:val="007A4442"/>
    <w:rsid w:val="007A4644"/>
    <w:rsid w:val="007A4929"/>
    <w:rsid w:val="007A4942"/>
    <w:rsid w:val="007A4BE5"/>
    <w:rsid w:val="007A4F0D"/>
    <w:rsid w:val="007A51BA"/>
    <w:rsid w:val="007A51F3"/>
    <w:rsid w:val="007A56DE"/>
    <w:rsid w:val="007A572A"/>
    <w:rsid w:val="007A5826"/>
    <w:rsid w:val="007A5F49"/>
    <w:rsid w:val="007A6614"/>
    <w:rsid w:val="007A68E5"/>
    <w:rsid w:val="007A6FF4"/>
    <w:rsid w:val="007A7305"/>
    <w:rsid w:val="007A73F4"/>
    <w:rsid w:val="007A7496"/>
    <w:rsid w:val="007A778D"/>
    <w:rsid w:val="007A77D7"/>
    <w:rsid w:val="007A7B32"/>
    <w:rsid w:val="007B05EA"/>
    <w:rsid w:val="007B0741"/>
    <w:rsid w:val="007B0BBF"/>
    <w:rsid w:val="007B0E27"/>
    <w:rsid w:val="007B107D"/>
    <w:rsid w:val="007B10C1"/>
    <w:rsid w:val="007B1536"/>
    <w:rsid w:val="007B1DA9"/>
    <w:rsid w:val="007B1F49"/>
    <w:rsid w:val="007B2126"/>
    <w:rsid w:val="007B259B"/>
    <w:rsid w:val="007B2E98"/>
    <w:rsid w:val="007B322B"/>
    <w:rsid w:val="007B3530"/>
    <w:rsid w:val="007B46CB"/>
    <w:rsid w:val="007B48F7"/>
    <w:rsid w:val="007B50EC"/>
    <w:rsid w:val="007B5408"/>
    <w:rsid w:val="007B550D"/>
    <w:rsid w:val="007B5A54"/>
    <w:rsid w:val="007B5CCA"/>
    <w:rsid w:val="007B6E05"/>
    <w:rsid w:val="007C0A79"/>
    <w:rsid w:val="007C0C26"/>
    <w:rsid w:val="007C1C63"/>
    <w:rsid w:val="007C1D7D"/>
    <w:rsid w:val="007C21C5"/>
    <w:rsid w:val="007C2651"/>
    <w:rsid w:val="007C2F38"/>
    <w:rsid w:val="007C2FBF"/>
    <w:rsid w:val="007C3036"/>
    <w:rsid w:val="007C3363"/>
    <w:rsid w:val="007C34AA"/>
    <w:rsid w:val="007C3B9C"/>
    <w:rsid w:val="007C3F0C"/>
    <w:rsid w:val="007C47EC"/>
    <w:rsid w:val="007C4B6B"/>
    <w:rsid w:val="007C5529"/>
    <w:rsid w:val="007C5EEF"/>
    <w:rsid w:val="007C5FAE"/>
    <w:rsid w:val="007C7027"/>
    <w:rsid w:val="007C7269"/>
    <w:rsid w:val="007C783C"/>
    <w:rsid w:val="007C7A84"/>
    <w:rsid w:val="007C7C52"/>
    <w:rsid w:val="007C7CC1"/>
    <w:rsid w:val="007D002A"/>
    <w:rsid w:val="007D0549"/>
    <w:rsid w:val="007D0AFB"/>
    <w:rsid w:val="007D0C7F"/>
    <w:rsid w:val="007D0D32"/>
    <w:rsid w:val="007D14FA"/>
    <w:rsid w:val="007D1AC8"/>
    <w:rsid w:val="007D1FBF"/>
    <w:rsid w:val="007D2008"/>
    <w:rsid w:val="007D2154"/>
    <w:rsid w:val="007D2AB8"/>
    <w:rsid w:val="007D314C"/>
    <w:rsid w:val="007D38BE"/>
    <w:rsid w:val="007D38F8"/>
    <w:rsid w:val="007D3C36"/>
    <w:rsid w:val="007D434F"/>
    <w:rsid w:val="007D483F"/>
    <w:rsid w:val="007D531A"/>
    <w:rsid w:val="007D5358"/>
    <w:rsid w:val="007D584E"/>
    <w:rsid w:val="007D5A22"/>
    <w:rsid w:val="007D5C2D"/>
    <w:rsid w:val="007D60B5"/>
    <w:rsid w:val="007D6446"/>
    <w:rsid w:val="007D651E"/>
    <w:rsid w:val="007D6765"/>
    <w:rsid w:val="007D6B5E"/>
    <w:rsid w:val="007D7E6D"/>
    <w:rsid w:val="007E0296"/>
    <w:rsid w:val="007E08DD"/>
    <w:rsid w:val="007E099A"/>
    <w:rsid w:val="007E15FF"/>
    <w:rsid w:val="007E17E0"/>
    <w:rsid w:val="007E20D6"/>
    <w:rsid w:val="007E23FD"/>
    <w:rsid w:val="007E2506"/>
    <w:rsid w:val="007E2582"/>
    <w:rsid w:val="007E26F9"/>
    <w:rsid w:val="007E2732"/>
    <w:rsid w:val="007E2853"/>
    <w:rsid w:val="007E29C8"/>
    <w:rsid w:val="007E2BCC"/>
    <w:rsid w:val="007E2C82"/>
    <w:rsid w:val="007E2F6A"/>
    <w:rsid w:val="007E3422"/>
    <w:rsid w:val="007E36B6"/>
    <w:rsid w:val="007E3710"/>
    <w:rsid w:val="007E3998"/>
    <w:rsid w:val="007E3A27"/>
    <w:rsid w:val="007E3B2A"/>
    <w:rsid w:val="007E3E23"/>
    <w:rsid w:val="007E3F0F"/>
    <w:rsid w:val="007E3F83"/>
    <w:rsid w:val="007E3FC0"/>
    <w:rsid w:val="007E4543"/>
    <w:rsid w:val="007E52D7"/>
    <w:rsid w:val="007E5507"/>
    <w:rsid w:val="007E58AA"/>
    <w:rsid w:val="007E5AEF"/>
    <w:rsid w:val="007E67CC"/>
    <w:rsid w:val="007E6971"/>
    <w:rsid w:val="007E76C7"/>
    <w:rsid w:val="007E7A69"/>
    <w:rsid w:val="007E7D1B"/>
    <w:rsid w:val="007E7EE2"/>
    <w:rsid w:val="007F003D"/>
    <w:rsid w:val="007F00F0"/>
    <w:rsid w:val="007F0233"/>
    <w:rsid w:val="007F02AB"/>
    <w:rsid w:val="007F076E"/>
    <w:rsid w:val="007F0DE1"/>
    <w:rsid w:val="007F0E2D"/>
    <w:rsid w:val="007F15DD"/>
    <w:rsid w:val="007F164A"/>
    <w:rsid w:val="007F1838"/>
    <w:rsid w:val="007F196F"/>
    <w:rsid w:val="007F1F19"/>
    <w:rsid w:val="007F2167"/>
    <w:rsid w:val="007F2700"/>
    <w:rsid w:val="007F2854"/>
    <w:rsid w:val="007F29DC"/>
    <w:rsid w:val="007F2DD6"/>
    <w:rsid w:val="007F31DB"/>
    <w:rsid w:val="007F3843"/>
    <w:rsid w:val="007F3E13"/>
    <w:rsid w:val="007F49BD"/>
    <w:rsid w:val="007F4A2C"/>
    <w:rsid w:val="007F4BAA"/>
    <w:rsid w:val="007F4C4C"/>
    <w:rsid w:val="007F4F8B"/>
    <w:rsid w:val="007F52AD"/>
    <w:rsid w:val="007F575C"/>
    <w:rsid w:val="007F5CAB"/>
    <w:rsid w:val="007F6067"/>
    <w:rsid w:val="007F6571"/>
    <w:rsid w:val="007F6A81"/>
    <w:rsid w:val="007F6C93"/>
    <w:rsid w:val="007F7F2B"/>
    <w:rsid w:val="00800035"/>
    <w:rsid w:val="00800073"/>
    <w:rsid w:val="00800BAD"/>
    <w:rsid w:val="00800BF7"/>
    <w:rsid w:val="008014A5"/>
    <w:rsid w:val="008017E6"/>
    <w:rsid w:val="00801DF1"/>
    <w:rsid w:val="008024F3"/>
    <w:rsid w:val="00802515"/>
    <w:rsid w:val="00802B49"/>
    <w:rsid w:val="00802F25"/>
    <w:rsid w:val="00802F69"/>
    <w:rsid w:val="008038D9"/>
    <w:rsid w:val="00803B6B"/>
    <w:rsid w:val="00803D24"/>
    <w:rsid w:val="0080421E"/>
    <w:rsid w:val="00804B5E"/>
    <w:rsid w:val="00804B7B"/>
    <w:rsid w:val="00804C1A"/>
    <w:rsid w:val="00804CAE"/>
    <w:rsid w:val="00804EC0"/>
    <w:rsid w:val="008052D3"/>
    <w:rsid w:val="00805937"/>
    <w:rsid w:val="00805B16"/>
    <w:rsid w:val="0080656C"/>
    <w:rsid w:val="00806941"/>
    <w:rsid w:val="00806D29"/>
    <w:rsid w:val="00806E8F"/>
    <w:rsid w:val="008074A8"/>
    <w:rsid w:val="00807F20"/>
    <w:rsid w:val="008102FC"/>
    <w:rsid w:val="00810DBF"/>
    <w:rsid w:val="008111DB"/>
    <w:rsid w:val="0081121F"/>
    <w:rsid w:val="00811335"/>
    <w:rsid w:val="00811582"/>
    <w:rsid w:val="008116BE"/>
    <w:rsid w:val="00811872"/>
    <w:rsid w:val="008119BA"/>
    <w:rsid w:val="00811B1B"/>
    <w:rsid w:val="00811D4F"/>
    <w:rsid w:val="00811F4D"/>
    <w:rsid w:val="00811F98"/>
    <w:rsid w:val="0081204E"/>
    <w:rsid w:val="00812377"/>
    <w:rsid w:val="008125DD"/>
    <w:rsid w:val="00812867"/>
    <w:rsid w:val="00812942"/>
    <w:rsid w:val="00812B27"/>
    <w:rsid w:val="00812BB7"/>
    <w:rsid w:val="00812C9E"/>
    <w:rsid w:val="00812D13"/>
    <w:rsid w:val="00813067"/>
    <w:rsid w:val="00813489"/>
    <w:rsid w:val="0081349F"/>
    <w:rsid w:val="00813767"/>
    <w:rsid w:val="00813BB3"/>
    <w:rsid w:val="00813E62"/>
    <w:rsid w:val="00813E83"/>
    <w:rsid w:val="00813EAE"/>
    <w:rsid w:val="00813FE5"/>
    <w:rsid w:val="00814139"/>
    <w:rsid w:val="00814289"/>
    <w:rsid w:val="00814544"/>
    <w:rsid w:val="008146B9"/>
    <w:rsid w:val="008146CC"/>
    <w:rsid w:val="00815032"/>
    <w:rsid w:val="00816A52"/>
    <w:rsid w:val="00817517"/>
    <w:rsid w:val="008179E1"/>
    <w:rsid w:val="00817C09"/>
    <w:rsid w:val="00820207"/>
    <w:rsid w:val="00820B6A"/>
    <w:rsid w:val="00820B8C"/>
    <w:rsid w:val="00820DA6"/>
    <w:rsid w:val="00821073"/>
    <w:rsid w:val="008216C6"/>
    <w:rsid w:val="008219BF"/>
    <w:rsid w:val="00821B66"/>
    <w:rsid w:val="00821C0D"/>
    <w:rsid w:val="00821CCC"/>
    <w:rsid w:val="00822016"/>
    <w:rsid w:val="0082230E"/>
    <w:rsid w:val="008223B6"/>
    <w:rsid w:val="00822590"/>
    <w:rsid w:val="00822C28"/>
    <w:rsid w:val="00823089"/>
    <w:rsid w:val="008238D3"/>
    <w:rsid w:val="00823C15"/>
    <w:rsid w:val="00823C20"/>
    <w:rsid w:val="00823CB8"/>
    <w:rsid w:val="008242D8"/>
    <w:rsid w:val="0082463D"/>
    <w:rsid w:val="00824A36"/>
    <w:rsid w:val="00824DDC"/>
    <w:rsid w:val="0082598C"/>
    <w:rsid w:val="00825A91"/>
    <w:rsid w:val="00825CCD"/>
    <w:rsid w:val="00825E5B"/>
    <w:rsid w:val="00826932"/>
    <w:rsid w:val="00826945"/>
    <w:rsid w:val="00826CBE"/>
    <w:rsid w:val="0082717B"/>
    <w:rsid w:val="008271A1"/>
    <w:rsid w:val="0082721A"/>
    <w:rsid w:val="0082770B"/>
    <w:rsid w:val="00827BD0"/>
    <w:rsid w:val="00827C7C"/>
    <w:rsid w:val="00827CD2"/>
    <w:rsid w:val="00827E7C"/>
    <w:rsid w:val="008300E2"/>
    <w:rsid w:val="00831462"/>
    <w:rsid w:val="00831470"/>
    <w:rsid w:val="008315B1"/>
    <w:rsid w:val="00831C39"/>
    <w:rsid w:val="0083213B"/>
    <w:rsid w:val="0083257F"/>
    <w:rsid w:val="00832E69"/>
    <w:rsid w:val="00832EC5"/>
    <w:rsid w:val="00833641"/>
    <w:rsid w:val="00833EA0"/>
    <w:rsid w:val="0083415F"/>
    <w:rsid w:val="0083430D"/>
    <w:rsid w:val="00834C86"/>
    <w:rsid w:val="00835429"/>
    <w:rsid w:val="00835437"/>
    <w:rsid w:val="0083571F"/>
    <w:rsid w:val="00835844"/>
    <w:rsid w:val="00835A50"/>
    <w:rsid w:val="00835E38"/>
    <w:rsid w:val="008362EB"/>
    <w:rsid w:val="0083672C"/>
    <w:rsid w:val="00836C6D"/>
    <w:rsid w:val="00836EF8"/>
    <w:rsid w:val="00836F29"/>
    <w:rsid w:val="00836FCB"/>
    <w:rsid w:val="008370D8"/>
    <w:rsid w:val="00837213"/>
    <w:rsid w:val="008373E6"/>
    <w:rsid w:val="0083741C"/>
    <w:rsid w:val="00837A4D"/>
    <w:rsid w:val="00837F14"/>
    <w:rsid w:val="008400C6"/>
    <w:rsid w:val="00840193"/>
    <w:rsid w:val="00840496"/>
    <w:rsid w:val="008405E5"/>
    <w:rsid w:val="00840AE1"/>
    <w:rsid w:val="00840D6C"/>
    <w:rsid w:val="00840E9B"/>
    <w:rsid w:val="0084170F"/>
    <w:rsid w:val="008419E4"/>
    <w:rsid w:val="00841A7A"/>
    <w:rsid w:val="00841FEE"/>
    <w:rsid w:val="008428AA"/>
    <w:rsid w:val="00842AC3"/>
    <w:rsid w:val="0084309C"/>
    <w:rsid w:val="00843690"/>
    <w:rsid w:val="00843A8F"/>
    <w:rsid w:val="00843D5E"/>
    <w:rsid w:val="00844074"/>
    <w:rsid w:val="008442D9"/>
    <w:rsid w:val="008443AB"/>
    <w:rsid w:val="00844886"/>
    <w:rsid w:val="00844AF2"/>
    <w:rsid w:val="00844C3F"/>
    <w:rsid w:val="00844FCD"/>
    <w:rsid w:val="00845303"/>
    <w:rsid w:val="0084539E"/>
    <w:rsid w:val="008454B0"/>
    <w:rsid w:val="008455F3"/>
    <w:rsid w:val="00845D97"/>
    <w:rsid w:val="00845DFE"/>
    <w:rsid w:val="00846BC4"/>
    <w:rsid w:val="00846ED8"/>
    <w:rsid w:val="00847918"/>
    <w:rsid w:val="00847BEF"/>
    <w:rsid w:val="00847F83"/>
    <w:rsid w:val="0085038B"/>
    <w:rsid w:val="008504C6"/>
    <w:rsid w:val="00850D4D"/>
    <w:rsid w:val="008515C8"/>
    <w:rsid w:val="008519D1"/>
    <w:rsid w:val="00851BAF"/>
    <w:rsid w:val="00851BF1"/>
    <w:rsid w:val="008525B1"/>
    <w:rsid w:val="00852773"/>
    <w:rsid w:val="00852ADE"/>
    <w:rsid w:val="00852BF5"/>
    <w:rsid w:val="00852F2A"/>
    <w:rsid w:val="00852F51"/>
    <w:rsid w:val="00853301"/>
    <w:rsid w:val="008533C2"/>
    <w:rsid w:val="008535E3"/>
    <w:rsid w:val="0085380D"/>
    <w:rsid w:val="00853B67"/>
    <w:rsid w:val="00854BB0"/>
    <w:rsid w:val="00854C74"/>
    <w:rsid w:val="00854F05"/>
    <w:rsid w:val="0085505F"/>
    <w:rsid w:val="0085540A"/>
    <w:rsid w:val="00855433"/>
    <w:rsid w:val="00855435"/>
    <w:rsid w:val="008557EA"/>
    <w:rsid w:val="0085635D"/>
    <w:rsid w:val="00856394"/>
    <w:rsid w:val="00856706"/>
    <w:rsid w:val="00856B9D"/>
    <w:rsid w:val="00856F0D"/>
    <w:rsid w:val="00856FB9"/>
    <w:rsid w:val="0085744E"/>
    <w:rsid w:val="0085798E"/>
    <w:rsid w:val="008602C0"/>
    <w:rsid w:val="00860542"/>
    <w:rsid w:val="0086068C"/>
    <w:rsid w:val="00860966"/>
    <w:rsid w:val="00860A19"/>
    <w:rsid w:val="00860E68"/>
    <w:rsid w:val="008610DC"/>
    <w:rsid w:val="0086117D"/>
    <w:rsid w:val="00861424"/>
    <w:rsid w:val="00861445"/>
    <w:rsid w:val="00861A64"/>
    <w:rsid w:val="00861B3C"/>
    <w:rsid w:val="00861D8E"/>
    <w:rsid w:val="00861E56"/>
    <w:rsid w:val="00861F7E"/>
    <w:rsid w:val="00861FA5"/>
    <w:rsid w:val="0086226F"/>
    <w:rsid w:val="00862361"/>
    <w:rsid w:val="0086263C"/>
    <w:rsid w:val="00862689"/>
    <w:rsid w:val="008629DE"/>
    <w:rsid w:val="00864000"/>
    <w:rsid w:val="00864070"/>
    <w:rsid w:val="00864960"/>
    <w:rsid w:val="008651D8"/>
    <w:rsid w:val="00865312"/>
    <w:rsid w:val="00865A97"/>
    <w:rsid w:val="00865FBA"/>
    <w:rsid w:val="008661E2"/>
    <w:rsid w:val="00866418"/>
    <w:rsid w:val="00866DC9"/>
    <w:rsid w:val="00867598"/>
    <w:rsid w:val="008675E7"/>
    <w:rsid w:val="00867ABD"/>
    <w:rsid w:val="00867C5D"/>
    <w:rsid w:val="00867DE3"/>
    <w:rsid w:val="00870189"/>
    <w:rsid w:val="008706F2"/>
    <w:rsid w:val="00870F97"/>
    <w:rsid w:val="00871328"/>
    <w:rsid w:val="00871352"/>
    <w:rsid w:val="0087213C"/>
    <w:rsid w:val="008725E6"/>
    <w:rsid w:val="00872628"/>
    <w:rsid w:val="008728C3"/>
    <w:rsid w:val="00872D74"/>
    <w:rsid w:val="0087323E"/>
    <w:rsid w:val="0087379B"/>
    <w:rsid w:val="00873A6E"/>
    <w:rsid w:val="00873AED"/>
    <w:rsid w:val="00873C38"/>
    <w:rsid w:val="00874079"/>
    <w:rsid w:val="0087422E"/>
    <w:rsid w:val="00874302"/>
    <w:rsid w:val="00874A6E"/>
    <w:rsid w:val="00874EB1"/>
    <w:rsid w:val="0087538D"/>
    <w:rsid w:val="008758DA"/>
    <w:rsid w:val="008758DF"/>
    <w:rsid w:val="00875DEC"/>
    <w:rsid w:val="008763F5"/>
    <w:rsid w:val="008764E0"/>
    <w:rsid w:val="008767D7"/>
    <w:rsid w:val="0087691A"/>
    <w:rsid w:val="008769A1"/>
    <w:rsid w:val="00877019"/>
    <w:rsid w:val="0087702C"/>
    <w:rsid w:val="00877066"/>
    <w:rsid w:val="008772AA"/>
    <w:rsid w:val="0087764D"/>
    <w:rsid w:val="008777BA"/>
    <w:rsid w:val="00877AA0"/>
    <w:rsid w:val="00877E49"/>
    <w:rsid w:val="0088002F"/>
    <w:rsid w:val="008800F9"/>
    <w:rsid w:val="008802D1"/>
    <w:rsid w:val="00880440"/>
    <w:rsid w:val="00880680"/>
    <w:rsid w:val="008809B9"/>
    <w:rsid w:val="00880A61"/>
    <w:rsid w:val="00880D79"/>
    <w:rsid w:val="00880EC9"/>
    <w:rsid w:val="00881F12"/>
    <w:rsid w:val="00881F8D"/>
    <w:rsid w:val="00881FAA"/>
    <w:rsid w:val="0088301F"/>
    <w:rsid w:val="00883BD4"/>
    <w:rsid w:val="00883DCB"/>
    <w:rsid w:val="00884092"/>
    <w:rsid w:val="008841AE"/>
    <w:rsid w:val="00884C67"/>
    <w:rsid w:val="00884CC5"/>
    <w:rsid w:val="00884DC5"/>
    <w:rsid w:val="00885155"/>
    <w:rsid w:val="0088553C"/>
    <w:rsid w:val="00885E53"/>
    <w:rsid w:val="008860BE"/>
    <w:rsid w:val="008864F9"/>
    <w:rsid w:val="00886566"/>
    <w:rsid w:val="008875D6"/>
    <w:rsid w:val="0088775C"/>
    <w:rsid w:val="00887CAF"/>
    <w:rsid w:val="00887D4A"/>
    <w:rsid w:val="0089044E"/>
    <w:rsid w:val="00890DE3"/>
    <w:rsid w:val="00890E9A"/>
    <w:rsid w:val="00891137"/>
    <w:rsid w:val="0089165B"/>
    <w:rsid w:val="0089257C"/>
    <w:rsid w:val="00892C2E"/>
    <w:rsid w:val="008932F3"/>
    <w:rsid w:val="008934FD"/>
    <w:rsid w:val="00893533"/>
    <w:rsid w:val="00893E72"/>
    <w:rsid w:val="00894D82"/>
    <w:rsid w:val="00894E33"/>
    <w:rsid w:val="008951A5"/>
    <w:rsid w:val="0089520D"/>
    <w:rsid w:val="00895512"/>
    <w:rsid w:val="00895B91"/>
    <w:rsid w:val="00895C00"/>
    <w:rsid w:val="00895C48"/>
    <w:rsid w:val="00896688"/>
    <w:rsid w:val="00896D42"/>
    <w:rsid w:val="008977A7"/>
    <w:rsid w:val="00897E7A"/>
    <w:rsid w:val="008A0ADF"/>
    <w:rsid w:val="008A14B5"/>
    <w:rsid w:val="008A1695"/>
    <w:rsid w:val="008A1731"/>
    <w:rsid w:val="008A211A"/>
    <w:rsid w:val="008A21A4"/>
    <w:rsid w:val="008A2253"/>
    <w:rsid w:val="008A22A1"/>
    <w:rsid w:val="008A28AD"/>
    <w:rsid w:val="008A29EF"/>
    <w:rsid w:val="008A2C82"/>
    <w:rsid w:val="008A2DD3"/>
    <w:rsid w:val="008A34CB"/>
    <w:rsid w:val="008A35E5"/>
    <w:rsid w:val="008A36CE"/>
    <w:rsid w:val="008A38CA"/>
    <w:rsid w:val="008A3C46"/>
    <w:rsid w:val="008A3E6A"/>
    <w:rsid w:val="008A4376"/>
    <w:rsid w:val="008A51B6"/>
    <w:rsid w:val="008A5303"/>
    <w:rsid w:val="008A592E"/>
    <w:rsid w:val="008A6135"/>
    <w:rsid w:val="008A6A16"/>
    <w:rsid w:val="008A6EB5"/>
    <w:rsid w:val="008A7050"/>
    <w:rsid w:val="008A70F2"/>
    <w:rsid w:val="008A7166"/>
    <w:rsid w:val="008A7EAF"/>
    <w:rsid w:val="008A7F95"/>
    <w:rsid w:val="008A7FE9"/>
    <w:rsid w:val="008B0089"/>
    <w:rsid w:val="008B0112"/>
    <w:rsid w:val="008B01B7"/>
    <w:rsid w:val="008B01E5"/>
    <w:rsid w:val="008B08D8"/>
    <w:rsid w:val="008B121E"/>
    <w:rsid w:val="008B12CD"/>
    <w:rsid w:val="008B12E2"/>
    <w:rsid w:val="008B172C"/>
    <w:rsid w:val="008B20D6"/>
    <w:rsid w:val="008B22E5"/>
    <w:rsid w:val="008B2722"/>
    <w:rsid w:val="008B2857"/>
    <w:rsid w:val="008B2AA9"/>
    <w:rsid w:val="008B2D9C"/>
    <w:rsid w:val="008B3BB8"/>
    <w:rsid w:val="008B43CC"/>
    <w:rsid w:val="008B43E4"/>
    <w:rsid w:val="008B46D6"/>
    <w:rsid w:val="008B4A02"/>
    <w:rsid w:val="008B4D10"/>
    <w:rsid w:val="008B548E"/>
    <w:rsid w:val="008B5E92"/>
    <w:rsid w:val="008B5EAA"/>
    <w:rsid w:val="008B6143"/>
    <w:rsid w:val="008B63B3"/>
    <w:rsid w:val="008B63F8"/>
    <w:rsid w:val="008B66CE"/>
    <w:rsid w:val="008B6B79"/>
    <w:rsid w:val="008B7110"/>
    <w:rsid w:val="008B717E"/>
    <w:rsid w:val="008B72E5"/>
    <w:rsid w:val="008B7A92"/>
    <w:rsid w:val="008B7C9E"/>
    <w:rsid w:val="008C0ABB"/>
    <w:rsid w:val="008C0B57"/>
    <w:rsid w:val="008C0EA6"/>
    <w:rsid w:val="008C0F63"/>
    <w:rsid w:val="008C12AE"/>
    <w:rsid w:val="008C1357"/>
    <w:rsid w:val="008C1661"/>
    <w:rsid w:val="008C215B"/>
    <w:rsid w:val="008C2204"/>
    <w:rsid w:val="008C2548"/>
    <w:rsid w:val="008C2584"/>
    <w:rsid w:val="008C26C4"/>
    <w:rsid w:val="008C29A0"/>
    <w:rsid w:val="008C2E5A"/>
    <w:rsid w:val="008C32C2"/>
    <w:rsid w:val="008C3420"/>
    <w:rsid w:val="008C380F"/>
    <w:rsid w:val="008C39FD"/>
    <w:rsid w:val="008C3F79"/>
    <w:rsid w:val="008C4448"/>
    <w:rsid w:val="008C4587"/>
    <w:rsid w:val="008C55F3"/>
    <w:rsid w:val="008C5727"/>
    <w:rsid w:val="008C6499"/>
    <w:rsid w:val="008C6658"/>
    <w:rsid w:val="008C6888"/>
    <w:rsid w:val="008C6BEA"/>
    <w:rsid w:val="008C6C0C"/>
    <w:rsid w:val="008C71D4"/>
    <w:rsid w:val="008C759C"/>
    <w:rsid w:val="008C7D03"/>
    <w:rsid w:val="008C7FBC"/>
    <w:rsid w:val="008D030B"/>
    <w:rsid w:val="008D0326"/>
    <w:rsid w:val="008D08B1"/>
    <w:rsid w:val="008D0CED"/>
    <w:rsid w:val="008D1379"/>
    <w:rsid w:val="008D19B1"/>
    <w:rsid w:val="008D22CE"/>
    <w:rsid w:val="008D3001"/>
    <w:rsid w:val="008D3054"/>
    <w:rsid w:val="008D39F5"/>
    <w:rsid w:val="008D3F13"/>
    <w:rsid w:val="008D4050"/>
    <w:rsid w:val="008D457B"/>
    <w:rsid w:val="008D4C68"/>
    <w:rsid w:val="008D4CA3"/>
    <w:rsid w:val="008D50C0"/>
    <w:rsid w:val="008D58CA"/>
    <w:rsid w:val="008D5A6A"/>
    <w:rsid w:val="008D5CEE"/>
    <w:rsid w:val="008D63E5"/>
    <w:rsid w:val="008D6A04"/>
    <w:rsid w:val="008D6BB1"/>
    <w:rsid w:val="008D6C08"/>
    <w:rsid w:val="008D6DFE"/>
    <w:rsid w:val="008D6FAB"/>
    <w:rsid w:val="008D73CD"/>
    <w:rsid w:val="008D7618"/>
    <w:rsid w:val="008D7B04"/>
    <w:rsid w:val="008D7C0D"/>
    <w:rsid w:val="008E0125"/>
    <w:rsid w:val="008E08C1"/>
    <w:rsid w:val="008E0956"/>
    <w:rsid w:val="008E12A5"/>
    <w:rsid w:val="008E15EA"/>
    <w:rsid w:val="008E1772"/>
    <w:rsid w:val="008E189A"/>
    <w:rsid w:val="008E2836"/>
    <w:rsid w:val="008E2C29"/>
    <w:rsid w:val="008E43F0"/>
    <w:rsid w:val="008E48B9"/>
    <w:rsid w:val="008E54E9"/>
    <w:rsid w:val="008E55AB"/>
    <w:rsid w:val="008E5928"/>
    <w:rsid w:val="008E5A9E"/>
    <w:rsid w:val="008E5F35"/>
    <w:rsid w:val="008E608C"/>
    <w:rsid w:val="008E6646"/>
    <w:rsid w:val="008E66CA"/>
    <w:rsid w:val="008E6726"/>
    <w:rsid w:val="008E6F0F"/>
    <w:rsid w:val="008E7690"/>
    <w:rsid w:val="008E79C8"/>
    <w:rsid w:val="008F006D"/>
    <w:rsid w:val="008F0111"/>
    <w:rsid w:val="008F05C9"/>
    <w:rsid w:val="008F0863"/>
    <w:rsid w:val="008F10C4"/>
    <w:rsid w:val="008F1424"/>
    <w:rsid w:val="008F171A"/>
    <w:rsid w:val="008F1A01"/>
    <w:rsid w:val="008F1A4D"/>
    <w:rsid w:val="008F1EC8"/>
    <w:rsid w:val="008F210A"/>
    <w:rsid w:val="008F21BF"/>
    <w:rsid w:val="008F233C"/>
    <w:rsid w:val="008F299A"/>
    <w:rsid w:val="008F2A65"/>
    <w:rsid w:val="008F32C9"/>
    <w:rsid w:val="008F353C"/>
    <w:rsid w:val="008F37D2"/>
    <w:rsid w:val="008F3C6B"/>
    <w:rsid w:val="008F4237"/>
    <w:rsid w:val="008F4C33"/>
    <w:rsid w:val="008F4D13"/>
    <w:rsid w:val="008F4F42"/>
    <w:rsid w:val="008F5045"/>
    <w:rsid w:val="008F51F6"/>
    <w:rsid w:val="008F5226"/>
    <w:rsid w:val="008F5CF0"/>
    <w:rsid w:val="008F5E99"/>
    <w:rsid w:val="008F5F1B"/>
    <w:rsid w:val="008F5FB3"/>
    <w:rsid w:val="008F6296"/>
    <w:rsid w:val="008F71CC"/>
    <w:rsid w:val="008F7720"/>
    <w:rsid w:val="008F79FE"/>
    <w:rsid w:val="008F7AC7"/>
    <w:rsid w:val="008F7C56"/>
    <w:rsid w:val="008F7CD0"/>
    <w:rsid w:val="00900444"/>
    <w:rsid w:val="00900472"/>
    <w:rsid w:val="00900562"/>
    <w:rsid w:val="0090060E"/>
    <w:rsid w:val="00900776"/>
    <w:rsid w:val="00900E3F"/>
    <w:rsid w:val="00900E6F"/>
    <w:rsid w:val="009017B1"/>
    <w:rsid w:val="0090206E"/>
    <w:rsid w:val="0090237C"/>
    <w:rsid w:val="00902548"/>
    <w:rsid w:val="009025D5"/>
    <w:rsid w:val="00902799"/>
    <w:rsid w:val="00902B60"/>
    <w:rsid w:val="00902BAA"/>
    <w:rsid w:val="00903028"/>
    <w:rsid w:val="009034B9"/>
    <w:rsid w:val="0090354E"/>
    <w:rsid w:val="00903A99"/>
    <w:rsid w:val="00903D5D"/>
    <w:rsid w:val="00904081"/>
    <w:rsid w:val="009049C3"/>
    <w:rsid w:val="00904AD3"/>
    <w:rsid w:val="00904DB7"/>
    <w:rsid w:val="009052A8"/>
    <w:rsid w:val="00905379"/>
    <w:rsid w:val="00905385"/>
    <w:rsid w:val="00905561"/>
    <w:rsid w:val="009058C2"/>
    <w:rsid w:val="0090592E"/>
    <w:rsid w:val="00905984"/>
    <w:rsid w:val="00905AF5"/>
    <w:rsid w:val="00905E5C"/>
    <w:rsid w:val="00905F2B"/>
    <w:rsid w:val="00906611"/>
    <w:rsid w:val="00906C15"/>
    <w:rsid w:val="00906FAB"/>
    <w:rsid w:val="009071B6"/>
    <w:rsid w:val="00907594"/>
    <w:rsid w:val="009079A5"/>
    <w:rsid w:val="00907D03"/>
    <w:rsid w:val="00907F9D"/>
    <w:rsid w:val="0091011C"/>
    <w:rsid w:val="00910678"/>
    <w:rsid w:val="0091080D"/>
    <w:rsid w:val="00911166"/>
    <w:rsid w:val="00911195"/>
    <w:rsid w:val="009112EA"/>
    <w:rsid w:val="009113DF"/>
    <w:rsid w:val="00911509"/>
    <w:rsid w:val="00911C04"/>
    <w:rsid w:val="0091256E"/>
    <w:rsid w:val="009137B4"/>
    <w:rsid w:val="009143FE"/>
    <w:rsid w:val="009158EC"/>
    <w:rsid w:val="00915A72"/>
    <w:rsid w:val="00916378"/>
    <w:rsid w:val="00916386"/>
    <w:rsid w:val="00916AEF"/>
    <w:rsid w:val="00916C12"/>
    <w:rsid w:val="009172D7"/>
    <w:rsid w:val="009174D1"/>
    <w:rsid w:val="009174DD"/>
    <w:rsid w:val="00917B64"/>
    <w:rsid w:val="00920A48"/>
    <w:rsid w:val="00921823"/>
    <w:rsid w:val="00921887"/>
    <w:rsid w:val="00921B9C"/>
    <w:rsid w:val="00921CEF"/>
    <w:rsid w:val="00922412"/>
    <w:rsid w:val="00922CBE"/>
    <w:rsid w:val="009231C2"/>
    <w:rsid w:val="0092378A"/>
    <w:rsid w:val="00923A62"/>
    <w:rsid w:val="00923E0A"/>
    <w:rsid w:val="00923F5F"/>
    <w:rsid w:val="009242DF"/>
    <w:rsid w:val="00924981"/>
    <w:rsid w:val="00924D8B"/>
    <w:rsid w:val="009252A0"/>
    <w:rsid w:val="00925BCB"/>
    <w:rsid w:val="00926353"/>
    <w:rsid w:val="00926D11"/>
    <w:rsid w:val="00926D68"/>
    <w:rsid w:val="00926F15"/>
    <w:rsid w:val="009273C6"/>
    <w:rsid w:val="00927570"/>
    <w:rsid w:val="00927709"/>
    <w:rsid w:val="0092792E"/>
    <w:rsid w:val="00927B5B"/>
    <w:rsid w:val="0093012D"/>
    <w:rsid w:val="0093029F"/>
    <w:rsid w:val="00931AE3"/>
    <w:rsid w:val="0093260D"/>
    <w:rsid w:val="0093275F"/>
    <w:rsid w:val="00932A60"/>
    <w:rsid w:val="00932D01"/>
    <w:rsid w:val="00933017"/>
    <w:rsid w:val="00933071"/>
    <w:rsid w:val="00933A4A"/>
    <w:rsid w:val="00933A67"/>
    <w:rsid w:val="00933C68"/>
    <w:rsid w:val="00934147"/>
    <w:rsid w:val="009348A0"/>
    <w:rsid w:val="009349FC"/>
    <w:rsid w:val="00934F2F"/>
    <w:rsid w:val="00935193"/>
    <w:rsid w:val="00935197"/>
    <w:rsid w:val="009352F7"/>
    <w:rsid w:val="0093571E"/>
    <w:rsid w:val="00935EFF"/>
    <w:rsid w:val="00935F38"/>
    <w:rsid w:val="00935F78"/>
    <w:rsid w:val="00936DE9"/>
    <w:rsid w:val="00937868"/>
    <w:rsid w:val="009378FE"/>
    <w:rsid w:val="00937B4B"/>
    <w:rsid w:val="00937C20"/>
    <w:rsid w:val="00940109"/>
    <w:rsid w:val="0094078D"/>
    <w:rsid w:val="00940997"/>
    <w:rsid w:val="00940A45"/>
    <w:rsid w:val="00941405"/>
    <w:rsid w:val="00941B5C"/>
    <w:rsid w:val="00941EB3"/>
    <w:rsid w:val="009423EB"/>
    <w:rsid w:val="0094288A"/>
    <w:rsid w:val="00942C9A"/>
    <w:rsid w:val="00942CFF"/>
    <w:rsid w:val="00942DF1"/>
    <w:rsid w:val="00943045"/>
    <w:rsid w:val="0094312A"/>
    <w:rsid w:val="00943229"/>
    <w:rsid w:val="00943467"/>
    <w:rsid w:val="00943E42"/>
    <w:rsid w:val="0094424E"/>
    <w:rsid w:val="0094472C"/>
    <w:rsid w:val="00944915"/>
    <w:rsid w:val="009450DD"/>
    <w:rsid w:val="00945145"/>
    <w:rsid w:val="0094536C"/>
    <w:rsid w:val="00945661"/>
    <w:rsid w:val="00945CBA"/>
    <w:rsid w:val="00946309"/>
    <w:rsid w:val="00946C74"/>
    <w:rsid w:val="00947259"/>
    <w:rsid w:val="0094737C"/>
    <w:rsid w:val="009475E2"/>
    <w:rsid w:val="009501CA"/>
    <w:rsid w:val="009505B9"/>
    <w:rsid w:val="00950905"/>
    <w:rsid w:val="00950DF1"/>
    <w:rsid w:val="00951120"/>
    <w:rsid w:val="00951936"/>
    <w:rsid w:val="00951E4B"/>
    <w:rsid w:val="0095201B"/>
    <w:rsid w:val="009521FA"/>
    <w:rsid w:val="00952228"/>
    <w:rsid w:val="00952459"/>
    <w:rsid w:val="00952BB8"/>
    <w:rsid w:val="00952E97"/>
    <w:rsid w:val="00953065"/>
    <w:rsid w:val="00953C38"/>
    <w:rsid w:val="0095407A"/>
    <w:rsid w:val="009543EE"/>
    <w:rsid w:val="009545B2"/>
    <w:rsid w:val="0095496F"/>
    <w:rsid w:val="00954A1D"/>
    <w:rsid w:val="00954BE2"/>
    <w:rsid w:val="00954DBE"/>
    <w:rsid w:val="00955A5F"/>
    <w:rsid w:val="009565C4"/>
    <w:rsid w:val="009568FF"/>
    <w:rsid w:val="00956CC8"/>
    <w:rsid w:val="00956DFE"/>
    <w:rsid w:val="0095712A"/>
    <w:rsid w:val="009574FA"/>
    <w:rsid w:val="00957EE8"/>
    <w:rsid w:val="00957FEA"/>
    <w:rsid w:val="0096046F"/>
    <w:rsid w:val="00960737"/>
    <w:rsid w:val="00960CD0"/>
    <w:rsid w:val="00960D28"/>
    <w:rsid w:val="00960F5D"/>
    <w:rsid w:val="00961743"/>
    <w:rsid w:val="009617E7"/>
    <w:rsid w:val="00961823"/>
    <w:rsid w:val="00961959"/>
    <w:rsid w:val="00961E56"/>
    <w:rsid w:val="0096217A"/>
    <w:rsid w:val="00962848"/>
    <w:rsid w:val="00962A0A"/>
    <w:rsid w:val="00963378"/>
    <w:rsid w:val="00963538"/>
    <w:rsid w:val="00963696"/>
    <w:rsid w:val="009636BC"/>
    <w:rsid w:val="00963C3B"/>
    <w:rsid w:val="0096484B"/>
    <w:rsid w:val="00964EB5"/>
    <w:rsid w:val="009653C4"/>
    <w:rsid w:val="00965510"/>
    <w:rsid w:val="00965B50"/>
    <w:rsid w:val="009661E1"/>
    <w:rsid w:val="00966398"/>
    <w:rsid w:val="0096689B"/>
    <w:rsid w:val="009668B4"/>
    <w:rsid w:val="00966997"/>
    <w:rsid w:val="00966B96"/>
    <w:rsid w:val="00966C41"/>
    <w:rsid w:val="00966F5E"/>
    <w:rsid w:val="0096713C"/>
    <w:rsid w:val="00967419"/>
    <w:rsid w:val="00967E5C"/>
    <w:rsid w:val="00967FB2"/>
    <w:rsid w:val="00970922"/>
    <w:rsid w:val="00970F7D"/>
    <w:rsid w:val="00971199"/>
    <w:rsid w:val="009711AD"/>
    <w:rsid w:val="00971C28"/>
    <w:rsid w:val="00972070"/>
    <w:rsid w:val="009722D4"/>
    <w:rsid w:val="00972635"/>
    <w:rsid w:val="00972A0E"/>
    <w:rsid w:val="009731DD"/>
    <w:rsid w:val="0097332A"/>
    <w:rsid w:val="009733C3"/>
    <w:rsid w:val="00973BB5"/>
    <w:rsid w:val="00973C05"/>
    <w:rsid w:val="00973C7B"/>
    <w:rsid w:val="00973C86"/>
    <w:rsid w:val="00973F54"/>
    <w:rsid w:val="0097421B"/>
    <w:rsid w:val="00974762"/>
    <w:rsid w:val="00974B61"/>
    <w:rsid w:val="00974D26"/>
    <w:rsid w:val="009750A2"/>
    <w:rsid w:val="00975924"/>
    <w:rsid w:val="00975E75"/>
    <w:rsid w:val="00976EFF"/>
    <w:rsid w:val="00976FDA"/>
    <w:rsid w:val="009776E2"/>
    <w:rsid w:val="00977A83"/>
    <w:rsid w:val="00977AD2"/>
    <w:rsid w:val="00977B89"/>
    <w:rsid w:val="00977D59"/>
    <w:rsid w:val="00977DCB"/>
    <w:rsid w:val="00977EE4"/>
    <w:rsid w:val="00977FE9"/>
    <w:rsid w:val="00980C2B"/>
    <w:rsid w:val="00982045"/>
    <w:rsid w:val="009825E9"/>
    <w:rsid w:val="00982B86"/>
    <w:rsid w:val="00982D69"/>
    <w:rsid w:val="00983375"/>
    <w:rsid w:val="009833EF"/>
    <w:rsid w:val="0098341D"/>
    <w:rsid w:val="00983566"/>
    <w:rsid w:val="009837C5"/>
    <w:rsid w:val="00983E7E"/>
    <w:rsid w:val="00984092"/>
    <w:rsid w:val="00984123"/>
    <w:rsid w:val="00984471"/>
    <w:rsid w:val="009847F9"/>
    <w:rsid w:val="00984CB1"/>
    <w:rsid w:val="00984E87"/>
    <w:rsid w:val="009852F4"/>
    <w:rsid w:val="009854BB"/>
    <w:rsid w:val="00985532"/>
    <w:rsid w:val="0098558F"/>
    <w:rsid w:val="00985903"/>
    <w:rsid w:val="00985B15"/>
    <w:rsid w:val="00985B4F"/>
    <w:rsid w:val="00985BC6"/>
    <w:rsid w:val="00985CC2"/>
    <w:rsid w:val="00985F75"/>
    <w:rsid w:val="00985F87"/>
    <w:rsid w:val="0098625E"/>
    <w:rsid w:val="0098649D"/>
    <w:rsid w:val="009867FA"/>
    <w:rsid w:val="00986AF7"/>
    <w:rsid w:val="00986CE8"/>
    <w:rsid w:val="00986F5F"/>
    <w:rsid w:val="0098709A"/>
    <w:rsid w:val="00987186"/>
    <w:rsid w:val="00987211"/>
    <w:rsid w:val="00987279"/>
    <w:rsid w:val="00987C7E"/>
    <w:rsid w:val="00990882"/>
    <w:rsid w:val="00990D25"/>
    <w:rsid w:val="00990D5C"/>
    <w:rsid w:val="00990DB4"/>
    <w:rsid w:val="00990EC1"/>
    <w:rsid w:val="00990EF0"/>
    <w:rsid w:val="00991273"/>
    <w:rsid w:val="00991651"/>
    <w:rsid w:val="009917DA"/>
    <w:rsid w:val="00991859"/>
    <w:rsid w:val="00991909"/>
    <w:rsid w:val="00991B94"/>
    <w:rsid w:val="00992172"/>
    <w:rsid w:val="00992318"/>
    <w:rsid w:val="0099289B"/>
    <w:rsid w:val="00992FF4"/>
    <w:rsid w:val="009933DD"/>
    <w:rsid w:val="00993411"/>
    <w:rsid w:val="00993C77"/>
    <w:rsid w:val="00993F22"/>
    <w:rsid w:val="009940E4"/>
    <w:rsid w:val="009946FA"/>
    <w:rsid w:val="009948C3"/>
    <w:rsid w:val="0099490B"/>
    <w:rsid w:val="00994A6B"/>
    <w:rsid w:val="009953C4"/>
    <w:rsid w:val="00996359"/>
    <w:rsid w:val="00996397"/>
    <w:rsid w:val="00996610"/>
    <w:rsid w:val="00996E32"/>
    <w:rsid w:val="009975C9"/>
    <w:rsid w:val="00997913"/>
    <w:rsid w:val="009A00A4"/>
    <w:rsid w:val="009A00AB"/>
    <w:rsid w:val="009A0269"/>
    <w:rsid w:val="009A06D5"/>
    <w:rsid w:val="009A0C0A"/>
    <w:rsid w:val="009A0C10"/>
    <w:rsid w:val="009A0D64"/>
    <w:rsid w:val="009A222B"/>
    <w:rsid w:val="009A2545"/>
    <w:rsid w:val="009A26DA"/>
    <w:rsid w:val="009A2834"/>
    <w:rsid w:val="009A2C14"/>
    <w:rsid w:val="009A2E9B"/>
    <w:rsid w:val="009A2FB4"/>
    <w:rsid w:val="009A335C"/>
    <w:rsid w:val="009A36CC"/>
    <w:rsid w:val="009A384A"/>
    <w:rsid w:val="009A3996"/>
    <w:rsid w:val="009A3F2E"/>
    <w:rsid w:val="009A4552"/>
    <w:rsid w:val="009A458D"/>
    <w:rsid w:val="009A50B0"/>
    <w:rsid w:val="009A5778"/>
    <w:rsid w:val="009A5C0F"/>
    <w:rsid w:val="009A5CA2"/>
    <w:rsid w:val="009A65F8"/>
    <w:rsid w:val="009A6FB9"/>
    <w:rsid w:val="009A7159"/>
    <w:rsid w:val="009A77C2"/>
    <w:rsid w:val="009A7B08"/>
    <w:rsid w:val="009A7C44"/>
    <w:rsid w:val="009B0A0B"/>
    <w:rsid w:val="009B1649"/>
    <w:rsid w:val="009B17A1"/>
    <w:rsid w:val="009B1B23"/>
    <w:rsid w:val="009B1DC2"/>
    <w:rsid w:val="009B2053"/>
    <w:rsid w:val="009B228A"/>
    <w:rsid w:val="009B235B"/>
    <w:rsid w:val="009B29E0"/>
    <w:rsid w:val="009B2C8D"/>
    <w:rsid w:val="009B2EFB"/>
    <w:rsid w:val="009B3378"/>
    <w:rsid w:val="009B36EB"/>
    <w:rsid w:val="009B3899"/>
    <w:rsid w:val="009B3FDE"/>
    <w:rsid w:val="009B4734"/>
    <w:rsid w:val="009B51B4"/>
    <w:rsid w:val="009B585E"/>
    <w:rsid w:val="009B59E6"/>
    <w:rsid w:val="009B5AB9"/>
    <w:rsid w:val="009B5B03"/>
    <w:rsid w:val="009B62D2"/>
    <w:rsid w:val="009B6353"/>
    <w:rsid w:val="009B63BE"/>
    <w:rsid w:val="009B6C59"/>
    <w:rsid w:val="009B7342"/>
    <w:rsid w:val="009B7CFB"/>
    <w:rsid w:val="009C0560"/>
    <w:rsid w:val="009C08ED"/>
    <w:rsid w:val="009C0AF4"/>
    <w:rsid w:val="009C0EEA"/>
    <w:rsid w:val="009C0FFD"/>
    <w:rsid w:val="009C1327"/>
    <w:rsid w:val="009C1685"/>
    <w:rsid w:val="009C17B3"/>
    <w:rsid w:val="009C187E"/>
    <w:rsid w:val="009C1C23"/>
    <w:rsid w:val="009C2223"/>
    <w:rsid w:val="009C2272"/>
    <w:rsid w:val="009C2966"/>
    <w:rsid w:val="009C297E"/>
    <w:rsid w:val="009C2A17"/>
    <w:rsid w:val="009C30A8"/>
    <w:rsid w:val="009C3228"/>
    <w:rsid w:val="009C343D"/>
    <w:rsid w:val="009C3742"/>
    <w:rsid w:val="009C3C9B"/>
    <w:rsid w:val="009C3D48"/>
    <w:rsid w:val="009C3D7F"/>
    <w:rsid w:val="009C3FF7"/>
    <w:rsid w:val="009C4084"/>
    <w:rsid w:val="009C451C"/>
    <w:rsid w:val="009C4717"/>
    <w:rsid w:val="009C498F"/>
    <w:rsid w:val="009C4C39"/>
    <w:rsid w:val="009C5A17"/>
    <w:rsid w:val="009C608D"/>
    <w:rsid w:val="009C66CE"/>
    <w:rsid w:val="009C70EC"/>
    <w:rsid w:val="009C75C1"/>
    <w:rsid w:val="009C7867"/>
    <w:rsid w:val="009C7E43"/>
    <w:rsid w:val="009C7FB8"/>
    <w:rsid w:val="009D0250"/>
    <w:rsid w:val="009D0862"/>
    <w:rsid w:val="009D0DDE"/>
    <w:rsid w:val="009D1183"/>
    <w:rsid w:val="009D1478"/>
    <w:rsid w:val="009D14A4"/>
    <w:rsid w:val="009D15D7"/>
    <w:rsid w:val="009D1B11"/>
    <w:rsid w:val="009D1E22"/>
    <w:rsid w:val="009D248F"/>
    <w:rsid w:val="009D24A1"/>
    <w:rsid w:val="009D252D"/>
    <w:rsid w:val="009D3025"/>
    <w:rsid w:val="009D3242"/>
    <w:rsid w:val="009D3BF1"/>
    <w:rsid w:val="009D3F37"/>
    <w:rsid w:val="009D46A4"/>
    <w:rsid w:val="009D50B2"/>
    <w:rsid w:val="009D5D94"/>
    <w:rsid w:val="009D630A"/>
    <w:rsid w:val="009D6607"/>
    <w:rsid w:val="009D6A4F"/>
    <w:rsid w:val="009D6E06"/>
    <w:rsid w:val="009D7095"/>
    <w:rsid w:val="009D7BB0"/>
    <w:rsid w:val="009D7C7C"/>
    <w:rsid w:val="009E01C3"/>
    <w:rsid w:val="009E0323"/>
    <w:rsid w:val="009E0D4A"/>
    <w:rsid w:val="009E11A8"/>
    <w:rsid w:val="009E12E9"/>
    <w:rsid w:val="009E1379"/>
    <w:rsid w:val="009E15B7"/>
    <w:rsid w:val="009E1869"/>
    <w:rsid w:val="009E1D5A"/>
    <w:rsid w:val="009E24BE"/>
    <w:rsid w:val="009E2618"/>
    <w:rsid w:val="009E286B"/>
    <w:rsid w:val="009E293F"/>
    <w:rsid w:val="009E2B0E"/>
    <w:rsid w:val="009E2C7E"/>
    <w:rsid w:val="009E3457"/>
    <w:rsid w:val="009E3A94"/>
    <w:rsid w:val="009E3C40"/>
    <w:rsid w:val="009E43E7"/>
    <w:rsid w:val="009E464C"/>
    <w:rsid w:val="009E4715"/>
    <w:rsid w:val="009E4A98"/>
    <w:rsid w:val="009E4ABE"/>
    <w:rsid w:val="009E4C39"/>
    <w:rsid w:val="009E4D4B"/>
    <w:rsid w:val="009E4DF5"/>
    <w:rsid w:val="009E5297"/>
    <w:rsid w:val="009E54F3"/>
    <w:rsid w:val="009E55DB"/>
    <w:rsid w:val="009E59F2"/>
    <w:rsid w:val="009E5A4B"/>
    <w:rsid w:val="009E5E66"/>
    <w:rsid w:val="009E5F67"/>
    <w:rsid w:val="009E66B7"/>
    <w:rsid w:val="009E722B"/>
    <w:rsid w:val="009E7340"/>
    <w:rsid w:val="009E793C"/>
    <w:rsid w:val="009E7E86"/>
    <w:rsid w:val="009E7EFF"/>
    <w:rsid w:val="009F0962"/>
    <w:rsid w:val="009F0AEE"/>
    <w:rsid w:val="009F10D5"/>
    <w:rsid w:val="009F143D"/>
    <w:rsid w:val="009F16F4"/>
    <w:rsid w:val="009F1A0F"/>
    <w:rsid w:val="009F1A9F"/>
    <w:rsid w:val="009F21C1"/>
    <w:rsid w:val="009F2504"/>
    <w:rsid w:val="009F2801"/>
    <w:rsid w:val="009F2A08"/>
    <w:rsid w:val="009F2AE9"/>
    <w:rsid w:val="009F2FD1"/>
    <w:rsid w:val="009F380C"/>
    <w:rsid w:val="009F3835"/>
    <w:rsid w:val="009F4442"/>
    <w:rsid w:val="009F444B"/>
    <w:rsid w:val="009F4811"/>
    <w:rsid w:val="009F4F29"/>
    <w:rsid w:val="009F5D23"/>
    <w:rsid w:val="009F64DE"/>
    <w:rsid w:val="009F65EB"/>
    <w:rsid w:val="009F6AE8"/>
    <w:rsid w:val="009F6D9C"/>
    <w:rsid w:val="009F6E02"/>
    <w:rsid w:val="009F7DB8"/>
    <w:rsid w:val="009F7EC6"/>
    <w:rsid w:val="00A0028D"/>
    <w:rsid w:val="00A005BA"/>
    <w:rsid w:val="00A00A1D"/>
    <w:rsid w:val="00A00A39"/>
    <w:rsid w:val="00A00DBF"/>
    <w:rsid w:val="00A00EBD"/>
    <w:rsid w:val="00A01552"/>
    <w:rsid w:val="00A0186B"/>
    <w:rsid w:val="00A0187B"/>
    <w:rsid w:val="00A01D06"/>
    <w:rsid w:val="00A01D96"/>
    <w:rsid w:val="00A01DD6"/>
    <w:rsid w:val="00A01E39"/>
    <w:rsid w:val="00A02588"/>
    <w:rsid w:val="00A029C7"/>
    <w:rsid w:val="00A02BBC"/>
    <w:rsid w:val="00A0302E"/>
    <w:rsid w:val="00A03717"/>
    <w:rsid w:val="00A03BE3"/>
    <w:rsid w:val="00A0414B"/>
    <w:rsid w:val="00A042C2"/>
    <w:rsid w:val="00A04D7D"/>
    <w:rsid w:val="00A0544B"/>
    <w:rsid w:val="00A05CDB"/>
    <w:rsid w:val="00A05CE7"/>
    <w:rsid w:val="00A0627D"/>
    <w:rsid w:val="00A062CA"/>
    <w:rsid w:val="00A0657F"/>
    <w:rsid w:val="00A065B2"/>
    <w:rsid w:val="00A06931"/>
    <w:rsid w:val="00A06CDC"/>
    <w:rsid w:val="00A06F59"/>
    <w:rsid w:val="00A06FBA"/>
    <w:rsid w:val="00A071FA"/>
    <w:rsid w:val="00A0743C"/>
    <w:rsid w:val="00A079D7"/>
    <w:rsid w:val="00A10129"/>
    <w:rsid w:val="00A108F2"/>
    <w:rsid w:val="00A10AD0"/>
    <w:rsid w:val="00A10C6E"/>
    <w:rsid w:val="00A10FD0"/>
    <w:rsid w:val="00A11788"/>
    <w:rsid w:val="00A119F2"/>
    <w:rsid w:val="00A11C9B"/>
    <w:rsid w:val="00A11D6E"/>
    <w:rsid w:val="00A11DCA"/>
    <w:rsid w:val="00A13478"/>
    <w:rsid w:val="00A13689"/>
    <w:rsid w:val="00A13695"/>
    <w:rsid w:val="00A13C8F"/>
    <w:rsid w:val="00A13CA2"/>
    <w:rsid w:val="00A14421"/>
    <w:rsid w:val="00A1489A"/>
    <w:rsid w:val="00A14DD0"/>
    <w:rsid w:val="00A1504A"/>
    <w:rsid w:val="00A151C7"/>
    <w:rsid w:val="00A1549B"/>
    <w:rsid w:val="00A154D9"/>
    <w:rsid w:val="00A15514"/>
    <w:rsid w:val="00A161DB"/>
    <w:rsid w:val="00A164E2"/>
    <w:rsid w:val="00A166AE"/>
    <w:rsid w:val="00A16C41"/>
    <w:rsid w:val="00A16FB2"/>
    <w:rsid w:val="00A17F54"/>
    <w:rsid w:val="00A17F70"/>
    <w:rsid w:val="00A20097"/>
    <w:rsid w:val="00A204C7"/>
    <w:rsid w:val="00A20A89"/>
    <w:rsid w:val="00A20E55"/>
    <w:rsid w:val="00A2133A"/>
    <w:rsid w:val="00A21644"/>
    <w:rsid w:val="00A217FF"/>
    <w:rsid w:val="00A21AB9"/>
    <w:rsid w:val="00A21BBB"/>
    <w:rsid w:val="00A22449"/>
    <w:rsid w:val="00A224F8"/>
    <w:rsid w:val="00A22840"/>
    <w:rsid w:val="00A22B4D"/>
    <w:rsid w:val="00A22D18"/>
    <w:rsid w:val="00A22FE4"/>
    <w:rsid w:val="00A239E7"/>
    <w:rsid w:val="00A23AB8"/>
    <w:rsid w:val="00A23D28"/>
    <w:rsid w:val="00A24023"/>
    <w:rsid w:val="00A248C0"/>
    <w:rsid w:val="00A24A32"/>
    <w:rsid w:val="00A24B31"/>
    <w:rsid w:val="00A24CEA"/>
    <w:rsid w:val="00A24EFA"/>
    <w:rsid w:val="00A24FA4"/>
    <w:rsid w:val="00A25094"/>
    <w:rsid w:val="00A2524F"/>
    <w:rsid w:val="00A254FF"/>
    <w:rsid w:val="00A25865"/>
    <w:rsid w:val="00A25CF0"/>
    <w:rsid w:val="00A265E7"/>
    <w:rsid w:val="00A26984"/>
    <w:rsid w:val="00A26C8F"/>
    <w:rsid w:val="00A26E37"/>
    <w:rsid w:val="00A277ED"/>
    <w:rsid w:val="00A278E9"/>
    <w:rsid w:val="00A2792A"/>
    <w:rsid w:val="00A27C0C"/>
    <w:rsid w:val="00A304A4"/>
    <w:rsid w:val="00A304FB"/>
    <w:rsid w:val="00A3061F"/>
    <w:rsid w:val="00A30ACD"/>
    <w:rsid w:val="00A30D10"/>
    <w:rsid w:val="00A30D55"/>
    <w:rsid w:val="00A30DA7"/>
    <w:rsid w:val="00A30FF6"/>
    <w:rsid w:val="00A31889"/>
    <w:rsid w:val="00A32220"/>
    <w:rsid w:val="00A32A12"/>
    <w:rsid w:val="00A32EED"/>
    <w:rsid w:val="00A333ED"/>
    <w:rsid w:val="00A3342E"/>
    <w:rsid w:val="00A33B73"/>
    <w:rsid w:val="00A33E2B"/>
    <w:rsid w:val="00A340C2"/>
    <w:rsid w:val="00A346CB"/>
    <w:rsid w:val="00A34910"/>
    <w:rsid w:val="00A34912"/>
    <w:rsid w:val="00A34C78"/>
    <w:rsid w:val="00A34DF7"/>
    <w:rsid w:val="00A352EF"/>
    <w:rsid w:val="00A35503"/>
    <w:rsid w:val="00A35753"/>
    <w:rsid w:val="00A35A11"/>
    <w:rsid w:val="00A36301"/>
    <w:rsid w:val="00A365D2"/>
    <w:rsid w:val="00A3718A"/>
    <w:rsid w:val="00A37253"/>
    <w:rsid w:val="00A37D72"/>
    <w:rsid w:val="00A37FF7"/>
    <w:rsid w:val="00A40500"/>
    <w:rsid w:val="00A4054C"/>
    <w:rsid w:val="00A40761"/>
    <w:rsid w:val="00A41155"/>
    <w:rsid w:val="00A411F1"/>
    <w:rsid w:val="00A41374"/>
    <w:rsid w:val="00A415A6"/>
    <w:rsid w:val="00A41B5A"/>
    <w:rsid w:val="00A41CC4"/>
    <w:rsid w:val="00A41ECE"/>
    <w:rsid w:val="00A42784"/>
    <w:rsid w:val="00A42A2E"/>
    <w:rsid w:val="00A42CE1"/>
    <w:rsid w:val="00A42E73"/>
    <w:rsid w:val="00A43014"/>
    <w:rsid w:val="00A431C5"/>
    <w:rsid w:val="00A4349B"/>
    <w:rsid w:val="00A43720"/>
    <w:rsid w:val="00A4388B"/>
    <w:rsid w:val="00A44331"/>
    <w:rsid w:val="00A449D2"/>
    <w:rsid w:val="00A45A60"/>
    <w:rsid w:val="00A45FDA"/>
    <w:rsid w:val="00A4651F"/>
    <w:rsid w:val="00A46BF2"/>
    <w:rsid w:val="00A46FF1"/>
    <w:rsid w:val="00A4762C"/>
    <w:rsid w:val="00A477B0"/>
    <w:rsid w:val="00A47AAE"/>
    <w:rsid w:val="00A47CD4"/>
    <w:rsid w:val="00A501A7"/>
    <w:rsid w:val="00A50251"/>
    <w:rsid w:val="00A507CD"/>
    <w:rsid w:val="00A50A35"/>
    <w:rsid w:val="00A50B70"/>
    <w:rsid w:val="00A50E11"/>
    <w:rsid w:val="00A51054"/>
    <w:rsid w:val="00A51140"/>
    <w:rsid w:val="00A5162D"/>
    <w:rsid w:val="00A51AF0"/>
    <w:rsid w:val="00A51ED7"/>
    <w:rsid w:val="00A52DC1"/>
    <w:rsid w:val="00A5309A"/>
    <w:rsid w:val="00A5350B"/>
    <w:rsid w:val="00A53A92"/>
    <w:rsid w:val="00A53D49"/>
    <w:rsid w:val="00A53E30"/>
    <w:rsid w:val="00A53F22"/>
    <w:rsid w:val="00A5412E"/>
    <w:rsid w:val="00A541D6"/>
    <w:rsid w:val="00A54646"/>
    <w:rsid w:val="00A5472B"/>
    <w:rsid w:val="00A553B9"/>
    <w:rsid w:val="00A555B4"/>
    <w:rsid w:val="00A5561C"/>
    <w:rsid w:val="00A558A5"/>
    <w:rsid w:val="00A5605C"/>
    <w:rsid w:val="00A564FA"/>
    <w:rsid w:val="00A56FC1"/>
    <w:rsid w:val="00A572BD"/>
    <w:rsid w:val="00A57707"/>
    <w:rsid w:val="00A578D2"/>
    <w:rsid w:val="00A57C12"/>
    <w:rsid w:val="00A601DF"/>
    <w:rsid w:val="00A603D8"/>
    <w:rsid w:val="00A6081A"/>
    <w:rsid w:val="00A60A5B"/>
    <w:rsid w:val="00A60A61"/>
    <w:rsid w:val="00A60C8E"/>
    <w:rsid w:val="00A610F6"/>
    <w:rsid w:val="00A61A6C"/>
    <w:rsid w:val="00A61DED"/>
    <w:rsid w:val="00A61E8D"/>
    <w:rsid w:val="00A62406"/>
    <w:rsid w:val="00A624AD"/>
    <w:rsid w:val="00A63733"/>
    <w:rsid w:val="00A64371"/>
    <w:rsid w:val="00A650E2"/>
    <w:rsid w:val="00A6527F"/>
    <w:rsid w:val="00A6552A"/>
    <w:rsid w:val="00A65793"/>
    <w:rsid w:val="00A657DC"/>
    <w:rsid w:val="00A65DE9"/>
    <w:rsid w:val="00A661C1"/>
    <w:rsid w:val="00A669F3"/>
    <w:rsid w:val="00A66C7E"/>
    <w:rsid w:val="00A66EEB"/>
    <w:rsid w:val="00A67A40"/>
    <w:rsid w:val="00A702F0"/>
    <w:rsid w:val="00A703B3"/>
    <w:rsid w:val="00A707E4"/>
    <w:rsid w:val="00A70956"/>
    <w:rsid w:val="00A70A95"/>
    <w:rsid w:val="00A70CC0"/>
    <w:rsid w:val="00A70EE3"/>
    <w:rsid w:val="00A710D7"/>
    <w:rsid w:val="00A71846"/>
    <w:rsid w:val="00A71C6E"/>
    <w:rsid w:val="00A71D6E"/>
    <w:rsid w:val="00A72093"/>
    <w:rsid w:val="00A720CE"/>
    <w:rsid w:val="00A720D1"/>
    <w:rsid w:val="00A723BB"/>
    <w:rsid w:val="00A7251A"/>
    <w:rsid w:val="00A72F6E"/>
    <w:rsid w:val="00A73203"/>
    <w:rsid w:val="00A73A1E"/>
    <w:rsid w:val="00A73FD0"/>
    <w:rsid w:val="00A74185"/>
    <w:rsid w:val="00A7473E"/>
    <w:rsid w:val="00A74C0A"/>
    <w:rsid w:val="00A74CE2"/>
    <w:rsid w:val="00A75105"/>
    <w:rsid w:val="00A7570A"/>
    <w:rsid w:val="00A7598B"/>
    <w:rsid w:val="00A75CE3"/>
    <w:rsid w:val="00A75D0E"/>
    <w:rsid w:val="00A76D1D"/>
    <w:rsid w:val="00A770A5"/>
    <w:rsid w:val="00A77134"/>
    <w:rsid w:val="00A77198"/>
    <w:rsid w:val="00A77387"/>
    <w:rsid w:val="00A7754D"/>
    <w:rsid w:val="00A77B5C"/>
    <w:rsid w:val="00A77E20"/>
    <w:rsid w:val="00A80B6F"/>
    <w:rsid w:val="00A81958"/>
    <w:rsid w:val="00A81D4D"/>
    <w:rsid w:val="00A820B4"/>
    <w:rsid w:val="00A822A6"/>
    <w:rsid w:val="00A82642"/>
    <w:rsid w:val="00A82BF8"/>
    <w:rsid w:val="00A83422"/>
    <w:rsid w:val="00A83430"/>
    <w:rsid w:val="00A8344D"/>
    <w:rsid w:val="00A83766"/>
    <w:rsid w:val="00A83790"/>
    <w:rsid w:val="00A8399A"/>
    <w:rsid w:val="00A84682"/>
    <w:rsid w:val="00A85006"/>
    <w:rsid w:val="00A8516F"/>
    <w:rsid w:val="00A85227"/>
    <w:rsid w:val="00A856FA"/>
    <w:rsid w:val="00A8579D"/>
    <w:rsid w:val="00A86CFE"/>
    <w:rsid w:val="00A86D79"/>
    <w:rsid w:val="00A87081"/>
    <w:rsid w:val="00A87178"/>
    <w:rsid w:val="00A87247"/>
    <w:rsid w:val="00A87E68"/>
    <w:rsid w:val="00A9036D"/>
    <w:rsid w:val="00A9087D"/>
    <w:rsid w:val="00A9099D"/>
    <w:rsid w:val="00A90B5E"/>
    <w:rsid w:val="00A90C08"/>
    <w:rsid w:val="00A919B8"/>
    <w:rsid w:val="00A91C21"/>
    <w:rsid w:val="00A92737"/>
    <w:rsid w:val="00A92C58"/>
    <w:rsid w:val="00A92EF2"/>
    <w:rsid w:val="00A92F2D"/>
    <w:rsid w:val="00A9306B"/>
    <w:rsid w:val="00A930BF"/>
    <w:rsid w:val="00A93194"/>
    <w:rsid w:val="00A933E7"/>
    <w:rsid w:val="00A934A5"/>
    <w:rsid w:val="00A937B8"/>
    <w:rsid w:val="00A93CAB"/>
    <w:rsid w:val="00A93CB3"/>
    <w:rsid w:val="00A93DFF"/>
    <w:rsid w:val="00A93EB9"/>
    <w:rsid w:val="00A940D5"/>
    <w:rsid w:val="00A9423D"/>
    <w:rsid w:val="00A9431C"/>
    <w:rsid w:val="00A94555"/>
    <w:rsid w:val="00A94DC8"/>
    <w:rsid w:val="00A950D0"/>
    <w:rsid w:val="00A9527D"/>
    <w:rsid w:val="00A9551F"/>
    <w:rsid w:val="00A9587C"/>
    <w:rsid w:val="00A95A6F"/>
    <w:rsid w:val="00A95BFC"/>
    <w:rsid w:val="00A95F41"/>
    <w:rsid w:val="00A9604C"/>
    <w:rsid w:val="00A962AA"/>
    <w:rsid w:val="00A9682D"/>
    <w:rsid w:val="00A96EDA"/>
    <w:rsid w:val="00A9754A"/>
    <w:rsid w:val="00AA00DE"/>
    <w:rsid w:val="00AA0ECB"/>
    <w:rsid w:val="00AA1624"/>
    <w:rsid w:val="00AA224B"/>
    <w:rsid w:val="00AA24C8"/>
    <w:rsid w:val="00AA2878"/>
    <w:rsid w:val="00AA2D13"/>
    <w:rsid w:val="00AA3341"/>
    <w:rsid w:val="00AA35EF"/>
    <w:rsid w:val="00AA3E94"/>
    <w:rsid w:val="00AA4297"/>
    <w:rsid w:val="00AA429E"/>
    <w:rsid w:val="00AA4427"/>
    <w:rsid w:val="00AA4492"/>
    <w:rsid w:val="00AA488B"/>
    <w:rsid w:val="00AA4E95"/>
    <w:rsid w:val="00AA4F7F"/>
    <w:rsid w:val="00AA511C"/>
    <w:rsid w:val="00AA528A"/>
    <w:rsid w:val="00AA57FB"/>
    <w:rsid w:val="00AA5B73"/>
    <w:rsid w:val="00AA67B3"/>
    <w:rsid w:val="00AA748E"/>
    <w:rsid w:val="00AA79D6"/>
    <w:rsid w:val="00AB0005"/>
    <w:rsid w:val="00AB014D"/>
    <w:rsid w:val="00AB0A3D"/>
    <w:rsid w:val="00AB0BBA"/>
    <w:rsid w:val="00AB1466"/>
    <w:rsid w:val="00AB2353"/>
    <w:rsid w:val="00AB2379"/>
    <w:rsid w:val="00AB257D"/>
    <w:rsid w:val="00AB2BE0"/>
    <w:rsid w:val="00AB2F72"/>
    <w:rsid w:val="00AB3074"/>
    <w:rsid w:val="00AB33AB"/>
    <w:rsid w:val="00AB362A"/>
    <w:rsid w:val="00AB39B2"/>
    <w:rsid w:val="00AB3A68"/>
    <w:rsid w:val="00AB3EB3"/>
    <w:rsid w:val="00AB4005"/>
    <w:rsid w:val="00AB4C97"/>
    <w:rsid w:val="00AB4E39"/>
    <w:rsid w:val="00AB52A5"/>
    <w:rsid w:val="00AB582B"/>
    <w:rsid w:val="00AB5CEE"/>
    <w:rsid w:val="00AB6231"/>
    <w:rsid w:val="00AB6900"/>
    <w:rsid w:val="00AB6929"/>
    <w:rsid w:val="00AB6941"/>
    <w:rsid w:val="00AB6C76"/>
    <w:rsid w:val="00AB7048"/>
    <w:rsid w:val="00AB72D6"/>
    <w:rsid w:val="00AB7F44"/>
    <w:rsid w:val="00AC0006"/>
    <w:rsid w:val="00AC0238"/>
    <w:rsid w:val="00AC06B3"/>
    <w:rsid w:val="00AC0F89"/>
    <w:rsid w:val="00AC1051"/>
    <w:rsid w:val="00AC1674"/>
    <w:rsid w:val="00AC1E6E"/>
    <w:rsid w:val="00AC1EB4"/>
    <w:rsid w:val="00AC2501"/>
    <w:rsid w:val="00AC2707"/>
    <w:rsid w:val="00AC2A69"/>
    <w:rsid w:val="00AC30BE"/>
    <w:rsid w:val="00AC3203"/>
    <w:rsid w:val="00AC3265"/>
    <w:rsid w:val="00AC3729"/>
    <w:rsid w:val="00AC3764"/>
    <w:rsid w:val="00AC3783"/>
    <w:rsid w:val="00AC37E8"/>
    <w:rsid w:val="00AC3A06"/>
    <w:rsid w:val="00AC3D44"/>
    <w:rsid w:val="00AC3F76"/>
    <w:rsid w:val="00AC439B"/>
    <w:rsid w:val="00AC464D"/>
    <w:rsid w:val="00AC47AA"/>
    <w:rsid w:val="00AC4A55"/>
    <w:rsid w:val="00AC4FDC"/>
    <w:rsid w:val="00AC519A"/>
    <w:rsid w:val="00AC5220"/>
    <w:rsid w:val="00AC5786"/>
    <w:rsid w:val="00AC5AA9"/>
    <w:rsid w:val="00AC66B6"/>
    <w:rsid w:val="00AC6D65"/>
    <w:rsid w:val="00AC7012"/>
    <w:rsid w:val="00AC77CB"/>
    <w:rsid w:val="00AC7DE1"/>
    <w:rsid w:val="00AD0648"/>
    <w:rsid w:val="00AD076E"/>
    <w:rsid w:val="00AD110C"/>
    <w:rsid w:val="00AD11DF"/>
    <w:rsid w:val="00AD129E"/>
    <w:rsid w:val="00AD1375"/>
    <w:rsid w:val="00AD17DF"/>
    <w:rsid w:val="00AD1A58"/>
    <w:rsid w:val="00AD2313"/>
    <w:rsid w:val="00AD2B94"/>
    <w:rsid w:val="00AD3333"/>
    <w:rsid w:val="00AD3B92"/>
    <w:rsid w:val="00AD4058"/>
    <w:rsid w:val="00AD44B2"/>
    <w:rsid w:val="00AD499E"/>
    <w:rsid w:val="00AD4B81"/>
    <w:rsid w:val="00AD58F1"/>
    <w:rsid w:val="00AD5CE3"/>
    <w:rsid w:val="00AD5DF1"/>
    <w:rsid w:val="00AD691B"/>
    <w:rsid w:val="00AD7030"/>
    <w:rsid w:val="00AD712C"/>
    <w:rsid w:val="00AD71DC"/>
    <w:rsid w:val="00AD7CB0"/>
    <w:rsid w:val="00AE02F2"/>
    <w:rsid w:val="00AE0841"/>
    <w:rsid w:val="00AE0E75"/>
    <w:rsid w:val="00AE155F"/>
    <w:rsid w:val="00AE1616"/>
    <w:rsid w:val="00AE198F"/>
    <w:rsid w:val="00AE20B8"/>
    <w:rsid w:val="00AE210F"/>
    <w:rsid w:val="00AE261E"/>
    <w:rsid w:val="00AE298B"/>
    <w:rsid w:val="00AE2997"/>
    <w:rsid w:val="00AE29C3"/>
    <w:rsid w:val="00AE34FF"/>
    <w:rsid w:val="00AE3DFF"/>
    <w:rsid w:val="00AE3EE9"/>
    <w:rsid w:val="00AE4114"/>
    <w:rsid w:val="00AE44A8"/>
    <w:rsid w:val="00AE4875"/>
    <w:rsid w:val="00AE4DDB"/>
    <w:rsid w:val="00AE508A"/>
    <w:rsid w:val="00AE518E"/>
    <w:rsid w:val="00AE5E0B"/>
    <w:rsid w:val="00AE5E5F"/>
    <w:rsid w:val="00AE6437"/>
    <w:rsid w:val="00AE6654"/>
    <w:rsid w:val="00AE675C"/>
    <w:rsid w:val="00AE6A7F"/>
    <w:rsid w:val="00AE737E"/>
    <w:rsid w:val="00AE7620"/>
    <w:rsid w:val="00AE7864"/>
    <w:rsid w:val="00AE7CDA"/>
    <w:rsid w:val="00AF0117"/>
    <w:rsid w:val="00AF0158"/>
    <w:rsid w:val="00AF08B8"/>
    <w:rsid w:val="00AF0D9C"/>
    <w:rsid w:val="00AF1077"/>
    <w:rsid w:val="00AF1438"/>
    <w:rsid w:val="00AF1F85"/>
    <w:rsid w:val="00AF2150"/>
    <w:rsid w:val="00AF21EF"/>
    <w:rsid w:val="00AF274C"/>
    <w:rsid w:val="00AF29E1"/>
    <w:rsid w:val="00AF3693"/>
    <w:rsid w:val="00AF3694"/>
    <w:rsid w:val="00AF3A00"/>
    <w:rsid w:val="00AF3BE7"/>
    <w:rsid w:val="00AF4608"/>
    <w:rsid w:val="00AF4928"/>
    <w:rsid w:val="00AF5026"/>
    <w:rsid w:val="00AF52B6"/>
    <w:rsid w:val="00AF53BA"/>
    <w:rsid w:val="00AF5791"/>
    <w:rsid w:val="00AF57AE"/>
    <w:rsid w:val="00AF5A38"/>
    <w:rsid w:val="00AF5AEE"/>
    <w:rsid w:val="00AF6340"/>
    <w:rsid w:val="00AF6BC0"/>
    <w:rsid w:val="00AF6C1B"/>
    <w:rsid w:val="00AF6DC7"/>
    <w:rsid w:val="00AF73CD"/>
    <w:rsid w:val="00AF7FB2"/>
    <w:rsid w:val="00B00A81"/>
    <w:rsid w:val="00B00D11"/>
    <w:rsid w:val="00B00DA1"/>
    <w:rsid w:val="00B01C0B"/>
    <w:rsid w:val="00B01C84"/>
    <w:rsid w:val="00B01F68"/>
    <w:rsid w:val="00B0240C"/>
    <w:rsid w:val="00B028B7"/>
    <w:rsid w:val="00B02DBA"/>
    <w:rsid w:val="00B03035"/>
    <w:rsid w:val="00B0326D"/>
    <w:rsid w:val="00B03C4C"/>
    <w:rsid w:val="00B04062"/>
    <w:rsid w:val="00B04872"/>
    <w:rsid w:val="00B04F64"/>
    <w:rsid w:val="00B053FE"/>
    <w:rsid w:val="00B05B1C"/>
    <w:rsid w:val="00B05BF7"/>
    <w:rsid w:val="00B06123"/>
    <w:rsid w:val="00B062D1"/>
    <w:rsid w:val="00B07078"/>
    <w:rsid w:val="00B070C2"/>
    <w:rsid w:val="00B071F4"/>
    <w:rsid w:val="00B0728A"/>
    <w:rsid w:val="00B0748F"/>
    <w:rsid w:val="00B101E8"/>
    <w:rsid w:val="00B105C9"/>
    <w:rsid w:val="00B108FC"/>
    <w:rsid w:val="00B110D8"/>
    <w:rsid w:val="00B1189A"/>
    <w:rsid w:val="00B11C51"/>
    <w:rsid w:val="00B11C8A"/>
    <w:rsid w:val="00B12418"/>
    <w:rsid w:val="00B12473"/>
    <w:rsid w:val="00B12BCC"/>
    <w:rsid w:val="00B12F70"/>
    <w:rsid w:val="00B130B3"/>
    <w:rsid w:val="00B134FF"/>
    <w:rsid w:val="00B1410D"/>
    <w:rsid w:val="00B14351"/>
    <w:rsid w:val="00B15284"/>
    <w:rsid w:val="00B152F9"/>
    <w:rsid w:val="00B15495"/>
    <w:rsid w:val="00B155B9"/>
    <w:rsid w:val="00B16242"/>
    <w:rsid w:val="00B16598"/>
    <w:rsid w:val="00B1675D"/>
    <w:rsid w:val="00B16824"/>
    <w:rsid w:val="00B16D21"/>
    <w:rsid w:val="00B1775A"/>
    <w:rsid w:val="00B17F24"/>
    <w:rsid w:val="00B202D9"/>
    <w:rsid w:val="00B21031"/>
    <w:rsid w:val="00B2122C"/>
    <w:rsid w:val="00B21C61"/>
    <w:rsid w:val="00B21D14"/>
    <w:rsid w:val="00B222F8"/>
    <w:rsid w:val="00B2246B"/>
    <w:rsid w:val="00B22F18"/>
    <w:rsid w:val="00B2450C"/>
    <w:rsid w:val="00B2464C"/>
    <w:rsid w:val="00B24B61"/>
    <w:rsid w:val="00B2537D"/>
    <w:rsid w:val="00B25555"/>
    <w:rsid w:val="00B25623"/>
    <w:rsid w:val="00B256EF"/>
    <w:rsid w:val="00B25708"/>
    <w:rsid w:val="00B26012"/>
    <w:rsid w:val="00B26130"/>
    <w:rsid w:val="00B268AF"/>
    <w:rsid w:val="00B26FFE"/>
    <w:rsid w:val="00B272A7"/>
    <w:rsid w:val="00B2778A"/>
    <w:rsid w:val="00B2792A"/>
    <w:rsid w:val="00B27B23"/>
    <w:rsid w:val="00B30732"/>
    <w:rsid w:val="00B307EB"/>
    <w:rsid w:val="00B308BD"/>
    <w:rsid w:val="00B30B4F"/>
    <w:rsid w:val="00B31236"/>
    <w:rsid w:val="00B313EE"/>
    <w:rsid w:val="00B31445"/>
    <w:rsid w:val="00B31808"/>
    <w:rsid w:val="00B31926"/>
    <w:rsid w:val="00B31B13"/>
    <w:rsid w:val="00B322B2"/>
    <w:rsid w:val="00B3272F"/>
    <w:rsid w:val="00B32A06"/>
    <w:rsid w:val="00B32CF7"/>
    <w:rsid w:val="00B32EE3"/>
    <w:rsid w:val="00B33349"/>
    <w:rsid w:val="00B3346B"/>
    <w:rsid w:val="00B34D8B"/>
    <w:rsid w:val="00B354D0"/>
    <w:rsid w:val="00B3566A"/>
    <w:rsid w:val="00B35871"/>
    <w:rsid w:val="00B35969"/>
    <w:rsid w:val="00B362ED"/>
    <w:rsid w:val="00B3657D"/>
    <w:rsid w:val="00B3669A"/>
    <w:rsid w:val="00B369A0"/>
    <w:rsid w:val="00B369BF"/>
    <w:rsid w:val="00B36B38"/>
    <w:rsid w:val="00B36F55"/>
    <w:rsid w:val="00B36F9B"/>
    <w:rsid w:val="00B371AE"/>
    <w:rsid w:val="00B373FC"/>
    <w:rsid w:val="00B37443"/>
    <w:rsid w:val="00B377A2"/>
    <w:rsid w:val="00B37A11"/>
    <w:rsid w:val="00B37C0D"/>
    <w:rsid w:val="00B40077"/>
    <w:rsid w:val="00B4025F"/>
    <w:rsid w:val="00B402D2"/>
    <w:rsid w:val="00B40646"/>
    <w:rsid w:val="00B406B5"/>
    <w:rsid w:val="00B40757"/>
    <w:rsid w:val="00B40CD9"/>
    <w:rsid w:val="00B40CE5"/>
    <w:rsid w:val="00B40D34"/>
    <w:rsid w:val="00B40D92"/>
    <w:rsid w:val="00B415CC"/>
    <w:rsid w:val="00B416D2"/>
    <w:rsid w:val="00B416DE"/>
    <w:rsid w:val="00B4177B"/>
    <w:rsid w:val="00B41934"/>
    <w:rsid w:val="00B41A34"/>
    <w:rsid w:val="00B428D1"/>
    <w:rsid w:val="00B42E6C"/>
    <w:rsid w:val="00B432FE"/>
    <w:rsid w:val="00B43351"/>
    <w:rsid w:val="00B434AD"/>
    <w:rsid w:val="00B43AF7"/>
    <w:rsid w:val="00B44159"/>
    <w:rsid w:val="00B442C3"/>
    <w:rsid w:val="00B44398"/>
    <w:rsid w:val="00B4507D"/>
    <w:rsid w:val="00B45747"/>
    <w:rsid w:val="00B46369"/>
    <w:rsid w:val="00B4649D"/>
    <w:rsid w:val="00B464AC"/>
    <w:rsid w:val="00B46771"/>
    <w:rsid w:val="00B467A9"/>
    <w:rsid w:val="00B46BDA"/>
    <w:rsid w:val="00B47629"/>
    <w:rsid w:val="00B47D46"/>
    <w:rsid w:val="00B501EC"/>
    <w:rsid w:val="00B50CEC"/>
    <w:rsid w:val="00B51898"/>
    <w:rsid w:val="00B5263D"/>
    <w:rsid w:val="00B53789"/>
    <w:rsid w:val="00B53BBD"/>
    <w:rsid w:val="00B54094"/>
    <w:rsid w:val="00B540BE"/>
    <w:rsid w:val="00B5445A"/>
    <w:rsid w:val="00B548C1"/>
    <w:rsid w:val="00B55214"/>
    <w:rsid w:val="00B55851"/>
    <w:rsid w:val="00B55924"/>
    <w:rsid w:val="00B5594E"/>
    <w:rsid w:val="00B56B84"/>
    <w:rsid w:val="00B57034"/>
    <w:rsid w:val="00B571D3"/>
    <w:rsid w:val="00B57941"/>
    <w:rsid w:val="00B57951"/>
    <w:rsid w:val="00B600AB"/>
    <w:rsid w:val="00B60703"/>
    <w:rsid w:val="00B60898"/>
    <w:rsid w:val="00B609BB"/>
    <w:rsid w:val="00B60FD1"/>
    <w:rsid w:val="00B617E3"/>
    <w:rsid w:val="00B61C3A"/>
    <w:rsid w:val="00B61F6E"/>
    <w:rsid w:val="00B62197"/>
    <w:rsid w:val="00B62234"/>
    <w:rsid w:val="00B62273"/>
    <w:rsid w:val="00B62406"/>
    <w:rsid w:val="00B62520"/>
    <w:rsid w:val="00B62600"/>
    <w:rsid w:val="00B62998"/>
    <w:rsid w:val="00B62A9B"/>
    <w:rsid w:val="00B62B5C"/>
    <w:rsid w:val="00B63093"/>
    <w:rsid w:val="00B6336B"/>
    <w:rsid w:val="00B6352B"/>
    <w:rsid w:val="00B63861"/>
    <w:rsid w:val="00B63B31"/>
    <w:rsid w:val="00B63BF7"/>
    <w:rsid w:val="00B64121"/>
    <w:rsid w:val="00B644EC"/>
    <w:rsid w:val="00B64E19"/>
    <w:rsid w:val="00B650B3"/>
    <w:rsid w:val="00B65154"/>
    <w:rsid w:val="00B65F5F"/>
    <w:rsid w:val="00B66081"/>
    <w:rsid w:val="00B66130"/>
    <w:rsid w:val="00B661C9"/>
    <w:rsid w:val="00B66500"/>
    <w:rsid w:val="00B6654B"/>
    <w:rsid w:val="00B66778"/>
    <w:rsid w:val="00B66C76"/>
    <w:rsid w:val="00B67218"/>
    <w:rsid w:val="00B674F2"/>
    <w:rsid w:val="00B6774F"/>
    <w:rsid w:val="00B679E3"/>
    <w:rsid w:val="00B67B8D"/>
    <w:rsid w:val="00B70058"/>
    <w:rsid w:val="00B70951"/>
    <w:rsid w:val="00B70CC1"/>
    <w:rsid w:val="00B7175C"/>
    <w:rsid w:val="00B71C32"/>
    <w:rsid w:val="00B721FE"/>
    <w:rsid w:val="00B72453"/>
    <w:rsid w:val="00B72898"/>
    <w:rsid w:val="00B729D6"/>
    <w:rsid w:val="00B72C9B"/>
    <w:rsid w:val="00B72D92"/>
    <w:rsid w:val="00B72F6D"/>
    <w:rsid w:val="00B73566"/>
    <w:rsid w:val="00B739DD"/>
    <w:rsid w:val="00B73E9E"/>
    <w:rsid w:val="00B74953"/>
    <w:rsid w:val="00B74B29"/>
    <w:rsid w:val="00B74EEB"/>
    <w:rsid w:val="00B752A9"/>
    <w:rsid w:val="00B75679"/>
    <w:rsid w:val="00B75B43"/>
    <w:rsid w:val="00B75E09"/>
    <w:rsid w:val="00B75F21"/>
    <w:rsid w:val="00B75F69"/>
    <w:rsid w:val="00B7669C"/>
    <w:rsid w:val="00B766F1"/>
    <w:rsid w:val="00B76C1C"/>
    <w:rsid w:val="00B770C6"/>
    <w:rsid w:val="00B774C9"/>
    <w:rsid w:val="00B776D7"/>
    <w:rsid w:val="00B77A2E"/>
    <w:rsid w:val="00B77C43"/>
    <w:rsid w:val="00B77E9E"/>
    <w:rsid w:val="00B80634"/>
    <w:rsid w:val="00B8063E"/>
    <w:rsid w:val="00B807A0"/>
    <w:rsid w:val="00B80AF6"/>
    <w:rsid w:val="00B80E00"/>
    <w:rsid w:val="00B8111A"/>
    <w:rsid w:val="00B813A8"/>
    <w:rsid w:val="00B8166C"/>
    <w:rsid w:val="00B817C3"/>
    <w:rsid w:val="00B820BD"/>
    <w:rsid w:val="00B82147"/>
    <w:rsid w:val="00B8246F"/>
    <w:rsid w:val="00B8295D"/>
    <w:rsid w:val="00B82C52"/>
    <w:rsid w:val="00B82D34"/>
    <w:rsid w:val="00B8301C"/>
    <w:rsid w:val="00B83105"/>
    <w:rsid w:val="00B83619"/>
    <w:rsid w:val="00B8363F"/>
    <w:rsid w:val="00B84200"/>
    <w:rsid w:val="00B8483E"/>
    <w:rsid w:val="00B84A83"/>
    <w:rsid w:val="00B84CAA"/>
    <w:rsid w:val="00B853F9"/>
    <w:rsid w:val="00B8574F"/>
    <w:rsid w:val="00B85D85"/>
    <w:rsid w:val="00B85E10"/>
    <w:rsid w:val="00B8652D"/>
    <w:rsid w:val="00B86865"/>
    <w:rsid w:val="00B86889"/>
    <w:rsid w:val="00B877C7"/>
    <w:rsid w:val="00B87F93"/>
    <w:rsid w:val="00B9055D"/>
    <w:rsid w:val="00B9055E"/>
    <w:rsid w:val="00B906A6"/>
    <w:rsid w:val="00B90BDE"/>
    <w:rsid w:val="00B90CFF"/>
    <w:rsid w:val="00B910B4"/>
    <w:rsid w:val="00B91578"/>
    <w:rsid w:val="00B91889"/>
    <w:rsid w:val="00B919F0"/>
    <w:rsid w:val="00B920A1"/>
    <w:rsid w:val="00B921D9"/>
    <w:rsid w:val="00B92672"/>
    <w:rsid w:val="00B92F86"/>
    <w:rsid w:val="00B93962"/>
    <w:rsid w:val="00B93A11"/>
    <w:rsid w:val="00B942B9"/>
    <w:rsid w:val="00B94339"/>
    <w:rsid w:val="00B944A6"/>
    <w:rsid w:val="00B94C99"/>
    <w:rsid w:val="00B94CDC"/>
    <w:rsid w:val="00B95047"/>
    <w:rsid w:val="00B958C4"/>
    <w:rsid w:val="00B96205"/>
    <w:rsid w:val="00B9677B"/>
    <w:rsid w:val="00B96911"/>
    <w:rsid w:val="00B96ADE"/>
    <w:rsid w:val="00B97F39"/>
    <w:rsid w:val="00BA0440"/>
    <w:rsid w:val="00BA04B4"/>
    <w:rsid w:val="00BA0513"/>
    <w:rsid w:val="00BA076C"/>
    <w:rsid w:val="00BA11C9"/>
    <w:rsid w:val="00BA16FB"/>
    <w:rsid w:val="00BA1793"/>
    <w:rsid w:val="00BA1B61"/>
    <w:rsid w:val="00BA1D2F"/>
    <w:rsid w:val="00BA1F3D"/>
    <w:rsid w:val="00BA24DA"/>
    <w:rsid w:val="00BA2825"/>
    <w:rsid w:val="00BA2AB9"/>
    <w:rsid w:val="00BA372E"/>
    <w:rsid w:val="00BA3A04"/>
    <w:rsid w:val="00BA40B8"/>
    <w:rsid w:val="00BA4FA7"/>
    <w:rsid w:val="00BA54F0"/>
    <w:rsid w:val="00BA55C9"/>
    <w:rsid w:val="00BA5A52"/>
    <w:rsid w:val="00BA5DE3"/>
    <w:rsid w:val="00BA620D"/>
    <w:rsid w:val="00BA6317"/>
    <w:rsid w:val="00BA63B7"/>
    <w:rsid w:val="00BA6445"/>
    <w:rsid w:val="00BA64E6"/>
    <w:rsid w:val="00BA6DC0"/>
    <w:rsid w:val="00BA700A"/>
    <w:rsid w:val="00BA7217"/>
    <w:rsid w:val="00BA72E1"/>
    <w:rsid w:val="00BA74F7"/>
    <w:rsid w:val="00BA7CEC"/>
    <w:rsid w:val="00BA7FD1"/>
    <w:rsid w:val="00BB03F2"/>
    <w:rsid w:val="00BB0456"/>
    <w:rsid w:val="00BB04E7"/>
    <w:rsid w:val="00BB079F"/>
    <w:rsid w:val="00BB086B"/>
    <w:rsid w:val="00BB0B50"/>
    <w:rsid w:val="00BB0F07"/>
    <w:rsid w:val="00BB1091"/>
    <w:rsid w:val="00BB10DA"/>
    <w:rsid w:val="00BB12FC"/>
    <w:rsid w:val="00BB14CD"/>
    <w:rsid w:val="00BB1807"/>
    <w:rsid w:val="00BB1C28"/>
    <w:rsid w:val="00BB1D42"/>
    <w:rsid w:val="00BB1E78"/>
    <w:rsid w:val="00BB2EF0"/>
    <w:rsid w:val="00BB3056"/>
    <w:rsid w:val="00BB32A8"/>
    <w:rsid w:val="00BB3543"/>
    <w:rsid w:val="00BB379D"/>
    <w:rsid w:val="00BB3D05"/>
    <w:rsid w:val="00BB3F2E"/>
    <w:rsid w:val="00BB47C9"/>
    <w:rsid w:val="00BB531D"/>
    <w:rsid w:val="00BB5695"/>
    <w:rsid w:val="00BB57A6"/>
    <w:rsid w:val="00BB5A78"/>
    <w:rsid w:val="00BB6351"/>
    <w:rsid w:val="00BB6389"/>
    <w:rsid w:val="00BB64C8"/>
    <w:rsid w:val="00BB71DC"/>
    <w:rsid w:val="00BB75C6"/>
    <w:rsid w:val="00BB7629"/>
    <w:rsid w:val="00BB787D"/>
    <w:rsid w:val="00BB7DB5"/>
    <w:rsid w:val="00BC01CA"/>
    <w:rsid w:val="00BC097B"/>
    <w:rsid w:val="00BC18B6"/>
    <w:rsid w:val="00BC1C5F"/>
    <w:rsid w:val="00BC2236"/>
    <w:rsid w:val="00BC2382"/>
    <w:rsid w:val="00BC2B16"/>
    <w:rsid w:val="00BC34CF"/>
    <w:rsid w:val="00BC3CAB"/>
    <w:rsid w:val="00BC40AA"/>
    <w:rsid w:val="00BC41AE"/>
    <w:rsid w:val="00BC4B04"/>
    <w:rsid w:val="00BC4B71"/>
    <w:rsid w:val="00BC4D0B"/>
    <w:rsid w:val="00BC5219"/>
    <w:rsid w:val="00BC549D"/>
    <w:rsid w:val="00BC57AF"/>
    <w:rsid w:val="00BC5979"/>
    <w:rsid w:val="00BC5C4F"/>
    <w:rsid w:val="00BC6331"/>
    <w:rsid w:val="00BC64A9"/>
    <w:rsid w:val="00BC6B3F"/>
    <w:rsid w:val="00BC6C13"/>
    <w:rsid w:val="00BC7126"/>
    <w:rsid w:val="00BC73AE"/>
    <w:rsid w:val="00BC7463"/>
    <w:rsid w:val="00BC74D9"/>
    <w:rsid w:val="00BC7939"/>
    <w:rsid w:val="00BC7C14"/>
    <w:rsid w:val="00BD01B9"/>
    <w:rsid w:val="00BD0AF2"/>
    <w:rsid w:val="00BD10FF"/>
    <w:rsid w:val="00BD14E3"/>
    <w:rsid w:val="00BD171F"/>
    <w:rsid w:val="00BD1C03"/>
    <w:rsid w:val="00BD1C35"/>
    <w:rsid w:val="00BD24CC"/>
    <w:rsid w:val="00BD29C2"/>
    <w:rsid w:val="00BD38ED"/>
    <w:rsid w:val="00BD3C10"/>
    <w:rsid w:val="00BD3DAD"/>
    <w:rsid w:val="00BD4217"/>
    <w:rsid w:val="00BD4671"/>
    <w:rsid w:val="00BD4BE8"/>
    <w:rsid w:val="00BD4E7E"/>
    <w:rsid w:val="00BD4EBD"/>
    <w:rsid w:val="00BD54DB"/>
    <w:rsid w:val="00BD5DA4"/>
    <w:rsid w:val="00BD5F68"/>
    <w:rsid w:val="00BD606E"/>
    <w:rsid w:val="00BD6374"/>
    <w:rsid w:val="00BD6499"/>
    <w:rsid w:val="00BD69D9"/>
    <w:rsid w:val="00BD6A82"/>
    <w:rsid w:val="00BD6B34"/>
    <w:rsid w:val="00BD71E4"/>
    <w:rsid w:val="00BD7ACF"/>
    <w:rsid w:val="00BD7CD8"/>
    <w:rsid w:val="00BD7E24"/>
    <w:rsid w:val="00BE05A5"/>
    <w:rsid w:val="00BE0645"/>
    <w:rsid w:val="00BE0C1A"/>
    <w:rsid w:val="00BE1196"/>
    <w:rsid w:val="00BE196E"/>
    <w:rsid w:val="00BE1B7A"/>
    <w:rsid w:val="00BE1F23"/>
    <w:rsid w:val="00BE1F78"/>
    <w:rsid w:val="00BE2EC8"/>
    <w:rsid w:val="00BE3859"/>
    <w:rsid w:val="00BE40E0"/>
    <w:rsid w:val="00BE43E6"/>
    <w:rsid w:val="00BE460B"/>
    <w:rsid w:val="00BE4BB5"/>
    <w:rsid w:val="00BE4D0E"/>
    <w:rsid w:val="00BE4EDD"/>
    <w:rsid w:val="00BE4FCD"/>
    <w:rsid w:val="00BE5E6A"/>
    <w:rsid w:val="00BE6003"/>
    <w:rsid w:val="00BE615E"/>
    <w:rsid w:val="00BE61B0"/>
    <w:rsid w:val="00BE66EE"/>
    <w:rsid w:val="00BE6822"/>
    <w:rsid w:val="00BE6BAB"/>
    <w:rsid w:val="00BE6F96"/>
    <w:rsid w:val="00BE705E"/>
    <w:rsid w:val="00BE71CF"/>
    <w:rsid w:val="00BE7DDD"/>
    <w:rsid w:val="00BF01C0"/>
    <w:rsid w:val="00BF059D"/>
    <w:rsid w:val="00BF06B0"/>
    <w:rsid w:val="00BF0ADD"/>
    <w:rsid w:val="00BF0F54"/>
    <w:rsid w:val="00BF1359"/>
    <w:rsid w:val="00BF13F3"/>
    <w:rsid w:val="00BF179A"/>
    <w:rsid w:val="00BF1AAA"/>
    <w:rsid w:val="00BF1BED"/>
    <w:rsid w:val="00BF1F77"/>
    <w:rsid w:val="00BF2C1A"/>
    <w:rsid w:val="00BF2D2C"/>
    <w:rsid w:val="00BF30D3"/>
    <w:rsid w:val="00BF49C0"/>
    <w:rsid w:val="00BF4DCE"/>
    <w:rsid w:val="00BF5407"/>
    <w:rsid w:val="00BF565F"/>
    <w:rsid w:val="00BF5C7F"/>
    <w:rsid w:val="00BF6104"/>
    <w:rsid w:val="00BF6273"/>
    <w:rsid w:val="00BF6328"/>
    <w:rsid w:val="00BF6535"/>
    <w:rsid w:val="00BF68D0"/>
    <w:rsid w:val="00BF68E2"/>
    <w:rsid w:val="00BF7193"/>
    <w:rsid w:val="00BF7262"/>
    <w:rsid w:val="00BF75C5"/>
    <w:rsid w:val="00BF7AA1"/>
    <w:rsid w:val="00BF7D29"/>
    <w:rsid w:val="00C0094F"/>
    <w:rsid w:val="00C0099C"/>
    <w:rsid w:val="00C00A72"/>
    <w:rsid w:val="00C00E8A"/>
    <w:rsid w:val="00C00F58"/>
    <w:rsid w:val="00C01077"/>
    <w:rsid w:val="00C011FA"/>
    <w:rsid w:val="00C0139F"/>
    <w:rsid w:val="00C01558"/>
    <w:rsid w:val="00C018C2"/>
    <w:rsid w:val="00C019B8"/>
    <w:rsid w:val="00C01AC6"/>
    <w:rsid w:val="00C01BFA"/>
    <w:rsid w:val="00C01DAC"/>
    <w:rsid w:val="00C01E5A"/>
    <w:rsid w:val="00C023F7"/>
    <w:rsid w:val="00C0277F"/>
    <w:rsid w:val="00C02922"/>
    <w:rsid w:val="00C02BBF"/>
    <w:rsid w:val="00C02E65"/>
    <w:rsid w:val="00C03648"/>
    <w:rsid w:val="00C036AA"/>
    <w:rsid w:val="00C036F8"/>
    <w:rsid w:val="00C0382F"/>
    <w:rsid w:val="00C0391D"/>
    <w:rsid w:val="00C041FF"/>
    <w:rsid w:val="00C04422"/>
    <w:rsid w:val="00C0457A"/>
    <w:rsid w:val="00C045F8"/>
    <w:rsid w:val="00C048FF"/>
    <w:rsid w:val="00C04C17"/>
    <w:rsid w:val="00C04F21"/>
    <w:rsid w:val="00C05021"/>
    <w:rsid w:val="00C0502A"/>
    <w:rsid w:val="00C0526F"/>
    <w:rsid w:val="00C057B3"/>
    <w:rsid w:val="00C0620B"/>
    <w:rsid w:val="00C068DF"/>
    <w:rsid w:val="00C06D65"/>
    <w:rsid w:val="00C06F84"/>
    <w:rsid w:val="00C070B6"/>
    <w:rsid w:val="00C073A4"/>
    <w:rsid w:val="00C073DA"/>
    <w:rsid w:val="00C079CC"/>
    <w:rsid w:val="00C07CF5"/>
    <w:rsid w:val="00C07E7B"/>
    <w:rsid w:val="00C07EAC"/>
    <w:rsid w:val="00C103F3"/>
    <w:rsid w:val="00C10691"/>
    <w:rsid w:val="00C1091A"/>
    <w:rsid w:val="00C10970"/>
    <w:rsid w:val="00C10B46"/>
    <w:rsid w:val="00C110A8"/>
    <w:rsid w:val="00C113AE"/>
    <w:rsid w:val="00C118FF"/>
    <w:rsid w:val="00C120CC"/>
    <w:rsid w:val="00C1224C"/>
    <w:rsid w:val="00C12543"/>
    <w:rsid w:val="00C12FD8"/>
    <w:rsid w:val="00C12FDE"/>
    <w:rsid w:val="00C13843"/>
    <w:rsid w:val="00C13D44"/>
    <w:rsid w:val="00C14BC1"/>
    <w:rsid w:val="00C14C6E"/>
    <w:rsid w:val="00C14F74"/>
    <w:rsid w:val="00C15AC2"/>
    <w:rsid w:val="00C15BB0"/>
    <w:rsid w:val="00C16342"/>
    <w:rsid w:val="00C16893"/>
    <w:rsid w:val="00C16A10"/>
    <w:rsid w:val="00C1705B"/>
    <w:rsid w:val="00C17EE0"/>
    <w:rsid w:val="00C17F25"/>
    <w:rsid w:val="00C204F6"/>
    <w:rsid w:val="00C205FF"/>
    <w:rsid w:val="00C20B45"/>
    <w:rsid w:val="00C21017"/>
    <w:rsid w:val="00C21DCF"/>
    <w:rsid w:val="00C2219D"/>
    <w:rsid w:val="00C223EE"/>
    <w:rsid w:val="00C22499"/>
    <w:rsid w:val="00C22A80"/>
    <w:rsid w:val="00C22DCE"/>
    <w:rsid w:val="00C22F15"/>
    <w:rsid w:val="00C23B7B"/>
    <w:rsid w:val="00C23D4A"/>
    <w:rsid w:val="00C246CB"/>
    <w:rsid w:val="00C24B1D"/>
    <w:rsid w:val="00C250D1"/>
    <w:rsid w:val="00C2565E"/>
    <w:rsid w:val="00C25EF8"/>
    <w:rsid w:val="00C2633D"/>
    <w:rsid w:val="00C263E4"/>
    <w:rsid w:val="00C26BD5"/>
    <w:rsid w:val="00C26DC8"/>
    <w:rsid w:val="00C27C50"/>
    <w:rsid w:val="00C30435"/>
    <w:rsid w:val="00C304B8"/>
    <w:rsid w:val="00C30836"/>
    <w:rsid w:val="00C31375"/>
    <w:rsid w:val="00C31600"/>
    <w:rsid w:val="00C3245D"/>
    <w:rsid w:val="00C32790"/>
    <w:rsid w:val="00C327CD"/>
    <w:rsid w:val="00C32807"/>
    <w:rsid w:val="00C32D31"/>
    <w:rsid w:val="00C32E2F"/>
    <w:rsid w:val="00C32F17"/>
    <w:rsid w:val="00C335C1"/>
    <w:rsid w:val="00C335FD"/>
    <w:rsid w:val="00C3466D"/>
    <w:rsid w:val="00C3473A"/>
    <w:rsid w:val="00C347E6"/>
    <w:rsid w:val="00C34A1D"/>
    <w:rsid w:val="00C34D04"/>
    <w:rsid w:val="00C35B03"/>
    <w:rsid w:val="00C361C0"/>
    <w:rsid w:val="00C3625C"/>
    <w:rsid w:val="00C36EF4"/>
    <w:rsid w:val="00C37DCA"/>
    <w:rsid w:val="00C4008E"/>
    <w:rsid w:val="00C40BF0"/>
    <w:rsid w:val="00C40E4B"/>
    <w:rsid w:val="00C4162E"/>
    <w:rsid w:val="00C41D89"/>
    <w:rsid w:val="00C42280"/>
    <w:rsid w:val="00C42CDA"/>
    <w:rsid w:val="00C4359E"/>
    <w:rsid w:val="00C439C9"/>
    <w:rsid w:val="00C44344"/>
    <w:rsid w:val="00C44731"/>
    <w:rsid w:val="00C44CFB"/>
    <w:rsid w:val="00C45594"/>
    <w:rsid w:val="00C45904"/>
    <w:rsid w:val="00C45AC6"/>
    <w:rsid w:val="00C4616C"/>
    <w:rsid w:val="00C46265"/>
    <w:rsid w:val="00C466F9"/>
    <w:rsid w:val="00C468A3"/>
    <w:rsid w:val="00C46B1C"/>
    <w:rsid w:val="00C46DBF"/>
    <w:rsid w:val="00C4789B"/>
    <w:rsid w:val="00C500D7"/>
    <w:rsid w:val="00C50530"/>
    <w:rsid w:val="00C506F4"/>
    <w:rsid w:val="00C506F5"/>
    <w:rsid w:val="00C50740"/>
    <w:rsid w:val="00C50B64"/>
    <w:rsid w:val="00C51463"/>
    <w:rsid w:val="00C517F1"/>
    <w:rsid w:val="00C518CD"/>
    <w:rsid w:val="00C51AFF"/>
    <w:rsid w:val="00C520EA"/>
    <w:rsid w:val="00C5226A"/>
    <w:rsid w:val="00C523CA"/>
    <w:rsid w:val="00C52688"/>
    <w:rsid w:val="00C52A0B"/>
    <w:rsid w:val="00C53135"/>
    <w:rsid w:val="00C53297"/>
    <w:rsid w:val="00C5379B"/>
    <w:rsid w:val="00C53889"/>
    <w:rsid w:val="00C53BE4"/>
    <w:rsid w:val="00C53CF1"/>
    <w:rsid w:val="00C53EF0"/>
    <w:rsid w:val="00C541D0"/>
    <w:rsid w:val="00C54303"/>
    <w:rsid w:val="00C54450"/>
    <w:rsid w:val="00C544B4"/>
    <w:rsid w:val="00C5454C"/>
    <w:rsid w:val="00C54A7D"/>
    <w:rsid w:val="00C54A8B"/>
    <w:rsid w:val="00C54AB2"/>
    <w:rsid w:val="00C54E9E"/>
    <w:rsid w:val="00C54FA8"/>
    <w:rsid w:val="00C551F0"/>
    <w:rsid w:val="00C5538F"/>
    <w:rsid w:val="00C55773"/>
    <w:rsid w:val="00C5585B"/>
    <w:rsid w:val="00C55DA1"/>
    <w:rsid w:val="00C55DF1"/>
    <w:rsid w:val="00C55F61"/>
    <w:rsid w:val="00C5619F"/>
    <w:rsid w:val="00C564DA"/>
    <w:rsid w:val="00C56663"/>
    <w:rsid w:val="00C569B4"/>
    <w:rsid w:val="00C56FBF"/>
    <w:rsid w:val="00C57093"/>
    <w:rsid w:val="00C571E1"/>
    <w:rsid w:val="00C5788E"/>
    <w:rsid w:val="00C61147"/>
    <w:rsid w:val="00C61194"/>
    <w:rsid w:val="00C613BC"/>
    <w:rsid w:val="00C619D6"/>
    <w:rsid w:val="00C61B40"/>
    <w:rsid w:val="00C61D41"/>
    <w:rsid w:val="00C61DE1"/>
    <w:rsid w:val="00C62137"/>
    <w:rsid w:val="00C6239A"/>
    <w:rsid w:val="00C627B6"/>
    <w:rsid w:val="00C6280F"/>
    <w:rsid w:val="00C634A3"/>
    <w:rsid w:val="00C634CA"/>
    <w:rsid w:val="00C63579"/>
    <w:rsid w:val="00C63692"/>
    <w:rsid w:val="00C6396D"/>
    <w:rsid w:val="00C63B27"/>
    <w:rsid w:val="00C63C34"/>
    <w:rsid w:val="00C64762"/>
    <w:rsid w:val="00C65A02"/>
    <w:rsid w:val="00C66C75"/>
    <w:rsid w:val="00C66D9F"/>
    <w:rsid w:val="00C6723B"/>
    <w:rsid w:val="00C673E9"/>
    <w:rsid w:val="00C67426"/>
    <w:rsid w:val="00C67580"/>
    <w:rsid w:val="00C677BA"/>
    <w:rsid w:val="00C67A19"/>
    <w:rsid w:val="00C7035A"/>
    <w:rsid w:val="00C707CB"/>
    <w:rsid w:val="00C70B3B"/>
    <w:rsid w:val="00C70C14"/>
    <w:rsid w:val="00C71023"/>
    <w:rsid w:val="00C711C8"/>
    <w:rsid w:val="00C7129E"/>
    <w:rsid w:val="00C713A9"/>
    <w:rsid w:val="00C71551"/>
    <w:rsid w:val="00C7184E"/>
    <w:rsid w:val="00C718E3"/>
    <w:rsid w:val="00C71ADB"/>
    <w:rsid w:val="00C71D8E"/>
    <w:rsid w:val="00C71F5A"/>
    <w:rsid w:val="00C72CB8"/>
    <w:rsid w:val="00C730A5"/>
    <w:rsid w:val="00C73337"/>
    <w:rsid w:val="00C734E4"/>
    <w:rsid w:val="00C73776"/>
    <w:rsid w:val="00C73EC2"/>
    <w:rsid w:val="00C745A5"/>
    <w:rsid w:val="00C74B29"/>
    <w:rsid w:val="00C74BBD"/>
    <w:rsid w:val="00C74D3C"/>
    <w:rsid w:val="00C74EBE"/>
    <w:rsid w:val="00C7593B"/>
    <w:rsid w:val="00C75A6F"/>
    <w:rsid w:val="00C76175"/>
    <w:rsid w:val="00C76244"/>
    <w:rsid w:val="00C7640E"/>
    <w:rsid w:val="00C76585"/>
    <w:rsid w:val="00C76662"/>
    <w:rsid w:val="00C7676C"/>
    <w:rsid w:val="00C76901"/>
    <w:rsid w:val="00C769B8"/>
    <w:rsid w:val="00C76CB7"/>
    <w:rsid w:val="00C772D2"/>
    <w:rsid w:val="00C7767A"/>
    <w:rsid w:val="00C77AFA"/>
    <w:rsid w:val="00C8008F"/>
    <w:rsid w:val="00C801B7"/>
    <w:rsid w:val="00C803E5"/>
    <w:rsid w:val="00C805B4"/>
    <w:rsid w:val="00C809FF"/>
    <w:rsid w:val="00C81224"/>
    <w:rsid w:val="00C814F3"/>
    <w:rsid w:val="00C81851"/>
    <w:rsid w:val="00C81E2D"/>
    <w:rsid w:val="00C822BE"/>
    <w:rsid w:val="00C82A23"/>
    <w:rsid w:val="00C82BCA"/>
    <w:rsid w:val="00C82D5A"/>
    <w:rsid w:val="00C82E96"/>
    <w:rsid w:val="00C830A3"/>
    <w:rsid w:val="00C8368A"/>
    <w:rsid w:val="00C83746"/>
    <w:rsid w:val="00C83B2D"/>
    <w:rsid w:val="00C840D2"/>
    <w:rsid w:val="00C841CA"/>
    <w:rsid w:val="00C8512C"/>
    <w:rsid w:val="00C8524B"/>
    <w:rsid w:val="00C853EA"/>
    <w:rsid w:val="00C85521"/>
    <w:rsid w:val="00C856F7"/>
    <w:rsid w:val="00C85D47"/>
    <w:rsid w:val="00C86378"/>
    <w:rsid w:val="00C8694E"/>
    <w:rsid w:val="00C86A64"/>
    <w:rsid w:val="00C86EDF"/>
    <w:rsid w:val="00C8750D"/>
    <w:rsid w:val="00C913E4"/>
    <w:rsid w:val="00C917BB"/>
    <w:rsid w:val="00C923F2"/>
    <w:rsid w:val="00C92532"/>
    <w:rsid w:val="00C928BA"/>
    <w:rsid w:val="00C92DBA"/>
    <w:rsid w:val="00C9320C"/>
    <w:rsid w:val="00C93279"/>
    <w:rsid w:val="00C936AE"/>
    <w:rsid w:val="00C93AA4"/>
    <w:rsid w:val="00C93E51"/>
    <w:rsid w:val="00C9453C"/>
    <w:rsid w:val="00C94F4E"/>
    <w:rsid w:val="00C950E7"/>
    <w:rsid w:val="00C953FD"/>
    <w:rsid w:val="00C9540E"/>
    <w:rsid w:val="00C9569C"/>
    <w:rsid w:val="00C95C96"/>
    <w:rsid w:val="00C95E3F"/>
    <w:rsid w:val="00C9609C"/>
    <w:rsid w:val="00C9671C"/>
    <w:rsid w:val="00C96885"/>
    <w:rsid w:val="00C97150"/>
    <w:rsid w:val="00C9725E"/>
    <w:rsid w:val="00C9748F"/>
    <w:rsid w:val="00C975CC"/>
    <w:rsid w:val="00C9771B"/>
    <w:rsid w:val="00C97C68"/>
    <w:rsid w:val="00C97DD5"/>
    <w:rsid w:val="00CA02B2"/>
    <w:rsid w:val="00CA02F4"/>
    <w:rsid w:val="00CA045F"/>
    <w:rsid w:val="00CA04CD"/>
    <w:rsid w:val="00CA0978"/>
    <w:rsid w:val="00CA09AA"/>
    <w:rsid w:val="00CA0C25"/>
    <w:rsid w:val="00CA0DCA"/>
    <w:rsid w:val="00CA1317"/>
    <w:rsid w:val="00CA1620"/>
    <w:rsid w:val="00CA175E"/>
    <w:rsid w:val="00CA20D7"/>
    <w:rsid w:val="00CA2245"/>
    <w:rsid w:val="00CA2E1A"/>
    <w:rsid w:val="00CA3A98"/>
    <w:rsid w:val="00CA3D5B"/>
    <w:rsid w:val="00CA3DDB"/>
    <w:rsid w:val="00CA44AA"/>
    <w:rsid w:val="00CA51AF"/>
    <w:rsid w:val="00CA53D8"/>
    <w:rsid w:val="00CA544B"/>
    <w:rsid w:val="00CA54A1"/>
    <w:rsid w:val="00CA57E8"/>
    <w:rsid w:val="00CA637D"/>
    <w:rsid w:val="00CA66C8"/>
    <w:rsid w:val="00CA6703"/>
    <w:rsid w:val="00CA69FE"/>
    <w:rsid w:val="00CA6D11"/>
    <w:rsid w:val="00CA71C8"/>
    <w:rsid w:val="00CA73F3"/>
    <w:rsid w:val="00CA7589"/>
    <w:rsid w:val="00CA75E5"/>
    <w:rsid w:val="00CB0C0A"/>
    <w:rsid w:val="00CB0F90"/>
    <w:rsid w:val="00CB1478"/>
    <w:rsid w:val="00CB17B1"/>
    <w:rsid w:val="00CB1A93"/>
    <w:rsid w:val="00CB1B0A"/>
    <w:rsid w:val="00CB1B44"/>
    <w:rsid w:val="00CB1D0B"/>
    <w:rsid w:val="00CB2145"/>
    <w:rsid w:val="00CB24F2"/>
    <w:rsid w:val="00CB270E"/>
    <w:rsid w:val="00CB389E"/>
    <w:rsid w:val="00CB38D0"/>
    <w:rsid w:val="00CB4410"/>
    <w:rsid w:val="00CB4574"/>
    <w:rsid w:val="00CB4C93"/>
    <w:rsid w:val="00CB53C6"/>
    <w:rsid w:val="00CB55D6"/>
    <w:rsid w:val="00CB5875"/>
    <w:rsid w:val="00CB5B5A"/>
    <w:rsid w:val="00CB6096"/>
    <w:rsid w:val="00CB660E"/>
    <w:rsid w:val="00CB66F9"/>
    <w:rsid w:val="00CB71A3"/>
    <w:rsid w:val="00CC0312"/>
    <w:rsid w:val="00CC06A5"/>
    <w:rsid w:val="00CC087E"/>
    <w:rsid w:val="00CC0AF2"/>
    <w:rsid w:val="00CC0C56"/>
    <w:rsid w:val="00CC0E36"/>
    <w:rsid w:val="00CC0EC0"/>
    <w:rsid w:val="00CC0FB7"/>
    <w:rsid w:val="00CC11F2"/>
    <w:rsid w:val="00CC120E"/>
    <w:rsid w:val="00CC142F"/>
    <w:rsid w:val="00CC16BC"/>
    <w:rsid w:val="00CC1E65"/>
    <w:rsid w:val="00CC2317"/>
    <w:rsid w:val="00CC2915"/>
    <w:rsid w:val="00CC2945"/>
    <w:rsid w:val="00CC2A1C"/>
    <w:rsid w:val="00CC2C7E"/>
    <w:rsid w:val="00CC2E45"/>
    <w:rsid w:val="00CC2EE0"/>
    <w:rsid w:val="00CC39A9"/>
    <w:rsid w:val="00CC3A73"/>
    <w:rsid w:val="00CC3B63"/>
    <w:rsid w:val="00CC4AF8"/>
    <w:rsid w:val="00CC4BC6"/>
    <w:rsid w:val="00CC4BC8"/>
    <w:rsid w:val="00CC4CB2"/>
    <w:rsid w:val="00CC4EDD"/>
    <w:rsid w:val="00CC4F00"/>
    <w:rsid w:val="00CC528C"/>
    <w:rsid w:val="00CC5F6E"/>
    <w:rsid w:val="00CC66E0"/>
    <w:rsid w:val="00CC6955"/>
    <w:rsid w:val="00CC6A57"/>
    <w:rsid w:val="00CC6C3A"/>
    <w:rsid w:val="00CC702E"/>
    <w:rsid w:val="00CC7674"/>
    <w:rsid w:val="00CD03FB"/>
    <w:rsid w:val="00CD07C1"/>
    <w:rsid w:val="00CD0A7E"/>
    <w:rsid w:val="00CD0F74"/>
    <w:rsid w:val="00CD1125"/>
    <w:rsid w:val="00CD16C8"/>
    <w:rsid w:val="00CD1CF7"/>
    <w:rsid w:val="00CD1EAC"/>
    <w:rsid w:val="00CD1F4A"/>
    <w:rsid w:val="00CD1F8C"/>
    <w:rsid w:val="00CD2011"/>
    <w:rsid w:val="00CD3547"/>
    <w:rsid w:val="00CD426C"/>
    <w:rsid w:val="00CD44D1"/>
    <w:rsid w:val="00CD45F7"/>
    <w:rsid w:val="00CD475F"/>
    <w:rsid w:val="00CD48CB"/>
    <w:rsid w:val="00CD496B"/>
    <w:rsid w:val="00CD4D6C"/>
    <w:rsid w:val="00CD542F"/>
    <w:rsid w:val="00CD54D6"/>
    <w:rsid w:val="00CD57EE"/>
    <w:rsid w:val="00CD6451"/>
    <w:rsid w:val="00CD657D"/>
    <w:rsid w:val="00CD683D"/>
    <w:rsid w:val="00CD7152"/>
    <w:rsid w:val="00CD7998"/>
    <w:rsid w:val="00CD7D43"/>
    <w:rsid w:val="00CE0145"/>
    <w:rsid w:val="00CE05A6"/>
    <w:rsid w:val="00CE0779"/>
    <w:rsid w:val="00CE0913"/>
    <w:rsid w:val="00CE0C6A"/>
    <w:rsid w:val="00CE0CFF"/>
    <w:rsid w:val="00CE0E75"/>
    <w:rsid w:val="00CE12EA"/>
    <w:rsid w:val="00CE1644"/>
    <w:rsid w:val="00CE1B99"/>
    <w:rsid w:val="00CE217F"/>
    <w:rsid w:val="00CE23DE"/>
    <w:rsid w:val="00CE278A"/>
    <w:rsid w:val="00CE289E"/>
    <w:rsid w:val="00CE2A9F"/>
    <w:rsid w:val="00CE2AF4"/>
    <w:rsid w:val="00CE2B8F"/>
    <w:rsid w:val="00CE2EE7"/>
    <w:rsid w:val="00CE2F6A"/>
    <w:rsid w:val="00CE3211"/>
    <w:rsid w:val="00CE32FC"/>
    <w:rsid w:val="00CE3421"/>
    <w:rsid w:val="00CE39A1"/>
    <w:rsid w:val="00CE3A90"/>
    <w:rsid w:val="00CE468D"/>
    <w:rsid w:val="00CE4EA9"/>
    <w:rsid w:val="00CE52DB"/>
    <w:rsid w:val="00CE5C34"/>
    <w:rsid w:val="00CE5CF5"/>
    <w:rsid w:val="00CE6007"/>
    <w:rsid w:val="00CE63FF"/>
    <w:rsid w:val="00CE64E1"/>
    <w:rsid w:val="00CE6B18"/>
    <w:rsid w:val="00CE77A7"/>
    <w:rsid w:val="00CE7917"/>
    <w:rsid w:val="00CE7AFA"/>
    <w:rsid w:val="00CE7E4C"/>
    <w:rsid w:val="00CE7E95"/>
    <w:rsid w:val="00CE7FE3"/>
    <w:rsid w:val="00CF02B6"/>
    <w:rsid w:val="00CF0A86"/>
    <w:rsid w:val="00CF1045"/>
    <w:rsid w:val="00CF137E"/>
    <w:rsid w:val="00CF20B7"/>
    <w:rsid w:val="00CF2268"/>
    <w:rsid w:val="00CF23E0"/>
    <w:rsid w:val="00CF2530"/>
    <w:rsid w:val="00CF2A5F"/>
    <w:rsid w:val="00CF2A8B"/>
    <w:rsid w:val="00CF32FB"/>
    <w:rsid w:val="00CF36A7"/>
    <w:rsid w:val="00CF3EAD"/>
    <w:rsid w:val="00CF413E"/>
    <w:rsid w:val="00CF41F9"/>
    <w:rsid w:val="00CF463F"/>
    <w:rsid w:val="00CF4817"/>
    <w:rsid w:val="00CF4887"/>
    <w:rsid w:val="00CF49A4"/>
    <w:rsid w:val="00CF4DC1"/>
    <w:rsid w:val="00CF544D"/>
    <w:rsid w:val="00CF54C5"/>
    <w:rsid w:val="00CF58AE"/>
    <w:rsid w:val="00CF5CCB"/>
    <w:rsid w:val="00CF5E97"/>
    <w:rsid w:val="00CF5FB8"/>
    <w:rsid w:val="00CF614E"/>
    <w:rsid w:val="00CF682B"/>
    <w:rsid w:val="00CF6FFE"/>
    <w:rsid w:val="00CF71B7"/>
    <w:rsid w:val="00CF7963"/>
    <w:rsid w:val="00CF7BD9"/>
    <w:rsid w:val="00CF7F50"/>
    <w:rsid w:val="00D00029"/>
    <w:rsid w:val="00D000B9"/>
    <w:rsid w:val="00D0088E"/>
    <w:rsid w:val="00D00E7C"/>
    <w:rsid w:val="00D01184"/>
    <w:rsid w:val="00D01703"/>
    <w:rsid w:val="00D01AC8"/>
    <w:rsid w:val="00D01C26"/>
    <w:rsid w:val="00D020B0"/>
    <w:rsid w:val="00D0212E"/>
    <w:rsid w:val="00D0276C"/>
    <w:rsid w:val="00D02AFD"/>
    <w:rsid w:val="00D02E0D"/>
    <w:rsid w:val="00D03807"/>
    <w:rsid w:val="00D03DDB"/>
    <w:rsid w:val="00D03E2A"/>
    <w:rsid w:val="00D041BD"/>
    <w:rsid w:val="00D0444A"/>
    <w:rsid w:val="00D045E0"/>
    <w:rsid w:val="00D04C56"/>
    <w:rsid w:val="00D05315"/>
    <w:rsid w:val="00D0577C"/>
    <w:rsid w:val="00D05A74"/>
    <w:rsid w:val="00D05E40"/>
    <w:rsid w:val="00D06228"/>
    <w:rsid w:val="00D064E9"/>
    <w:rsid w:val="00D06593"/>
    <w:rsid w:val="00D065D7"/>
    <w:rsid w:val="00D068F8"/>
    <w:rsid w:val="00D073FD"/>
    <w:rsid w:val="00D0754B"/>
    <w:rsid w:val="00D07C6A"/>
    <w:rsid w:val="00D100BF"/>
    <w:rsid w:val="00D1018F"/>
    <w:rsid w:val="00D102A1"/>
    <w:rsid w:val="00D102EB"/>
    <w:rsid w:val="00D103EA"/>
    <w:rsid w:val="00D10823"/>
    <w:rsid w:val="00D10D88"/>
    <w:rsid w:val="00D1120A"/>
    <w:rsid w:val="00D11961"/>
    <w:rsid w:val="00D11D8F"/>
    <w:rsid w:val="00D120AF"/>
    <w:rsid w:val="00D12CAA"/>
    <w:rsid w:val="00D12F4F"/>
    <w:rsid w:val="00D13588"/>
    <w:rsid w:val="00D13595"/>
    <w:rsid w:val="00D13715"/>
    <w:rsid w:val="00D13718"/>
    <w:rsid w:val="00D138A8"/>
    <w:rsid w:val="00D13DB5"/>
    <w:rsid w:val="00D13F1C"/>
    <w:rsid w:val="00D1406C"/>
    <w:rsid w:val="00D14115"/>
    <w:rsid w:val="00D14664"/>
    <w:rsid w:val="00D15477"/>
    <w:rsid w:val="00D15BF4"/>
    <w:rsid w:val="00D15D17"/>
    <w:rsid w:val="00D16169"/>
    <w:rsid w:val="00D163DC"/>
    <w:rsid w:val="00D1653D"/>
    <w:rsid w:val="00D16F8F"/>
    <w:rsid w:val="00D1713D"/>
    <w:rsid w:val="00D17825"/>
    <w:rsid w:val="00D17CE6"/>
    <w:rsid w:val="00D200E5"/>
    <w:rsid w:val="00D209C8"/>
    <w:rsid w:val="00D21252"/>
    <w:rsid w:val="00D213D6"/>
    <w:rsid w:val="00D21706"/>
    <w:rsid w:val="00D219AE"/>
    <w:rsid w:val="00D21AAD"/>
    <w:rsid w:val="00D22096"/>
    <w:rsid w:val="00D2225A"/>
    <w:rsid w:val="00D2236D"/>
    <w:rsid w:val="00D2299A"/>
    <w:rsid w:val="00D229A0"/>
    <w:rsid w:val="00D23216"/>
    <w:rsid w:val="00D23369"/>
    <w:rsid w:val="00D238F0"/>
    <w:rsid w:val="00D23C32"/>
    <w:rsid w:val="00D23DFD"/>
    <w:rsid w:val="00D23F96"/>
    <w:rsid w:val="00D243FB"/>
    <w:rsid w:val="00D244AD"/>
    <w:rsid w:val="00D24D3F"/>
    <w:rsid w:val="00D25768"/>
    <w:rsid w:val="00D25E10"/>
    <w:rsid w:val="00D261E6"/>
    <w:rsid w:val="00D269B6"/>
    <w:rsid w:val="00D27675"/>
    <w:rsid w:val="00D27E08"/>
    <w:rsid w:val="00D3016B"/>
    <w:rsid w:val="00D305BA"/>
    <w:rsid w:val="00D30C89"/>
    <w:rsid w:val="00D311E7"/>
    <w:rsid w:val="00D3157C"/>
    <w:rsid w:val="00D31957"/>
    <w:rsid w:val="00D31C7B"/>
    <w:rsid w:val="00D31DA9"/>
    <w:rsid w:val="00D31F4E"/>
    <w:rsid w:val="00D32CDD"/>
    <w:rsid w:val="00D33131"/>
    <w:rsid w:val="00D33372"/>
    <w:rsid w:val="00D334B1"/>
    <w:rsid w:val="00D338F7"/>
    <w:rsid w:val="00D34013"/>
    <w:rsid w:val="00D34B44"/>
    <w:rsid w:val="00D34F4E"/>
    <w:rsid w:val="00D350B6"/>
    <w:rsid w:val="00D35134"/>
    <w:rsid w:val="00D3542E"/>
    <w:rsid w:val="00D356E7"/>
    <w:rsid w:val="00D35A2A"/>
    <w:rsid w:val="00D36646"/>
    <w:rsid w:val="00D3676E"/>
    <w:rsid w:val="00D36872"/>
    <w:rsid w:val="00D36A2D"/>
    <w:rsid w:val="00D3743F"/>
    <w:rsid w:val="00D37C7A"/>
    <w:rsid w:val="00D400C4"/>
    <w:rsid w:val="00D400D8"/>
    <w:rsid w:val="00D401D0"/>
    <w:rsid w:val="00D406FA"/>
    <w:rsid w:val="00D408CA"/>
    <w:rsid w:val="00D40CC1"/>
    <w:rsid w:val="00D40E27"/>
    <w:rsid w:val="00D4176E"/>
    <w:rsid w:val="00D41B45"/>
    <w:rsid w:val="00D41CEB"/>
    <w:rsid w:val="00D42A3C"/>
    <w:rsid w:val="00D42BEC"/>
    <w:rsid w:val="00D42EFF"/>
    <w:rsid w:val="00D432B2"/>
    <w:rsid w:val="00D43EAA"/>
    <w:rsid w:val="00D44499"/>
    <w:rsid w:val="00D44626"/>
    <w:rsid w:val="00D44E7D"/>
    <w:rsid w:val="00D4524E"/>
    <w:rsid w:val="00D45764"/>
    <w:rsid w:val="00D45BD0"/>
    <w:rsid w:val="00D45D85"/>
    <w:rsid w:val="00D45EC1"/>
    <w:rsid w:val="00D460EC"/>
    <w:rsid w:val="00D46468"/>
    <w:rsid w:val="00D4649E"/>
    <w:rsid w:val="00D468C5"/>
    <w:rsid w:val="00D46A63"/>
    <w:rsid w:val="00D46C1D"/>
    <w:rsid w:val="00D46D12"/>
    <w:rsid w:val="00D46E49"/>
    <w:rsid w:val="00D46F18"/>
    <w:rsid w:val="00D46FD3"/>
    <w:rsid w:val="00D470CC"/>
    <w:rsid w:val="00D471E8"/>
    <w:rsid w:val="00D47620"/>
    <w:rsid w:val="00D47C05"/>
    <w:rsid w:val="00D47CC2"/>
    <w:rsid w:val="00D47F68"/>
    <w:rsid w:val="00D50AA5"/>
    <w:rsid w:val="00D50EDE"/>
    <w:rsid w:val="00D51C45"/>
    <w:rsid w:val="00D51F43"/>
    <w:rsid w:val="00D528DB"/>
    <w:rsid w:val="00D52974"/>
    <w:rsid w:val="00D52B84"/>
    <w:rsid w:val="00D52B8D"/>
    <w:rsid w:val="00D53A49"/>
    <w:rsid w:val="00D546C6"/>
    <w:rsid w:val="00D54E3E"/>
    <w:rsid w:val="00D54E52"/>
    <w:rsid w:val="00D54E7D"/>
    <w:rsid w:val="00D555B8"/>
    <w:rsid w:val="00D556E8"/>
    <w:rsid w:val="00D56128"/>
    <w:rsid w:val="00D564FA"/>
    <w:rsid w:val="00D56780"/>
    <w:rsid w:val="00D56834"/>
    <w:rsid w:val="00D56CA3"/>
    <w:rsid w:val="00D56F8C"/>
    <w:rsid w:val="00D56FB7"/>
    <w:rsid w:val="00D5729F"/>
    <w:rsid w:val="00D572BE"/>
    <w:rsid w:val="00D57557"/>
    <w:rsid w:val="00D57C97"/>
    <w:rsid w:val="00D60151"/>
    <w:rsid w:val="00D601AD"/>
    <w:rsid w:val="00D602B4"/>
    <w:rsid w:val="00D60419"/>
    <w:rsid w:val="00D6060B"/>
    <w:rsid w:val="00D61113"/>
    <w:rsid w:val="00D61115"/>
    <w:rsid w:val="00D612E7"/>
    <w:rsid w:val="00D61BD6"/>
    <w:rsid w:val="00D632C6"/>
    <w:rsid w:val="00D63455"/>
    <w:rsid w:val="00D63D45"/>
    <w:rsid w:val="00D63F1D"/>
    <w:rsid w:val="00D64335"/>
    <w:rsid w:val="00D646AE"/>
    <w:rsid w:val="00D646DA"/>
    <w:rsid w:val="00D64B06"/>
    <w:rsid w:val="00D64B68"/>
    <w:rsid w:val="00D64D70"/>
    <w:rsid w:val="00D64FA4"/>
    <w:rsid w:val="00D65BD7"/>
    <w:rsid w:val="00D65D5B"/>
    <w:rsid w:val="00D66019"/>
    <w:rsid w:val="00D66350"/>
    <w:rsid w:val="00D66AD0"/>
    <w:rsid w:val="00D66BBF"/>
    <w:rsid w:val="00D66D79"/>
    <w:rsid w:val="00D66EC0"/>
    <w:rsid w:val="00D671E5"/>
    <w:rsid w:val="00D67D8F"/>
    <w:rsid w:val="00D67E8D"/>
    <w:rsid w:val="00D7087C"/>
    <w:rsid w:val="00D70A01"/>
    <w:rsid w:val="00D70C45"/>
    <w:rsid w:val="00D70DF5"/>
    <w:rsid w:val="00D71014"/>
    <w:rsid w:val="00D713BF"/>
    <w:rsid w:val="00D71DCA"/>
    <w:rsid w:val="00D71DE6"/>
    <w:rsid w:val="00D71E61"/>
    <w:rsid w:val="00D72359"/>
    <w:rsid w:val="00D723F1"/>
    <w:rsid w:val="00D725F2"/>
    <w:rsid w:val="00D7268F"/>
    <w:rsid w:val="00D72731"/>
    <w:rsid w:val="00D72D56"/>
    <w:rsid w:val="00D73A31"/>
    <w:rsid w:val="00D73D77"/>
    <w:rsid w:val="00D73E5F"/>
    <w:rsid w:val="00D73F1F"/>
    <w:rsid w:val="00D7422D"/>
    <w:rsid w:val="00D74627"/>
    <w:rsid w:val="00D7489A"/>
    <w:rsid w:val="00D74D3C"/>
    <w:rsid w:val="00D752DD"/>
    <w:rsid w:val="00D75354"/>
    <w:rsid w:val="00D753AC"/>
    <w:rsid w:val="00D75524"/>
    <w:rsid w:val="00D75CB5"/>
    <w:rsid w:val="00D76709"/>
    <w:rsid w:val="00D7686B"/>
    <w:rsid w:val="00D76CA1"/>
    <w:rsid w:val="00D76DDB"/>
    <w:rsid w:val="00D76EEF"/>
    <w:rsid w:val="00D76F97"/>
    <w:rsid w:val="00D77688"/>
    <w:rsid w:val="00D7781A"/>
    <w:rsid w:val="00D77942"/>
    <w:rsid w:val="00D77CA0"/>
    <w:rsid w:val="00D77E44"/>
    <w:rsid w:val="00D77EE8"/>
    <w:rsid w:val="00D80457"/>
    <w:rsid w:val="00D80952"/>
    <w:rsid w:val="00D81B28"/>
    <w:rsid w:val="00D81C77"/>
    <w:rsid w:val="00D826BA"/>
    <w:rsid w:val="00D82DE5"/>
    <w:rsid w:val="00D82F98"/>
    <w:rsid w:val="00D8315F"/>
    <w:rsid w:val="00D835D3"/>
    <w:rsid w:val="00D839DC"/>
    <w:rsid w:val="00D83B13"/>
    <w:rsid w:val="00D83EFC"/>
    <w:rsid w:val="00D845B4"/>
    <w:rsid w:val="00D84820"/>
    <w:rsid w:val="00D84887"/>
    <w:rsid w:val="00D84F31"/>
    <w:rsid w:val="00D85039"/>
    <w:rsid w:val="00D85106"/>
    <w:rsid w:val="00D85131"/>
    <w:rsid w:val="00D85589"/>
    <w:rsid w:val="00D8594F"/>
    <w:rsid w:val="00D85B22"/>
    <w:rsid w:val="00D87031"/>
    <w:rsid w:val="00D8717A"/>
    <w:rsid w:val="00D87F4E"/>
    <w:rsid w:val="00D90246"/>
    <w:rsid w:val="00D90564"/>
    <w:rsid w:val="00D907B8"/>
    <w:rsid w:val="00D90D4B"/>
    <w:rsid w:val="00D90DD4"/>
    <w:rsid w:val="00D91207"/>
    <w:rsid w:val="00D917FB"/>
    <w:rsid w:val="00D92790"/>
    <w:rsid w:val="00D929ED"/>
    <w:rsid w:val="00D92B2A"/>
    <w:rsid w:val="00D92E01"/>
    <w:rsid w:val="00D92EAF"/>
    <w:rsid w:val="00D9322D"/>
    <w:rsid w:val="00D939F9"/>
    <w:rsid w:val="00D93E5A"/>
    <w:rsid w:val="00D9410E"/>
    <w:rsid w:val="00D94118"/>
    <w:rsid w:val="00D94ED0"/>
    <w:rsid w:val="00D955AB"/>
    <w:rsid w:val="00D95846"/>
    <w:rsid w:val="00D968CD"/>
    <w:rsid w:val="00D97093"/>
    <w:rsid w:val="00D97297"/>
    <w:rsid w:val="00D975F4"/>
    <w:rsid w:val="00D97BD3"/>
    <w:rsid w:val="00D97DF7"/>
    <w:rsid w:val="00DA0226"/>
    <w:rsid w:val="00DA05CF"/>
    <w:rsid w:val="00DA05EC"/>
    <w:rsid w:val="00DA0AC7"/>
    <w:rsid w:val="00DA139A"/>
    <w:rsid w:val="00DA148C"/>
    <w:rsid w:val="00DA2174"/>
    <w:rsid w:val="00DA25BA"/>
    <w:rsid w:val="00DA25E2"/>
    <w:rsid w:val="00DA26EB"/>
    <w:rsid w:val="00DA2B91"/>
    <w:rsid w:val="00DA2F7E"/>
    <w:rsid w:val="00DA2FBC"/>
    <w:rsid w:val="00DA3969"/>
    <w:rsid w:val="00DA3DDC"/>
    <w:rsid w:val="00DA429D"/>
    <w:rsid w:val="00DA44BF"/>
    <w:rsid w:val="00DA49E5"/>
    <w:rsid w:val="00DA5FB1"/>
    <w:rsid w:val="00DA6614"/>
    <w:rsid w:val="00DA6BE5"/>
    <w:rsid w:val="00DA713A"/>
    <w:rsid w:val="00DA7177"/>
    <w:rsid w:val="00DA7254"/>
    <w:rsid w:val="00DA7EC0"/>
    <w:rsid w:val="00DB04B6"/>
    <w:rsid w:val="00DB04D1"/>
    <w:rsid w:val="00DB1198"/>
    <w:rsid w:val="00DB13D2"/>
    <w:rsid w:val="00DB146F"/>
    <w:rsid w:val="00DB1B70"/>
    <w:rsid w:val="00DB1C01"/>
    <w:rsid w:val="00DB24C2"/>
    <w:rsid w:val="00DB299D"/>
    <w:rsid w:val="00DB2A57"/>
    <w:rsid w:val="00DB2EFE"/>
    <w:rsid w:val="00DB3226"/>
    <w:rsid w:val="00DB3629"/>
    <w:rsid w:val="00DB3650"/>
    <w:rsid w:val="00DB4177"/>
    <w:rsid w:val="00DB43BF"/>
    <w:rsid w:val="00DB45D4"/>
    <w:rsid w:val="00DB4DB3"/>
    <w:rsid w:val="00DB5C63"/>
    <w:rsid w:val="00DB6125"/>
    <w:rsid w:val="00DB6181"/>
    <w:rsid w:val="00DB6882"/>
    <w:rsid w:val="00DB6948"/>
    <w:rsid w:val="00DB6C8A"/>
    <w:rsid w:val="00DB6CAA"/>
    <w:rsid w:val="00DB6DCC"/>
    <w:rsid w:val="00DB6F4F"/>
    <w:rsid w:val="00DB72B0"/>
    <w:rsid w:val="00DB7AB0"/>
    <w:rsid w:val="00DC0C26"/>
    <w:rsid w:val="00DC1331"/>
    <w:rsid w:val="00DC165E"/>
    <w:rsid w:val="00DC169E"/>
    <w:rsid w:val="00DC19E9"/>
    <w:rsid w:val="00DC255E"/>
    <w:rsid w:val="00DC2BBB"/>
    <w:rsid w:val="00DC2E38"/>
    <w:rsid w:val="00DC30EA"/>
    <w:rsid w:val="00DC3271"/>
    <w:rsid w:val="00DC34C0"/>
    <w:rsid w:val="00DC3598"/>
    <w:rsid w:val="00DC396F"/>
    <w:rsid w:val="00DC39E6"/>
    <w:rsid w:val="00DC3B01"/>
    <w:rsid w:val="00DC3C6A"/>
    <w:rsid w:val="00DC3C8B"/>
    <w:rsid w:val="00DC3D25"/>
    <w:rsid w:val="00DC3E7D"/>
    <w:rsid w:val="00DC3EE4"/>
    <w:rsid w:val="00DC4CFE"/>
    <w:rsid w:val="00DC4D53"/>
    <w:rsid w:val="00DC5565"/>
    <w:rsid w:val="00DC5AB7"/>
    <w:rsid w:val="00DC5E32"/>
    <w:rsid w:val="00DC6137"/>
    <w:rsid w:val="00DC6AD6"/>
    <w:rsid w:val="00DC6ADB"/>
    <w:rsid w:val="00DC703D"/>
    <w:rsid w:val="00DC7924"/>
    <w:rsid w:val="00DC7F7C"/>
    <w:rsid w:val="00DC7FD8"/>
    <w:rsid w:val="00DD026E"/>
    <w:rsid w:val="00DD028E"/>
    <w:rsid w:val="00DD0560"/>
    <w:rsid w:val="00DD0597"/>
    <w:rsid w:val="00DD0826"/>
    <w:rsid w:val="00DD0A02"/>
    <w:rsid w:val="00DD0E77"/>
    <w:rsid w:val="00DD0FB3"/>
    <w:rsid w:val="00DD1999"/>
    <w:rsid w:val="00DD1AF6"/>
    <w:rsid w:val="00DD1DEC"/>
    <w:rsid w:val="00DD2502"/>
    <w:rsid w:val="00DD2820"/>
    <w:rsid w:val="00DD29D8"/>
    <w:rsid w:val="00DD2CDB"/>
    <w:rsid w:val="00DD2D70"/>
    <w:rsid w:val="00DD2EF3"/>
    <w:rsid w:val="00DD3086"/>
    <w:rsid w:val="00DD3232"/>
    <w:rsid w:val="00DD3B04"/>
    <w:rsid w:val="00DD3D02"/>
    <w:rsid w:val="00DD3E05"/>
    <w:rsid w:val="00DD3ED9"/>
    <w:rsid w:val="00DD4148"/>
    <w:rsid w:val="00DD4268"/>
    <w:rsid w:val="00DD53C2"/>
    <w:rsid w:val="00DD5579"/>
    <w:rsid w:val="00DD6378"/>
    <w:rsid w:val="00DD6B3C"/>
    <w:rsid w:val="00DD6B63"/>
    <w:rsid w:val="00DD6C1D"/>
    <w:rsid w:val="00DD6F2C"/>
    <w:rsid w:val="00DD70CF"/>
    <w:rsid w:val="00DD72E7"/>
    <w:rsid w:val="00DD7796"/>
    <w:rsid w:val="00DD78F5"/>
    <w:rsid w:val="00DE05DA"/>
    <w:rsid w:val="00DE0B02"/>
    <w:rsid w:val="00DE0CCF"/>
    <w:rsid w:val="00DE0ED0"/>
    <w:rsid w:val="00DE0FCC"/>
    <w:rsid w:val="00DE111B"/>
    <w:rsid w:val="00DE13C3"/>
    <w:rsid w:val="00DE1547"/>
    <w:rsid w:val="00DE15E1"/>
    <w:rsid w:val="00DE19B7"/>
    <w:rsid w:val="00DE19F0"/>
    <w:rsid w:val="00DE1B89"/>
    <w:rsid w:val="00DE1C38"/>
    <w:rsid w:val="00DE1CE4"/>
    <w:rsid w:val="00DE20C0"/>
    <w:rsid w:val="00DE2205"/>
    <w:rsid w:val="00DE232B"/>
    <w:rsid w:val="00DE2FC6"/>
    <w:rsid w:val="00DE39A4"/>
    <w:rsid w:val="00DE4071"/>
    <w:rsid w:val="00DE4167"/>
    <w:rsid w:val="00DE4BF1"/>
    <w:rsid w:val="00DE56A3"/>
    <w:rsid w:val="00DE59EE"/>
    <w:rsid w:val="00DE6776"/>
    <w:rsid w:val="00DE6E33"/>
    <w:rsid w:val="00DE7A66"/>
    <w:rsid w:val="00DE7B9D"/>
    <w:rsid w:val="00DF0394"/>
    <w:rsid w:val="00DF03C9"/>
    <w:rsid w:val="00DF0721"/>
    <w:rsid w:val="00DF0972"/>
    <w:rsid w:val="00DF0E73"/>
    <w:rsid w:val="00DF1039"/>
    <w:rsid w:val="00DF1744"/>
    <w:rsid w:val="00DF179D"/>
    <w:rsid w:val="00DF1AF4"/>
    <w:rsid w:val="00DF2532"/>
    <w:rsid w:val="00DF2834"/>
    <w:rsid w:val="00DF296C"/>
    <w:rsid w:val="00DF2B19"/>
    <w:rsid w:val="00DF2C1F"/>
    <w:rsid w:val="00DF2FA4"/>
    <w:rsid w:val="00DF383A"/>
    <w:rsid w:val="00DF38FA"/>
    <w:rsid w:val="00DF4058"/>
    <w:rsid w:val="00DF4309"/>
    <w:rsid w:val="00DF44CF"/>
    <w:rsid w:val="00DF4893"/>
    <w:rsid w:val="00DF4D14"/>
    <w:rsid w:val="00DF52F1"/>
    <w:rsid w:val="00DF6ED4"/>
    <w:rsid w:val="00DF6F03"/>
    <w:rsid w:val="00E00114"/>
    <w:rsid w:val="00E002EF"/>
    <w:rsid w:val="00E00504"/>
    <w:rsid w:val="00E005F0"/>
    <w:rsid w:val="00E009A8"/>
    <w:rsid w:val="00E00AAD"/>
    <w:rsid w:val="00E01ED4"/>
    <w:rsid w:val="00E01F4C"/>
    <w:rsid w:val="00E01F65"/>
    <w:rsid w:val="00E02467"/>
    <w:rsid w:val="00E02775"/>
    <w:rsid w:val="00E027AD"/>
    <w:rsid w:val="00E02906"/>
    <w:rsid w:val="00E02D9B"/>
    <w:rsid w:val="00E0303C"/>
    <w:rsid w:val="00E032B5"/>
    <w:rsid w:val="00E032C4"/>
    <w:rsid w:val="00E0335E"/>
    <w:rsid w:val="00E0431A"/>
    <w:rsid w:val="00E051D1"/>
    <w:rsid w:val="00E05255"/>
    <w:rsid w:val="00E057E5"/>
    <w:rsid w:val="00E058E3"/>
    <w:rsid w:val="00E059A4"/>
    <w:rsid w:val="00E05C1C"/>
    <w:rsid w:val="00E05CDE"/>
    <w:rsid w:val="00E06339"/>
    <w:rsid w:val="00E0651A"/>
    <w:rsid w:val="00E0665E"/>
    <w:rsid w:val="00E0670C"/>
    <w:rsid w:val="00E067ED"/>
    <w:rsid w:val="00E06AE7"/>
    <w:rsid w:val="00E06C41"/>
    <w:rsid w:val="00E07970"/>
    <w:rsid w:val="00E079BC"/>
    <w:rsid w:val="00E07A0C"/>
    <w:rsid w:val="00E07A12"/>
    <w:rsid w:val="00E10BDA"/>
    <w:rsid w:val="00E11042"/>
    <w:rsid w:val="00E111DC"/>
    <w:rsid w:val="00E11C1D"/>
    <w:rsid w:val="00E11DC2"/>
    <w:rsid w:val="00E123E1"/>
    <w:rsid w:val="00E12662"/>
    <w:rsid w:val="00E12FAB"/>
    <w:rsid w:val="00E1334B"/>
    <w:rsid w:val="00E13458"/>
    <w:rsid w:val="00E1379E"/>
    <w:rsid w:val="00E13F08"/>
    <w:rsid w:val="00E13F61"/>
    <w:rsid w:val="00E142AC"/>
    <w:rsid w:val="00E142C5"/>
    <w:rsid w:val="00E1455B"/>
    <w:rsid w:val="00E14BF5"/>
    <w:rsid w:val="00E1522B"/>
    <w:rsid w:val="00E1551B"/>
    <w:rsid w:val="00E160EA"/>
    <w:rsid w:val="00E16296"/>
    <w:rsid w:val="00E165E6"/>
    <w:rsid w:val="00E20274"/>
    <w:rsid w:val="00E2061E"/>
    <w:rsid w:val="00E20A9A"/>
    <w:rsid w:val="00E20EBD"/>
    <w:rsid w:val="00E215DB"/>
    <w:rsid w:val="00E22014"/>
    <w:rsid w:val="00E22B3B"/>
    <w:rsid w:val="00E22D33"/>
    <w:rsid w:val="00E23072"/>
    <w:rsid w:val="00E235F8"/>
    <w:rsid w:val="00E23EBD"/>
    <w:rsid w:val="00E23FE0"/>
    <w:rsid w:val="00E24293"/>
    <w:rsid w:val="00E242AC"/>
    <w:rsid w:val="00E24CB2"/>
    <w:rsid w:val="00E24D6A"/>
    <w:rsid w:val="00E2608C"/>
    <w:rsid w:val="00E260F2"/>
    <w:rsid w:val="00E264E2"/>
    <w:rsid w:val="00E26501"/>
    <w:rsid w:val="00E2667F"/>
    <w:rsid w:val="00E26F16"/>
    <w:rsid w:val="00E27014"/>
    <w:rsid w:val="00E270A6"/>
    <w:rsid w:val="00E27214"/>
    <w:rsid w:val="00E272C1"/>
    <w:rsid w:val="00E27976"/>
    <w:rsid w:val="00E27C5A"/>
    <w:rsid w:val="00E27D2C"/>
    <w:rsid w:val="00E3072F"/>
    <w:rsid w:val="00E313FA"/>
    <w:rsid w:val="00E32190"/>
    <w:rsid w:val="00E321E9"/>
    <w:rsid w:val="00E322A8"/>
    <w:rsid w:val="00E33144"/>
    <w:rsid w:val="00E33576"/>
    <w:rsid w:val="00E3374A"/>
    <w:rsid w:val="00E338E4"/>
    <w:rsid w:val="00E339FD"/>
    <w:rsid w:val="00E33E51"/>
    <w:rsid w:val="00E3472B"/>
    <w:rsid w:val="00E34876"/>
    <w:rsid w:val="00E34B34"/>
    <w:rsid w:val="00E34B98"/>
    <w:rsid w:val="00E34BAF"/>
    <w:rsid w:val="00E34DB0"/>
    <w:rsid w:val="00E35069"/>
    <w:rsid w:val="00E35362"/>
    <w:rsid w:val="00E35372"/>
    <w:rsid w:val="00E35A61"/>
    <w:rsid w:val="00E36342"/>
    <w:rsid w:val="00E36827"/>
    <w:rsid w:val="00E36BD9"/>
    <w:rsid w:val="00E3707E"/>
    <w:rsid w:val="00E37388"/>
    <w:rsid w:val="00E373F5"/>
    <w:rsid w:val="00E3764E"/>
    <w:rsid w:val="00E37782"/>
    <w:rsid w:val="00E37842"/>
    <w:rsid w:val="00E3793C"/>
    <w:rsid w:val="00E379F4"/>
    <w:rsid w:val="00E37AFB"/>
    <w:rsid w:val="00E37E99"/>
    <w:rsid w:val="00E37ED2"/>
    <w:rsid w:val="00E37F1F"/>
    <w:rsid w:val="00E40357"/>
    <w:rsid w:val="00E4049C"/>
    <w:rsid w:val="00E40634"/>
    <w:rsid w:val="00E409CB"/>
    <w:rsid w:val="00E40A9F"/>
    <w:rsid w:val="00E414F9"/>
    <w:rsid w:val="00E416F1"/>
    <w:rsid w:val="00E419A2"/>
    <w:rsid w:val="00E42059"/>
    <w:rsid w:val="00E42143"/>
    <w:rsid w:val="00E42806"/>
    <w:rsid w:val="00E43423"/>
    <w:rsid w:val="00E436FC"/>
    <w:rsid w:val="00E43771"/>
    <w:rsid w:val="00E439B7"/>
    <w:rsid w:val="00E43AE9"/>
    <w:rsid w:val="00E43D1B"/>
    <w:rsid w:val="00E44583"/>
    <w:rsid w:val="00E447E7"/>
    <w:rsid w:val="00E44C1E"/>
    <w:rsid w:val="00E44CA3"/>
    <w:rsid w:val="00E44D8D"/>
    <w:rsid w:val="00E45034"/>
    <w:rsid w:val="00E45325"/>
    <w:rsid w:val="00E46012"/>
    <w:rsid w:val="00E4626D"/>
    <w:rsid w:val="00E4689E"/>
    <w:rsid w:val="00E46FD4"/>
    <w:rsid w:val="00E503DD"/>
    <w:rsid w:val="00E50573"/>
    <w:rsid w:val="00E515CD"/>
    <w:rsid w:val="00E51702"/>
    <w:rsid w:val="00E51AA9"/>
    <w:rsid w:val="00E52930"/>
    <w:rsid w:val="00E52DA5"/>
    <w:rsid w:val="00E5354E"/>
    <w:rsid w:val="00E5379C"/>
    <w:rsid w:val="00E53FEB"/>
    <w:rsid w:val="00E54258"/>
    <w:rsid w:val="00E54363"/>
    <w:rsid w:val="00E5447D"/>
    <w:rsid w:val="00E547C2"/>
    <w:rsid w:val="00E54BBC"/>
    <w:rsid w:val="00E54D05"/>
    <w:rsid w:val="00E54FAE"/>
    <w:rsid w:val="00E54FDC"/>
    <w:rsid w:val="00E55397"/>
    <w:rsid w:val="00E55603"/>
    <w:rsid w:val="00E561BC"/>
    <w:rsid w:val="00E56AA8"/>
    <w:rsid w:val="00E56B22"/>
    <w:rsid w:val="00E570B0"/>
    <w:rsid w:val="00E572B8"/>
    <w:rsid w:val="00E57745"/>
    <w:rsid w:val="00E57E4D"/>
    <w:rsid w:val="00E57FD2"/>
    <w:rsid w:val="00E60173"/>
    <w:rsid w:val="00E602F5"/>
    <w:rsid w:val="00E6055C"/>
    <w:rsid w:val="00E60930"/>
    <w:rsid w:val="00E61078"/>
    <w:rsid w:val="00E61100"/>
    <w:rsid w:val="00E6135A"/>
    <w:rsid w:val="00E617C2"/>
    <w:rsid w:val="00E629ED"/>
    <w:rsid w:val="00E62B9D"/>
    <w:rsid w:val="00E633CB"/>
    <w:rsid w:val="00E63520"/>
    <w:rsid w:val="00E63534"/>
    <w:rsid w:val="00E6379D"/>
    <w:rsid w:val="00E639F8"/>
    <w:rsid w:val="00E63A79"/>
    <w:rsid w:val="00E645FB"/>
    <w:rsid w:val="00E64916"/>
    <w:rsid w:val="00E64B1A"/>
    <w:rsid w:val="00E64E1E"/>
    <w:rsid w:val="00E65014"/>
    <w:rsid w:val="00E65631"/>
    <w:rsid w:val="00E657FA"/>
    <w:rsid w:val="00E65B18"/>
    <w:rsid w:val="00E672F3"/>
    <w:rsid w:val="00E673F3"/>
    <w:rsid w:val="00E67B27"/>
    <w:rsid w:val="00E67CE1"/>
    <w:rsid w:val="00E67D2F"/>
    <w:rsid w:val="00E67F1D"/>
    <w:rsid w:val="00E67F6F"/>
    <w:rsid w:val="00E70A29"/>
    <w:rsid w:val="00E70CCE"/>
    <w:rsid w:val="00E70D65"/>
    <w:rsid w:val="00E7104C"/>
    <w:rsid w:val="00E71172"/>
    <w:rsid w:val="00E716A9"/>
    <w:rsid w:val="00E71829"/>
    <w:rsid w:val="00E720A5"/>
    <w:rsid w:val="00E72146"/>
    <w:rsid w:val="00E7217B"/>
    <w:rsid w:val="00E727E4"/>
    <w:rsid w:val="00E72AE3"/>
    <w:rsid w:val="00E72B50"/>
    <w:rsid w:val="00E72EDA"/>
    <w:rsid w:val="00E7315B"/>
    <w:rsid w:val="00E73332"/>
    <w:rsid w:val="00E733C5"/>
    <w:rsid w:val="00E733EB"/>
    <w:rsid w:val="00E73563"/>
    <w:rsid w:val="00E73F26"/>
    <w:rsid w:val="00E740E8"/>
    <w:rsid w:val="00E7420B"/>
    <w:rsid w:val="00E74292"/>
    <w:rsid w:val="00E74452"/>
    <w:rsid w:val="00E7475F"/>
    <w:rsid w:val="00E74BE0"/>
    <w:rsid w:val="00E74C46"/>
    <w:rsid w:val="00E75012"/>
    <w:rsid w:val="00E75071"/>
    <w:rsid w:val="00E7620F"/>
    <w:rsid w:val="00E76592"/>
    <w:rsid w:val="00E767D6"/>
    <w:rsid w:val="00E76A70"/>
    <w:rsid w:val="00E77216"/>
    <w:rsid w:val="00E77239"/>
    <w:rsid w:val="00E80116"/>
    <w:rsid w:val="00E802B7"/>
    <w:rsid w:val="00E803BD"/>
    <w:rsid w:val="00E8073E"/>
    <w:rsid w:val="00E80A64"/>
    <w:rsid w:val="00E80D1F"/>
    <w:rsid w:val="00E80DA2"/>
    <w:rsid w:val="00E817AD"/>
    <w:rsid w:val="00E819CD"/>
    <w:rsid w:val="00E81A03"/>
    <w:rsid w:val="00E81C8F"/>
    <w:rsid w:val="00E82D8A"/>
    <w:rsid w:val="00E82F53"/>
    <w:rsid w:val="00E83BEA"/>
    <w:rsid w:val="00E84278"/>
    <w:rsid w:val="00E847C8"/>
    <w:rsid w:val="00E848FD"/>
    <w:rsid w:val="00E84D21"/>
    <w:rsid w:val="00E8518D"/>
    <w:rsid w:val="00E85320"/>
    <w:rsid w:val="00E855E7"/>
    <w:rsid w:val="00E86B9C"/>
    <w:rsid w:val="00E87684"/>
    <w:rsid w:val="00E87973"/>
    <w:rsid w:val="00E879EF"/>
    <w:rsid w:val="00E900ED"/>
    <w:rsid w:val="00E90590"/>
    <w:rsid w:val="00E909D2"/>
    <w:rsid w:val="00E90ACC"/>
    <w:rsid w:val="00E90C41"/>
    <w:rsid w:val="00E91266"/>
    <w:rsid w:val="00E91534"/>
    <w:rsid w:val="00E91C44"/>
    <w:rsid w:val="00E92183"/>
    <w:rsid w:val="00E93B35"/>
    <w:rsid w:val="00E94207"/>
    <w:rsid w:val="00E9422F"/>
    <w:rsid w:val="00E9429D"/>
    <w:rsid w:val="00E94574"/>
    <w:rsid w:val="00E94E1F"/>
    <w:rsid w:val="00E95099"/>
    <w:rsid w:val="00E957F6"/>
    <w:rsid w:val="00E95A54"/>
    <w:rsid w:val="00E96356"/>
    <w:rsid w:val="00E96774"/>
    <w:rsid w:val="00E96939"/>
    <w:rsid w:val="00E96AA0"/>
    <w:rsid w:val="00E973E6"/>
    <w:rsid w:val="00E977E0"/>
    <w:rsid w:val="00E97E3D"/>
    <w:rsid w:val="00EA022B"/>
    <w:rsid w:val="00EA02F7"/>
    <w:rsid w:val="00EA08D6"/>
    <w:rsid w:val="00EA0B73"/>
    <w:rsid w:val="00EA1AA5"/>
    <w:rsid w:val="00EA1B5D"/>
    <w:rsid w:val="00EA1D5D"/>
    <w:rsid w:val="00EA213B"/>
    <w:rsid w:val="00EA262C"/>
    <w:rsid w:val="00EA2656"/>
    <w:rsid w:val="00EA27BC"/>
    <w:rsid w:val="00EA2AB4"/>
    <w:rsid w:val="00EA2AD4"/>
    <w:rsid w:val="00EA3462"/>
    <w:rsid w:val="00EA350E"/>
    <w:rsid w:val="00EA47D7"/>
    <w:rsid w:val="00EA4998"/>
    <w:rsid w:val="00EA4A29"/>
    <w:rsid w:val="00EA4EBA"/>
    <w:rsid w:val="00EA5344"/>
    <w:rsid w:val="00EA55CE"/>
    <w:rsid w:val="00EA5F47"/>
    <w:rsid w:val="00EA68F7"/>
    <w:rsid w:val="00EA6A9A"/>
    <w:rsid w:val="00EA7414"/>
    <w:rsid w:val="00EA7432"/>
    <w:rsid w:val="00EA7CA4"/>
    <w:rsid w:val="00EB02B3"/>
    <w:rsid w:val="00EB05D1"/>
    <w:rsid w:val="00EB104B"/>
    <w:rsid w:val="00EB14F2"/>
    <w:rsid w:val="00EB1C7A"/>
    <w:rsid w:val="00EB1DA3"/>
    <w:rsid w:val="00EB2021"/>
    <w:rsid w:val="00EB311E"/>
    <w:rsid w:val="00EB444E"/>
    <w:rsid w:val="00EB49F5"/>
    <w:rsid w:val="00EB5041"/>
    <w:rsid w:val="00EB51C0"/>
    <w:rsid w:val="00EB58A0"/>
    <w:rsid w:val="00EB5A4B"/>
    <w:rsid w:val="00EB5D33"/>
    <w:rsid w:val="00EB5D4A"/>
    <w:rsid w:val="00EB710D"/>
    <w:rsid w:val="00EB72C6"/>
    <w:rsid w:val="00EB7EA3"/>
    <w:rsid w:val="00EC00E8"/>
    <w:rsid w:val="00EC0147"/>
    <w:rsid w:val="00EC0CF0"/>
    <w:rsid w:val="00EC1A32"/>
    <w:rsid w:val="00EC1B76"/>
    <w:rsid w:val="00EC216B"/>
    <w:rsid w:val="00EC28E4"/>
    <w:rsid w:val="00EC2EB5"/>
    <w:rsid w:val="00EC30DC"/>
    <w:rsid w:val="00EC3393"/>
    <w:rsid w:val="00EC372C"/>
    <w:rsid w:val="00EC3DD3"/>
    <w:rsid w:val="00EC3F25"/>
    <w:rsid w:val="00EC4545"/>
    <w:rsid w:val="00EC479D"/>
    <w:rsid w:val="00EC484C"/>
    <w:rsid w:val="00EC49B6"/>
    <w:rsid w:val="00EC4ADE"/>
    <w:rsid w:val="00EC4C3A"/>
    <w:rsid w:val="00EC5483"/>
    <w:rsid w:val="00EC57AD"/>
    <w:rsid w:val="00EC5AAC"/>
    <w:rsid w:val="00EC5AC2"/>
    <w:rsid w:val="00EC5AE3"/>
    <w:rsid w:val="00EC6825"/>
    <w:rsid w:val="00EC6B79"/>
    <w:rsid w:val="00EC6C84"/>
    <w:rsid w:val="00EC6ED9"/>
    <w:rsid w:val="00EC73E3"/>
    <w:rsid w:val="00EC73E6"/>
    <w:rsid w:val="00EC7809"/>
    <w:rsid w:val="00EC7CD9"/>
    <w:rsid w:val="00ED03F8"/>
    <w:rsid w:val="00ED09DE"/>
    <w:rsid w:val="00ED1444"/>
    <w:rsid w:val="00ED19C1"/>
    <w:rsid w:val="00ED1B76"/>
    <w:rsid w:val="00ED1BA1"/>
    <w:rsid w:val="00ED22B0"/>
    <w:rsid w:val="00ED298A"/>
    <w:rsid w:val="00ED3305"/>
    <w:rsid w:val="00ED33C4"/>
    <w:rsid w:val="00ED3766"/>
    <w:rsid w:val="00ED3864"/>
    <w:rsid w:val="00ED38E6"/>
    <w:rsid w:val="00ED392B"/>
    <w:rsid w:val="00ED3C96"/>
    <w:rsid w:val="00ED3CEC"/>
    <w:rsid w:val="00ED4215"/>
    <w:rsid w:val="00ED47EB"/>
    <w:rsid w:val="00ED695A"/>
    <w:rsid w:val="00ED7256"/>
    <w:rsid w:val="00ED7309"/>
    <w:rsid w:val="00ED76FF"/>
    <w:rsid w:val="00ED7B91"/>
    <w:rsid w:val="00EE01CC"/>
    <w:rsid w:val="00EE0221"/>
    <w:rsid w:val="00EE070E"/>
    <w:rsid w:val="00EE0D60"/>
    <w:rsid w:val="00EE10F4"/>
    <w:rsid w:val="00EE154D"/>
    <w:rsid w:val="00EE1851"/>
    <w:rsid w:val="00EE191E"/>
    <w:rsid w:val="00EE1B2D"/>
    <w:rsid w:val="00EE1C8F"/>
    <w:rsid w:val="00EE1F02"/>
    <w:rsid w:val="00EE1F0A"/>
    <w:rsid w:val="00EE2188"/>
    <w:rsid w:val="00EE2236"/>
    <w:rsid w:val="00EE2275"/>
    <w:rsid w:val="00EE2951"/>
    <w:rsid w:val="00EE29B9"/>
    <w:rsid w:val="00EE3F3E"/>
    <w:rsid w:val="00EE4042"/>
    <w:rsid w:val="00EE409B"/>
    <w:rsid w:val="00EE42BF"/>
    <w:rsid w:val="00EE4D2D"/>
    <w:rsid w:val="00EE5203"/>
    <w:rsid w:val="00EE5216"/>
    <w:rsid w:val="00EE56B6"/>
    <w:rsid w:val="00EE5FAF"/>
    <w:rsid w:val="00EE60FE"/>
    <w:rsid w:val="00EE611D"/>
    <w:rsid w:val="00EE6604"/>
    <w:rsid w:val="00EE6661"/>
    <w:rsid w:val="00EE6C24"/>
    <w:rsid w:val="00EE7083"/>
    <w:rsid w:val="00EE725E"/>
    <w:rsid w:val="00EF0D0C"/>
    <w:rsid w:val="00EF0DF6"/>
    <w:rsid w:val="00EF1094"/>
    <w:rsid w:val="00EF17D0"/>
    <w:rsid w:val="00EF1953"/>
    <w:rsid w:val="00EF1FA5"/>
    <w:rsid w:val="00EF2204"/>
    <w:rsid w:val="00EF2C93"/>
    <w:rsid w:val="00EF31C9"/>
    <w:rsid w:val="00EF334F"/>
    <w:rsid w:val="00EF3B1C"/>
    <w:rsid w:val="00EF460E"/>
    <w:rsid w:val="00EF48F9"/>
    <w:rsid w:val="00EF4B57"/>
    <w:rsid w:val="00EF4F17"/>
    <w:rsid w:val="00EF56E2"/>
    <w:rsid w:val="00EF64C1"/>
    <w:rsid w:val="00EF6709"/>
    <w:rsid w:val="00EF6794"/>
    <w:rsid w:val="00EF67D4"/>
    <w:rsid w:val="00EF6CED"/>
    <w:rsid w:val="00EF6E80"/>
    <w:rsid w:val="00EF7474"/>
    <w:rsid w:val="00EF7627"/>
    <w:rsid w:val="00EF7BCA"/>
    <w:rsid w:val="00F003D6"/>
    <w:rsid w:val="00F00713"/>
    <w:rsid w:val="00F00962"/>
    <w:rsid w:val="00F00B1A"/>
    <w:rsid w:val="00F0115D"/>
    <w:rsid w:val="00F014F0"/>
    <w:rsid w:val="00F0188D"/>
    <w:rsid w:val="00F01E7E"/>
    <w:rsid w:val="00F028AB"/>
    <w:rsid w:val="00F029C5"/>
    <w:rsid w:val="00F02A12"/>
    <w:rsid w:val="00F02A2A"/>
    <w:rsid w:val="00F02CF7"/>
    <w:rsid w:val="00F033F4"/>
    <w:rsid w:val="00F03500"/>
    <w:rsid w:val="00F0364C"/>
    <w:rsid w:val="00F03A92"/>
    <w:rsid w:val="00F03AA6"/>
    <w:rsid w:val="00F0413C"/>
    <w:rsid w:val="00F04164"/>
    <w:rsid w:val="00F0476E"/>
    <w:rsid w:val="00F047DA"/>
    <w:rsid w:val="00F049CE"/>
    <w:rsid w:val="00F04AC0"/>
    <w:rsid w:val="00F04B97"/>
    <w:rsid w:val="00F054A4"/>
    <w:rsid w:val="00F0585B"/>
    <w:rsid w:val="00F05E93"/>
    <w:rsid w:val="00F0630B"/>
    <w:rsid w:val="00F06646"/>
    <w:rsid w:val="00F07036"/>
    <w:rsid w:val="00F0712B"/>
    <w:rsid w:val="00F079C2"/>
    <w:rsid w:val="00F07DA3"/>
    <w:rsid w:val="00F100BF"/>
    <w:rsid w:val="00F1014C"/>
    <w:rsid w:val="00F10695"/>
    <w:rsid w:val="00F10940"/>
    <w:rsid w:val="00F10A78"/>
    <w:rsid w:val="00F10BD2"/>
    <w:rsid w:val="00F10CD0"/>
    <w:rsid w:val="00F10CD8"/>
    <w:rsid w:val="00F118D3"/>
    <w:rsid w:val="00F11E77"/>
    <w:rsid w:val="00F1294D"/>
    <w:rsid w:val="00F12E8B"/>
    <w:rsid w:val="00F12E9A"/>
    <w:rsid w:val="00F12EE9"/>
    <w:rsid w:val="00F1311C"/>
    <w:rsid w:val="00F137C1"/>
    <w:rsid w:val="00F14B7B"/>
    <w:rsid w:val="00F14B9A"/>
    <w:rsid w:val="00F14CA0"/>
    <w:rsid w:val="00F14D46"/>
    <w:rsid w:val="00F151A7"/>
    <w:rsid w:val="00F156E1"/>
    <w:rsid w:val="00F15C37"/>
    <w:rsid w:val="00F16044"/>
    <w:rsid w:val="00F162AF"/>
    <w:rsid w:val="00F16615"/>
    <w:rsid w:val="00F16691"/>
    <w:rsid w:val="00F16BA3"/>
    <w:rsid w:val="00F171B4"/>
    <w:rsid w:val="00F17428"/>
    <w:rsid w:val="00F17564"/>
    <w:rsid w:val="00F17574"/>
    <w:rsid w:val="00F1793F"/>
    <w:rsid w:val="00F20161"/>
    <w:rsid w:val="00F20169"/>
    <w:rsid w:val="00F201DA"/>
    <w:rsid w:val="00F21E82"/>
    <w:rsid w:val="00F220D3"/>
    <w:rsid w:val="00F22723"/>
    <w:rsid w:val="00F22B30"/>
    <w:rsid w:val="00F2368A"/>
    <w:rsid w:val="00F236AD"/>
    <w:rsid w:val="00F23E06"/>
    <w:rsid w:val="00F2467D"/>
    <w:rsid w:val="00F24E4D"/>
    <w:rsid w:val="00F250E7"/>
    <w:rsid w:val="00F25FE1"/>
    <w:rsid w:val="00F26585"/>
    <w:rsid w:val="00F2661D"/>
    <w:rsid w:val="00F269B3"/>
    <w:rsid w:val="00F26F1E"/>
    <w:rsid w:val="00F270A9"/>
    <w:rsid w:val="00F273EE"/>
    <w:rsid w:val="00F27A5B"/>
    <w:rsid w:val="00F27C27"/>
    <w:rsid w:val="00F27CE3"/>
    <w:rsid w:val="00F27EA2"/>
    <w:rsid w:val="00F30354"/>
    <w:rsid w:val="00F30408"/>
    <w:rsid w:val="00F3066A"/>
    <w:rsid w:val="00F3072F"/>
    <w:rsid w:val="00F307EA"/>
    <w:rsid w:val="00F30876"/>
    <w:rsid w:val="00F313F3"/>
    <w:rsid w:val="00F31723"/>
    <w:rsid w:val="00F3240C"/>
    <w:rsid w:val="00F32BD0"/>
    <w:rsid w:val="00F33052"/>
    <w:rsid w:val="00F33B8A"/>
    <w:rsid w:val="00F33BF5"/>
    <w:rsid w:val="00F340FB"/>
    <w:rsid w:val="00F3427C"/>
    <w:rsid w:val="00F34359"/>
    <w:rsid w:val="00F34B3E"/>
    <w:rsid w:val="00F353CB"/>
    <w:rsid w:val="00F35F88"/>
    <w:rsid w:val="00F360A2"/>
    <w:rsid w:val="00F36451"/>
    <w:rsid w:val="00F3650E"/>
    <w:rsid w:val="00F3656E"/>
    <w:rsid w:val="00F365CA"/>
    <w:rsid w:val="00F36AA2"/>
    <w:rsid w:val="00F36BDC"/>
    <w:rsid w:val="00F36EE2"/>
    <w:rsid w:val="00F372DF"/>
    <w:rsid w:val="00F37A98"/>
    <w:rsid w:val="00F37F94"/>
    <w:rsid w:val="00F40A2D"/>
    <w:rsid w:val="00F41135"/>
    <w:rsid w:val="00F41711"/>
    <w:rsid w:val="00F41EB2"/>
    <w:rsid w:val="00F425C2"/>
    <w:rsid w:val="00F42747"/>
    <w:rsid w:val="00F42CD5"/>
    <w:rsid w:val="00F42EAE"/>
    <w:rsid w:val="00F42F92"/>
    <w:rsid w:val="00F43072"/>
    <w:rsid w:val="00F43350"/>
    <w:rsid w:val="00F4337D"/>
    <w:rsid w:val="00F435AE"/>
    <w:rsid w:val="00F43687"/>
    <w:rsid w:val="00F4390F"/>
    <w:rsid w:val="00F44373"/>
    <w:rsid w:val="00F44793"/>
    <w:rsid w:val="00F44D2A"/>
    <w:rsid w:val="00F455AA"/>
    <w:rsid w:val="00F4562E"/>
    <w:rsid w:val="00F460F1"/>
    <w:rsid w:val="00F460FE"/>
    <w:rsid w:val="00F46148"/>
    <w:rsid w:val="00F46365"/>
    <w:rsid w:val="00F464E5"/>
    <w:rsid w:val="00F46530"/>
    <w:rsid w:val="00F4674A"/>
    <w:rsid w:val="00F4700F"/>
    <w:rsid w:val="00F47582"/>
    <w:rsid w:val="00F47DDB"/>
    <w:rsid w:val="00F50077"/>
    <w:rsid w:val="00F50595"/>
    <w:rsid w:val="00F50C7C"/>
    <w:rsid w:val="00F50D4C"/>
    <w:rsid w:val="00F50E46"/>
    <w:rsid w:val="00F50EEC"/>
    <w:rsid w:val="00F51AC0"/>
    <w:rsid w:val="00F51B07"/>
    <w:rsid w:val="00F51CFF"/>
    <w:rsid w:val="00F51FFB"/>
    <w:rsid w:val="00F5232A"/>
    <w:rsid w:val="00F5269C"/>
    <w:rsid w:val="00F52E12"/>
    <w:rsid w:val="00F53019"/>
    <w:rsid w:val="00F53633"/>
    <w:rsid w:val="00F53A21"/>
    <w:rsid w:val="00F53D99"/>
    <w:rsid w:val="00F53E5A"/>
    <w:rsid w:val="00F54022"/>
    <w:rsid w:val="00F54234"/>
    <w:rsid w:val="00F54399"/>
    <w:rsid w:val="00F5486A"/>
    <w:rsid w:val="00F552A2"/>
    <w:rsid w:val="00F556BC"/>
    <w:rsid w:val="00F56259"/>
    <w:rsid w:val="00F562D3"/>
    <w:rsid w:val="00F567F3"/>
    <w:rsid w:val="00F56EEB"/>
    <w:rsid w:val="00F56F54"/>
    <w:rsid w:val="00F57C41"/>
    <w:rsid w:val="00F57D5F"/>
    <w:rsid w:val="00F604E3"/>
    <w:rsid w:val="00F60644"/>
    <w:rsid w:val="00F60885"/>
    <w:rsid w:val="00F60E15"/>
    <w:rsid w:val="00F6151A"/>
    <w:rsid w:val="00F62377"/>
    <w:rsid w:val="00F625EC"/>
    <w:rsid w:val="00F625FB"/>
    <w:rsid w:val="00F6280A"/>
    <w:rsid w:val="00F629B9"/>
    <w:rsid w:val="00F62B76"/>
    <w:rsid w:val="00F62D88"/>
    <w:rsid w:val="00F63A12"/>
    <w:rsid w:val="00F63D79"/>
    <w:rsid w:val="00F63F53"/>
    <w:rsid w:val="00F641D5"/>
    <w:rsid w:val="00F64623"/>
    <w:rsid w:val="00F646C4"/>
    <w:rsid w:val="00F647CD"/>
    <w:rsid w:val="00F64E5F"/>
    <w:rsid w:val="00F65388"/>
    <w:rsid w:val="00F65566"/>
    <w:rsid w:val="00F658EF"/>
    <w:rsid w:val="00F65A13"/>
    <w:rsid w:val="00F65BFA"/>
    <w:rsid w:val="00F65CC9"/>
    <w:rsid w:val="00F66359"/>
    <w:rsid w:val="00F668B6"/>
    <w:rsid w:val="00F669C4"/>
    <w:rsid w:val="00F66A59"/>
    <w:rsid w:val="00F66EAC"/>
    <w:rsid w:val="00F66EF6"/>
    <w:rsid w:val="00F67139"/>
    <w:rsid w:val="00F672BE"/>
    <w:rsid w:val="00F6748C"/>
    <w:rsid w:val="00F67669"/>
    <w:rsid w:val="00F67C99"/>
    <w:rsid w:val="00F67CC3"/>
    <w:rsid w:val="00F701D2"/>
    <w:rsid w:val="00F71691"/>
    <w:rsid w:val="00F716DB"/>
    <w:rsid w:val="00F71901"/>
    <w:rsid w:val="00F71CA2"/>
    <w:rsid w:val="00F71EA0"/>
    <w:rsid w:val="00F71FF5"/>
    <w:rsid w:val="00F720DF"/>
    <w:rsid w:val="00F72408"/>
    <w:rsid w:val="00F72561"/>
    <w:rsid w:val="00F72704"/>
    <w:rsid w:val="00F73072"/>
    <w:rsid w:val="00F73400"/>
    <w:rsid w:val="00F73450"/>
    <w:rsid w:val="00F74857"/>
    <w:rsid w:val="00F74A04"/>
    <w:rsid w:val="00F754F5"/>
    <w:rsid w:val="00F755A3"/>
    <w:rsid w:val="00F75ADF"/>
    <w:rsid w:val="00F75BB4"/>
    <w:rsid w:val="00F760A0"/>
    <w:rsid w:val="00F76399"/>
    <w:rsid w:val="00F76899"/>
    <w:rsid w:val="00F7728D"/>
    <w:rsid w:val="00F776E0"/>
    <w:rsid w:val="00F77791"/>
    <w:rsid w:val="00F77ADA"/>
    <w:rsid w:val="00F77C51"/>
    <w:rsid w:val="00F77D4A"/>
    <w:rsid w:val="00F80365"/>
    <w:rsid w:val="00F8042D"/>
    <w:rsid w:val="00F8061E"/>
    <w:rsid w:val="00F81195"/>
    <w:rsid w:val="00F81317"/>
    <w:rsid w:val="00F81570"/>
    <w:rsid w:val="00F815E5"/>
    <w:rsid w:val="00F818D5"/>
    <w:rsid w:val="00F81977"/>
    <w:rsid w:val="00F81DDC"/>
    <w:rsid w:val="00F823BE"/>
    <w:rsid w:val="00F82968"/>
    <w:rsid w:val="00F82A39"/>
    <w:rsid w:val="00F82EBF"/>
    <w:rsid w:val="00F82F4C"/>
    <w:rsid w:val="00F82FF1"/>
    <w:rsid w:val="00F8351D"/>
    <w:rsid w:val="00F8369B"/>
    <w:rsid w:val="00F83AAD"/>
    <w:rsid w:val="00F83AC4"/>
    <w:rsid w:val="00F83F3C"/>
    <w:rsid w:val="00F8432A"/>
    <w:rsid w:val="00F8439B"/>
    <w:rsid w:val="00F84735"/>
    <w:rsid w:val="00F849C6"/>
    <w:rsid w:val="00F84F17"/>
    <w:rsid w:val="00F84F46"/>
    <w:rsid w:val="00F855A4"/>
    <w:rsid w:val="00F85647"/>
    <w:rsid w:val="00F857EF"/>
    <w:rsid w:val="00F85E69"/>
    <w:rsid w:val="00F866E6"/>
    <w:rsid w:val="00F86979"/>
    <w:rsid w:val="00F86AD8"/>
    <w:rsid w:val="00F86B59"/>
    <w:rsid w:val="00F86C4C"/>
    <w:rsid w:val="00F86FB8"/>
    <w:rsid w:val="00F8704B"/>
    <w:rsid w:val="00F870B2"/>
    <w:rsid w:val="00F876AD"/>
    <w:rsid w:val="00F87863"/>
    <w:rsid w:val="00F90412"/>
    <w:rsid w:val="00F90E2A"/>
    <w:rsid w:val="00F91350"/>
    <w:rsid w:val="00F9154A"/>
    <w:rsid w:val="00F91F13"/>
    <w:rsid w:val="00F925C1"/>
    <w:rsid w:val="00F9272E"/>
    <w:rsid w:val="00F92C7E"/>
    <w:rsid w:val="00F9301D"/>
    <w:rsid w:val="00F93D67"/>
    <w:rsid w:val="00F93E13"/>
    <w:rsid w:val="00F94941"/>
    <w:rsid w:val="00F94E32"/>
    <w:rsid w:val="00F94E70"/>
    <w:rsid w:val="00F95259"/>
    <w:rsid w:val="00F9584A"/>
    <w:rsid w:val="00F95BEE"/>
    <w:rsid w:val="00F9699B"/>
    <w:rsid w:val="00F97468"/>
    <w:rsid w:val="00F97602"/>
    <w:rsid w:val="00F97C57"/>
    <w:rsid w:val="00F97E30"/>
    <w:rsid w:val="00FA006C"/>
    <w:rsid w:val="00FA0092"/>
    <w:rsid w:val="00FA050D"/>
    <w:rsid w:val="00FA0B43"/>
    <w:rsid w:val="00FA1113"/>
    <w:rsid w:val="00FA172B"/>
    <w:rsid w:val="00FA2019"/>
    <w:rsid w:val="00FA2DBD"/>
    <w:rsid w:val="00FA2FC7"/>
    <w:rsid w:val="00FA3186"/>
    <w:rsid w:val="00FA34F4"/>
    <w:rsid w:val="00FA356C"/>
    <w:rsid w:val="00FA3634"/>
    <w:rsid w:val="00FA3B59"/>
    <w:rsid w:val="00FA4161"/>
    <w:rsid w:val="00FA44D2"/>
    <w:rsid w:val="00FA4891"/>
    <w:rsid w:val="00FA4DBB"/>
    <w:rsid w:val="00FA4DE3"/>
    <w:rsid w:val="00FA4F5E"/>
    <w:rsid w:val="00FA56E9"/>
    <w:rsid w:val="00FA5826"/>
    <w:rsid w:val="00FA6016"/>
    <w:rsid w:val="00FA675C"/>
    <w:rsid w:val="00FA693E"/>
    <w:rsid w:val="00FA6E83"/>
    <w:rsid w:val="00FA6FFA"/>
    <w:rsid w:val="00FA705C"/>
    <w:rsid w:val="00FA70A3"/>
    <w:rsid w:val="00FA71D7"/>
    <w:rsid w:val="00FA749B"/>
    <w:rsid w:val="00FA7512"/>
    <w:rsid w:val="00FA7C6C"/>
    <w:rsid w:val="00FB0124"/>
    <w:rsid w:val="00FB0283"/>
    <w:rsid w:val="00FB02B5"/>
    <w:rsid w:val="00FB0890"/>
    <w:rsid w:val="00FB0DC3"/>
    <w:rsid w:val="00FB1433"/>
    <w:rsid w:val="00FB1569"/>
    <w:rsid w:val="00FB177B"/>
    <w:rsid w:val="00FB17BE"/>
    <w:rsid w:val="00FB1D69"/>
    <w:rsid w:val="00FB1F48"/>
    <w:rsid w:val="00FB29D7"/>
    <w:rsid w:val="00FB307B"/>
    <w:rsid w:val="00FB30F2"/>
    <w:rsid w:val="00FB37AD"/>
    <w:rsid w:val="00FB3A1C"/>
    <w:rsid w:val="00FB420C"/>
    <w:rsid w:val="00FB4A37"/>
    <w:rsid w:val="00FB4DC4"/>
    <w:rsid w:val="00FB5250"/>
    <w:rsid w:val="00FB554D"/>
    <w:rsid w:val="00FB5E0D"/>
    <w:rsid w:val="00FB631F"/>
    <w:rsid w:val="00FB6D96"/>
    <w:rsid w:val="00FB6E8F"/>
    <w:rsid w:val="00FB7440"/>
    <w:rsid w:val="00FB7677"/>
    <w:rsid w:val="00FC043F"/>
    <w:rsid w:val="00FC1163"/>
    <w:rsid w:val="00FC1853"/>
    <w:rsid w:val="00FC1AB5"/>
    <w:rsid w:val="00FC25CC"/>
    <w:rsid w:val="00FC327A"/>
    <w:rsid w:val="00FC3571"/>
    <w:rsid w:val="00FC384B"/>
    <w:rsid w:val="00FC396E"/>
    <w:rsid w:val="00FC3C9A"/>
    <w:rsid w:val="00FC40A6"/>
    <w:rsid w:val="00FC45B8"/>
    <w:rsid w:val="00FC4F2B"/>
    <w:rsid w:val="00FC5371"/>
    <w:rsid w:val="00FC5B4C"/>
    <w:rsid w:val="00FC5B8C"/>
    <w:rsid w:val="00FC6204"/>
    <w:rsid w:val="00FC6FB3"/>
    <w:rsid w:val="00FC72AA"/>
    <w:rsid w:val="00FC7491"/>
    <w:rsid w:val="00FC75A0"/>
    <w:rsid w:val="00FC76DF"/>
    <w:rsid w:val="00FC7C64"/>
    <w:rsid w:val="00FD05D3"/>
    <w:rsid w:val="00FD1AA8"/>
    <w:rsid w:val="00FD1DBF"/>
    <w:rsid w:val="00FD2B81"/>
    <w:rsid w:val="00FD32EA"/>
    <w:rsid w:val="00FD35E3"/>
    <w:rsid w:val="00FD3692"/>
    <w:rsid w:val="00FD385C"/>
    <w:rsid w:val="00FD3D31"/>
    <w:rsid w:val="00FD3F44"/>
    <w:rsid w:val="00FD410F"/>
    <w:rsid w:val="00FD4861"/>
    <w:rsid w:val="00FD4AD2"/>
    <w:rsid w:val="00FD4D49"/>
    <w:rsid w:val="00FD52A2"/>
    <w:rsid w:val="00FD5310"/>
    <w:rsid w:val="00FD5616"/>
    <w:rsid w:val="00FD5AFF"/>
    <w:rsid w:val="00FD5D02"/>
    <w:rsid w:val="00FD6205"/>
    <w:rsid w:val="00FD679C"/>
    <w:rsid w:val="00FD6861"/>
    <w:rsid w:val="00FD718B"/>
    <w:rsid w:val="00FD76B8"/>
    <w:rsid w:val="00FD76F7"/>
    <w:rsid w:val="00FD7814"/>
    <w:rsid w:val="00FE002A"/>
    <w:rsid w:val="00FE0178"/>
    <w:rsid w:val="00FE0396"/>
    <w:rsid w:val="00FE04A9"/>
    <w:rsid w:val="00FE0A20"/>
    <w:rsid w:val="00FE0A7B"/>
    <w:rsid w:val="00FE0DBA"/>
    <w:rsid w:val="00FE13EC"/>
    <w:rsid w:val="00FE1CD3"/>
    <w:rsid w:val="00FE1DAA"/>
    <w:rsid w:val="00FE1E16"/>
    <w:rsid w:val="00FE1E77"/>
    <w:rsid w:val="00FE22F2"/>
    <w:rsid w:val="00FE370F"/>
    <w:rsid w:val="00FE39E7"/>
    <w:rsid w:val="00FE3BEE"/>
    <w:rsid w:val="00FE4863"/>
    <w:rsid w:val="00FE4B22"/>
    <w:rsid w:val="00FE4E50"/>
    <w:rsid w:val="00FE5283"/>
    <w:rsid w:val="00FE52F6"/>
    <w:rsid w:val="00FE59DC"/>
    <w:rsid w:val="00FE5AA8"/>
    <w:rsid w:val="00FE6474"/>
    <w:rsid w:val="00FE65D5"/>
    <w:rsid w:val="00FE67FD"/>
    <w:rsid w:val="00FE6E07"/>
    <w:rsid w:val="00FE74B3"/>
    <w:rsid w:val="00FE76A1"/>
    <w:rsid w:val="00FE76C0"/>
    <w:rsid w:val="00FE76F7"/>
    <w:rsid w:val="00FE774B"/>
    <w:rsid w:val="00FE7974"/>
    <w:rsid w:val="00FE7BDA"/>
    <w:rsid w:val="00FF04E7"/>
    <w:rsid w:val="00FF0715"/>
    <w:rsid w:val="00FF1ADB"/>
    <w:rsid w:val="00FF1C42"/>
    <w:rsid w:val="00FF2197"/>
    <w:rsid w:val="00FF2665"/>
    <w:rsid w:val="00FF2AE0"/>
    <w:rsid w:val="00FF2E7A"/>
    <w:rsid w:val="00FF32C3"/>
    <w:rsid w:val="00FF3601"/>
    <w:rsid w:val="00FF3C0D"/>
    <w:rsid w:val="00FF4240"/>
    <w:rsid w:val="00FF4A4E"/>
    <w:rsid w:val="00FF4CE5"/>
    <w:rsid w:val="00FF51A9"/>
    <w:rsid w:val="00FF5535"/>
    <w:rsid w:val="00FF5D80"/>
    <w:rsid w:val="00FF5F34"/>
    <w:rsid w:val="00FF6018"/>
    <w:rsid w:val="00FF607D"/>
    <w:rsid w:val="00FF61FC"/>
    <w:rsid w:val="00FF68FE"/>
    <w:rsid w:val="00FF6AB8"/>
    <w:rsid w:val="00FF6CC0"/>
    <w:rsid w:val="00FF6D55"/>
    <w:rsid w:val="00FF7069"/>
    <w:rsid w:val="00FF725A"/>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50F1FA"/>
  <w15:docId w15:val="{06A624AE-2949-4F11-B85E-15EE168E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842"/>
    <w:pPr>
      <w:widowControl w:val="0"/>
      <w:autoSpaceDE w:val="0"/>
      <w:autoSpaceDN w:val="0"/>
      <w:adjustRightInd w:val="0"/>
      <w:ind w:firstLine="720"/>
    </w:pPr>
    <w:rPr>
      <w:rFonts w:ascii="Arial" w:eastAsia="Times New Roman" w:hAnsi="Arial" w:cs="Arial"/>
      <w:sz w:val="20"/>
      <w:szCs w:val="24"/>
      <w:lang w:val="lt-LT" w:eastAsia="lt-LT"/>
    </w:rPr>
  </w:style>
  <w:style w:type="paragraph" w:styleId="Heading1">
    <w:name w:val="heading 1"/>
    <w:basedOn w:val="Normal"/>
    <w:next w:val="Normal"/>
    <w:link w:val="Heading1Char"/>
    <w:uiPriority w:val="99"/>
    <w:qFormat/>
    <w:rsid w:val="00B61F6E"/>
    <w:pPr>
      <w:keepNext/>
      <w:spacing w:before="240" w:after="60"/>
      <w:outlineLvl w:val="0"/>
    </w:pPr>
    <w:rPr>
      <w:rFonts w:ascii="Calibri Light" w:hAnsi="Calibri Light" w:cs="Times New Roman"/>
      <w:b/>
      <w:bCs/>
      <w:kern w:val="32"/>
      <w:sz w:val="32"/>
      <w:szCs w:val="32"/>
      <w:lang w:val="en-US" w:eastAsia="en-US"/>
    </w:rPr>
  </w:style>
  <w:style w:type="paragraph" w:styleId="Heading2">
    <w:name w:val="heading 2"/>
    <w:basedOn w:val="Normal"/>
    <w:next w:val="Normal"/>
    <w:link w:val="Heading2Char"/>
    <w:uiPriority w:val="99"/>
    <w:qFormat/>
    <w:rsid w:val="00E23072"/>
    <w:pPr>
      <w:keepNext/>
      <w:spacing w:before="240" w:after="60"/>
      <w:outlineLvl w:val="1"/>
    </w:pPr>
    <w:rPr>
      <w:rFonts w:ascii="Calibri Light" w:hAnsi="Calibri Light" w:cs="Times New Roman"/>
      <w:b/>
      <w:bCs/>
      <w:i/>
      <w:iCs/>
      <w:sz w:val="28"/>
      <w:szCs w:val="28"/>
      <w:lang w:val="en-US" w:eastAsia="en-US"/>
    </w:rPr>
  </w:style>
  <w:style w:type="paragraph" w:styleId="Heading3">
    <w:name w:val="heading 3"/>
    <w:basedOn w:val="Normal"/>
    <w:next w:val="Normal"/>
    <w:link w:val="Heading3Char"/>
    <w:uiPriority w:val="99"/>
    <w:qFormat/>
    <w:rsid w:val="00E23072"/>
    <w:pPr>
      <w:keepNext/>
      <w:spacing w:before="240" w:after="60"/>
      <w:outlineLvl w:val="2"/>
    </w:pPr>
    <w:rPr>
      <w:rFonts w:ascii="Calibri Light" w:hAnsi="Calibri Light" w:cs="Times New Roman"/>
      <w:b/>
      <w:bCs/>
      <w:sz w:val="26"/>
      <w:szCs w:val="26"/>
      <w:lang w:val="en-US" w:eastAsia="en-US"/>
    </w:rPr>
  </w:style>
  <w:style w:type="paragraph" w:styleId="Heading4">
    <w:name w:val="heading 4"/>
    <w:basedOn w:val="Normal"/>
    <w:next w:val="Normal"/>
    <w:link w:val="Heading4Char"/>
    <w:uiPriority w:val="9"/>
    <w:unhideWhenUsed/>
    <w:qFormat/>
    <w:locked/>
    <w:rsid w:val="005775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F6E"/>
    <w:rPr>
      <w:rFonts w:ascii="Calibri Light" w:hAnsi="Calibri Light" w:cs="Times New Roman"/>
      <w:b/>
      <w:kern w:val="32"/>
      <w:sz w:val="32"/>
    </w:rPr>
  </w:style>
  <w:style w:type="character" w:customStyle="1" w:styleId="Heading2Char">
    <w:name w:val="Heading 2 Char"/>
    <w:basedOn w:val="DefaultParagraphFont"/>
    <w:link w:val="Heading2"/>
    <w:uiPriority w:val="99"/>
    <w:locked/>
    <w:rsid w:val="00E23072"/>
    <w:rPr>
      <w:rFonts w:ascii="Calibri Light" w:hAnsi="Calibri Light" w:cs="Times New Roman"/>
      <w:b/>
      <w:i/>
      <w:sz w:val="28"/>
    </w:rPr>
  </w:style>
  <w:style w:type="character" w:customStyle="1" w:styleId="Heading3Char">
    <w:name w:val="Heading 3 Char"/>
    <w:basedOn w:val="DefaultParagraphFont"/>
    <w:link w:val="Heading3"/>
    <w:uiPriority w:val="99"/>
    <w:locked/>
    <w:rsid w:val="00E23072"/>
    <w:rPr>
      <w:rFonts w:ascii="Calibri Light" w:hAnsi="Calibri Light" w:cs="Times New Roman"/>
      <w:b/>
      <w:sz w:val="26"/>
    </w:rPr>
  </w:style>
  <w:style w:type="paragraph" w:styleId="Header">
    <w:name w:val="header"/>
    <w:basedOn w:val="Normal"/>
    <w:link w:val="HeaderChar"/>
    <w:uiPriority w:val="99"/>
    <w:rsid w:val="005B38FE"/>
    <w:pPr>
      <w:tabs>
        <w:tab w:val="center" w:pos="4819"/>
        <w:tab w:val="right" w:pos="9638"/>
      </w:tabs>
    </w:pPr>
    <w:rPr>
      <w:rFonts w:cs="Times New Roman"/>
      <w:lang w:val="en-US"/>
    </w:rPr>
  </w:style>
  <w:style w:type="character" w:customStyle="1" w:styleId="HeaderChar">
    <w:name w:val="Header Char"/>
    <w:basedOn w:val="DefaultParagraphFont"/>
    <w:link w:val="Header"/>
    <w:uiPriority w:val="99"/>
    <w:locked/>
    <w:rsid w:val="005B38FE"/>
    <w:rPr>
      <w:rFonts w:ascii="Arial" w:hAnsi="Arial" w:cs="Times New Roman"/>
      <w:sz w:val="24"/>
      <w:lang w:eastAsia="lt-LT"/>
    </w:rPr>
  </w:style>
  <w:style w:type="character" w:styleId="PageNumber">
    <w:name w:val="page number"/>
    <w:basedOn w:val="DefaultParagraphFont"/>
    <w:uiPriority w:val="99"/>
    <w:rsid w:val="005B38FE"/>
    <w:rPr>
      <w:rFonts w:cs="Times New Roman"/>
    </w:rPr>
  </w:style>
  <w:style w:type="paragraph" w:styleId="PlainText">
    <w:name w:val="Plain Text"/>
    <w:basedOn w:val="Normal"/>
    <w:link w:val="PlainTextChar"/>
    <w:uiPriority w:val="99"/>
    <w:rsid w:val="005B38FE"/>
    <w:pPr>
      <w:widowControl/>
      <w:autoSpaceDE/>
      <w:autoSpaceDN/>
      <w:adjustRightInd/>
      <w:ind w:firstLine="0"/>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locked/>
    <w:rsid w:val="005B38FE"/>
    <w:rPr>
      <w:rFonts w:ascii="Consolas" w:hAnsi="Consolas" w:cs="Times New Roman"/>
      <w:sz w:val="21"/>
    </w:rPr>
  </w:style>
  <w:style w:type="paragraph" w:styleId="BalloonText">
    <w:name w:val="Balloon Text"/>
    <w:basedOn w:val="Normal"/>
    <w:link w:val="BalloonTextChar"/>
    <w:uiPriority w:val="99"/>
    <w:semiHidden/>
    <w:rsid w:val="005B38FE"/>
    <w:rPr>
      <w:rFonts w:ascii="Tahoma" w:hAnsi="Tahoma" w:cs="Times New Roman"/>
      <w:sz w:val="16"/>
      <w:szCs w:val="16"/>
      <w:lang w:val="en-US"/>
    </w:rPr>
  </w:style>
  <w:style w:type="character" w:customStyle="1" w:styleId="BalloonTextChar">
    <w:name w:val="Balloon Text Char"/>
    <w:basedOn w:val="DefaultParagraphFont"/>
    <w:link w:val="BalloonText"/>
    <w:uiPriority w:val="99"/>
    <w:semiHidden/>
    <w:locked/>
    <w:rsid w:val="005B38FE"/>
    <w:rPr>
      <w:rFonts w:ascii="Tahoma" w:hAnsi="Tahoma" w:cs="Times New Roman"/>
      <w:sz w:val="16"/>
      <w:lang w:eastAsia="lt-LT"/>
    </w:rPr>
  </w:style>
  <w:style w:type="paragraph" w:customStyle="1" w:styleId="Antraste1-mano">
    <w:name w:val="Antraste1-mano"/>
    <w:basedOn w:val="Heading1"/>
    <w:next w:val="Heading1"/>
    <w:link w:val="Antraste1-manoDiagrama"/>
    <w:uiPriority w:val="99"/>
    <w:rsid w:val="00E23072"/>
    <w:pPr>
      <w:shd w:val="clear" w:color="auto" w:fill="FFFFFF"/>
      <w:tabs>
        <w:tab w:val="right" w:leader="underscore" w:pos="9071"/>
      </w:tabs>
      <w:autoSpaceDE/>
      <w:autoSpaceDN/>
      <w:adjustRightInd/>
      <w:spacing w:before="0" w:after="0" w:line="360" w:lineRule="auto"/>
      <w:ind w:firstLine="0"/>
      <w:jc w:val="center"/>
    </w:pPr>
    <w:rPr>
      <w:rFonts w:eastAsia="Calibri"/>
      <w:bCs w:val="0"/>
      <w:szCs w:val="20"/>
    </w:rPr>
  </w:style>
  <w:style w:type="paragraph" w:customStyle="1" w:styleId="Antraste2-mano">
    <w:name w:val="Antraste2-mano"/>
    <w:basedOn w:val="Heading2"/>
    <w:next w:val="Heading2"/>
    <w:link w:val="Antraste2-manoDiagrama"/>
    <w:uiPriority w:val="99"/>
    <w:rsid w:val="00E23072"/>
    <w:pPr>
      <w:shd w:val="clear" w:color="auto" w:fill="FFFFFF"/>
      <w:tabs>
        <w:tab w:val="right" w:leader="underscore" w:pos="9071"/>
      </w:tabs>
      <w:autoSpaceDE/>
      <w:autoSpaceDN/>
      <w:adjustRightInd/>
      <w:spacing w:line="360" w:lineRule="auto"/>
      <w:ind w:firstLine="0"/>
      <w:jc w:val="center"/>
    </w:pPr>
    <w:rPr>
      <w:rFonts w:eastAsia="Calibri"/>
      <w:bCs w:val="0"/>
      <w:i w:val="0"/>
      <w:iCs w:val="0"/>
      <w:szCs w:val="20"/>
    </w:rPr>
  </w:style>
  <w:style w:type="character" w:customStyle="1" w:styleId="Antraste1-manoDiagrama">
    <w:name w:val="Antraste1-mano Diagrama"/>
    <w:link w:val="Antraste1-mano"/>
    <w:uiPriority w:val="99"/>
    <w:locked/>
    <w:rsid w:val="00E23072"/>
    <w:rPr>
      <w:rFonts w:ascii="Calibri Light" w:hAnsi="Calibri Light"/>
      <w:b/>
      <w:kern w:val="32"/>
      <w:sz w:val="32"/>
      <w:shd w:val="clear" w:color="auto" w:fill="FFFFFF"/>
    </w:rPr>
  </w:style>
  <w:style w:type="paragraph" w:customStyle="1" w:styleId="Antraste3-mano">
    <w:name w:val="Antraste3-mano"/>
    <w:basedOn w:val="Heading3"/>
    <w:next w:val="Heading3"/>
    <w:link w:val="Antraste3-manoDiagrama"/>
    <w:uiPriority w:val="99"/>
    <w:rsid w:val="00E23072"/>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E23072"/>
    <w:rPr>
      <w:rFonts w:ascii="Calibri Light" w:hAnsi="Calibri Light"/>
      <w:b/>
      <w:sz w:val="28"/>
      <w:shd w:val="clear" w:color="auto" w:fill="FFFFFF"/>
    </w:rPr>
  </w:style>
  <w:style w:type="paragraph" w:customStyle="1" w:styleId="Turinioantrat1">
    <w:name w:val="Turinio antraštė1"/>
    <w:basedOn w:val="Heading1"/>
    <w:next w:val="Normal"/>
    <w:uiPriority w:val="99"/>
    <w:rsid w:val="00332282"/>
    <w:pPr>
      <w:keepLines/>
      <w:widowControl/>
      <w:autoSpaceDE/>
      <w:autoSpaceDN/>
      <w:adjustRightInd/>
      <w:spacing w:after="0" w:line="259" w:lineRule="auto"/>
      <w:ind w:firstLine="0"/>
      <w:outlineLvl w:val="9"/>
    </w:pPr>
    <w:rPr>
      <w:b w:val="0"/>
      <w:bCs w:val="0"/>
      <w:color w:val="2E74B5"/>
      <w:kern w:val="0"/>
    </w:rPr>
  </w:style>
  <w:style w:type="character" w:customStyle="1" w:styleId="Antraste3-manoDiagrama">
    <w:name w:val="Antraste3-mano Diagrama"/>
    <w:link w:val="Antraste3-mano"/>
    <w:uiPriority w:val="99"/>
    <w:locked/>
    <w:rsid w:val="00E23072"/>
    <w:rPr>
      <w:rFonts w:ascii="Calibri Light" w:hAnsi="Calibri Light"/>
      <w:b/>
      <w:sz w:val="26"/>
    </w:rPr>
  </w:style>
  <w:style w:type="paragraph" w:styleId="TOC1">
    <w:name w:val="toc 1"/>
    <w:basedOn w:val="Normal"/>
    <w:next w:val="Normal"/>
    <w:autoRedefine/>
    <w:uiPriority w:val="99"/>
    <w:rsid w:val="00332282"/>
  </w:style>
  <w:style w:type="paragraph" w:styleId="TOC2">
    <w:name w:val="toc 2"/>
    <w:basedOn w:val="Normal"/>
    <w:next w:val="Normal"/>
    <w:autoRedefine/>
    <w:uiPriority w:val="99"/>
    <w:rsid w:val="00332282"/>
    <w:pPr>
      <w:ind w:left="200"/>
    </w:pPr>
  </w:style>
  <w:style w:type="paragraph" w:styleId="TOC3">
    <w:name w:val="toc 3"/>
    <w:basedOn w:val="Normal"/>
    <w:next w:val="Normal"/>
    <w:autoRedefine/>
    <w:uiPriority w:val="99"/>
    <w:rsid w:val="00F0364C"/>
    <w:pPr>
      <w:tabs>
        <w:tab w:val="right" w:leader="dot" w:pos="9629"/>
      </w:tabs>
      <w:ind w:left="400" w:firstLine="451"/>
    </w:pPr>
  </w:style>
  <w:style w:type="character" w:styleId="Hyperlink">
    <w:name w:val="Hyperlink"/>
    <w:basedOn w:val="DefaultParagraphFont"/>
    <w:uiPriority w:val="99"/>
    <w:rsid w:val="00332282"/>
    <w:rPr>
      <w:rFonts w:cs="Times New Roman"/>
      <w:color w:val="0563C1"/>
      <w:u w:val="single"/>
    </w:rPr>
  </w:style>
  <w:style w:type="paragraph" w:styleId="BodyTextIndent3">
    <w:name w:val="Body Text Indent 3"/>
    <w:basedOn w:val="Normal"/>
    <w:link w:val="BodyTextIndent3Char"/>
    <w:uiPriority w:val="99"/>
    <w:rsid w:val="00504F37"/>
    <w:pPr>
      <w:widowControl/>
      <w:autoSpaceDE/>
      <w:autoSpaceDN/>
      <w:adjustRightInd/>
      <w:jc w:val="both"/>
    </w:pPr>
    <w:rPr>
      <w:rFonts w:ascii="Times New Roman" w:hAnsi="Times New Roman" w:cs="Times New Roman"/>
      <w:sz w:val="24"/>
      <w:szCs w:val="20"/>
      <w:lang w:val="en-US" w:eastAsia="en-US"/>
    </w:rPr>
  </w:style>
  <w:style w:type="character" w:customStyle="1" w:styleId="BodyTextIndent3Char">
    <w:name w:val="Body Text Indent 3 Char"/>
    <w:basedOn w:val="DefaultParagraphFont"/>
    <w:link w:val="BodyTextIndent3"/>
    <w:uiPriority w:val="99"/>
    <w:locked/>
    <w:rsid w:val="00504F37"/>
    <w:rPr>
      <w:rFonts w:eastAsia="Times New Roman" w:cs="Times New Roman"/>
      <w:sz w:val="24"/>
      <w:lang w:eastAsia="en-US"/>
    </w:rPr>
  </w:style>
  <w:style w:type="paragraph" w:styleId="BodyText">
    <w:name w:val="Body Text"/>
    <w:basedOn w:val="Normal"/>
    <w:link w:val="BodyTextChar"/>
    <w:uiPriority w:val="99"/>
    <w:rsid w:val="00504F37"/>
    <w:pPr>
      <w:autoSpaceDE/>
      <w:autoSpaceDN/>
      <w:adjustRightInd/>
      <w:ind w:firstLine="0"/>
      <w:jc w:val="both"/>
    </w:pPr>
    <w:rPr>
      <w:rFonts w:ascii="TimesLT" w:hAnsi="TimesLT" w:cs="Times New Roman"/>
      <w:sz w:val="24"/>
      <w:szCs w:val="20"/>
      <w:lang w:val="en-US" w:eastAsia="en-US"/>
    </w:rPr>
  </w:style>
  <w:style w:type="character" w:customStyle="1" w:styleId="BodyTextChar">
    <w:name w:val="Body Text Char"/>
    <w:basedOn w:val="DefaultParagraphFont"/>
    <w:link w:val="BodyText"/>
    <w:uiPriority w:val="99"/>
    <w:locked/>
    <w:rsid w:val="00504F37"/>
    <w:rPr>
      <w:rFonts w:ascii="TimesLT" w:hAnsi="TimesLT" w:cs="Times New Roman"/>
      <w:sz w:val="24"/>
      <w:lang w:eastAsia="en-US"/>
    </w:rPr>
  </w:style>
  <w:style w:type="paragraph" w:styleId="NormalWeb">
    <w:name w:val="Normal (Web)"/>
    <w:basedOn w:val="Normal"/>
    <w:uiPriority w:val="99"/>
    <w:rsid w:val="00541E7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Char1CharChar">
    <w:name w:val="Char1 Char Char"/>
    <w:basedOn w:val="Normal"/>
    <w:uiPriority w:val="99"/>
    <w:rsid w:val="0039069C"/>
    <w:pPr>
      <w:widowControl/>
      <w:autoSpaceDE/>
      <w:autoSpaceDN/>
      <w:adjustRightInd/>
      <w:spacing w:after="160" w:line="240" w:lineRule="exact"/>
      <w:ind w:firstLine="0"/>
    </w:pPr>
    <w:rPr>
      <w:rFonts w:ascii="Verdana" w:hAnsi="Verdana" w:cs="Verdana"/>
      <w:szCs w:val="20"/>
      <w:lang w:val="en-US" w:eastAsia="en-US"/>
    </w:rPr>
  </w:style>
  <w:style w:type="table" w:styleId="TableGrid">
    <w:name w:val="Table Grid"/>
    <w:basedOn w:val="TableNormal"/>
    <w:uiPriority w:val="99"/>
    <w:rsid w:val="00200C1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722D4"/>
    <w:pPr>
      <w:tabs>
        <w:tab w:val="center" w:pos="4819"/>
        <w:tab w:val="right" w:pos="9638"/>
      </w:tabs>
    </w:pPr>
    <w:rPr>
      <w:rFonts w:cs="Times New Roman"/>
      <w:lang w:val="en-US" w:eastAsia="en-US"/>
    </w:rPr>
  </w:style>
  <w:style w:type="character" w:customStyle="1" w:styleId="FooterChar">
    <w:name w:val="Footer Char"/>
    <w:basedOn w:val="DefaultParagraphFont"/>
    <w:link w:val="Footer"/>
    <w:uiPriority w:val="99"/>
    <w:locked/>
    <w:rsid w:val="009722D4"/>
    <w:rPr>
      <w:rFonts w:ascii="Arial" w:hAnsi="Arial" w:cs="Times New Roman"/>
      <w:sz w:val="24"/>
    </w:rPr>
  </w:style>
  <w:style w:type="paragraph" w:styleId="FootnoteText">
    <w:name w:val="footnote text"/>
    <w:basedOn w:val="Normal"/>
    <w:link w:val="FootnoteTextChar"/>
    <w:uiPriority w:val="99"/>
    <w:rsid w:val="003A13B9"/>
    <w:rPr>
      <w:rFonts w:cs="Times New Roman"/>
      <w:szCs w:val="20"/>
      <w:lang w:val="en-US" w:eastAsia="en-US"/>
    </w:rPr>
  </w:style>
  <w:style w:type="character" w:customStyle="1" w:styleId="FootnoteTextChar">
    <w:name w:val="Footnote Text Char"/>
    <w:basedOn w:val="DefaultParagraphFont"/>
    <w:link w:val="FootnoteText"/>
    <w:uiPriority w:val="99"/>
    <w:locked/>
    <w:rsid w:val="003A13B9"/>
    <w:rPr>
      <w:rFonts w:ascii="Arial" w:hAnsi="Arial" w:cs="Times New Roman"/>
    </w:rPr>
  </w:style>
  <w:style w:type="character" w:styleId="FootnoteReference">
    <w:name w:val="footnote reference"/>
    <w:basedOn w:val="DefaultParagraphFont"/>
    <w:uiPriority w:val="99"/>
    <w:rsid w:val="003A13B9"/>
    <w:rPr>
      <w:rFonts w:cs="Times New Roman"/>
      <w:vertAlign w:val="superscript"/>
    </w:rPr>
  </w:style>
  <w:style w:type="paragraph" w:customStyle="1" w:styleId="Sraopastraipa1">
    <w:name w:val="Sąrao pastraipa1"/>
    <w:basedOn w:val="Normal"/>
    <w:uiPriority w:val="99"/>
    <w:rsid w:val="00F10695"/>
    <w:pPr>
      <w:widowControl/>
      <w:autoSpaceDE/>
      <w:autoSpaceDN/>
      <w:adjustRightInd/>
      <w:ind w:left="720" w:firstLine="0"/>
      <w:contextualSpacing/>
    </w:pPr>
    <w:rPr>
      <w:rFonts w:ascii="Times New Roman" w:hAnsi="Times New Roman" w:cs="Times New Roman"/>
      <w:sz w:val="24"/>
    </w:rPr>
  </w:style>
  <w:style w:type="character" w:styleId="CommentReference">
    <w:name w:val="annotation reference"/>
    <w:basedOn w:val="DefaultParagraphFont"/>
    <w:rsid w:val="000925C9"/>
    <w:rPr>
      <w:rFonts w:cs="Times New Roman"/>
      <w:sz w:val="16"/>
    </w:rPr>
  </w:style>
  <w:style w:type="paragraph" w:styleId="CommentText">
    <w:name w:val="annotation text"/>
    <w:basedOn w:val="Normal"/>
    <w:link w:val="CommentTextChar"/>
    <w:rsid w:val="000925C9"/>
    <w:rPr>
      <w:rFonts w:cs="Times New Roman"/>
      <w:szCs w:val="20"/>
      <w:lang w:val="en-US" w:eastAsia="en-US"/>
    </w:rPr>
  </w:style>
  <w:style w:type="character" w:customStyle="1" w:styleId="CommentTextChar">
    <w:name w:val="Comment Text Char"/>
    <w:basedOn w:val="DefaultParagraphFont"/>
    <w:link w:val="CommentText"/>
    <w:locked/>
    <w:rsid w:val="000925C9"/>
    <w:rPr>
      <w:rFonts w:ascii="Arial" w:hAnsi="Arial" w:cs="Times New Roman"/>
    </w:rPr>
  </w:style>
  <w:style w:type="paragraph" w:styleId="CommentSubject">
    <w:name w:val="annotation subject"/>
    <w:basedOn w:val="CommentText"/>
    <w:next w:val="CommentText"/>
    <w:link w:val="CommentSubjectChar"/>
    <w:uiPriority w:val="99"/>
    <w:semiHidden/>
    <w:rsid w:val="000925C9"/>
    <w:rPr>
      <w:b/>
      <w:bCs/>
    </w:rPr>
  </w:style>
  <w:style w:type="character" w:customStyle="1" w:styleId="CommentSubjectChar">
    <w:name w:val="Comment Subject Char"/>
    <w:basedOn w:val="CommentTextChar"/>
    <w:link w:val="CommentSubject"/>
    <w:uiPriority w:val="99"/>
    <w:semiHidden/>
    <w:locked/>
    <w:rsid w:val="000925C9"/>
    <w:rPr>
      <w:rFonts w:ascii="Arial" w:hAnsi="Arial" w:cs="Times New Roman"/>
      <w:b/>
    </w:rPr>
  </w:style>
  <w:style w:type="paragraph" w:customStyle="1" w:styleId="Pataisymai1">
    <w:name w:val="Pataisymai1"/>
    <w:hidden/>
    <w:uiPriority w:val="99"/>
    <w:semiHidden/>
    <w:rsid w:val="000925C9"/>
    <w:rPr>
      <w:rFonts w:ascii="Arial" w:eastAsia="Times New Roman" w:hAnsi="Arial" w:cs="Arial"/>
      <w:sz w:val="20"/>
      <w:szCs w:val="24"/>
      <w:lang w:val="lt-LT" w:eastAsia="lt-LT"/>
    </w:rPr>
  </w:style>
  <w:style w:type="paragraph" w:customStyle="1" w:styleId="CentrBold">
    <w:name w:val="CentrBold"/>
    <w:uiPriority w:val="99"/>
    <w:rsid w:val="00A30D10"/>
    <w:pPr>
      <w:autoSpaceDE w:val="0"/>
      <w:autoSpaceDN w:val="0"/>
      <w:adjustRightInd w:val="0"/>
      <w:jc w:val="center"/>
    </w:pPr>
    <w:rPr>
      <w:rFonts w:ascii="TimesLT" w:eastAsia="Times New Roman" w:hAnsi="TimesLT"/>
      <w:b/>
      <w:caps/>
      <w:sz w:val="20"/>
      <w:szCs w:val="20"/>
    </w:rPr>
  </w:style>
  <w:style w:type="paragraph" w:customStyle="1" w:styleId="Default">
    <w:name w:val="Default"/>
    <w:uiPriority w:val="99"/>
    <w:rsid w:val="009F16F4"/>
    <w:pPr>
      <w:autoSpaceDE w:val="0"/>
      <w:autoSpaceDN w:val="0"/>
      <w:adjustRightInd w:val="0"/>
    </w:pPr>
    <w:rPr>
      <w:rFonts w:eastAsia="Times New Roman"/>
      <w:color w:val="000000"/>
      <w:sz w:val="24"/>
      <w:szCs w:val="24"/>
      <w:lang w:val="lt-LT" w:eastAsia="lt-LT"/>
    </w:rPr>
  </w:style>
  <w:style w:type="paragraph" w:customStyle="1" w:styleId="patvirtinta">
    <w:name w:val="patvirtinta"/>
    <w:basedOn w:val="Normal"/>
    <w:uiPriority w:val="99"/>
    <w:rsid w:val="00E6501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LLCTekstas">
    <w:name w:val="LLCTekstas"/>
    <w:uiPriority w:val="99"/>
    <w:rsid w:val="00A10129"/>
  </w:style>
  <w:style w:type="character" w:customStyle="1" w:styleId="st1">
    <w:name w:val="st1"/>
    <w:uiPriority w:val="99"/>
    <w:rsid w:val="00B77E9E"/>
  </w:style>
  <w:style w:type="paragraph" w:customStyle="1" w:styleId="ISTATYMAS">
    <w:name w:val="ISTATYMAS"/>
    <w:uiPriority w:val="99"/>
    <w:rsid w:val="00555903"/>
    <w:pPr>
      <w:autoSpaceDE w:val="0"/>
      <w:autoSpaceDN w:val="0"/>
      <w:adjustRightInd w:val="0"/>
      <w:jc w:val="center"/>
    </w:pPr>
    <w:rPr>
      <w:rFonts w:ascii="TimesLT" w:eastAsia="Times New Roman" w:hAnsi="TimesLT"/>
      <w:color w:val="000000"/>
      <w:sz w:val="20"/>
      <w:szCs w:val="20"/>
    </w:rPr>
  </w:style>
  <w:style w:type="paragraph" w:styleId="HTMLPreformatted">
    <w:name w:val="HTML Preformatted"/>
    <w:basedOn w:val="Normal"/>
    <w:link w:val="HTMLPreformattedChar"/>
    <w:uiPriority w:val="99"/>
    <w:rsid w:val="00F34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897E7A"/>
    <w:rPr>
      <w:rFonts w:ascii="Courier New" w:hAnsi="Courier New" w:cs="Courier New"/>
      <w:sz w:val="20"/>
      <w:szCs w:val="20"/>
      <w:lang w:val="lt-LT" w:eastAsia="lt-LT"/>
    </w:rPr>
  </w:style>
  <w:style w:type="paragraph" w:customStyle="1" w:styleId="LLPPavadinimas">
    <w:name w:val="LLPPavadinimas"/>
    <w:basedOn w:val="Normal"/>
    <w:uiPriority w:val="99"/>
    <w:rsid w:val="00753067"/>
    <w:pPr>
      <w:widowControl/>
      <w:autoSpaceDE/>
      <w:autoSpaceDN/>
      <w:adjustRightInd/>
      <w:ind w:firstLine="0"/>
      <w:jc w:val="center"/>
    </w:pPr>
    <w:rPr>
      <w:rFonts w:ascii="Times New Roman" w:hAnsi="Times New Roman" w:cs="Times New Roman"/>
      <w:b/>
      <w:sz w:val="24"/>
    </w:rPr>
  </w:style>
  <w:style w:type="paragraph" w:styleId="ListParagraph">
    <w:name w:val="List Paragraph"/>
    <w:basedOn w:val="Normal"/>
    <w:uiPriority w:val="34"/>
    <w:qFormat/>
    <w:rsid w:val="0022406A"/>
    <w:pPr>
      <w:ind w:left="720"/>
      <w:contextualSpacing/>
    </w:pPr>
  </w:style>
  <w:style w:type="paragraph" w:styleId="Revision">
    <w:name w:val="Revision"/>
    <w:hidden/>
    <w:uiPriority w:val="99"/>
    <w:semiHidden/>
    <w:rsid w:val="0079673B"/>
    <w:rPr>
      <w:rFonts w:ascii="Arial" w:eastAsia="Times New Roman" w:hAnsi="Arial" w:cs="Arial"/>
      <w:sz w:val="20"/>
      <w:szCs w:val="24"/>
      <w:lang w:val="lt-LT" w:eastAsia="lt-LT"/>
    </w:rPr>
  </w:style>
  <w:style w:type="paragraph" w:customStyle="1" w:styleId="Preformatted">
    <w:name w:val="Preformatted"/>
    <w:basedOn w:val="Normal"/>
    <w:rsid w:val="00A45F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character" w:customStyle="1" w:styleId="Typewriter">
    <w:name w:val="Typewriter"/>
    <w:uiPriority w:val="99"/>
    <w:rsid w:val="00A45FDA"/>
    <w:rPr>
      <w:rFonts w:ascii="Courier New" w:hAnsi="Courier New"/>
      <w:sz w:val="20"/>
    </w:rPr>
  </w:style>
  <w:style w:type="paragraph" w:customStyle="1" w:styleId="LLPTekstas">
    <w:name w:val="LLPTekstas"/>
    <w:basedOn w:val="Normal"/>
    <w:uiPriority w:val="99"/>
    <w:rsid w:val="00B7175C"/>
    <w:pPr>
      <w:widowControl/>
      <w:autoSpaceDE/>
      <w:autoSpaceDN/>
      <w:adjustRightInd/>
      <w:ind w:firstLine="567"/>
      <w:jc w:val="both"/>
    </w:pPr>
    <w:rPr>
      <w:rFonts w:ascii="Times New Roman" w:hAnsi="Times New Roman" w:cs="Times New Roman"/>
      <w:sz w:val="24"/>
      <w:szCs w:val="20"/>
      <w:lang w:eastAsia="en-US"/>
    </w:rPr>
  </w:style>
  <w:style w:type="character" w:customStyle="1" w:styleId="apple-converted-space">
    <w:name w:val="apple-converted-space"/>
    <w:basedOn w:val="DefaultParagraphFont"/>
    <w:uiPriority w:val="99"/>
    <w:rsid w:val="00630D3F"/>
    <w:rPr>
      <w:rFonts w:cs="Times New Roman"/>
    </w:rPr>
  </w:style>
  <w:style w:type="character" w:styleId="FollowedHyperlink">
    <w:name w:val="FollowedHyperlink"/>
    <w:basedOn w:val="DefaultParagraphFont"/>
    <w:uiPriority w:val="99"/>
    <w:semiHidden/>
    <w:rsid w:val="005E75B3"/>
    <w:rPr>
      <w:rFonts w:cs="Times New Roman"/>
      <w:color w:val="800080"/>
      <w:u w:val="single"/>
    </w:rPr>
  </w:style>
  <w:style w:type="character" w:styleId="Emphasis">
    <w:name w:val="Emphasis"/>
    <w:basedOn w:val="DefaultParagraphFont"/>
    <w:uiPriority w:val="99"/>
    <w:qFormat/>
    <w:locked/>
    <w:rsid w:val="00641585"/>
    <w:rPr>
      <w:rFonts w:cs="Times New Roman"/>
      <w:i/>
      <w:iCs/>
    </w:rPr>
  </w:style>
  <w:style w:type="character" w:customStyle="1" w:styleId="Heading4Char">
    <w:name w:val="Heading 4 Char"/>
    <w:basedOn w:val="DefaultParagraphFont"/>
    <w:link w:val="Heading4"/>
    <w:uiPriority w:val="9"/>
    <w:rsid w:val="00577585"/>
    <w:rPr>
      <w:rFonts w:asciiTheme="majorHAnsi" w:eastAsiaTheme="majorEastAsia" w:hAnsiTheme="majorHAnsi" w:cstheme="majorBidi"/>
      <w:i/>
      <w:iCs/>
      <w:color w:val="365F91" w:themeColor="accent1" w:themeShade="BF"/>
      <w:sz w:val="20"/>
      <w:szCs w:val="24"/>
      <w:lang w:val="lt-LT" w:eastAsia="lt-LT"/>
    </w:rPr>
  </w:style>
  <w:style w:type="paragraph" w:styleId="BodyText2">
    <w:name w:val="Body Text 2"/>
    <w:basedOn w:val="Normal"/>
    <w:link w:val="BodyText2Char"/>
    <w:uiPriority w:val="99"/>
    <w:semiHidden/>
    <w:unhideWhenUsed/>
    <w:locked/>
    <w:rsid w:val="00641399"/>
    <w:pPr>
      <w:spacing w:after="120" w:line="480" w:lineRule="auto"/>
    </w:pPr>
  </w:style>
  <w:style w:type="character" w:customStyle="1" w:styleId="BodyText2Char">
    <w:name w:val="Body Text 2 Char"/>
    <w:basedOn w:val="DefaultParagraphFont"/>
    <w:link w:val="BodyText2"/>
    <w:uiPriority w:val="99"/>
    <w:semiHidden/>
    <w:rsid w:val="00641399"/>
    <w:rPr>
      <w:rFonts w:ascii="Arial" w:eastAsia="Times New Roman" w:hAnsi="Arial" w:cs="Arial"/>
      <w:sz w:val="20"/>
      <w:szCs w:val="24"/>
      <w:lang w:val="lt-LT" w:eastAsia="lt-LT"/>
    </w:rPr>
  </w:style>
  <w:style w:type="character" w:styleId="Strong">
    <w:name w:val="Strong"/>
    <w:basedOn w:val="DefaultParagraphFont"/>
    <w:uiPriority w:val="22"/>
    <w:qFormat/>
    <w:locked/>
    <w:rsid w:val="00A0302E"/>
    <w:rPr>
      <w:b/>
      <w:bCs/>
    </w:rPr>
  </w:style>
  <w:style w:type="character" w:customStyle="1" w:styleId="dlxnowrap">
    <w:name w:val="dlxnowrap"/>
    <w:basedOn w:val="DefaultParagraphFont"/>
    <w:rsid w:val="00E4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9970">
      <w:bodyDiv w:val="1"/>
      <w:marLeft w:val="0"/>
      <w:marRight w:val="0"/>
      <w:marTop w:val="0"/>
      <w:marBottom w:val="0"/>
      <w:divBdr>
        <w:top w:val="none" w:sz="0" w:space="0" w:color="auto"/>
        <w:left w:val="none" w:sz="0" w:space="0" w:color="auto"/>
        <w:bottom w:val="none" w:sz="0" w:space="0" w:color="auto"/>
        <w:right w:val="none" w:sz="0" w:space="0" w:color="auto"/>
      </w:divBdr>
    </w:div>
    <w:div w:id="379786720">
      <w:bodyDiv w:val="1"/>
      <w:marLeft w:val="0"/>
      <w:marRight w:val="0"/>
      <w:marTop w:val="0"/>
      <w:marBottom w:val="0"/>
      <w:divBdr>
        <w:top w:val="none" w:sz="0" w:space="0" w:color="auto"/>
        <w:left w:val="none" w:sz="0" w:space="0" w:color="auto"/>
        <w:bottom w:val="none" w:sz="0" w:space="0" w:color="auto"/>
        <w:right w:val="none" w:sz="0" w:space="0" w:color="auto"/>
      </w:divBdr>
    </w:div>
    <w:div w:id="612126932">
      <w:bodyDiv w:val="1"/>
      <w:marLeft w:val="0"/>
      <w:marRight w:val="0"/>
      <w:marTop w:val="0"/>
      <w:marBottom w:val="0"/>
      <w:divBdr>
        <w:top w:val="none" w:sz="0" w:space="0" w:color="auto"/>
        <w:left w:val="none" w:sz="0" w:space="0" w:color="auto"/>
        <w:bottom w:val="none" w:sz="0" w:space="0" w:color="auto"/>
        <w:right w:val="none" w:sz="0" w:space="0" w:color="auto"/>
      </w:divBdr>
    </w:div>
    <w:div w:id="665939223">
      <w:bodyDiv w:val="1"/>
      <w:marLeft w:val="0"/>
      <w:marRight w:val="0"/>
      <w:marTop w:val="0"/>
      <w:marBottom w:val="0"/>
      <w:divBdr>
        <w:top w:val="none" w:sz="0" w:space="0" w:color="auto"/>
        <w:left w:val="none" w:sz="0" w:space="0" w:color="auto"/>
        <w:bottom w:val="none" w:sz="0" w:space="0" w:color="auto"/>
        <w:right w:val="none" w:sz="0" w:space="0" w:color="auto"/>
      </w:divBdr>
    </w:div>
    <w:div w:id="734202153">
      <w:bodyDiv w:val="1"/>
      <w:marLeft w:val="0"/>
      <w:marRight w:val="0"/>
      <w:marTop w:val="0"/>
      <w:marBottom w:val="0"/>
      <w:divBdr>
        <w:top w:val="none" w:sz="0" w:space="0" w:color="auto"/>
        <w:left w:val="none" w:sz="0" w:space="0" w:color="auto"/>
        <w:bottom w:val="none" w:sz="0" w:space="0" w:color="auto"/>
        <w:right w:val="none" w:sz="0" w:space="0" w:color="auto"/>
      </w:divBdr>
    </w:div>
    <w:div w:id="868496843">
      <w:bodyDiv w:val="1"/>
      <w:marLeft w:val="0"/>
      <w:marRight w:val="0"/>
      <w:marTop w:val="0"/>
      <w:marBottom w:val="0"/>
      <w:divBdr>
        <w:top w:val="none" w:sz="0" w:space="0" w:color="auto"/>
        <w:left w:val="none" w:sz="0" w:space="0" w:color="auto"/>
        <w:bottom w:val="none" w:sz="0" w:space="0" w:color="auto"/>
        <w:right w:val="none" w:sz="0" w:space="0" w:color="auto"/>
      </w:divBdr>
    </w:div>
    <w:div w:id="1089036131">
      <w:bodyDiv w:val="1"/>
      <w:marLeft w:val="0"/>
      <w:marRight w:val="0"/>
      <w:marTop w:val="0"/>
      <w:marBottom w:val="0"/>
      <w:divBdr>
        <w:top w:val="none" w:sz="0" w:space="0" w:color="auto"/>
        <w:left w:val="none" w:sz="0" w:space="0" w:color="auto"/>
        <w:bottom w:val="none" w:sz="0" w:space="0" w:color="auto"/>
        <w:right w:val="none" w:sz="0" w:space="0" w:color="auto"/>
      </w:divBdr>
      <w:divsChild>
        <w:div w:id="451093837">
          <w:marLeft w:val="0"/>
          <w:marRight w:val="0"/>
          <w:marTop w:val="0"/>
          <w:marBottom w:val="0"/>
          <w:divBdr>
            <w:top w:val="none" w:sz="0" w:space="0" w:color="auto"/>
            <w:left w:val="none" w:sz="0" w:space="0" w:color="auto"/>
            <w:bottom w:val="none" w:sz="0" w:space="0" w:color="auto"/>
            <w:right w:val="none" w:sz="0" w:space="0" w:color="auto"/>
          </w:divBdr>
        </w:div>
      </w:divsChild>
    </w:div>
    <w:div w:id="1117063955">
      <w:bodyDiv w:val="1"/>
      <w:marLeft w:val="0"/>
      <w:marRight w:val="0"/>
      <w:marTop w:val="0"/>
      <w:marBottom w:val="0"/>
      <w:divBdr>
        <w:top w:val="none" w:sz="0" w:space="0" w:color="auto"/>
        <w:left w:val="none" w:sz="0" w:space="0" w:color="auto"/>
        <w:bottom w:val="none" w:sz="0" w:space="0" w:color="auto"/>
        <w:right w:val="none" w:sz="0" w:space="0" w:color="auto"/>
      </w:divBdr>
    </w:div>
    <w:div w:id="1197740397">
      <w:bodyDiv w:val="1"/>
      <w:marLeft w:val="0"/>
      <w:marRight w:val="0"/>
      <w:marTop w:val="0"/>
      <w:marBottom w:val="0"/>
      <w:divBdr>
        <w:top w:val="none" w:sz="0" w:space="0" w:color="auto"/>
        <w:left w:val="none" w:sz="0" w:space="0" w:color="auto"/>
        <w:bottom w:val="none" w:sz="0" w:space="0" w:color="auto"/>
        <w:right w:val="none" w:sz="0" w:space="0" w:color="auto"/>
      </w:divBdr>
    </w:div>
    <w:div w:id="1358121220">
      <w:bodyDiv w:val="1"/>
      <w:marLeft w:val="0"/>
      <w:marRight w:val="0"/>
      <w:marTop w:val="0"/>
      <w:marBottom w:val="0"/>
      <w:divBdr>
        <w:top w:val="none" w:sz="0" w:space="0" w:color="auto"/>
        <w:left w:val="none" w:sz="0" w:space="0" w:color="auto"/>
        <w:bottom w:val="none" w:sz="0" w:space="0" w:color="auto"/>
        <w:right w:val="none" w:sz="0" w:space="0" w:color="auto"/>
      </w:divBdr>
    </w:div>
    <w:div w:id="1369603780">
      <w:bodyDiv w:val="1"/>
      <w:marLeft w:val="0"/>
      <w:marRight w:val="0"/>
      <w:marTop w:val="0"/>
      <w:marBottom w:val="0"/>
      <w:divBdr>
        <w:top w:val="none" w:sz="0" w:space="0" w:color="auto"/>
        <w:left w:val="none" w:sz="0" w:space="0" w:color="auto"/>
        <w:bottom w:val="none" w:sz="0" w:space="0" w:color="auto"/>
        <w:right w:val="none" w:sz="0" w:space="0" w:color="auto"/>
      </w:divBdr>
    </w:div>
    <w:div w:id="1420756547">
      <w:bodyDiv w:val="1"/>
      <w:marLeft w:val="0"/>
      <w:marRight w:val="0"/>
      <w:marTop w:val="0"/>
      <w:marBottom w:val="0"/>
      <w:divBdr>
        <w:top w:val="none" w:sz="0" w:space="0" w:color="auto"/>
        <w:left w:val="none" w:sz="0" w:space="0" w:color="auto"/>
        <w:bottom w:val="none" w:sz="0" w:space="0" w:color="auto"/>
        <w:right w:val="none" w:sz="0" w:space="0" w:color="auto"/>
      </w:divBdr>
    </w:div>
    <w:div w:id="1464499154">
      <w:bodyDiv w:val="1"/>
      <w:marLeft w:val="0"/>
      <w:marRight w:val="0"/>
      <w:marTop w:val="0"/>
      <w:marBottom w:val="0"/>
      <w:divBdr>
        <w:top w:val="none" w:sz="0" w:space="0" w:color="auto"/>
        <w:left w:val="none" w:sz="0" w:space="0" w:color="auto"/>
        <w:bottom w:val="none" w:sz="0" w:space="0" w:color="auto"/>
        <w:right w:val="none" w:sz="0" w:space="0" w:color="auto"/>
      </w:divBdr>
      <w:divsChild>
        <w:div w:id="185336631">
          <w:marLeft w:val="0"/>
          <w:marRight w:val="0"/>
          <w:marTop w:val="0"/>
          <w:marBottom w:val="0"/>
          <w:divBdr>
            <w:top w:val="none" w:sz="0" w:space="0" w:color="auto"/>
            <w:left w:val="none" w:sz="0" w:space="0" w:color="auto"/>
            <w:bottom w:val="none" w:sz="0" w:space="0" w:color="auto"/>
            <w:right w:val="none" w:sz="0" w:space="0" w:color="auto"/>
          </w:divBdr>
        </w:div>
      </w:divsChild>
    </w:div>
    <w:div w:id="1596548357">
      <w:bodyDiv w:val="1"/>
      <w:marLeft w:val="0"/>
      <w:marRight w:val="0"/>
      <w:marTop w:val="0"/>
      <w:marBottom w:val="0"/>
      <w:divBdr>
        <w:top w:val="none" w:sz="0" w:space="0" w:color="auto"/>
        <w:left w:val="none" w:sz="0" w:space="0" w:color="auto"/>
        <w:bottom w:val="none" w:sz="0" w:space="0" w:color="auto"/>
        <w:right w:val="none" w:sz="0" w:space="0" w:color="auto"/>
      </w:divBdr>
    </w:div>
    <w:div w:id="1626501520">
      <w:bodyDiv w:val="1"/>
      <w:marLeft w:val="0"/>
      <w:marRight w:val="0"/>
      <w:marTop w:val="0"/>
      <w:marBottom w:val="0"/>
      <w:divBdr>
        <w:top w:val="none" w:sz="0" w:space="0" w:color="auto"/>
        <w:left w:val="none" w:sz="0" w:space="0" w:color="auto"/>
        <w:bottom w:val="none" w:sz="0" w:space="0" w:color="auto"/>
        <w:right w:val="none" w:sz="0" w:space="0" w:color="auto"/>
      </w:divBdr>
      <w:divsChild>
        <w:div w:id="298995143">
          <w:marLeft w:val="0"/>
          <w:marRight w:val="0"/>
          <w:marTop w:val="0"/>
          <w:marBottom w:val="0"/>
          <w:divBdr>
            <w:top w:val="none" w:sz="0" w:space="0" w:color="auto"/>
            <w:left w:val="none" w:sz="0" w:space="0" w:color="auto"/>
            <w:bottom w:val="none" w:sz="0" w:space="0" w:color="auto"/>
            <w:right w:val="none" w:sz="0" w:space="0" w:color="auto"/>
          </w:divBdr>
        </w:div>
        <w:div w:id="1081373121">
          <w:marLeft w:val="0"/>
          <w:marRight w:val="0"/>
          <w:marTop w:val="0"/>
          <w:marBottom w:val="0"/>
          <w:divBdr>
            <w:top w:val="none" w:sz="0" w:space="0" w:color="auto"/>
            <w:left w:val="none" w:sz="0" w:space="0" w:color="auto"/>
            <w:bottom w:val="none" w:sz="0" w:space="0" w:color="auto"/>
            <w:right w:val="none" w:sz="0" w:space="0" w:color="auto"/>
          </w:divBdr>
        </w:div>
        <w:div w:id="1116752629">
          <w:marLeft w:val="0"/>
          <w:marRight w:val="0"/>
          <w:marTop w:val="0"/>
          <w:marBottom w:val="0"/>
          <w:divBdr>
            <w:top w:val="none" w:sz="0" w:space="0" w:color="auto"/>
            <w:left w:val="none" w:sz="0" w:space="0" w:color="auto"/>
            <w:bottom w:val="none" w:sz="0" w:space="0" w:color="auto"/>
            <w:right w:val="none" w:sz="0" w:space="0" w:color="auto"/>
          </w:divBdr>
        </w:div>
        <w:div w:id="1945922460">
          <w:marLeft w:val="0"/>
          <w:marRight w:val="0"/>
          <w:marTop w:val="0"/>
          <w:marBottom w:val="0"/>
          <w:divBdr>
            <w:top w:val="none" w:sz="0" w:space="0" w:color="auto"/>
            <w:left w:val="none" w:sz="0" w:space="0" w:color="auto"/>
            <w:bottom w:val="none" w:sz="0" w:space="0" w:color="auto"/>
            <w:right w:val="none" w:sz="0" w:space="0" w:color="auto"/>
          </w:divBdr>
        </w:div>
      </w:divsChild>
    </w:div>
    <w:div w:id="1813908053">
      <w:marLeft w:val="0"/>
      <w:marRight w:val="0"/>
      <w:marTop w:val="0"/>
      <w:marBottom w:val="0"/>
      <w:divBdr>
        <w:top w:val="none" w:sz="0" w:space="0" w:color="auto"/>
        <w:left w:val="none" w:sz="0" w:space="0" w:color="auto"/>
        <w:bottom w:val="none" w:sz="0" w:space="0" w:color="auto"/>
        <w:right w:val="none" w:sz="0" w:space="0" w:color="auto"/>
      </w:divBdr>
    </w:div>
    <w:div w:id="1813908054">
      <w:marLeft w:val="0"/>
      <w:marRight w:val="0"/>
      <w:marTop w:val="0"/>
      <w:marBottom w:val="0"/>
      <w:divBdr>
        <w:top w:val="none" w:sz="0" w:space="0" w:color="auto"/>
        <w:left w:val="none" w:sz="0" w:space="0" w:color="auto"/>
        <w:bottom w:val="none" w:sz="0" w:space="0" w:color="auto"/>
        <w:right w:val="none" w:sz="0" w:space="0" w:color="auto"/>
      </w:divBdr>
    </w:div>
    <w:div w:id="1813908055">
      <w:marLeft w:val="0"/>
      <w:marRight w:val="0"/>
      <w:marTop w:val="0"/>
      <w:marBottom w:val="0"/>
      <w:divBdr>
        <w:top w:val="none" w:sz="0" w:space="0" w:color="auto"/>
        <w:left w:val="none" w:sz="0" w:space="0" w:color="auto"/>
        <w:bottom w:val="none" w:sz="0" w:space="0" w:color="auto"/>
        <w:right w:val="none" w:sz="0" w:space="0" w:color="auto"/>
      </w:divBdr>
      <w:divsChild>
        <w:div w:id="1813908081">
          <w:marLeft w:val="0"/>
          <w:marRight w:val="0"/>
          <w:marTop w:val="0"/>
          <w:marBottom w:val="0"/>
          <w:divBdr>
            <w:top w:val="none" w:sz="0" w:space="0" w:color="auto"/>
            <w:left w:val="none" w:sz="0" w:space="0" w:color="auto"/>
            <w:bottom w:val="none" w:sz="0" w:space="0" w:color="auto"/>
            <w:right w:val="none" w:sz="0" w:space="0" w:color="auto"/>
          </w:divBdr>
        </w:div>
      </w:divsChild>
    </w:div>
    <w:div w:id="1813908057">
      <w:marLeft w:val="0"/>
      <w:marRight w:val="0"/>
      <w:marTop w:val="0"/>
      <w:marBottom w:val="0"/>
      <w:divBdr>
        <w:top w:val="none" w:sz="0" w:space="0" w:color="auto"/>
        <w:left w:val="none" w:sz="0" w:space="0" w:color="auto"/>
        <w:bottom w:val="none" w:sz="0" w:space="0" w:color="auto"/>
        <w:right w:val="none" w:sz="0" w:space="0" w:color="auto"/>
      </w:divBdr>
      <w:divsChild>
        <w:div w:id="1813908056">
          <w:marLeft w:val="0"/>
          <w:marRight w:val="0"/>
          <w:marTop w:val="0"/>
          <w:marBottom w:val="0"/>
          <w:divBdr>
            <w:top w:val="none" w:sz="0" w:space="0" w:color="auto"/>
            <w:left w:val="none" w:sz="0" w:space="0" w:color="auto"/>
            <w:bottom w:val="none" w:sz="0" w:space="0" w:color="auto"/>
            <w:right w:val="none" w:sz="0" w:space="0" w:color="auto"/>
          </w:divBdr>
        </w:div>
      </w:divsChild>
    </w:div>
    <w:div w:id="1813908059">
      <w:marLeft w:val="0"/>
      <w:marRight w:val="0"/>
      <w:marTop w:val="0"/>
      <w:marBottom w:val="0"/>
      <w:divBdr>
        <w:top w:val="none" w:sz="0" w:space="0" w:color="auto"/>
        <w:left w:val="none" w:sz="0" w:space="0" w:color="auto"/>
        <w:bottom w:val="none" w:sz="0" w:space="0" w:color="auto"/>
        <w:right w:val="none" w:sz="0" w:space="0" w:color="auto"/>
      </w:divBdr>
      <w:divsChild>
        <w:div w:id="1813908067">
          <w:marLeft w:val="0"/>
          <w:marRight w:val="0"/>
          <w:marTop w:val="0"/>
          <w:marBottom w:val="0"/>
          <w:divBdr>
            <w:top w:val="none" w:sz="0" w:space="0" w:color="auto"/>
            <w:left w:val="none" w:sz="0" w:space="0" w:color="auto"/>
            <w:bottom w:val="none" w:sz="0" w:space="0" w:color="auto"/>
            <w:right w:val="none" w:sz="0" w:space="0" w:color="auto"/>
          </w:divBdr>
          <w:divsChild>
            <w:div w:id="1813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60">
      <w:marLeft w:val="188"/>
      <w:marRight w:val="188"/>
      <w:marTop w:val="0"/>
      <w:marBottom w:val="0"/>
      <w:divBdr>
        <w:top w:val="none" w:sz="0" w:space="0" w:color="auto"/>
        <w:left w:val="none" w:sz="0" w:space="0" w:color="auto"/>
        <w:bottom w:val="none" w:sz="0" w:space="0" w:color="auto"/>
        <w:right w:val="none" w:sz="0" w:space="0" w:color="auto"/>
      </w:divBdr>
      <w:divsChild>
        <w:div w:id="1813908063">
          <w:marLeft w:val="0"/>
          <w:marRight w:val="0"/>
          <w:marTop w:val="0"/>
          <w:marBottom w:val="0"/>
          <w:divBdr>
            <w:top w:val="none" w:sz="0" w:space="0" w:color="auto"/>
            <w:left w:val="none" w:sz="0" w:space="0" w:color="auto"/>
            <w:bottom w:val="none" w:sz="0" w:space="0" w:color="auto"/>
            <w:right w:val="none" w:sz="0" w:space="0" w:color="auto"/>
          </w:divBdr>
        </w:div>
      </w:divsChild>
    </w:div>
    <w:div w:id="1813908062">
      <w:marLeft w:val="0"/>
      <w:marRight w:val="0"/>
      <w:marTop w:val="0"/>
      <w:marBottom w:val="0"/>
      <w:divBdr>
        <w:top w:val="none" w:sz="0" w:space="0" w:color="auto"/>
        <w:left w:val="none" w:sz="0" w:space="0" w:color="auto"/>
        <w:bottom w:val="none" w:sz="0" w:space="0" w:color="auto"/>
        <w:right w:val="none" w:sz="0" w:space="0" w:color="auto"/>
      </w:divBdr>
    </w:div>
    <w:div w:id="1813908065">
      <w:marLeft w:val="188"/>
      <w:marRight w:val="188"/>
      <w:marTop w:val="0"/>
      <w:marBottom w:val="0"/>
      <w:divBdr>
        <w:top w:val="none" w:sz="0" w:space="0" w:color="auto"/>
        <w:left w:val="none" w:sz="0" w:space="0" w:color="auto"/>
        <w:bottom w:val="none" w:sz="0" w:space="0" w:color="auto"/>
        <w:right w:val="none" w:sz="0" w:space="0" w:color="auto"/>
      </w:divBdr>
      <w:divsChild>
        <w:div w:id="1813908072">
          <w:marLeft w:val="0"/>
          <w:marRight w:val="0"/>
          <w:marTop w:val="0"/>
          <w:marBottom w:val="0"/>
          <w:divBdr>
            <w:top w:val="none" w:sz="0" w:space="0" w:color="auto"/>
            <w:left w:val="none" w:sz="0" w:space="0" w:color="auto"/>
            <w:bottom w:val="none" w:sz="0" w:space="0" w:color="auto"/>
            <w:right w:val="none" w:sz="0" w:space="0" w:color="auto"/>
          </w:divBdr>
        </w:div>
      </w:divsChild>
    </w:div>
    <w:div w:id="1813908068">
      <w:marLeft w:val="0"/>
      <w:marRight w:val="0"/>
      <w:marTop w:val="0"/>
      <w:marBottom w:val="0"/>
      <w:divBdr>
        <w:top w:val="none" w:sz="0" w:space="0" w:color="auto"/>
        <w:left w:val="none" w:sz="0" w:space="0" w:color="auto"/>
        <w:bottom w:val="none" w:sz="0" w:space="0" w:color="auto"/>
        <w:right w:val="none" w:sz="0" w:space="0" w:color="auto"/>
      </w:divBdr>
      <w:divsChild>
        <w:div w:id="1813908058">
          <w:marLeft w:val="0"/>
          <w:marRight w:val="0"/>
          <w:marTop w:val="0"/>
          <w:marBottom w:val="0"/>
          <w:divBdr>
            <w:top w:val="none" w:sz="0" w:space="0" w:color="auto"/>
            <w:left w:val="none" w:sz="0" w:space="0" w:color="auto"/>
            <w:bottom w:val="none" w:sz="0" w:space="0" w:color="auto"/>
            <w:right w:val="none" w:sz="0" w:space="0" w:color="auto"/>
          </w:divBdr>
        </w:div>
        <w:div w:id="1813908066">
          <w:marLeft w:val="0"/>
          <w:marRight w:val="0"/>
          <w:marTop w:val="0"/>
          <w:marBottom w:val="0"/>
          <w:divBdr>
            <w:top w:val="none" w:sz="0" w:space="0" w:color="auto"/>
            <w:left w:val="none" w:sz="0" w:space="0" w:color="auto"/>
            <w:bottom w:val="none" w:sz="0" w:space="0" w:color="auto"/>
            <w:right w:val="none" w:sz="0" w:space="0" w:color="auto"/>
          </w:divBdr>
        </w:div>
        <w:div w:id="1813908073">
          <w:marLeft w:val="0"/>
          <w:marRight w:val="0"/>
          <w:marTop w:val="0"/>
          <w:marBottom w:val="0"/>
          <w:divBdr>
            <w:top w:val="none" w:sz="0" w:space="0" w:color="auto"/>
            <w:left w:val="none" w:sz="0" w:space="0" w:color="auto"/>
            <w:bottom w:val="none" w:sz="0" w:space="0" w:color="auto"/>
            <w:right w:val="none" w:sz="0" w:space="0" w:color="auto"/>
          </w:divBdr>
        </w:div>
        <w:div w:id="1813908076">
          <w:marLeft w:val="0"/>
          <w:marRight w:val="0"/>
          <w:marTop w:val="0"/>
          <w:marBottom w:val="0"/>
          <w:divBdr>
            <w:top w:val="none" w:sz="0" w:space="0" w:color="auto"/>
            <w:left w:val="none" w:sz="0" w:space="0" w:color="auto"/>
            <w:bottom w:val="none" w:sz="0" w:space="0" w:color="auto"/>
            <w:right w:val="none" w:sz="0" w:space="0" w:color="auto"/>
          </w:divBdr>
        </w:div>
      </w:divsChild>
    </w:div>
    <w:div w:id="1813908069">
      <w:marLeft w:val="0"/>
      <w:marRight w:val="0"/>
      <w:marTop w:val="0"/>
      <w:marBottom w:val="0"/>
      <w:divBdr>
        <w:top w:val="none" w:sz="0" w:space="0" w:color="auto"/>
        <w:left w:val="none" w:sz="0" w:space="0" w:color="auto"/>
        <w:bottom w:val="none" w:sz="0" w:space="0" w:color="auto"/>
        <w:right w:val="none" w:sz="0" w:space="0" w:color="auto"/>
      </w:divBdr>
      <w:divsChild>
        <w:div w:id="1813908078">
          <w:marLeft w:val="0"/>
          <w:marRight w:val="0"/>
          <w:marTop w:val="0"/>
          <w:marBottom w:val="0"/>
          <w:divBdr>
            <w:top w:val="none" w:sz="0" w:space="0" w:color="auto"/>
            <w:left w:val="none" w:sz="0" w:space="0" w:color="auto"/>
            <w:bottom w:val="none" w:sz="0" w:space="0" w:color="auto"/>
            <w:right w:val="none" w:sz="0" w:space="0" w:color="auto"/>
          </w:divBdr>
        </w:div>
      </w:divsChild>
    </w:div>
    <w:div w:id="1813908070">
      <w:marLeft w:val="188"/>
      <w:marRight w:val="188"/>
      <w:marTop w:val="0"/>
      <w:marBottom w:val="0"/>
      <w:divBdr>
        <w:top w:val="none" w:sz="0" w:space="0" w:color="auto"/>
        <w:left w:val="none" w:sz="0" w:space="0" w:color="auto"/>
        <w:bottom w:val="none" w:sz="0" w:space="0" w:color="auto"/>
        <w:right w:val="none" w:sz="0" w:space="0" w:color="auto"/>
      </w:divBdr>
      <w:divsChild>
        <w:div w:id="1813908064">
          <w:marLeft w:val="0"/>
          <w:marRight w:val="0"/>
          <w:marTop w:val="0"/>
          <w:marBottom w:val="0"/>
          <w:divBdr>
            <w:top w:val="none" w:sz="0" w:space="0" w:color="auto"/>
            <w:left w:val="none" w:sz="0" w:space="0" w:color="auto"/>
            <w:bottom w:val="none" w:sz="0" w:space="0" w:color="auto"/>
            <w:right w:val="none" w:sz="0" w:space="0" w:color="auto"/>
          </w:divBdr>
        </w:div>
      </w:divsChild>
    </w:div>
    <w:div w:id="1813908071">
      <w:marLeft w:val="0"/>
      <w:marRight w:val="0"/>
      <w:marTop w:val="0"/>
      <w:marBottom w:val="0"/>
      <w:divBdr>
        <w:top w:val="none" w:sz="0" w:space="0" w:color="auto"/>
        <w:left w:val="none" w:sz="0" w:space="0" w:color="auto"/>
        <w:bottom w:val="none" w:sz="0" w:space="0" w:color="auto"/>
        <w:right w:val="none" w:sz="0" w:space="0" w:color="auto"/>
      </w:divBdr>
    </w:div>
    <w:div w:id="1813908075">
      <w:marLeft w:val="0"/>
      <w:marRight w:val="0"/>
      <w:marTop w:val="0"/>
      <w:marBottom w:val="0"/>
      <w:divBdr>
        <w:top w:val="none" w:sz="0" w:space="0" w:color="auto"/>
        <w:left w:val="none" w:sz="0" w:space="0" w:color="auto"/>
        <w:bottom w:val="none" w:sz="0" w:space="0" w:color="auto"/>
        <w:right w:val="none" w:sz="0" w:space="0" w:color="auto"/>
      </w:divBdr>
      <w:divsChild>
        <w:div w:id="1813908079">
          <w:marLeft w:val="0"/>
          <w:marRight w:val="0"/>
          <w:marTop w:val="0"/>
          <w:marBottom w:val="0"/>
          <w:divBdr>
            <w:top w:val="none" w:sz="0" w:space="0" w:color="auto"/>
            <w:left w:val="none" w:sz="0" w:space="0" w:color="auto"/>
            <w:bottom w:val="none" w:sz="0" w:space="0" w:color="auto"/>
            <w:right w:val="none" w:sz="0" w:space="0" w:color="auto"/>
          </w:divBdr>
          <w:divsChild>
            <w:div w:id="18139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77">
      <w:marLeft w:val="0"/>
      <w:marRight w:val="0"/>
      <w:marTop w:val="0"/>
      <w:marBottom w:val="0"/>
      <w:divBdr>
        <w:top w:val="none" w:sz="0" w:space="0" w:color="auto"/>
        <w:left w:val="none" w:sz="0" w:space="0" w:color="auto"/>
        <w:bottom w:val="none" w:sz="0" w:space="0" w:color="auto"/>
        <w:right w:val="none" w:sz="0" w:space="0" w:color="auto"/>
      </w:divBdr>
    </w:div>
    <w:div w:id="1813908080">
      <w:marLeft w:val="0"/>
      <w:marRight w:val="0"/>
      <w:marTop w:val="0"/>
      <w:marBottom w:val="0"/>
      <w:divBdr>
        <w:top w:val="none" w:sz="0" w:space="0" w:color="auto"/>
        <w:left w:val="none" w:sz="0" w:space="0" w:color="auto"/>
        <w:bottom w:val="none" w:sz="0" w:space="0" w:color="auto"/>
        <w:right w:val="none" w:sz="0" w:space="0" w:color="auto"/>
      </w:divBdr>
    </w:div>
    <w:div w:id="1859267378">
      <w:bodyDiv w:val="1"/>
      <w:marLeft w:val="0"/>
      <w:marRight w:val="0"/>
      <w:marTop w:val="0"/>
      <w:marBottom w:val="0"/>
      <w:divBdr>
        <w:top w:val="none" w:sz="0" w:space="0" w:color="auto"/>
        <w:left w:val="none" w:sz="0" w:space="0" w:color="auto"/>
        <w:bottom w:val="none" w:sz="0" w:space="0" w:color="auto"/>
        <w:right w:val="none" w:sz="0" w:space="0" w:color="auto"/>
      </w:divBdr>
    </w:div>
    <w:div w:id="1944872051">
      <w:bodyDiv w:val="1"/>
      <w:marLeft w:val="0"/>
      <w:marRight w:val="0"/>
      <w:marTop w:val="0"/>
      <w:marBottom w:val="0"/>
      <w:divBdr>
        <w:top w:val="none" w:sz="0" w:space="0" w:color="auto"/>
        <w:left w:val="none" w:sz="0" w:space="0" w:color="auto"/>
        <w:bottom w:val="none" w:sz="0" w:space="0" w:color="auto"/>
        <w:right w:val="none" w:sz="0" w:space="0" w:color="auto"/>
      </w:divBdr>
    </w:div>
    <w:div w:id="1957323589">
      <w:bodyDiv w:val="1"/>
      <w:marLeft w:val="0"/>
      <w:marRight w:val="0"/>
      <w:marTop w:val="0"/>
      <w:marBottom w:val="0"/>
      <w:divBdr>
        <w:top w:val="none" w:sz="0" w:space="0" w:color="auto"/>
        <w:left w:val="none" w:sz="0" w:space="0" w:color="auto"/>
        <w:bottom w:val="none" w:sz="0" w:space="0" w:color="auto"/>
        <w:right w:val="none" w:sz="0" w:space="0" w:color="auto"/>
      </w:divBdr>
      <w:divsChild>
        <w:div w:id="96491846">
          <w:marLeft w:val="0"/>
          <w:marRight w:val="0"/>
          <w:marTop w:val="0"/>
          <w:marBottom w:val="0"/>
          <w:divBdr>
            <w:top w:val="none" w:sz="0" w:space="0" w:color="auto"/>
            <w:left w:val="none" w:sz="0" w:space="0" w:color="auto"/>
            <w:bottom w:val="none" w:sz="0" w:space="0" w:color="auto"/>
            <w:right w:val="none" w:sz="0" w:space="0" w:color="auto"/>
          </w:divBdr>
        </w:div>
        <w:div w:id="10636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unas.staknys@stt.lt" TargetMode="External"/><Relationship Id="rId4" Type="http://schemas.openxmlformats.org/officeDocument/2006/relationships/settings" Target="settings.xml"/><Relationship Id="rId9" Type="http://schemas.openxmlformats.org/officeDocument/2006/relationships/hyperlink" Target="mailto:arunas.staknys@stt.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anrs.lt/go.php/lit/Del-pritarimo-projekto-rengimui-pagal-20142020-metu-Europos-Sajungos-fondu-investiciju-veiksmu-programos-8-prioriteto-Socialines-itraukties-didinimas-ir-kova-su-skurdu-0812-CPVA-R-408-priemone-Socialinio-busto-fondo-pletra-Nr-T2-239/8/139" TargetMode="External"/><Relationship Id="rId3" Type="http://schemas.openxmlformats.org/officeDocument/2006/relationships/hyperlink" Target="http://www.lietuvosregionai.lt/lt/8/posedziai-222;92;93;104.html" TargetMode="External"/><Relationship Id="rId7" Type="http://schemas.openxmlformats.org/officeDocument/2006/relationships/hyperlink" Target="http://www.taurage.lt/index.php?2382186932" TargetMode="External"/><Relationship Id="rId2" Type="http://schemas.openxmlformats.org/officeDocument/2006/relationships/hyperlink" Target="https://www.e-tar.lt/portal/legalAct.html?documentId=00240f00664111e7b85cfdc787069b42" TargetMode="External"/><Relationship Id="rId1" Type="http://schemas.openxmlformats.org/officeDocument/2006/relationships/hyperlink" Target="http://www.esinvesticijos.lt/lt/finansavimas/apie-2014-2020-es-fondu-investicijas" TargetMode="External"/><Relationship Id="rId6" Type="http://schemas.openxmlformats.org/officeDocument/2006/relationships/hyperlink" Target="http://www.lietuvosregionai.lt/lt/8/text/lietuvos-regionai/utenos-apskritis/regiono-pletros-taryba/posedziai-1924;119;142;152.html" TargetMode="External"/><Relationship Id="rId11" Type="http://schemas.openxmlformats.org/officeDocument/2006/relationships/hyperlink" Target="http://www.vrk.lt/documents/10180/558970/29.Pag%C4%97giai.compressed.pdf/0abd8a54-95b6-4192-b474-33e64ef9474e" TargetMode="External"/><Relationship Id="rId5" Type="http://schemas.openxmlformats.org/officeDocument/2006/relationships/hyperlink" Target="http://www.lietuvosregionai.lt/lt/8/posedziai-249;117;121;130.html" TargetMode="External"/><Relationship Id="rId10" Type="http://schemas.openxmlformats.org/officeDocument/2006/relationships/hyperlink" Target="http://www.pagegiai.lt/index.php?2313840682" TargetMode="External"/><Relationship Id="rId4" Type="http://schemas.openxmlformats.org/officeDocument/2006/relationships/hyperlink" Target="http://www.lietuvosregionai.lt/lt/8/posedziai-234;106;107;115.html" TargetMode="External"/><Relationship Id="rId9" Type="http://schemas.openxmlformats.org/officeDocument/2006/relationships/hyperlink" Target="http://www.lietuvosregionai.lt/upload/Lietuvos%20regionai/Taurage%C2%97s%20apskritis/2016-03-30%20RPT/S6%20Del%20socialinio%20busto%20saraso%20tvirtinimo%20201603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7B89-74ED-4D7C-8AE6-BCFB35E2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43902</Words>
  <Characters>25025</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Ramune</cp:lastModifiedBy>
  <cp:revision>2</cp:revision>
  <cp:lastPrinted>2018-03-07T10:53:00Z</cp:lastPrinted>
  <dcterms:created xsi:type="dcterms:W3CDTF">2020-02-25T12:18:00Z</dcterms:created>
  <dcterms:modified xsi:type="dcterms:W3CDTF">2020-02-25T12:18:00Z</dcterms:modified>
</cp:coreProperties>
</file>