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86BC0" w14:textId="0565ABFC" w:rsidR="00F97EA5" w:rsidRDefault="0085686E" w:rsidP="00F31CE2">
      <w:pPr>
        <w:spacing w:after="0" w:line="360" w:lineRule="auto"/>
        <w:ind w:firstLine="851"/>
        <w:contextualSpacing/>
        <w:jc w:val="center"/>
        <w:rPr>
          <w:rFonts w:ascii="Times New Roman" w:eastAsia="Times New Roman" w:hAnsi="Times New Roman" w:cs="Times New Roman"/>
          <w:sz w:val="24"/>
          <w:szCs w:val="24"/>
        </w:rPr>
      </w:pPr>
      <w:bookmarkStart w:id="0" w:name="_GoBack"/>
      <w:bookmarkEnd w:id="0"/>
      <w:r w:rsidRPr="0085686E">
        <w:rPr>
          <w:rFonts w:ascii="Times New Roman" w:eastAsia="Times New Roman" w:hAnsi="Times New Roman" w:cs="Times New Roman"/>
          <w:b/>
          <w:sz w:val="24"/>
          <w:szCs w:val="24"/>
        </w:rPr>
        <w:t>TURINYS</w:t>
      </w:r>
    </w:p>
    <w:p w14:paraId="083A9AC4" w14:textId="77777777" w:rsidR="00F97EA5" w:rsidRPr="00BD0493" w:rsidRDefault="00F97EA5" w:rsidP="00F31CE2">
      <w:pPr>
        <w:spacing w:after="0" w:line="360" w:lineRule="auto"/>
        <w:ind w:firstLine="851"/>
        <w:contextualSpacing/>
        <w:rPr>
          <w:rFonts w:ascii="Times New Roman" w:eastAsia="Times New Roman" w:hAnsi="Times New Roman" w:cs="Times New Roman"/>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7"/>
        <w:gridCol w:w="844"/>
      </w:tblGrid>
      <w:tr w:rsidR="0085686E" w14:paraId="2F8E66B5" w14:textId="77777777" w:rsidTr="0085686E">
        <w:tc>
          <w:tcPr>
            <w:tcW w:w="9067" w:type="dxa"/>
          </w:tcPr>
          <w:p w14:paraId="64ADA864" w14:textId="1A30D1A2" w:rsidR="0085686E" w:rsidRDefault="0085686E" w:rsidP="00F31CE2">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1. </w:t>
            </w:r>
            <w:r w:rsidRPr="0085686E">
              <w:rPr>
                <w:rFonts w:ascii="Times New Roman" w:eastAsia="Times New Roman" w:hAnsi="Times New Roman" w:cs="Times New Roman"/>
                <w:sz w:val="24"/>
                <w:szCs w:val="24"/>
              </w:rPr>
              <w:t>KORUPCIJOS RIZIKOS ANALIZĖS APIMTIS IR METODAI</w:t>
            </w:r>
          </w:p>
        </w:tc>
        <w:tc>
          <w:tcPr>
            <w:tcW w:w="844" w:type="dxa"/>
          </w:tcPr>
          <w:p w14:paraId="7521DFAA" w14:textId="027A4B43" w:rsidR="0085686E" w:rsidRDefault="0085686E" w:rsidP="00F31CE2">
            <w:pPr>
              <w:spacing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85686E" w14:paraId="255BA3F7" w14:textId="77777777" w:rsidTr="0085686E">
        <w:tc>
          <w:tcPr>
            <w:tcW w:w="9067" w:type="dxa"/>
          </w:tcPr>
          <w:p w14:paraId="0507019A" w14:textId="22C71F5C" w:rsidR="0085686E" w:rsidRDefault="0085686E" w:rsidP="00F31CE2">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85686E">
              <w:rPr>
                <w:rFonts w:ascii="Times New Roman" w:eastAsia="Times New Roman" w:hAnsi="Times New Roman" w:cs="Times New Roman"/>
                <w:sz w:val="24"/>
                <w:szCs w:val="24"/>
              </w:rPr>
              <w:t>KORUPCIJOS RIZIKA MOKINIŲ PRIĖMIMO Į BENDROJO UGDYMO MOKYKLAS ORGANIZAVIMO IR VYKDYMO SRITYSE</w:t>
            </w:r>
          </w:p>
        </w:tc>
        <w:tc>
          <w:tcPr>
            <w:tcW w:w="844" w:type="dxa"/>
          </w:tcPr>
          <w:p w14:paraId="78D52E3C" w14:textId="4C0AD6D3" w:rsidR="0085686E" w:rsidRDefault="0085686E" w:rsidP="00F31CE2">
            <w:pPr>
              <w:spacing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85686E" w14:paraId="3E131E19" w14:textId="77777777" w:rsidTr="0085686E">
        <w:tc>
          <w:tcPr>
            <w:tcW w:w="9067" w:type="dxa"/>
          </w:tcPr>
          <w:p w14:paraId="47AE116C" w14:textId="27A1395D" w:rsidR="0085686E" w:rsidRDefault="0085686E" w:rsidP="00F31CE2">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w:t>
            </w:r>
            <w:r w:rsidRPr="0085686E">
              <w:rPr>
                <w:rFonts w:ascii="Times New Roman" w:eastAsia="Times New Roman" w:hAnsi="Times New Roman" w:cs="Times New Roman"/>
                <w:sz w:val="24"/>
                <w:szCs w:val="24"/>
              </w:rPr>
              <w:t xml:space="preserve">Dėl Savivaldybės valdomų mokyklų aptarnavimo teritorijų nustatymo </w:t>
            </w:r>
          </w:p>
        </w:tc>
        <w:tc>
          <w:tcPr>
            <w:tcW w:w="844" w:type="dxa"/>
          </w:tcPr>
          <w:p w14:paraId="7BDF3C24" w14:textId="6F226B02" w:rsidR="0085686E" w:rsidRDefault="0085686E" w:rsidP="00F31CE2">
            <w:pPr>
              <w:spacing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85686E" w14:paraId="2B5BA824" w14:textId="77777777" w:rsidTr="0085686E">
        <w:tc>
          <w:tcPr>
            <w:tcW w:w="9067" w:type="dxa"/>
          </w:tcPr>
          <w:p w14:paraId="7E768A02" w14:textId="43CB620F" w:rsidR="0085686E" w:rsidRDefault="0085686E" w:rsidP="00F31CE2">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w:t>
            </w:r>
            <w:r w:rsidRPr="0085686E">
              <w:rPr>
                <w:rFonts w:ascii="Times New Roman" w:eastAsia="Times New Roman" w:hAnsi="Times New Roman" w:cs="Times New Roman"/>
                <w:sz w:val="24"/>
                <w:szCs w:val="24"/>
              </w:rPr>
              <w:t>Korupcijos rizika asmenų pateiktų prašymų mokytis Savivaldybei pavaldžiose mokyklose administravimo srityje</w:t>
            </w:r>
          </w:p>
        </w:tc>
        <w:tc>
          <w:tcPr>
            <w:tcW w:w="844" w:type="dxa"/>
          </w:tcPr>
          <w:p w14:paraId="24996245" w14:textId="6C7DB768" w:rsidR="0085686E" w:rsidRDefault="0085686E" w:rsidP="00F31CE2">
            <w:pPr>
              <w:spacing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85686E" w14:paraId="08641420" w14:textId="77777777" w:rsidTr="0085686E">
        <w:tc>
          <w:tcPr>
            <w:tcW w:w="9067" w:type="dxa"/>
          </w:tcPr>
          <w:p w14:paraId="764E33F5" w14:textId="0426E84D" w:rsidR="0085686E" w:rsidRDefault="0085686E" w:rsidP="00F31CE2">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w:t>
            </w:r>
            <w:r w:rsidRPr="0085686E">
              <w:rPr>
                <w:rFonts w:ascii="Times New Roman" w:eastAsia="Times New Roman" w:hAnsi="Times New Roman" w:cs="Times New Roman"/>
                <w:sz w:val="24"/>
                <w:szCs w:val="24"/>
              </w:rPr>
              <w:t>Korupcijos rizika vaikų, gyvenančių mokyklos aptarnavimo teritorijoje, priėmimo organizavimo ir vykdymo srityse</w:t>
            </w:r>
          </w:p>
        </w:tc>
        <w:tc>
          <w:tcPr>
            <w:tcW w:w="844" w:type="dxa"/>
          </w:tcPr>
          <w:p w14:paraId="312C37C3" w14:textId="63AA7D94" w:rsidR="0085686E" w:rsidRDefault="0085686E" w:rsidP="00F31CE2">
            <w:pPr>
              <w:spacing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85686E" w14:paraId="34DE6171" w14:textId="77777777" w:rsidTr="0085686E">
        <w:tc>
          <w:tcPr>
            <w:tcW w:w="9067" w:type="dxa"/>
          </w:tcPr>
          <w:p w14:paraId="0264D2C4" w14:textId="1FC0315A" w:rsidR="0085686E" w:rsidRDefault="0085686E" w:rsidP="00F31CE2">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w:t>
            </w:r>
            <w:r w:rsidRPr="0085686E">
              <w:rPr>
                <w:rFonts w:ascii="Times New Roman" w:eastAsia="Times New Roman" w:hAnsi="Times New Roman" w:cs="Times New Roman"/>
                <w:sz w:val="24"/>
                <w:szCs w:val="24"/>
              </w:rPr>
              <w:t>Korupcijos rizika vaikų, gyvenančių ne mokyklos aptarnavimo teritorijoje, priėmimo organizavimo ir vykdymo srityse</w:t>
            </w:r>
          </w:p>
        </w:tc>
        <w:tc>
          <w:tcPr>
            <w:tcW w:w="844" w:type="dxa"/>
          </w:tcPr>
          <w:p w14:paraId="70F65316" w14:textId="2B3203D7" w:rsidR="0085686E" w:rsidRDefault="0085686E" w:rsidP="00F31CE2">
            <w:pPr>
              <w:spacing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r>
      <w:tr w:rsidR="0085686E" w14:paraId="11CBB1D9" w14:textId="77777777" w:rsidTr="0085686E">
        <w:tc>
          <w:tcPr>
            <w:tcW w:w="9067" w:type="dxa"/>
          </w:tcPr>
          <w:p w14:paraId="524CEC90" w14:textId="53787A9A" w:rsidR="0085686E" w:rsidRDefault="0085686E" w:rsidP="00F31CE2">
            <w:pPr>
              <w:spacing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85686E">
              <w:rPr>
                <w:rFonts w:ascii="Times New Roman" w:eastAsia="Times New Roman" w:hAnsi="Times New Roman" w:cs="Times New Roman"/>
                <w:sz w:val="24"/>
                <w:szCs w:val="24"/>
              </w:rPr>
              <w:t>MOTYVUOTOS IŠVADOS</w:t>
            </w:r>
          </w:p>
        </w:tc>
        <w:tc>
          <w:tcPr>
            <w:tcW w:w="844" w:type="dxa"/>
          </w:tcPr>
          <w:p w14:paraId="6C1C3936" w14:textId="5004366B" w:rsidR="0085686E" w:rsidRDefault="0085686E" w:rsidP="00F31CE2">
            <w:pPr>
              <w:spacing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r>
      <w:tr w:rsidR="0085686E" w14:paraId="5B37EC98" w14:textId="77777777" w:rsidTr="0085686E">
        <w:tc>
          <w:tcPr>
            <w:tcW w:w="9067" w:type="dxa"/>
          </w:tcPr>
          <w:p w14:paraId="4E729498" w14:textId="61873D4C" w:rsidR="0085686E" w:rsidRDefault="0085686E" w:rsidP="00F31CE2">
            <w:p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4. PASIŪLYMAI</w:t>
            </w:r>
          </w:p>
        </w:tc>
        <w:tc>
          <w:tcPr>
            <w:tcW w:w="844" w:type="dxa"/>
          </w:tcPr>
          <w:p w14:paraId="1CBB5EFE" w14:textId="19D4D2A8" w:rsidR="0085686E" w:rsidRDefault="0085686E" w:rsidP="00F31CE2">
            <w:pPr>
              <w:spacing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bl>
    <w:p w14:paraId="4B5007FA"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584ED331"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6308E2AE"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66ED0BEB"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2EEF26FD"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27B791FA"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4867E409"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54A3FA4B"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31C604F6"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14B9128F"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1B09AC7A"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67466EB4" w14:textId="77777777" w:rsidR="00B429BD" w:rsidRDefault="00B429BD" w:rsidP="00F31CE2">
      <w:pPr>
        <w:spacing w:after="0" w:line="360" w:lineRule="auto"/>
        <w:ind w:firstLine="851"/>
        <w:contextualSpacing/>
        <w:rPr>
          <w:rFonts w:ascii="Times New Roman" w:eastAsia="Times New Roman" w:hAnsi="Times New Roman" w:cs="Times New Roman"/>
          <w:sz w:val="24"/>
          <w:szCs w:val="24"/>
        </w:rPr>
      </w:pPr>
    </w:p>
    <w:p w14:paraId="1411DA2B" w14:textId="77777777" w:rsidR="00B429BD" w:rsidRDefault="00B429BD" w:rsidP="00F31CE2">
      <w:pPr>
        <w:spacing w:after="0" w:line="360" w:lineRule="auto"/>
        <w:ind w:firstLine="851"/>
        <w:contextualSpacing/>
        <w:rPr>
          <w:rFonts w:ascii="Times New Roman" w:eastAsia="Times New Roman" w:hAnsi="Times New Roman" w:cs="Times New Roman"/>
          <w:sz w:val="24"/>
          <w:szCs w:val="24"/>
        </w:rPr>
      </w:pPr>
    </w:p>
    <w:p w14:paraId="0BEB50E2" w14:textId="77777777" w:rsidR="00B429BD" w:rsidRDefault="00B429BD" w:rsidP="00F31CE2">
      <w:pPr>
        <w:spacing w:after="0" w:line="360" w:lineRule="auto"/>
        <w:ind w:firstLine="851"/>
        <w:contextualSpacing/>
        <w:rPr>
          <w:rFonts w:ascii="Times New Roman" w:eastAsia="Times New Roman" w:hAnsi="Times New Roman" w:cs="Times New Roman"/>
          <w:sz w:val="24"/>
          <w:szCs w:val="24"/>
        </w:rPr>
      </w:pPr>
    </w:p>
    <w:p w14:paraId="5D2A8475"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432868ED" w14:textId="77777777" w:rsidR="00F97EA5" w:rsidRDefault="00F97EA5" w:rsidP="00F31CE2">
      <w:pPr>
        <w:spacing w:after="0" w:line="360" w:lineRule="auto"/>
        <w:ind w:firstLine="851"/>
        <w:contextualSpacing/>
        <w:rPr>
          <w:rFonts w:ascii="Times New Roman" w:eastAsia="Times New Roman" w:hAnsi="Times New Roman" w:cs="Times New Roman"/>
          <w:sz w:val="24"/>
          <w:szCs w:val="24"/>
        </w:rPr>
      </w:pPr>
    </w:p>
    <w:p w14:paraId="2DFD304D" w14:textId="77777777" w:rsidR="0046254D" w:rsidRDefault="0046254D" w:rsidP="00F31CE2">
      <w:pPr>
        <w:spacing w:after="0" w:line="360" w:lineRule="auto"/>
        <w:ind w:firstLine="851"/>
        <w:contextualSpacing/>
        <w:rPr>
          <w:rFonts w:ascii="Times New Roman" w:eastAsia="Times New Roman" w:hAnsi="Times New Roman" w:cs="Times New Roman"/>
          <w:sz w:val="24"/>
          <w:szCs w:val="24"/>
        </w:rPr>
      </w:pPr>
    </w:p>
    <w:p w14:paraId="6532C845" w14:textId="77777777" w:rsidR="0046254D" w:rsidRDefault="0046254D" w:rsidP="00F31CE2">
      <w:pPr>
        <w:spacing w:after="0" w:line="360" w:lineRule="auto"/>
        <w:ind w:firstLine="851"/>
        <w:contextualSpacing/>
        <w:rPr>
          <w:rFonts w:ascii="Times New Roman" w:eastAsia="Times New Roman" w:hAnsi="Times New Roman" w:cs="Times New Roman"/>
          <w:sz w:val="24"/>
          <w:szCs w:val="24"/>
        </w:rPr>
      </w:pPr>
    </w:p>
    <w:p w14:paraId="55CF8E61" w14:textId="77777777" w:rsidR="00747223" w:rsidRDefault="00747223" w:rsidP="00F31CE2">
      <w:pPr>
        <w:spacing w:after="0" w:line="360" w:lineRule="auto"/>
        <w:contextualSpacing/>
        <w:rPr>
          <w:rFonts w:ascii="Times New Roman" w:eastAsia="Times New Roman" w:hAnsi="Times New Roman" w:cs="Times New Roman"/>
          <w:sz w:val="24"/>
          <w:szCs w:val="24"/>
        </w:rPr>
      </w:pPr>
    </w:p>
    <w:p w14:paraId="1695FBC7" w14:textId="77777777" w:rsidR="00747223" w:rsidRDefault="00F37EF8" w:rsidP="00F31CE2">
      <w:pPr>
        <w:pStyle w:val="Heading1"/>
        <w:numPr>
          <w:ilvl w:val="0"/>
          <w:numId w:val="1"/>
        </w:numPr>
        <w:ind w:left="0" w:firstLine="851"/>
        <w:contextualSpacing/>
        <w:jc w:val="left"/>
      </w:pPr>
      <w:bookmarkStart w:id="1" w:name="_30j0zll" w:colFirst="0" w:colLast="0"/>
      <w:bookmarkEnd w:id="1"/>
      <w:r>
        <w:lastRenderedPageBreak/>
        <w:t>KORUPCIJOS RIZIKOS ANALIZĖS APIMTIS IR METODAI</w:t>
      </w:r>
    </w:p>
    <w:p w14:paraId="12E8C149" w14:textId="77777777"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Tikslai:</w:t>
      </w:r>
    </w:p>
    <w:p w14:paraId="064BC5A5" w14:textId="77777777"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 Nustatyti korupcijos rizikos veiksnius, galinčius sudaryti prielaidų korupcijai pasireikšti šiose analizuojamose Vilniaus m. savivaldybės (toliau – Savivaldybė) bei Savivaldybei pavaldžių bendrojo ugdymo mokyklų: Gabijos gimnazijos, Žvėryno gimnazijos, Žemynos progimnazijos, Kunigaikščio Gedimino progimnazijos, Emilijos Pliaterytės progimnazijos (toliau – Mokyklos) veiklos srityse:</w:t>
      </w:r>
    </w:p>
    <w:p w14:paraId="23EA004B" w14:textId="77777777"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1.1. Mokinių priėmimo į Mokyklas organizavimas.</w:t>
      </w:r>
    </w:p>
    <w:p w14:paraId="6319FD4F" w14:textId="77777777"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1.2. Mokinių priėmimo į Mokyklas vykdymas.</w:t>
      </w:r>
    </w:p>
    <w:p w14:paraId="6127A0C2" w14:textId="77777777"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2. Pateikti pasiūlymus, kurie galėtų padėti mažinti ir valdyti nustatytą korupcijos riziką, taip pat didintų korupcijos prevencijos veiksmingumą.</w:t>
      </w:r>
    </w:p>
    <w:p w14:paraId="484F195A" w14:textId="77777777" w:rsidR="00747223" w:rsidRDefault="00F37EF8" w:rsidP="00F31CE2">
      <w:pPr>
        <w:tabs>
          <w:tab w:val="right" w:pos="9071"/>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Uždaviniai</w:t>
      </w:r>
      <w:r>
        <w:rPr>
          <w:rFonts w:ascii="Times New Roman" w:eastAsia="Times New Roman" w:hAnsi="Times New Roman" w:cs="Times New Roman"/>
          <w:sz w:val="24"/>
          <w:szCs w:val="24"/>
        </w:rPr>
        <w:t>:</w:t>
      </w:r>
    </w:p>
    <w:p w14:paraId="1D8C7A99" w14:textId="77777777" w:rsidR="00747223" w:rsidRDefault="00F37EF8" w:rsidP="00F31CE2">
      <w:pPr>
        <w:tabs>
          <w:tab w:val="left" w:pos="1418"/>
          <w:tab w:val="left" w:pos="1843"/>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Nustatyti, ar nacionaliniai bei Savivaldybės patvirtinti teisės aktai pakankamai aiškiai ir detaliai reglamentuoja veiklą analizuojamose veiklos srityse.</w:t>
      </w:r>
    </w:p>
    <w:p w14:paraId="3147FE73" w14:textId="77777777" w:rsidR="00747223" w:rsidRDefault="00F37EF8" w:rsidP="00F31CE2">
      <w:pPr>
        <w:tabs>
          <w:tab w:val="left" w:pos="1418"/>
          <w:tab w:val="left" w:pos="1843"/>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Išanalizuoti ir nustatyti antikorupciniu požiūriu ydingas procedūras analizuojamose srityse.</w:t>
      </w:r>
    </w:p>
    <w:p w14:paraId="31F94477" w14:textId="77777777" w:rsidR="00747223" w:rsidRDefault="00F37EF8" w:rsidP="00F31CE2">
      <w:pPr>
        <w:tabs>
          <w:tab w:val="left" w:pos="1418"/>
          <w:tab w:val="left" w:pos="1843"/>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Pasiūlyti Savivaldybei ir mokykloms  korupcijos rizikos veiksnius mažinančias priemones.</w:t>
      </w:r>
    </w:p>
    <w:p w14:paraId="42C45608"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Objektas: </w:t>
      </w:r>
    </w:p>
    <w:p w14:paraId="012551B8" w14:textId="77777777" w:rsidR="00747223" w:rsidRDefault="00F37EF8" w:rsidP="00F31CE2">
      <w:pPr>
        <w:shd w:val="clear" w:color="auto" w:fill="FFFFFF"/>
        <w:tabs>
          <w:tab w:val="right" w:pos="9638"/>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Savivaldybės veikla organizuojant mokinių priėmimą į mokyklas.</w:t>
      </w:r>
    </w:p>
    <w:p w14:paraId="0FBCA709" w14:textId="77777777" w:rsidR="00747223" w:rsidRDefault="00F37EF8" w:rsidP="00F31CE2">
      <w:pPr>
        <w:shd w:val="clear" w:color="auto" w:fill="FFFFFF"/>
        <w:tabs>
          <w:tab w:val="right" w:pos="9638"/>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Mokyklų veikla vykdant mokinių priėmimo procedūras.</w:t>
      </w:r>
    </w:p>
    <w:p w14:paraId="5360B7AC" w14:textId="77777777" w:rsidR="00747223" w:rsidRDefault="00F37EF8" w:rsidP="00F31CE2">
      <w:pPr>
        <w:shd w:val="clear" w:color="auto" w:fill="FFFFFF"/>
        <w:tabs>
          <w:tab w:val="right" w:pos="9638"/>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Subjektas</w:t>
      </w:r>
      <w:r>
        <w:rPr>
          <w:rFonts w:ascii="Times New Roman" w:eastAsia="Times New Roman" w:hAnsi="Times New Roman" w:cs="Times New Roman"/>
          <w:sz w:val="24"/>
          <w:szCs w:val="24"/>
        </w:rPr>
        <w:t>:</w:t>
      </w:r>
    </w:p>
    <w:p w14:paraId="407317B1" w14:textId="77777777" w:rsidR="00747223" w:rsidRDefault="00F37EF8" w:rsidP="00F31CE2">
      <w:pPr>
        <w:tabs>
          <w:tab w:val="right" w:pos="9071"/>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Savivaldybė ir jai pavaldžios mokyklos.</w:t>
      </w:r>
    </w:p>
    <w:p w14:paraId="1A60A723" w14:textId="77777777" w:rsidR="00747223" w:rsidRDefault="00F37EF8" w:rsidP="00F31CE2">
      <w:pPr>
        <w:spacing w:after="0" w:line="360" w:lineRule="auto"/>
        <w:ind w:firstLine="851"/>
        <w:contextualSpacing/>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Duomenų rinkimo ir vertinimo metodai</w:t>
      </w:r>
      <w:r>
        <w:rPr>
          <w:rFonts w:ascii="Times New Roman" w:eastAsia="Times New Roman" w:hAnsi="Times New Roman" w:cs="Times New Roman"/>
          <w:sz w:val="24"/>
          <w:szCs w:val="24"/>
        </w:rPr>
        <w:t>:</w:t>
      </w:r>
    </w:p>
    <w:p w14:paraId="08F8A849" w14:textId="77777777" w:rsidR="00747223" w:rsidRDefault="00F37EF8" w:rsidP="00F31CE2">
      <w:pPr>
        <w:numPr>
          <w:ilvl w:val="0"/>
          <w:numId w:val="4"/>
        </w:numPr>
        <w:pBdr>
          <w:top w:val="nil"/>
          <w:left w:val="nil"/>
          <w:bottom w:val="nil"/>
          <w:right w:val="nil"/>
          <w:between w:val="nil"/>
        </w:pBdr>
        <w:tabs>
          <w:tab w:val="left" w:pos="851"/>
          <w:tab w:val="left" w:pos="1134"/>
        </w:tabs>
        <w:spacing w:after="0" w:line="360" w:lineRule="auto"/>
        <w:ind w:left="0"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Teisės aktų ir dokumentų turinio analizė.</w:t>
      </w:r>
    </w:p>
    <w:p w14:paraId="465C9F55" w14:textId="77777777" w:rsidR="00747223" w:rsidRDefault="00F37EF8" w:rsidP="00F31CE2">
      <w:pPr>
        <w:numPr>
          <w:ilvl w:val="0"/>
          <w:numId w:val="4"/>
        </w:numPr>
        <w:pBdr>
          <w:top w:val="nil"/>
          <w:left w:val="nil"/>
          <w:bottom w:val="nil"/>
          <w:right w:val="nil"/>
          <w:between w:val="nil"/>
        </w:pBdr>
        <w:tabs>
          <w:tab w:val="left" w:pos="851"/>
          <w:tab w:val="left" w:pos="1134"/>
        </w:tabs>
        <w:spacing w:after="0" w:line="360" w:lineRule="auto"/>
        <w:ind w:left="0"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Teisės aktų praktinio įgyvendinimo analizė.</w:t>
      </w:r>
    </w:p>
    <w:p w14:paraId="6A595D2A" w14:textId="77777777" w:rsidR="00747223" w:rsidRDefault="00F37EF8" w:rsidP="00F31CE2">
      <w:pPr>
        <w:tabs>
          <w:tab w:val="left" w:pos="900"/>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Interviu metodas.</w:t>
      </w:r>
    </w:p>
    <w:p w14:paraId="0157F392" w14:textId="77777777" w:rsidR="00747223" w:rsidRDefault="00F37EF8" w:rsidP="00F31CE2">
      <w:pPr>
        <w:tabs>
          <w:tab w:val="left" w:pos="0"/>
          <w:tab w:val="left" w:pos="851"/>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Viešai skelbiamos informacijos ir Specialiųjų tyrimų tarnybos (toliau – STT) tvarkomos informacijos stebėjimas, analizavimas ir vertinimas.</w:t>
      </w:r>
    </w:p>
    <w:p w14:paraId="2627DD51" w14:textId="77777777" w:rsidR="00747223" w:rsidRDefault="00F37EF8" w:rsidP="00F31CE2">
      <w:pPr>
        <w:tabs>
          <w:tab w:val="left" w:pos="0"/>
          <w:tab w:val="left" w:pos="851"/>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Savivaldybės ir mokyklų gautų skundų dėl mokinių priėmimo, analizė.</w:t>
      </w:r>
    </w:p>
    <w:p w14:paraId="62622585" w14:textId="77777777" w:rsidR="00747223" w:rsidRDefault="00F37EF8" w:rsidP="00F31CE2">
      <w:pPr>
        <w:tabs>
          <w:tab w:val="right" w:pos="9071"/>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Atliekant korupcijos rizikos analizę išnagrinėta ir (ar) įvertinta</w:t>
      </w:r>
      <w:r>
        <w:rPr>
          <w:rFonts w:ascii="Times New Roman" w:eastAsia="Times New Roman" w:hAnsi="Times New Roman" w:cs="Times New Roman"/>
          <w:sz w:val="24"/>
          <w:szCs w:val="24"/>
        </w:rPr>
        <w:t>:</w:t>
      </w:r>
    </w:p>
    <w:p w14:paraId="6A465464"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Išvados dėl korupcijos rizikos analizės 1 priede nurodyti teisės aktai, dokumentai ir informacija.</w:t>
      </w:r>
    </w:p>
    <w:p w14:paraId="2720663C"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 Savivaldybės ir mokyklų interneto svetainėse skelbiama informacija, susijusi su analizuojamomis veiklos sritimis.</w:t>
      </w:r>
    </w:p>
    <w:p w14:paraId="20FEC079"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Per susitikimus ir elektroniniu paštu gauta informacija apie darbo praktiką analizuojamose veiklos srityse Savivaldybėje ir mokyklose.</w:t>
      </w:r>
    </w:p>
    <w:p w14:paraId="682AB008" w14:textId="77777777" w:rsidR="00747223" w:rsidRDefault="00F37EF8" w:rsidP="00F31CE2">
      <w:pPr>
        <w:tabs>
          <w:tab w:val="left" w:pos="0"/>
          <w:tab w:val="left" w:pos="851"/>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Vyriausiosios tarnybinės etikos komisijos viešai skelbiama informacija.</w:t>
      </w:r>
    </w:p>
    <w:p w14:paraId="48B00716" w14:textId="77777777" w:rsidR="00747223" w:rsidRDefault="00F37EF8" w:rsidP="00F31CE2">
      <w:pPr>
        <w:tabs>
          <w:tab w:val="left" w:pos="0"/>
          <w:tab w:val="left" w:pos="851"/>
        </w:tabs>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Informacijos žiniasklaidoje analizė.</w:t>
      </w:r>
    </w:p>
    <w:p w14:paraId="240CAB37" w14:textId="77777777" w:rsidR="00747223" w:rsidRDefault="00747223" w:rsidP="00F31CE2">
      <w:pPr>
        <w:spacing w:after="0" w:line="360" w:lineRule="auto"/>
        <w:ind w:firstLine="851"/>
        <w:contextualSpacing/>
        <w:jc w:val="both"/>
        <w:rPr>
          <w:rFonts w:ascii="Times New Roman" w:eastAsia="Times New Roman" w:hAnsi="Times New Roman" w:cs="Times New Roman"/>
          <w:sz w:val="24"/>
          <w:szCs w:val="24"/>
        </w:rPr>
      </w:pPr>
    </w:p>
    <w:p w14:paraId="151116C1"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Korupcijos rizikos analizės išvados padarytos remiantis nurodytų dokumentų ir duomenų analize, vertinant:</w:t>
      </w:r>
    </w:p>
    <w:p w14:paraId="4BA29F50"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Sociologinių tyrimų duomenis (,,Lietuvos korupcijos žemėlapis 2018“).</w:t>
      </w:r>
    </w:p>
    <w:p w14:paraId="38C6988E"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Galimybę vienam darbuotojui priimti sprendimus analizuojamose srityse.</w:t>
      </w:r>
    </w:p>
    <w:p w14:paraId="35D746EB"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Darbuotojų ir padalinių atstumą nuo centrinio padalinio.</w:t>
      </w:r>
    </w:p>
    <w:p w14:paraId="1EC87C37"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Darbuotojų savarankiškumą priimant sprendimus ir sprendimų priėmimo diskreciją.</w:t>
      </w:r>
    </w:p>
    <w:p w14:paraId="0C521177"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Darbuotojų ir padalinių priežiūros ir kontrolės lygį.</w:t>
      </w:r>
    </w:p>
    <w:p w14:paraId="4374C0A5"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Reikalavimus laikytis įprastos darbo tvarkos.</w:t>
      </w:r>
    </w:p>
    <w:p w14:paraId="710F5F8B"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Analizuojamose procedūrose dalyvaujančių įstaigų darbuotojų rotacijos lygį.</w:t>
      </w:r>
    </w:p>
    <w:p w14:paraId="75D13D05"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Atliekamos veiklos ir sudaromų sandorių dokumentavimo reikalavimus.</w:t>
      </w:r>
    </w:p>
    <w:p w14:paraId="771EEDD0"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Teisės aktų priėmimo ir vertinimo sistemą.</w:t>
      </w:r>
    </w:p>
    <w:p w14:paraId="78962E48"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Analizuojamos veiklos, dokumentų viešumą ir prieinamumą visuomenei.</w:t>
      </w:r>
    </w:p>
    <w:p w14:paraId="347A8BC0" w14:textId="77777777" w:rsidR="00747223" w:rsidRDefault="00747223" w:rsidP="00F31CE2">
      <w:pPr>
        <w:spacing w:after="0" w:line="360" w:lineRule="auto"/>
        <w:ind w:firstLine="851"/>
        <w:contextualSpacing/>
        <w:jc w:val="both"/>
        <w:rPr>
          <w:rFonts w:ascii="Times New Roman" w:eastAsia="Times New Roman" w:hAnsi="Times New Roman" w:cs="Times New Roman"/>
          <w:color w:val="000000"/>
          <w:sz w:val="24"/>
          <w:szCs w:val="24"/>
        </w:rPr>
      </w:pPr>
    </w:p>
    <w:p w14:paraId="0F0AA0B1" w14:textId="6975952E" w:rsidR="00920EB5" w:rsidRDefault="00F37EF8" w:rsidP="00F31CE2">
      <w:pPr>
        <w:spacing w:after="0" w:line="360" w:lineRule="auto"/>
        <w:ind w:firstLine="851"/>
        <w:contextualSpacing/>
        <w:jc w:val="both"/>
      </w:pPr>
      <w:r>
        <w:rPr>
          <w:rFonts w:ascii="Times New Roman" w:eastAsia="Times New Roman" w:hAnsi="Times New Roman" w:cs="Times New Roman"/>
          <w:b/>
          <w:sz w:val="24"/>
          <w:szCs w:val="24"/>
        </w:rPr>
        <w:t>Jeigu Savivaldybė ir Mokyklos prašomų pateikti dokumentų ar duomenų nepateikė, laikoma, kad jų nėra.</w:t>
      </w:r>
      <w:bookmarkStart w:id="2" w:name="_1fob9te" w:colFirst="0" w:colLast="0"/>
      <w:bookmarkEnd w:id="2"/>
    </w:p>
    <w:p w14:paraId="6CB600C5" w14:textId="77777777" w:rsidR="00920EB5" w:rsidRDefault="00920EB5" w:rsidP="00F31CE2">
      <w:pPr>
        <w:spacing w:after="0" w:line="360" w:lineRule="auto"/>
        <w:contextualSpacing/>
      </w:pPr>
      <w:r>
        <w:br w:type="page"/>
      </w:r>
    </w:p>
    <w:p w14:paraId="053D005D" w14:textId="518EC204" w:rsidR="00747223" w:rsidRPr="004934CB" w:rsidRDefault="004934CB" w:rsidP="00F31CE2">
      <w:pPr>
        <w:spacing w:after="0" w:line="360" w:lineRule="auto"/>
        <w:ind w:firstLine="851"/>
        <w:contextualSpacing/>
        <w:jc w:val="both"/>
        <w:rPr>
          <w:rFonts w:ascii="Times New Roman" w:eastAsia="Times New Roman" w:hAnsi="Times New Roman" w:cs="Times New Roman"/>
          <w:b/>
          <w:sz w:val="24"/>
          <w:szCs w:val="24"/>
        </w:rPr>
      </w:pPr>
      <w:r w:rsidRPr="004934CB">
        <w:rPr>
          <w:rFonts w:ascii="Times New Roman" w:hAnsi="Times New Roman" w:cs="Times New Roman"/>
          <w:b/>
          <w:sz w:val="24"/>
          <w:szCs w:val="24"/>
        </w:rPr>
        <w:lastRenderedPageBreak/>
        <w:t xml:space="preserve">2. </w:t>
      </w:r>
      <w:r w:rsidR="00F37EF8" w:rsidRPr="004934CB">
        <w:rPr>
          <w:rFonts w:ascii="Times New Roman" w:hAnsi="Times New Roman" w:cs="Times New Roman"/>
          <w:b/>
          <w:sz w:val="24"/>
          <w:szCs w:val="24"/>
        </w:rPr>
        <w:t>KORUPCIJOS RIZIKA MOKINIŲ PRIĖM</w:t>
      </w:r>
      <w:r w:rsidRPr="004934CB">
        <w:rPr>
          <w:rFonts w:ascii="Times New Roman" w:hAnsi="Times New Roman" w:cs="Times New Roman"/>
          <w:b/>
          <w:sz w:val="24"/>
          <w:szCs w:val="24"/>
        </w:rPr>
        <w:t xml:space="preserve">IMO Į BENDROJO UGDYMO MOKYKLAS </w:t>
      </w:r>
      <w:r w:rsidR="00F37EF8" w:rsidRPr="004934CB">
        <w:rPr>
          <w:rFonts w:ascii="Times New Roman" w:hAnsi="Times New Roman" w:cs="Times New Roman"/>
          <w:b/>
          <w:sz w:val="24"/>
          <w:szCs w:val="24"/>
        </w:rPr>
        <w:t>ORGANIZAVIMO IR VYKDYMO SRITYSE</w:t>
      </w:r>
    </w:p>
    <w:p w14:paraId="1043A61D" w14:textId="77777777" w:rsidR="00747223" w:rsidRDefault="00747223" w:rsidP="00F31CE2">
      <w:pPr>
        <w:spacing w:after="0" w:line="360" w:lineRule="auto"/>
        <w:ind w:firstLine="851"/>
        <w:contextualSpacing/>
        <w:rPr>
          <w:rFonts w:ascii="Times New Roman" w:eastAsia="Times New Roman" w:hAnsi="Times New Roman" w:cs="Times New Roman"/>
          <w:sz w:val="24"/>
          <w:szCs w:val="24"/>
        </w:rPr>
      </w:pPr>
    </w:p>
    <w:p w14:paraId="0E484E1A"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Lietuvos Respublikos vietos savivaldos įstatyme nustatyta, kad savivaldybės teritorijoje gyvenančių vaikų iki 16 metų mokymosi pagal privalomojo švietimo programas užtikrinimas yra </w:t>
      </w:r>
      <w:r>
        <w:rPr>
          <w:rFonts w:ascii="Times New Roman" w:eastAsia="Times New Roman" w:hAnsi="Times New Roman" w:cs="Times New Roman"/>
          <w:sz w:val="24"/>
          <w:szCs w:val="24"/>
        </w:rPr>
        <w:t xml:space="preserve">savarankiška savivaldybių funkcija, o priešmokyklinio ugdymo, bendrojo lavinimo, profesinio mokymo ir profesinio orientavimo organizavimas yra valstybinė (valstybės perduota savivaldybėms) funkcija. </w:t>
      </w:r>
      <w:r>
        <w:rPr>
          <w:rFonts w:ascii="Times New Roman" w:eastAsia="Times New Roman" w:hAnsi="Times New Roman" w:cs="Times New Roman"/>
          <w:color w:val="000000"/>
          <w:sz w:val="24"/>
          <w:szCs w:val="24"/>
        </w:rPr>
        <w:t>Atsižvelgdamos į tai, savivaldybės įgyvendina valstybės švietimo politiką, taip pat – pagal priskirtą kompetenciją organizuoja, koordinuoja ir vykdo švietimo viešąjį administravimą joms pavaldžiose ugdymo įstaigose, nustato pavaldžių mokyklų aptarnavimo teritorijas</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ir </w:t>
      </w:r>
      <w:r>
        <w:rPr>
          <w:rFonts w:ascii="Times New Roman" w:eastAsia="Times New Roman" w:hAnsi="Times New Roman" w:cs="Times New Roman"/>
          <w:sz w:val="24"/>
          <w:szCs w:val="24"/>
        </w:rPr>
        <w:t>savivaldybiniu lygmeniu reglamentuoja mokinių priėmimo į joms pavaldžias mokyklas tvarką</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06E8EB54" w14:textId="6A0A2BAB"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Asmuo, pageidaujantis mokytis Savivaldybės mokyklose pagal bendrojo ugdymo programas kalendoriniais metais nuo rugsėjo 1 dienos, internetu pateikia prašymą per priėmimo į bendrojo ugdymo mokyklas elektroninę prašymų registracijos sistemą</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(toliau – e – sistema). Internetu užpildytus prašymus gauna prašymuose nurodytos mokyklos, kurios juos nagrinėja ir mokini</w:t>
      </w:r>
      <w:r w:rsidR="00336FE9">
        <w:rPr>
          <w:rFonts w:ascii="Times New Roman" w:eastAsia="Times New Roman" w:hAnsi="Times New Roman" w:cs="Times New Roman"/>
          <w:sz w:val="24"/>
          <w:szCs w:val="24"/>
        </w:rPr>
        <w:t xml:space="preserve">ų priėmimą vykdo savarankiškai. </w:t>
      </w:r>
      <w:r>
        <w:rPr>
          <w:rFonts w:ascii="Times New Roman" w:eastAsia="Times New Roman" w:hAnsi="Times New Roman" w:cs="Times New Roman"/>
          <w:sz w:val="24"/>
          <w:szCs w:val="24"/>
        </w:rPr>
        <w:t>Nors Savivaldybė mokinių priėmimo vykdymo procedūroje nedalyvauja</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už švietimą atsakingas jos administracijos struktūrinis padalinys vykdo vaikų priėmimo į mokyklą priežiūrą</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w:t>
      </w:r>
    </w:p>
    <w:p w14:paraId="3098AB9D" w14:textId="67EE2842"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Savivaldybė pateikė informaciją</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kad Vilniaus mieste šiuo metu veikia </w:t>
      </w:r>
      <w:r>
        <w:rPr>
          <w:rFonts w:ascii="Times New Roman" w:eastAsia="Times New Roman" w:hAnsi="Times New Roman" w:cs="Times New Roman"/>
          <w:b/>
          <w:sz w:val="24"/>
          <w:szCs w:val="24"/>
        </w:rPr>
        <w:t>115</w:t>
      </w:r>
      <w:r>
        <w:rPr>
          <w:rFonts w:ascii="Times New Roman" w:eastAsia="Times New Roman" w:hAnsi="Times New Roman" w:cs="Times New Roman"/>
          <w:sz w:val="24"/>
          <w:szCs w:val="24"/>
        </w:rPr>
        <w:t xml:space="preserve"> bendrojo ugdymo mokyklų. Iš viso 2019 metais į Savivaldybės bendrojo ugdymo mokyklas buvo gauti </w:t>
      </w:r>
      <w:r>
        <w:rPr>
          <w:rFonts w:ascii="Times New Roman" w:eastAsia="Times New Roman" w:hAnsi="Times New Roman" w:cs="Times New Roman"/>
          <w:b/>
          <w:sz w:val="24"/>
          <w:szCs w:val="24"/>
        </w:rPr>
        <w:t>13 801</w:t>
      </w:r>
      <w:r>
        <w:rPr>
          <w:rFonts w:ascii="Times New Roman" w:eastAsia="Times New Roman" w:hAnsi="Times New Roman" w:cs="Times New Roman"/>
          <w:sz w:val="24"/>
          <w:szCs w:val="24"/>
        </w:rPr>
        <w:t xml:space="preserve"> asmens (unikalūs) prašymai, iš kurių – </w:t>
      </w:r>
      <w:r>
        <w:rPr>
          <w:rFonts w:ascii="Times New Roman" w:eastAsia="Times New Roman" w:hAnsi="Times New Roman" w:cs="Times New Roman"/>
          <w:b/>
          <w:sz w:val="24"/>
          <w:szCs w:val="24"/>
        </w:rPr>
        <w:t>12 752</w:t>
      </w:r>
      <w:r>
        <w:rPr>
          <w:rFonts w:ascii="Times New Roman" w:eastAsia="Times New Roman" w:hAnsi="Times New Roman" w:cs="Times New Roman"/>
          <w:sz w:val="24"/>
          <w:szCs w:val="24"/>
        </w:rPr>
        <w:t xml:space="preserve"> asmenų, deklaruotų Vilniaus mieste, </w:t>
      </w:r>
      <w:r>
        <w:rPr>
          <w:rFonts w:ascii="Times New Roman" w:eastAsia="Times New Roman" w:hAnsi="Times New Roman" w:cs="Times New Roman"/>
          <w:b/>
          <w:sz w:val="24"/>
          <w:szCs w:val="24"/>
        </w:rPr>
        <w:t xml:space="preserve">1 049 – </w:t>
      </w:r>
      <w:r>
        <w:rPr>
          <w:rFonts w:ascii="Times New Roman" w:eastAsia="Times New Roman" w:hAnsi="Times New Roman" w:cs="Times New Roman"/>
          <w:sz w:val="24"/>
          <w:szCs w:val="24"/>
        </w:rPr>
        <w:t xml:space="preserve">nedeklaruotų Vilniaus mieste. Analizuojamu laikotarpiu gavo kvietimą lankyti ir pasirašė mokymosi sutartis su atitinkama mokykla </w:t>
      </w:r>
      <w:r>
        <w:rPr>
          <w:rFonts w:ascii="Times New Roman" w:eastAsia="Times New Roman" w:hAnsi="Times New Roman" w:cs="Times New Roman"/>
          <w:b/>
          <w:sz w:val="24"/>
          <w:szCs w:val="24"/>
        </w:rPr>
        <w:t>13 450</w:t>
      </w:r>
      <w:r>
        <w:rPr>
          <w:rFonts w:ascii="Times New Roman" w:eastAsia="Times New Roman" w:hAnsi="Times New Roman" w:cs="Times New Roman"/>
          <w:sz w:val="24"/>
          <w:szCs w:val="24"/>
        </w:rPr>
        <w:t xml:space="preserve"> asmenų, o </w:t>
      </w:r>
      <w:r>
        <w:rPr>
          <w:rFonts w:ascii="Times New Roman" w:eastAsia="Times New Roman" w:hAnsi="Times New Roman" w:cs="Times New Roman"/>
          <w:b/>
          <w:sz w:val="24"/>
          <w:szCs w:val="24"/>
        </w:rPr>
        <w:t>351</w:t>
      </w:r>
      <w:r>
        <w:rPr>
          <w:rFonts w:ascii="Times New Roman" w:eastAsia="Times New Roman" w:hAnsi="Times New Roman" w:cs="Times New Roman"/>
          <w:sz w:val="24"/>
          <w:szCs w:val="24"/>
        </w:rPr>
        <w:t xml:space="preserve"> asmens prašymai buvo nepatenkinti (daugiausia dėl to, kad </w:t>
      </w:r>
      <w:r>
        <w:rPr>
          <w:rFonts w:ascii="Times New Roman" w:eastAsia="Times New Roman" w:hAnsi="Times New Roman" w:cs="Times New Roman"/>
          <w:sz w:val="24"/>
          <w:szCs w:val="24"/>
        </w:rPr>
        <w:lastRenderedPageBreak/>
        <w:t>vaikai buvo priimti mokytis ugdymo įstaigose, kurios mokinių priėmimą vykdo konkurso būdu arba patys pasirinko mokytis Savivaldybės mokyklose, įgyvendinančiose savitos pedagoginės sistemos elementus</w:t>
      </w:r>
      <w:r w:rsidR="008A481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ar kitose bendrojo ugdymo įstaigose). Iš viso į </w:t>
      </w:r>
      <w:r>
        <w:rPr>
          <w:rFonts w:ascii="Times New Roman" w:eastAsia="Times New Roman" w:hAnsi="Times New Roman" w:cs="Times New Roman"/>
          <w:b/>
          <w:sz w:val="24"/>
          <w:szCs w:val="24"/>
        </w:rPr>
        <w:t>1 klases</w:t>
      </w:r>
      <w:r>
        <w:rPr>
          <w:rFonts w:ascii="Times New Roman" w:eastAsia="Times New Roman" w:hAnsi="Times New Roman" w:cs="Times New Roman"/>
          <w:sz w:val="24"/>
          <w:szCs w:val="24"/>
        </w:rPr>
        <w:t xml:space="preserve"> buvo gauti </w:t>
      </w:r>
      <w:r>
        <w:rPr>
          <w:rFonts w:ascii="Times New Roman" w:eastAsia="Times New Roman" w:hAnsi="Times New Roman" w:cs="Times New Roman"/>
          <w:b/>
          <w:sz w:val="24"/>
          <w:szCs w:val="24"/>
        </w:rPr>
        <w:t>6 470</w:t>
      </w:r>
      <w:r>
        <w:rPr>
          <w:rFonts w:ascii="Times New Roman" w:eastAsia="Times New Roman" w:hAnsi="Times New Roman" w:cs="Times New Roman"/>
          <w:sz w:val="24"/>
          <w:szCs w:val="24"/>
        </w:rPr>
        <w:t xml:space="preserve"> asmenų prašymai (unikalūs) mokytis 2019–2020 mokslo metais. </w:t>
      </w:r>
    </w:p>
    <w:p w14:paraId="6BFC856B"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Mokinių priėmimas pradėti ar tęsti mokymąsi pagal pradinio ir pagrindinio ugdymo programas yra vykdomas teritoriniu principu, pagal mokyklų savininko teises ir pareigas įgyvendinančios institucijos sprendimu mokykloms nustatytą aptarnavimo teritoriją – kiekvienam namui pagal jo unikalų numerį yra priskirta tam tikra mokykla</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Todėl pasitaiko situacijų, kai greta vienas kito esantys namai priskiriami skirtingoms mokykloms ir vaikui ar jo teisėtiems atstovams dėl vienokių ar kitokių priežasčių pageidaujant lankyti vieną mokyklą, paaiškėja, kad jam priskirtina kita mokykla. Savivaldybės teigimu, tokios probleminės situacijos Vilniaus mieste 2019 metais buvo Antakalnio, Pilaitės, Pašilaičių, Verkių ir Žvėryno seniūnijose: mokinių priėmimo į mokyklas vykdymo metu pareiškėjų norima ir teritorinė mokyklos nesutapo arba į pageidaujamą mokyklą norinčiųjų mokytis asmenų skaičius buvo ženkliai didesnis už galimą priimti į mokyklą mokinių skaičių. </w:t>
      </w:r>
    </w:p>
    <w:p w14:paraId="51973C7A"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Atsižvelgdami į tai, kas išdėstyta, korupcijos rizikos analizės atlikimo metu ypatingą dėmesį skyrėme korupcijos rizikos veiksnių nustatymui mokykloms 2019 metais praktikoje vykdant mokinių priėmimo procedūrą</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ir taikant analizuojamu laikotarpiu galiojusiame Priėmimo į Vilniaus miesto Savivaldybės bendrojo ugdymo mokyklas tvarkos apraše</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(toliau – Aprašas) įtvirtintus asmenų priėmimo mokytis į Savivaldybės mokyklas kriterijus, kuriais remiantis buvo priimami sprendimai priimti vaiką į tam tikrą mokyklą (be kita ko – ir vadinamąją neteritorinę) arba nepriimti. </w:t>
      </w:r>
    </w:p>
    <w:p w14:paraId="31F7EFA9"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Teikiame žemiau esančias pastabas ir pasiūlymus.</w:t>
      </w:r>
    </w:p>
    <w:p w14:paraId="70CB4EEE" w14:textId="09EFCDF5" w:rsidR="006B4993" w:rsidRDefault="003C66BC" w:rsidP="00F31CE2">
      <w:pPr>
        <w:spacing w:after="0" w:line="360" w:lineRule="auto"/>
        <w:contextualSpacing/>
        <w:rPr>
          <w:rFonts w:ascii="Times New Roman" w:eastAsia="Times New Roman" w:hAnsi="Times New Roman" w:cs="Times New Roman"/>
          <w:sz w:val="24"/>
          <w:szCs w:val="24"/>
        </w:rPr>
      </w:pPr>
      <w:bookmarkStart w:id="3" w:name="_3znysh7" w:colFirst="0" w:colLast="0"/>
      <w:bookmarkEnd w:id="3"/>
      <w:r>
        <w:rPr>
          <w:rFonts w:ascii="Times New Roman" w:eastAsia="Times New Roman" w:hAnsi="Times New Roman" w:cs="Times New Roman"/>
          <w:sz w:val="24"/>
          <w:szCs w:val="24"/>
        </w:rPr>
        <w:br w:type="page"/>
      </w:r>
    </w:p>
    <w:p w14:paraId="376A15E1" w14:textId="77777777" w:rsidR="00747223" w:rsidRDefault="00F37EF8" w:rsidP="00F31CE2">
      <w:pPr>
        <w:pStyle w:val="Heading2"/>
        <w:numPr>
          <w:ilvl w:val="1"/>
          <w:numId w:val="4"/>
        </w:numPr>
        <w:ind w:left="0" w:firstLine="851"/>
        <w:contextualSpacing/>
        <w:jc w:val="both"/>
        <w:rPr>
          <w:b w:val="0"/>
        </w:rPr>
      </w:pPr>
      <w:r>
        <w:rPr>
          <w:b w:val="0"/>
        </w:rPr>
        <w:lastRenderedPageBreak/>
        <w:t xml:space="preserve">Dėl Savivaldybės valdomų mokyklų aptarnavimo teritorijų nustatymo </w:t>
      </w:r>
    </w:p>
    <w:p w14:paraId="7BD62E74" w14:textId="77777777" w:rsidR="00747223" w:rsidRDefault="00747223" w:rsidP="00F31CE2">
      <w:pPr>
        <w:spacing w:after="0" w:line="360" w:lineRule="auto"/>
        <w:ind w:firstLine="851"/>
        <w:contextualSpacing/>
        <w:rPr>
          <w:rFonts w:ascii="Times New Roman" w:eastAsia="Times New Roman" w:hAnsi="Times New Roman" w:cs="Times New Roman"/>
          <w:sz w:val="24"/>
          <w:szCs w:val="24"/>
        </w:rPr>
      </w:pPr>
    </w:p>
    <w:p w14:paraId="62C1108C" w14:textId="5ADEC838"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Mokyklų tinklas Lietuvoje yra planuojamas pagal Vyriausybės 2011 birželio 29 patvirtintas Mokyklų, vykdančių formaliojo švietimo programas, tinklo kūrimo taisykles, Nr. 768. Šiose taisyklėse yra nustatytos tinklo kūrimo nuostatos, procedūros, kaip rengiami bendrieji planai, steigiamos, reorganizuojamos, likviduojamos mokyklos. Mokyklų tinklas turi būti kuriamas siekiant teikti prieinamą, geros kokybės, privalomą ir visuotinį švietimą. Taip pat kuriant mokyklų tinklą turi būti sudaromos sąlygos mokytis </w:t>
      </w:r>
      <w:r>
        <w:rPr>
          <w:rFonts w:ascii="Times New Roman" w:eastAsia="Times New Roman" w:hAnsi="Times New Roman" w:cs="Times New Roman"/>
          <w:i/>
          <w:sz w:val="24"/>
          <w:szCs w:val="24"/>
        </w:rPr>
        <w:t>kuo arčiau gyvenamosios vietos esančioje mokykloje</w:t>
      </w:r>
      <w:r>
        <w:rPr>
          <w:rFonts w:ascii="Times New Roman" w:eastAsia="Times New Roman" w:hAnsi="Times New Roman" w:cs="Times New Roman"/>
          <w:sz w:val="24"/>
          <w:szCs w:val="24"/>
        </w:rPr>
        <w:t xml:space="preserve"> mokiniams pagal pradinio ugdymo programą ir mokiniams, dėl įgimtų ir / ar įgytų sutrikimų turintiems didelių ar labai didelių specialiųjų ugdymosi poreikių pagal pritaikytas pradinio bei pagrindinio ugdymo programas. Savivaldybės mokyklų tinklą Lietuvos Respublikos teritorijoje tvarko savivaldybės. Atsižvelgiant į tai, visos savivaldybės yra atsakingos ir už joms pavaldžių mokyklų aptarnavimo teritorijų nustatymą bei privalo užtikrinti mokym</w:t>
      </w:r>
      <w:r w:rsidR="00F643BD">
        <w:rPr>
          <w:rFonts w:ascii="Times New Roman" w:eastAsia="Times New Roman" w:hAnsi="Times New Roman" w:cs="Times New Roman"/>
          <w:sz w:val="24"/>
          <w:szCs w:val="24"/>
        </w:rPr>
        <w:t>osi prieinamumą visiems vaikams</w:t>
      </w:r>
      <w:r>
        <w:rPr>
          <w:rFonts w:ascii="Times New Roman" w:eastAsia="Times New Roman" w:hAnsi="Times New Roman" w:cs="Times New Roman"/>
          <w:sz w:val="24"/>
          <w:szCs w:val="24"/>
        </w:rPr>
        <w:t xml:space="preserve">, </w:t>
      </w:r>
      <w:r w:rsidR="00881229">
        <w:rPr>
          <w:rFonts w:ascii="Times New Roman" w:eastAsia="Times New Roman" w:hAnsi="Times New Roman" w:cs="Times New Roman"/>
          <w:sz w:val="24"/>
          <w:szCs w:val="24"/>
        </w:rPr>
        <w:t>gyvenamąją vietą deklaravusiems joms</w:t>
      </w:r>
      <w:r w:rsidR="00104060">
        <w:rPr>
          <w:rFonts w:ascii="Times New Roman" w:eastAsia="Times New Roman" w:hAnsi="Times New Roman" w:cs="Times New Roman"/>
          <w:sz w:val="24"/>
          <w:szCs w:val="24"/>
        </w:rPr>
        <w:t xml:space="preserve"> pavaldžioms mokykloms priskirtose aptarnavimo teritorijose.</w:t>
      </w:r>
    </w:p>
    <w:p w14:paraId="23A4C72B" w14:textId="5AA55D8F"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Korupcijos rizikos analizės atlikimo metu įvertinę, kaip praktiškai vaikai buvo paskirstyti į analizuojamas mokyklas pagal Savivaldybės tarybos 2019 metais nustatytas mokyklų aptarnavimo teritorijas 2019–2020 mokslo metams, atkreipėme dėmesį, kad pasitaikė atvejų, kai vaikui (toliau vadinama – ir pretendentas), pageidaujančiam mokytis arčiausiai namų esančioje mokykloje, buvo priskirta toliau esanti ugdymo įstaiga ir duomenų, pagrindžiančių tokį Savivaldybės sprendimą, negauta</w:t>
      </w:r>
      <w:r w:rsidR="009F3DDF">
        <w:rPr>
          <w:rFonts w:ascii="Times New Roman" w:eastAsia="Times New Roman" w:hAnsi="Times New Roman" w:cs="Times New Roman"/>
          <w:color w:val="000000"/>
          <w:sz w:val="24"/>
          <w:szCs w:val="24"/>
          <w:highlight w:val="white"/>
        </w:rPr>
        <w:t>.</w:t>
      </w:r>
      <w:r w:rsidR="00C25AA6">
        <w:rPr>
          <w:rFonts w:ascii="Times New Roman" w:eastAsia="Times New Roman" w:hAnsi="Times New Roman" w:cs="Times New Roman"/>
          <w:color w:val="000000"/>
          <w:sz w:val="24"/>
          <w:szCs w:val="24"/>
          <w:highlight w:val="white"/>
          <w:vertAlign w:val="superscript"/>
        </w:rPr>
        <w:t>.</w:t>
      </w:r>
    </w:p>
    <w:p w14:paraId="43C7A1AC" w14:textId="7F53CFDC" w:rsidR="0003466A"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Žemiau pateikiamoje lentelėje (Nr. 1)</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palyginome atsitiktiniu atrankos būdu iš e – sistemos pasirinktus atvejus, kai vaikui pagal </w:t>
      </w:r>
      <w:r w:rsidR="000F77F4">
        <w:rPr>
          <w:rFonts w:ascii="Times New Roman" w:eastAsia="Times New Roman" w:hAnsi="Times New Roman" w:cs="Times New Roman"/>
          <w:color w:val="000000"/>
          <w:sz w:val="24"/>
          <w:szCs w:val="24"/>
        </w:rPr>
        <w:t xml:space="preserve">deklaruotos gyvenamosios vietos adresą </w:t>
      </w:r>
      <w:r>
        <w:rPr>
          <w:rFonts w:ascii="Times New Roman" w:eastAsia="Times New Roman" w:hAnsi="Times New Roman" w:cs="Times New Roman"/>
          <w:color w:val="000000"/>
          <w:sz w:val="24"/>
          <w:szCs w:val="24"/>
        </w:rPr>
        <w:t xml:space="preserve">buvo priskirta toliau nuo namų esanti ugdymo įstaiga. </w:t>
      </w:r>
    </w:p>
    <w:p w14:paraId="4D5A1DB6" w14:textId="77777777" w:rsidR="00F31CE2" w:rsidRDefault="00F31CE2"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tbl>
      <w:tblPr>
        <w:tblStyle w:val="a"/>
        <w:tblW w:w="88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8"/>
        <w:gridCol w:w="3119"/>
        <w:gridCol w:w="3285"/>
      </w:tblGrid>
      <w:tr w:rsidR="00747223" w14:paraId="79B54BFF" w14:textId="77777777">
        <w:trPr>
          <w:jc w:val="center"/>
        </w:trPr>
        <w:tc>
          <w:tcPr>
            <w:tcW w:w="2438" w:type="dxa"/>
          </w:tcPr>
          <w:p w14:paraId="66C54A1F" w14:textId="77777777" w:rsidR="00747223" w:rsidRDefault="00747223" w:rsidP="00F31CE2">
            <w:pPr>
              <w:pBdr>
                <w:top w:val="nil"/>
                <w:left w:val="nil"/>
                <w:bottom w:val="nil"/>
                <w:right w:val="nil"/>
                <w:between w:val="nil"/>
              </w:pBdr>
              <w:contextualSpacing/>
              <w:jc w:val="center"/>
              <w:rPr>
                <w:b/>
                <w:color w:val="000000"/>
              </w:rPr>
            </w:pPr>
          </w:p>
          <w:p w14:paraId="39B9685F" w14:textId="77777777" w:rsidR="00747223" w:rsidRDefault="00F37EF8" w:rsidP="00F31CE2">
            <w:pPr>
              <w:pBdr>
                <w:top w:val="nil"/>
                <w:left w:val="nil"/>
                <w:bottom w:val="nil"/>
                <w:right w:val="nil"/>
                <w:between w:val="nil"/>
              </w:pBdr>
              <w:contextualSpacing/>
              <w:jc w:val="center"/>
              <w:rPr>
                <w:b/>
                <w:color w:val="000000"/>
              </w:rPr>
            </w:pPr>
            <w:r>
              <w:rPr>
                <w:b/>
                <w:color w:val="000000"/>
              </w:rPr>
              <w:t>Vaiko registracijos kodas e - sistemoje</w:t>
            </w:r>
          </w:p>
        </w:tc>
        <w:tc>
          <w:tcPr>
            <w:tcW w:w="3119" w:type="dxa"/>
          </w:tcPr>
          <w:p w14:paraId="18E5C793" w14:textId="77777777" w:rsidR="00747223" w:rsidRDefault="00747223" w:rsidP="00F31CE2">
            <w:pPr>
              <w:pBdr>
                <w:top w:val="nil"/>
                <w:left w:val="nil"/>
                <w:bottom w:val="nil"/>
                <w:right w:val="nil"/>
                <w:between w:val="nil"/>
              </w:pBdr>
              <w:contextualSpacing/>
              <w:jc w:val="center"/>
              <w:rPr>
                <w:b/>
                <w:color w:val="000000"/>
              </w:rPr>
            </w:pPr>
          </w:p>
          <w:p w14:paraId="42261BAF" w14:textId="7B88CCFA" w:rsidR="00747223" w:rsidRPr="00FB681E" w:rsidRDefault="00C7056B" w:rsidP="00F31CE2">
            <w:pPr>
              <w:pBdr>
                <w:top w:val="nil"/>
                <w:left w:val="nil"/>
                <w:bottom w:val="nil"/>
                <w:right w:val="nil"/>
                <w:between w:val="nil"/>
              </w:pBdr>
              <w:contextualSpacing/>
              <w:jc w:val="center"/>
              <w:rPr>
                <w:b/>
                <w:color w:val="FF0000"/>
                <w:highlight w:val="cyan"/>
              </w:rPr>
            </w:pPr>
            <w:r w:rsidRPr="00FB681E">
              <w:rPr>
                <w:b/>
              </w:rPr>
              <w:t>Artimiausia ugdymo įstaiga</w:t>
            </w:r>
          </w:p>
        </w:tc>
        <w:tc>
          <w:tcPr>
            <w:tcW w:w="3285" w:type="dxa"/>
          </w:tcPr>
          <w:p w14:paraId="4B00D4C7" w14:textId="77777777" w:rsidR="00747223" w:rsidRDefault="00747223" w:rsidP="00F31CE2">
            <w:pPr>
              <w:pBdr>
                <w:top w:val="nil"/>
                <w:left w:val="nil"/>
                <w:bottom w:val="nil"/>
                <w:right w:val="nil"/>
                <w:between w:val="nil"/>
              </w:pBdr>
              <w:contextualSpacing/>
              <w:jc w:val="center"/>
              <w:rPr>
                <w:b/>
                <w:color w:val="000000"/>
              </w:rPr>
            </w:pPr>
          </w:p>
          <w:p w14:paraId="79EFA5B7" w14:textId="77777777" w:rsidR="00747223" w:rsidRDefault="00F37EF8" w:rsidP="00F31CE2">
            <w:pPr>
              <w:pBdr>
                <w:top w:val="nil"/>
                <w:left w:val="nil"/>
                <w:bottom w:val="nil"/>
                <w:right w:val="nil"/>
                <w:between w:val="nil"/>
              </w:pBdr>
              <w:contextualSpacing/>
              <w:jc w:val="center"/>
              <w:rPr>
                <w:b/>
                <w:color w:val="000000"/>
              </w:rPr>
            </w:pPr>
            <w:r>
              <w:rPr>
                <w:b/>
                <w:color w:val="000000"/>
              </w:rPr>
              <w:t>Mokykla, kuri buvo priskirta vaikui pagal deklaruotą gyvenamąją vietą, pavadinimas</w:t>
            </w:r>
          </w:p>
        </w:tc>
      </w:tr>
      <w:tr w:rsidR="00747223" w14:paraId="2DFA67D1" w14:textId="77777777">
        <w:trPr>
          <w:jc w:val="center"/>
        </w:trPr>
        <w:tc>
          <w:tcPr>
            <w:tcW w:w="2438" w:type="dxa"/>
          </w:tcPr>
          <w:p w14:paraId="5ABDE01D" w14:textId="77777777" w:rsidR="00747223" w:rsidRDefault="00747223" w:rsidP="00F31CE2">
            <w:pPr>
              <w:pBdr>
                <w:top w:val="nil"/>
                <w:left w:val="nil"/>
                <w:bottom w:val="nil"/>
                <w:right w:val="nil"/>
                <w:between w:val="nil"/>
              </w:pBdr>
              <w:contextualSpacing/>
              <w:jc w:val="center"/>
              <w:rPr>
                <w:color w:val="000000"/>
                <w:highlight w:val="white"/>
              </w:rPr>
            </w:pPr>
          </w:p>
          <w:p w14:paraId="414BA867"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MOK 32826</w:t>
            </w:r>
          </w:p>
          <w:p w14:paraId="0E885887" w14:textId="77777777" w:rsidR="00747223" w:rsidRDefault="00747223" w:rsidP="00F31CE2">
            <w:pPr>
              <w:pBdr>
                <w:top w:val="nil"/>
                <w:left w:val="nil"/>
                <w:bottom w:val="nil"/>
                <w:right w:val="nil"/>
                <w:between w:val="nil"/>
              </w:pBdr>
              <w:contextualSpacing/>
              <w:jc w:val="center"/>
              <w:rPr>
                <w:color w:val="000000"/>
              </w:rPr>
            </w:pPr>
          </w:p>
        </w:tc>
        <w:tc>
          <w:tcPr>
            <w:tcW w:w="3119" w:type="dxa"/>
          </w:tcPr>
          <w:p w14:paraId="1FB8F61B" w14:textId="77777777" w:rsidR="00747223" w:rsidRDefault="00747223" w:rsidP="00F31CE2">
            <w:pPr>
              <w:pBdr>
                <w:top w:val="nil"/>
                <w:left w:val="nil"/>
                <w:bottom w:val="nil"/>
                <w:right w:val="nil"/>
                <w:between w:val="nil"/>
              </w:pBdr>
              <w:contextualSpacing/>
              <w:jc w:val="center"/>
              <w:rPr>
                <w:color w:val="000000"/>
              </w:rPr>
            </w:pPr>
          </w:p>
          <w:p w14:paraId="15C63317"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 xml:space="preserve">pageidavo mokytis Gabijos gimnazijoje, nes šioje gimnazijoje jau mokėsi jo sesuo. Taip pat vaikas turėjo </w:t>
            </w:r>
            <w:r>
              <w:rPr>
                <w:color w:val="000000"/>
                <w:highlight w:val="white"/>
              </w:rPr>
              <w:lastRenderedPageBreak/>
              <w:t>teisę į socialinę pedagoginę, specialiąją pedagoginę ir specialiąją pagalbą mokykloje.</w:t>
            </w:r>
          </w:p>
          <w:p w14:paraId="6FA2C58E" w14:textId="77777777" w:rsidR="00747223" w:rsidRDefault="00747223" w:rsidP="00F31CE2">
            <w:pPr>
              <w:pBdr>
                <w:top w:val="nil"/>
                <w:left w:val="nil"/>
                <w:bottom w:val="nil"/>
                <w:right w:val="nil"/>
                <w:between w:val="nil"/>
              </w:pBdr>
              <w:contextualSpacing/>
              <w:jc w:val="center"/>
              <w:rPr>
                <w:color w:val="000000"/>
                <w:highlight w:val="white"/>
              </w:rPr>
            </w:pPr>
          </w:p>
          <w:p w14:paraId="58D70108" w14:textId="5C922796" w:rsidR="00747223" w:rsidRDefault="00F37EF8" w:rsidP="00F31CE2">
            <w:pPr>
              <w:pBdr>
                <w:top w:val="nil"/>
                <w:left w:val="nil"/>
                <w:bottom w:val="nil"/>
                <w:right w:val="nil"/>
                <w:between w:val="nil"/>
              </w:pBdr>
              <w:contextualSpacing/>
              <w:jc w:val="center"/>
              <w:rPr>
                <w:color w:val="FF0000"/>
              </w:rPr>
            </w:pPr>
            <w:r>
              <w:rPr>
                <w:color w:val="FF0000"/>
              </w:rPr>
              <w:t>Vaikas ir jo tėvai gyvenamąją vietą Pašilaičių sen. buvo deklaravę nuo 2012 metų.</w:t>
            </w:r>
          </w:p>
          <w:p w14:paraId="4A488DE1" w14:textId="77777777" w:rsidR="00CC6D53" w:rsidRDefault="00CC6D53" w:rsidP="00F31CE2">
            <w:pPr>
              <w:pBdr>
                <w:top w:val="nil"/>
                <w:left w:val="nil"/>
                <w:bottom w:val="nil"/>
                <w:right w:val="nil"/>
                <w:between w:val="nil"/>
              </w:pBdr>
              <w:contextualSpacing/>
              <w:jc w:val="center"/>
              <w:rPr>
                <w:color w:val="000000"/>
                <w:highlight w:val="white"/>
              </w:rPr>
            </w:pPr>
          </w:p>
          <w:p w14:paraId="4B4F66AC"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 xml:space="preserve">Gimnazija nuo vaiko namų yra nutolusi  </w:t>
            </w:r>
            <w:r>
              <w:rPr>
                <w:color w:val="FF0000"/>
                <w:highlight w:val="white"/>
              </w:rPr>
              <w:t>850 m.</w:t>
            </w:r>
          </w:p>
        </w:tc>
        <w:tc>
          <w:tcPr>
            <w:tcW w:w="3285" w:type="dxa"/>
          </w:tcPr>
          <w:p w14:paraId="4022BB5C" w14:textId="77777777" w:rsidR="00747223" w:rsidRDefault="00747223" w:rsidP="00F31CE2">
            <w:pPr>
              <w:pBdr>
                <w:top w:val="nil"/>
                <w:left w:val="nil"/>
                <w:bottom w:val="nil"/>
                <w:right w:val="nil"/>
                <w:between w:val="nil"/>
              </w:pBdr>
              <w:contextualSpacing/>
              <w:jc w:val="center"/>
              <w:rPr>
                <w:color w:val="000000"/>
              </w:rPr>
            </w:pPr>
          </w:p>
          <w:p w14:paraId="0F7AA153"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Aušros mokykla–darželis,</w:t>
            </w:r>
          </w:p>
          <w:p w14:paraId="6E8BAC04"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 xml:space="preserve">(už </w:t>
            </w:r>
            <w:r>
              <w:rPr>
                <w:color w:val="FF0000"/>
                <w:highlight w:val="white"/>
              </w:rPr>
              <w:t>1.5 km</w:t>
            </w:r>
            <w:r>
              <w:rPr>
                <w:color w:val="000000"/>
                <w:highlight w:val="white"/>
              </w:rPr>
              <w:t>. nuo vaiko namų).</w:t>
            </w:r>
          </w:p>
          <w:p w14:paraId="7F52FE80" w14:textId="77777777" w:rsidR="00747223" w:rsidRDefault="00747223" w:rsidP="00F31CE2">
            <w:pPr>
              <w:pBdr>
                <w:top w:val="nil"/>
                <w:left w:val="nil"/>
                <w:bottom w:val="nil"/>
                <w:right w:val="nil"/>
                <w:between w:val="nil"/>
              </w:pBdr>
              <w:contextualSpacing/>
              <w:jc w:val="center"/>
              <w:rPr>
                <w:color w:val="000000"/>
              </w:rPr>
            </w:pPr>
          </w:p>
        </w:tc>
      </w:tr>
      <w:tr w:rsidR="00747223" w14:paraId="0EB1ABC9" w14:textId="77777777">
        <w:trPr>
          <w:jc w:val="center"/>
        </w:trPr>
        <w:tc>
          <w:tcPr>
            <w:tcW w:w="2438" w:type="dxa"/>
          </w:tcPr>
          <w:p w14:paraId="7A6D8561" w14:textId="77777777" w:rsidR="00747223" w:rsidRDefault="00747223" w:rsidP="00F31CE2">
            <w:pPr>
              <w:pBdr>
                <w:top w:val="nil"/>
                <w:left w:val="nil"/>
                <w:bottom w:val="nil"/>
                <w:right w:val="nil"/>
                <w:between w:val="nil"/>
              </w:pBdr>
              <w:contextualSpacing/>
              <w:jc w:val="center"/>
              <w:rPr>
                <w:color w:val="000000"/>
                <w:highlight w:val="white"/>
              </w:rPr>
            </w:pPr>
          </w:p>
          <w:p w14:paraId="56A2CCE1"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MOK 34455</w:t>
            </w:r>
          </w:p>
          <w:p w14:paraId="3E9AAA48" w14:textId="77777777" w:rsidR="00747223" w:rsidRDefault="00747223" w:rsidP="00F31CE2">
            <w:pPr>
              <w:pBdr>
                <w:top w:val="nil"/>
                <w:left w:val="nil"/>
                <w:bottom w:val="nil"/>
                <w:right w:val="nil"/>
                <w:between w:val="nil"/>
              </w:pBdr>
              <w:contextualSpacing/>
              <w:jc w:val="center"/>
              <w:rPr>
                <w:color w:val="000000"/>
              </w:rPr>
            </w:pPr>
          </w:p>
        </w:tc>
        <w:tc>
          <w:tcPr>
            <w:tcW w:w="3119" w:type="dxa"/>
          </w:tcPr>
          <w:p w14:paraId="4E835E21" w14:textId="77777777" w:rsidR="00747223" w:rsidRDefault="00747223" w:rsidP="00F31CE2">
            <w:pPr>
              <w:pBdr>
                <w:top w:val="nil"/>
                <w:left w:val="nil"/>
                <w:bottom w:val="nil"/>
                <w:right w:val="nil"/>
                <w:between w:val="nil"/>
              </w:pBdr>
              <w:contextualSpacing/>
              <w:jc w:val="center"/>
              <w:rPr>
                <w:color w:val="000000"/>
              </w:rPr>
            </w:pPr>
          </w:p>
          <w:p w14:paraId="20BEE6E4"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Pageidavo mokytis Gabijos gimnazijoje, nes ten jau mokėsi jo brolis ir sesuo.</w:t>
            </w:r>
          </w:p>
          <w:p w14:paraId="56AC7691" w14:textId="77777777" w:rsidR="00747223" w:rsidRDefault="00747223" w:rsidP="00F31CE2">
            <w:pPr>
              <w:pBdr>
                <w:top w:val="nil"/>
                <w:left w:val="nil"/>
                <w:bottom w:val="nil"/>
                <w:right w:val="nil"/>
                <w:between w:val="nil"/>
              </w:pBdr>
              <w:contextualSpacing/>
              <w:jc w:val="center"/>
              <w:rPr>
                <w:color w:val="000000"/>
                <w:highlight w:val="white"/>
              </w:rPr>
            </w:pPr>
          </w:p>
          <w:p w14:paraId="314D8C4B" w14:textId="77777777" w:rsidR="00747223" w:rsidRDefault="00F37EF8" w:rsidP="00F31CE2">
            <w:pPr>
              <w:pBdr>
                <w:top w:val="nil"/>
                <w:left w:val="nil"/>
                <w:bottom w:val="nil"/>
                <w:right w:val="nil"/>
                <w:between w:val="nil"/>
              </w:pBdr>
              <w:contextualSpacing/>
              <w:jc w:val="center"/>
              <w:rPr>
                <w:color w:val="000000"/>
                <w:highlight w:val="white"/>
              </w:rPr>
            </w:pPr>
            <w:r>
              <w:rPr>
                <w:color w:val="FF0000"/>
              </w:rPr>
              <w:t>Vaikas ir jo tėvai gyvenamąją vietą Pašilaičių sen. buvo deklaravę nuo 2012 metų.</w:t>
            </w:r>
          </w:p>
          <w:p w14:paraId="6C4934E6" w14:textId="77777777" w:rsidR="00747223" w:rsidRDefault="00747223" w:rsidP="00F31CE2">
            <w:pPr>
              <w:pBdr>
                <w:top w:val="nil"/>
                <w:left w:val="nil"/>
                <w:bottom w:val="nil"/>
                <w:right w:val="nil"/>
                <w:between w:val="nil"/>
              </w:pBdr>
              <w:contextualSpacing/>
              <w:rPr>
                <w:color w:val="000000"/>
                <w:highlight w:val="white"/>
              </w:rPr>
            </w:pPr>
          </w:p>
          <w:p w14:paraId="4F7F5DEE"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 xml:space="preserve">Gimnazija nuo vaiko namų yra nutolusi  </w:t>
            </w:r>
            <w:r>
              <w:rPr>
                <w:color w:val="FF0000"/>
                <w:highlight w:val="white"/>
              </w:rPr>
              <w:t>350 m.</w:t>
            </w:r>
          </w:p>
        </w:tc>
        <w:tc>
          <w:tcPr>
            <w:tcW w:w="3285" w:type="dxa"/>
          </w:tcPr>
          <w:p w14:paraId="64434F65" w14:textId="77777777" w:rsidR="00747223" w:rsidRDefault="00747223" w:rsidP="00F31CE2">
            <w:pPr>
              <w:pBdr>
                <w:top w:val="nil"/>
                <w:left w:val="nil"/>
                <w:bottom w:val="nil"/>
                <w:right w:val="nil"/>
                <w:between w:val="nil"/>
              </w:pBdr>
              <w:contextualSpacing/>
              <w:jc w:val="center"/>
              <w:rPr>
                <w:color w:val="000000"/>
              </w:rPr>
            </w:pPr>
          </w:p>
          <w:p w14:paraId="0549D107"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Žemynos progimnazija</w:t>
            </w:r>
          </w:p>
          <w:p w14:paraId="7BE4AC44"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 xml:space="preserve">(už </w:t>
            </w:r>
            <w:r>
              <w:rPr>
                <w:color w:val="FF0000"/>
                <w:highlight w:val="white"/>
              </w:rPr>
              <w:t xml:space="preserve">1.4 km. </w:t>
            </w:r>
            <w:r>
              <w:rPr>
                <w:color w:val="000000"/>
                <w:highlight w:val="white"/>
              </w:rPr>
              <w:t>nuo vaiko namų).</w:t>
            </w:r>
          </w:p>
        </w:tc>
      </w:tr>
      <w:tr w:rsidR="00747223" w14:paraId="200672FB" w14:textId="77777777">
        <w:trPr>
          <w:jc w:val="center"/>
        </w:trPr>
        <w:tc>
          <w:tcPr>
            <w:tcW w:w="2438" w:type="dxa"/>
          </w:tcPr>
          <w:p w14:paraId="5117F3E4" w14:textId="77777777" w:rsidR="00747223" w:rsidRDefault="00747223" w:rsidP="00F31CE2">
            <w:pPr>
              <w:pBdr>
                <w:top w:val="nil"/>
                <w:left w:val="nil"/>
                <w:bottom w:val="nil"/>
                <w:right w:val="nil"/>
                <w:between w:val="nil"/>
              </w:pBdr>
              <w:contextualSpacing/>
              <w:jc w:val="center"/>
              <w:rPr>
                <w:color w:val="000000"/>
                <w:highlight w:val="white"/>
              </w:rPr>
            </w:pPr>
          </w:p>
          <w:p w14:paraId="1EF462AC"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MOK 31357</w:t>
            </w:r>
          </w:p>
          <w:p w14:paraId="207A2918" w14:textId="77777777" w:rsidR="00747223" w:rsidRDefault="00747223" w:rsidP="00F31CE2">
            <w:pPr>
              <w:pBdr>
                <w:top w:val="nil"/>
                <w:left w:val="nil"/>
                <w:bottom w:val="nil"/>
                <w:right w:val="nil"/>
                <w:between w:val="nil"/>
              </w:pBdr>
              <w:contextualSpacing/>
              <w:jc w:val="center"/>
              <w:rPr>
                <w:color w:val="000000"/>
              </w:rPr>
            </w:pPr>
          </w:p>
        </w:tc>
        <w:tc>
          <w:tcPr>
            <w:tcW w:w="3119" w:type="dxa"/>
          </w:tcPr>
          <w:p w14:paraId="09873193" w14:textId="77777777" w:rsidR="00747223" w:rsidRDefault="00747223" w:rsidP="00F31CE2">
            <w:pPr>
              <w:pBdr>
                <w:top w:val="nil"/>
                <w:left w:val="nil"/>
                <w:bottom w:val="nil"/>
                <w:right w:val="nil"/>
                <w:between w:val="nil"/>
              </w:pBdr>
              <w:contextualSpacing/>
              <w:jc w:val="center"/>
              <w:rPr>
                <w:color w:val="000000"/>
                <w:highlight w:val="white"/>
              </w:rPr>
            </w:pPr>
          </w:p>
          <w:p w14:paraId="22857C31"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Pageidavo mokytis Gabijos gimnazijoje, nes ten jau mokėsi jo sesuo.</w:t>
            </w:r>
          </w:p>
          <w:p w14:paraId="75FA2895" w14:textId="77777777" w:rsidR="00747223" w:rsidRDefault="00747223" w:rsidP="00F31CE2">
            <w:pPr>
              <w:pBdr>
                <w:top w:val="nil"/>
                <w:left w:val="nil"/>
                <w:bottom w:val="nil"/>
                <w:right w:val="nil"/>
                <w:between w:val="nil"/>
              </w:pBdr>
              <w:contextualSpacing/>
              <w:jc w:val="center"/>
              <w:rPr>
                <w:color w:val="000000"/>
                <w:highlight w:val="white"/>
              </w:rPr>
            </w:pPr>
          </w:p>
          <w:p w14:paraId="18F3D298" w14:textId="77777777" w:rsidR="00747223" w:rsidRDefault="00F37EF8" w:rsidP="00F31CE2">
            <w:pPr>
              <w:pBdr>
                <w:top w:val="nil"/>
                <w:left w:val="nil"/>
                <w:bottom w:val="nil"/>
                <w:right w:val="nil"/>
                <w:between w:val="nil"/>
              </w:pBdr>
              <w:contextualSpacing/>
              <w:jc w:val="center"/>
              <w:rPr>
                <w:color w:val="000000"/>
                <w:highlight w:val="white"/>
              </w:rPr>
            </w:pPr>
            <w:r>
              <w:rPr>
                <w:color w:val="FF0000"/>
              </w:rPr>
              <w:t>Vaikas ir jo tėvai gyvenamąją vietą Pašilaičių sen. buvo deklaravę nuo 2012 metų.</w:t>
            </w:r>
          </w:p>
          <w:p w14:paraId="5CE2CB70" w14:textId="77777777" w:rsidR="00747223" w:rsidRDefault="00747223" w:rsidP="00F31CE2">
            <w:pPr>
              <w:pBdr>
                <w:top w:val="nil"/>
                <w:left w:val="nil"/>
                <w:bottom w:val="nil"/>
                <w:right w:val="nil"/>
                <w:between w:val="nil"/>
              </w:pBdr>
              <w:contextualSpacing/>
              <w:jc w:val="center"/>
              <w:rPr>
                <w:color w:val="000000"/>
                <w:highlight w:val="white"/>
              </w:rPr>
            </w:pPr>
          </w:p>
          <w:p w14:paraId="03A366B3" w14:textId="77777777" w:rsidR="00747223" w:rsidRDefault="00747223" w:rsidP="00F31CE2">
            <w:pPr>
              <w:pBdr>
                <w:top w:val="nil"/>
                <w:left w:val="nil"/>
                <w:bottom w:val="nil"/>
                <w:right w:val="nil"/>
                <w:between w:val="nil"/>
              </w:pBdr>
              <w:contextualSpacing/>
              <w:jc w:val="center"/>
              <w:rPr>
                <w:color w:val="000000"/>
                <w:highlight w:val="white"/>
              </w:rPr>
            </w:pPr>
          </w:p>
          <w:p w14:paraId="6FD05553" w14:textId="29AA0C11" w:rsidR="00747223" w:rsidRDefault="00F37EF8" w:rsidP="00F31CE2">
            <w:pPr>
              <w:pBdr>
                <w:top w:val="nil"/>
                <w:left w:val="nil"/>
                <w:bottom w:val="nil"/>
                <w:right w:val="nil"/>
                <w:between w:val="nil"/>
              </w:pBdr>
              <w:contextualSpacing/>
              <w:jc w:val="center"/>
              <w:rPr>
                <w:color w:val="000000"/>
              </w:rPr>
            </w:pPr>
            <w:r>
              <w:rPr>
                <w:color w:val="000000"/>
                <w:highlight w:val="white"/>
              </w:rPr>
              <w:t xml:space="preserve">Gimnazija nuo vaiko namų yra nutolusi  </w:t>
            </w:r>
            <w:r>
              <w:rPr>
                <w:color w:val="FF0000"/>
                <w:highlight w:val="white"/>
              </w:rPr>
              <w:t>350 m.</w:t>
            </w:r>
          </w:p>
        </w:tc>
        <w:tc>
          <w:tcPr>
            <w:tcW w:w="3285" w:type="dxa"/>
          </w:tcPr>
          <w:p w14:paraId="2666393B" w14:textId="77777777" w:rsidR="00747223" w:rsidRDefault="00747223" w:rsidP="00F31CE2">
            <w:pPr>
              <w:pBdr>
                <w:top w:val="nil"/>
                <w:left w:val="nil"/>
                <w:bottom w:val="nil"/>
                <w:right w:val="nil"/>
                <w:between w:val="nil"/>
              </w:pBdr>
              <w:contextualSpacing/>
              <w:jc w:val="center"/>
              <w:rPr>
                <w:color w:val="000000"/>
              </w:rPr>
            </w:pPr>
          </w:p>
          <w:p w14:paraId="3AAE4B73"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 xml:space="preserve">Žemynos progimnazija </w:t>
            </w:r>
          </w:p>
          <w:p w14:paraId="4B914B66"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 xml:space="preserve">(už </w:t>
            </w:r>
            <w:r>
              <w:rPr>
                <w:color w:val="FF0000"/>
                <w:highlight w:val="white"/>
              </w:rPr>
              <w:t xml:space="preserve">1.1 km. </w:t>
            </w:r>
            <w:r>
              <w:rPr>
                <w:color w:val="000000"/>
                <w:highlight w:val="white"/>
              </w:rPr>
              <w:t>nuo vaiko namų)</w:t>
            </w:r>
          </w:p>
        </w:tc>
      </w:tr>
      <w:tr w:rsidR="00747223" w14:paraId="5A8658B0" w14:textId="77777777">
        <w:trPr>
          <w:jc w:val="center"/>
        </w:trPr>
        <w:tc>
          <w:tcPr>
            <w:tcW w:w="2438" w:type="dxa"/>
          </w:tcPr>
          <w:p w14:paraId="3275C261" w14:textId="77777777" w:rsidR="00747223" w:rsidRDefault="00747223" w:rsidP="00F31CE2">
            <w:pPr>
              <w:pBdr>
                <w:top w:val="nil"/>
                <w:left w:val="nil"/>
                <w:bottom w:val="nil"/>
                <w:right w:val="nil"/>
                <w:between w:val="nil"/>
              </w:pBdr>
              <w:contextualSpacing/>
              <w:jc w:val="center"/>
              <w:rPr>
                <w:color w:val="000000"/>
                <w:highlight w:val="white"/>
              </w:rPr>
            </w:pPr>
          </w:p>
          <w:p w14:paraId="6AAEC9BE"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MOK 31645</w:t>
            </w:r>
          </w:p>
          <w:p w14:paraId="4E7E7B4E" w14:textId="77777777" w:rsidR="00747223" w:rsidRDefault="00747223" w:rsidP="00F31CE2">
            <w:pPr>
              <w:pBdr>
                <w:top w:val="nil"/>
                <w:left w:val="nil"/>
                <w:bottom w:val="nil"/>
                <w:right w:val="nil"/>
                <w:between w:val="nil"/>
              </w:pBdr>
              <w:contextualSpacing/>
              <w:jc w:val="center"/>
              <w:rPr>
                <w:color w:val="000000"/>
              </w:rPr>
            </w:pPr>
          </w:p>
        </w:tc>
        <w:tc>
          <w:tcPr>
            <w:tcW w:w="3119" w:type="dxa"/>
          </w:tcPr>
          <w:p w14:paraId="654D2DC9" w14:textId="77777777" w:rsidR="00747223" w:rsidRDefault="00747223" w:rsidP="00F31CE2">
            <w:pPr>
              <w:pBdr>
                <w:top w:val="nil"/>
                <w:left w:val="nil"/>
                <w:bottom w:val="nil"/>
                <w:right w:val="nil"/>
                <w:between w:val="nil"/>
              </w:pBdr>
              <w:contextualSpacing/>
              <w:jc w:val="center"/>
              <w:rPr>
                <w:color w:val="000000"/>
                <w:highlight w:val="white"/>
              </w:rPr>
            </w:pPr>
          </w:p>
          <w:p w14:paraId="5CE258AD"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 xml:space="preserve">Pageidavo mokytis Gabijos gimnazijoje. </w:t>
            </w:r>
          </w:p>
          <w:p w14:paraId="7270CAD3" w14:textId="77777777" w:rsidR="00747223" w:rsidRDefault="00747223" w:rsidP="00F31CE2">
            <w:pPr>
              <w:pBdr>
                <w:top w:val="nil"/>
                <w:left w:val="nil"/>
                <w:bottom w:val="nil"/>
                <w:right w:val="nil"/>
                <w:between w:val="nil"/>
              </w:pBdr>
              <w:contextualSpacing/>
              <w:jc w:val="center"/>
              <w:rPr>
                <w:color w:val="000000"/>
                <w:highlight w:val="white"/>
              </w:rPr>
            </w:pPr>
          </w:p>
          <w:p w14:paraId="6C21E2A8" w14:textId="77777777" w:rsidR="00747223" w:rsidRDefault="00F37EF8" w:rsidP="00F31CE2">
            <w:pPr>
              <w:pBdr>
                <w:top w:val="nil"/>
                <w:left w:val="nil"/>
                <w:bottom w:val="nil"/>
                <w:right w:val="nil"/>
                <w:between w:val="nil"/>
              </w:pBdr>
              <w:contextualSpacing/>
              <w:jc w:val="center"/>
              <w:rPr>
                <w:color w:val="000000"/>
                <w:highlight w:val="white"/>
              </w:rPr>
            </w:pPr>
            <w:r>
              <w:rPr>
                <w:color w:val="FF0000"/>
              </w:rPr>
              <w:t>Vaikas ir jo mama gyvenamąją vietą Pašilaičių sen. buvo deklaravę nuo 2019 metų.</w:t>
            </w:r>
          </w:p>
          <w:p w14:paraId="28B535F6" w14:textId="77777777" w:rsidR="00747223" w:rsidRDefault="00747223" w:rsidP="00F31CE2">
            <w:pPr>
              <w:pBdr>
                <w:top w:val="nil"/>
                <w:left w:val="nil"/>
                <w:bottom w:val="nil"/>
                <w:right w:val="nil"/>
                <w:between w:val="nil"/>
              </w:pBdr>
              <w:contextualSpacing/>
              <w:rPr>
                <w:color w:val="000000"/>
                <w:highlight w:val="white"/>
              </w:rPr>
            </w:pPr>
          </w:p>
          <w:p w14:paraId="4AE3F61C"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 xml:space="preserve">Gimnazija nuo jo namų yra nutolusi </w:t>
            </w:r>
            <w:r>
              <w:rPr>
                <w:color w:val="FF0000"/>
                <w:highlight w:val="white"/>
              </w:rPr>
              <w:t>1.3 km.</w:t>
            </w:r>
          </w:p>
        </w:tc>
        <w:tc>
          <w:tcPr>
            <w:tcW w:w="3285" w:type="dxa"/>
          </w:tcPr>
          <w:p w14:paraId="26655E8C" w14:textId="77777777" w:rsidR="00747223" w:rsidRDefault="00747223" w:rsidP="00F31CE2">
            <w:pPr>
              <w:pBdr>
                <w:top w:val="nil"/>
                <w:left w:val="nil"/>
                <w:bottom w:val="nil"/>
                <w:right w:val="nil"/>
                <w:between w:val="nil"/>
              </w:pBdr>
              <w:contextualSpacing/>
              <w:jc w:val="center"/>
              <w:rPr>
                <w:color w:val="000000"/>
                <w:highlight w:val="white"/>
              </w:rPr>
            </w:pPr>
          </w:p>
          <w:p w14:paraId="19E8FA8D"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Sietuvos progimnazija</w:t>
            </w:r>
          </w:p>
          <w:p w14:paraId="19E0B6F6"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 xml:space="preserve"> (už </w:t>
            </w:r>
            <w:r>
              <w:rPr>
                <w:color w:val="FF0000"/>
                <w:highlight w:val="white"/>
              </w:rPr>
              <w:t xml:space="preserve">2.5 km. </w:t>
            </w:r>
            <w:r>
              <w:rPr>
                <w:color w:val="000000"/>
                <w:highlight w:val="white"/>
              </w:rPr>
              <w:t>nuo vaiko namų).</w:t>
            </w:r>
          </w:p>
          <w:p w14:paraId="5CD7B6A2" w14:textId="77777777" w:rsidR="00747223" w:rsidRDefault="00747223" w:rsidP="00F31CE2">
            <w:pPr>
              <w:pBdr>
                <w:top w:val="nil"/>
                <w:left w:val="nil"/>
                <w:bottom w:val="nil"/>
                <w:right w:val="nil"/>
                <w:between w:val="nil"/>
              </w:pBdr>
              <w:contextualSpacing/>
              <w:jc w:val="center"/>
              <w:rPr>
                <w:color w:val="000000"/>
              </w:rPr>
            </w:pPr>
          </w:p>
        </w:tc>
      </w:tr>
      <w:tr w:rsidR="00747223" w14:paraId="68BFD218" w14:textId="77777777">
        <w:trPr>
          <w:jc w:val="center"/>
        </w:trPr>
        <w:tc>
          <w:tcPr>
            <w:tcW w:w="2438" w:type="dxa"/>
          </w:tcPr>
          <w:p w14:paraId="6F055118" w14:textId="77777777" w:rsidR="00747223" w:rsidRDefault="00747223" w:rsidP="00F31CE2">
            <w:pPr>
              <w:pBdr>
                <w:top w:val="nil"/>
                <w:left w:val="nil"/>
                <w:bottom w:val="nil"/>
                <w:right w:val="nil"/>
                <w:between w:val="nil"/>
              </w:pBdr>
              <w:contextualSpacing/>
              <w:jc w:val="center"/>
              <w:rPr>
                <w:color w:val="000000"/>
                <w:highlight w:val="white"/>
              </w:rPr>
            </w:pPr>
          </w:p>
          <w:p w14:paraId="3A04FAE8"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MOK 33766</w:t>
            </w:r>
          </w:p>
          <w:p w14:paraId="6C1A736A" w14:textId="77777777" w:rsidR="00747223" w:rsidRDefault="00747223" w:rsidP="00F31CE2">
            <w:pPr>
              <w:pBdr>
                <w:top w:val="nil"/>
                <w:left w:val="nil"/>
                <w:bottom w:val="nil"/>
                <w:right w:val="nil"/>
                <w:between w:val="nil"/>
              </w:pBdr>
              <w:contextualSpacing/>
              <w:jc w:val="center"/>
              <w:rPr>
                <w:color w:val="000000"/>
              </w:rPr>
            </w:pPr>
          </w:p>
        </w:tc>
        <w:tc>
          <w:tcPr>
            <w:tcW w:w="3119" w:type="dxa"/>
          </w:tcPr>
          <w:p w14:paraId="4DCAA13E" w14:textId="77777777" w:rsidR="00747223" w:rsidRDefault="00747223" w:rsidP="00F31CE2">
            <w:pPr>
              <w:pBdr>
                <w:top w:val="nil"/>
                <w:left w:val="nil"/>
                <w:bottom w:val="nil"/>
                <w:right w:val="nil"/>
                <w:between w:val="nil"/>
              </w:pBdr>
              <w:contextualSpacing/>
              <w:jc w:val="center"/>
              <w:rPr>
                <w:color w:val="000000"/>
                <w:highlight w:val="white"/>
              </w:rPr>
            </w:pPr>
          </w:p>
          <w:p w14:paraId="7198AB8D"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lastRenderedPageBreak/>
              <w:t xml:space="preserve">Pageidavo mokytis Medeinos pradinėje mokykloje arba Gabijos gimnazijoje. </w:t>
            </w:r>
          </w:p>
          <w:p w14:paraId="08FA2CDF" w14:textId="77777777" w:rsidR="00747223" w:rsidRDefault="00747223" w:rsidP="00F31CE2">
            <w:pPr>
              <w:pBdr>
                <w:top w:val="nil"/>
                <w:left w:val="nil"/>
                <w:bottom w:val="nil"/>
                <w:right w:val="nil"/>
                <w:between w:val="nil"/>
              </w:pBdr>
              <w:contextualSpacing/>
              <w:jc w:val="center"/>
              <w:rPr>
                <w:color w:val="000000"/>
                <w:highlight w:val="white"/>
              </w:rPr>
            </w:pPr>
          </w:p>
          <w:p w14:paraId="0098292D" w14:textId="77777777" w:rsidR="00747223" w:rsidRDefault="00F37EF8" w:rsidP="00F31CE2">
            <w:pPr>
              <w:pBdr>
                <w:top w:val="nil"/>
                <w:left w:val="nil"/>
                <w:bottom w:val="nil"/>
                <w:right w:val="nil"/>
                <w:between w:val="nil"/>
              </w:pBdr>
              <w:contextualSpacing/>
              <w:jc w:val="center"/>
              <w:rPr>
                <w:color w:val="000000"/>
                <w:highlight w:val="white"/>
              </w:rPr>
            </w:pPr>
            <w:r>
              <w:rPr>
                <w:color w:val="FF0000"/>
              </w:rPr>
              <w:t>Vaikas ir jo tėvai gyvenamąją vietą Pašilaičių sen. buvo deklaravę nuo 2019 metų.</w:t>
            </w:r>
          </w:p>
          <w:p w14:paraId="687065BB" w14:textId="77777777" w:rsidR="00747223" w:rsidRDefault="00747223" w:rsidP="00F31CE2">
            <w:pPr>
              <w:pBdr>
                <w:top w:val="nil"/>
                <w:left w:val="nil"/>
                <w:bottom w:val="nil"/>
                <w:right w:val="nil"/>
                <w:between w:val="nil"/>
              </w:pBdr>
              <w:contextualSpacing/>
              <w:jc w:val="center"/>
              <w:rPr>
                <w:color w:val="000000"/>
                <w:highlight w:val="white"/>
              </w:rPr>
            </w:pPr>
          </w:p>
          <w:p w14:paraId="3AFBB497" w14:textId="77777777" w:rsidR="00747223" w:rsidRDefault="00747223" w:rsidP="00F31CE2">
            <w:pPr>
              <w:pBdr>
                <w:top w:val="nil"/>
                <w:left w:val="nil"/>
                <w:bottom w:val="nil"/>
                <w:right w:val="nil"/>
                <w:between w:val="nil"/>
              </w:pBdr>
              <w:contextualSpacing/>
              <w:jc w:val="center"/>
              <w:rPr>
                <w:color w:val="000000"/>
                <w:highlight w:val="white"/>
              </w:rPr>
            </w:pPr>
          </w:p>
          <w:p w14:paraId="5FD4CCC5" w14:textId="77777777" w:rsidR="00747223" w:rsidRDefault="00F37EF8" w:rsidP="00F31CE2">
            <w:pPr>
              <w:pBdr>
                <w:top w:val="nil"/>
                <w:left w:val="nil"/>
                <w:bottom w:val="nil"/>
                <w:right w:val="nil"/>
                <w:between w:val="nil"/>
              </w:pBdr>
              <w:contextualSpacing/>
              <w:jc w:val="center"/>
              <w:rPr>
                <w:color w:val="FF0000"/>
              </w:rPr>
            </w:pPr>
            <w:r>
              <w:rPr>
                <w:color w:val="000000"/>
                <w:highlight w:val="white"/>
              </w:rPr>
              <w:t xml:space="preserve">Medeinos pradinė mokykla nuo pretendento namų yra už </w:t>
            </w:r>
            <w:r>
              <w:rPr>
                <w:color w:val="FF0000"/>
                <w:highlight w:val="white"/>
              </w:rPr>
              <w:t xml:space="preserve">2 km., </w:t>
            </w:r>
            <w:r>
              <w:rPr>
                <w:color w:val="000000"/>
                <w:highlight w:val="white"/>
              </w:rPr>
              <w:t xml:space="preserve">o Gabijos gimnazija – už </w:t>
            </w:r>
            <w:r>
              <w:rPr>
                <w:color w:val="FF0000"/>
                <w:highlight w:val="white"/>
              </w:rPr>
              <w:t>1.5 km.</w:t>
            </w:r>
          </w:p>
          <w:p w14:paraId="2A26EA49" w14:textId="07A4FEEF" w:rsidR="00F31CE2" w:rsidRDefault="00F31CE2" w:rsidP="00F31CE2">
            <w:pPr>
              <w:pBdr>
                <w:top w:val="nil"/>
                <w:left w:val="nil"/>
                <w:bottom w:val="nil"/>
                <w:right w:val="nil"/>
                <w:between w:val="nil"/>
              </w:pBdr>
              <w:contextualSpacing/>
              <w:jc w:val="center"/>
              <w:rPr>
                <w:color w:val="000000"/>
              </w:rPr>
            </w:pPr>
          </w:p>
        </w:tc>
        <w:tc>
          <w:tcPr>
            <w:tcW w:w="3285" w:type="dxa"/>
          </w:tcPr>
          <w:p w14:paraId="31F6C9AA" w14:textId="77777777" w:rsidR="00747223" w:rsidRDefault="00747223" w:rsidP="00F31CE2">
            <w:pPr>
              <w:pBdr>
                <w:top w:val="nil"/>
                <w:left w:val="nil"/>
                <w:bottom w:val="nil"/>
                <w:right w:val="nil"/>
                <w:between w:val="nil"/>
              </w:pBdr>
              <w:contextualSpacing/>
              <w:jc w:val="center"/>
              <w:rPr>
                <w:color w:val="000000"/>
              </w:rPr>
            </w:pPr>
          </w:p>
          <w:p w14:paraId="63A33BBF" w14:textId="77777777" w:rsidR="00747223" w:rsidRDefault="00F37EF8" w:rsidP="00F31CE2">
            <w:pPr>
              <w:pBdr>
                <w:top w:val="nil"/>
                <w:left w:val="nil"/>
                <w:bottom w:val="nil"/>
                <w:right w:val="nil"/>
                <w:between w:val="nil"/>
              </w:pBdr>
              <w:contextualSpacing/>
              <w:jc w:val="center"/>
              <w:rPr>
                <w:color w:val="000000"/>
                <w:highlight w:val="white"/>
              </w:rPr>
            </w:pPr>
            <w:r>
              <w:rPr>
                <w:color w:val="000000"/>
                <w:highlight w:val="white"/>
              </w:rPr>
              <w:t>Sietuvos progimnazija</w:t>
            </w:r>
          </w:p>
          <w:p w14:paraId="0838090C" w14:textId="77777777" w:rsidR="00747223" w:rsidRDefault="00F37EF8" w:rsidP="00F31CE2">
            <w:pPr>
              <w:pBdr>
                <w:top w:val="nil"/>
                <w:left w:val="nil"/>
                <w:bottom w:val="nil"/>
                <w:right w:val="nil"/>
                <w:between w:val="nil"/>
              </w:pBdr>
              <w:contextualSpacing/>
              <w:jc w:val="center"/>
              <w:rPr>
                <w:color w:val="000000"/>
              </w:rPr>
            </w:pPr>
            <w:r>
              <w:rPr>
                <w:color w:val="000000"/>
                <w:highlight w:val="white"/>
              </w:rPr>
              <w:t xml:space="preserve">(už </w:t>
            </w:r>
            <w:r>
              <w:rPr>
                <w:color w:val="FF0000"/>
                <w:highlight w:val="white"/>
              </w:rPr>
              <w:t>2.6 km.</w:t>
            </w:r>
            <w:r>
              <w:rPr>
                <w:color w:val="000000"/>
                <w:highlight w:val="white"/>
              </w:rPr>
              <w:t xml:space="preserve"> nuo vaiko namų).</w:t>
            </w:r>
          </w:p>
        </w:tc>
      </w:tr>
    </w:tbl>
    <w:p w14:paraId="21EBE087"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highlight w:val="white"/>
        </w:rPr>
      </w:pPr>
    </w:p>
    <w:p w14:paraId="71114D8B"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Mūsų nuomone, korupcijos riziką mokyklų aptarnavimo teritorijų nustatymo srityje didina tai, kad </w:t>
      </w:r>
      <w:r>
        <w:rPr>
          <w:rFonts w:ascii="Times New Roman" w:eastAsia="Times New Roman" w:hAnsi="Times New Roman" w:cs="Times New Roman"/>
          <w:color w:val="000000"/>
          <w:sz w:val="24"/>
          <w:szCs w:val="24"/>
        </w:rPr>
        <w:t>nors Savivaldybės taryba pavaldžių bendrojo ugdymo mokyklų aptarnavimo teritorijų žemėlapius tvirtina vadovaudamasi valstybinio lygmens teisės aktais</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mokyklų aptarnavimo teritorijų nustatymo bei jų keitimo (perskirstymo), principai, taip pat šių procedūrų inicijavimo ir vykdymo tvarka, šias procedūras inicijuojantys ir vykdantys subjektai</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nei valstybinio lygmens, nei Savivaldybės vidaus teisės aktuose išsamiau nėra reglamentuojami</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w:t>
      </w:r>
      <w:bookmarkStart w:id="4" w:name="2et92p0" w:colFirst="0" w:colLast="0"/>
      <w:bookmarkStart w:id="5" w:name="tyjcwt" w:colFirst="0" w:colLast="0"/>
      <w:bookmarkEnd w:id="4"/>
      <w:bookmarkEnd w:id="5"/>
    </w:p>
    <w:p w14:paraId="3FD8B7AB" w14:textId="284CB1B6"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Nors Savivaldybės teigimu</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praktikoje </w:t>
      </w:r>
      <w:r>
        <w:rPr>
          <w:rFonts w:ascii="Times New Roman" w:eastAsia="Times New Roman" w:hAnsi="Times New Roman" w:cs="Times New Roman"/>
          <w:color w:val="222222"/>
          <w:sz w:val="24"/>
          <w:szCs w:val="24"/>
          <w:highlight w:val="white"/>
        </w:rPr>
        <w:t>mokyklų aptarnavimo teritorijos yra nustatomos gaunant duomenis iš Vilniaus miesto gyventojų registro apie tose teritorijose deklaruotų mokyklinio amžiaus vaikų skaičių bei atsižvelgiant į mikrorajonuose esantį mokyklų tinklą, taip pat vertinant kiekvienos mokyklos pastato projektinį pajėgumą</w:t>
      </w:r>
      <w:r>
        <w:rPr>
          <w:rFonts w:ascii="Times New Roman" w:eastAsia="Times New Roman" w:hAnsi="Times New Roman" w:cs="Times New Roman"/>
          <w:color w:val="222222"/>
          <w:sz w:val="24"/>
          <w:szCs w:val="24"/>
          <w:highlight w:val="white"/>
          <w:vertAlign w:val="superscript"/>
        </w:rPr>
        <w:footnoteReference w:id="14"/>
      </w:r>
      <w:r w:rsidR="009839D7">
        <w:rPr>
          <w:rFonts w:ascii="Times New Roman" w:eastAsia="Times New Roman" w:hAnsi="Times New Roman" w:cs="Times New Roman"/>
          <w:color w:val="222222"/>
          <w:sz w:val="24"/>
          <w:szCs w:val="24"/>
        </w:rPr>
        <w:t xml:space="preserve">, </w:t>
      </w:r>
      <w:r w:rsidRPr="00AE7F21">
        <w:rPr>
          <w:rFonts w:ascii="Times New Roman" w:eastAsia="Times New Roman" w:hAnsi="Times New Roman" w:cs="Times New Roman"/>
          <w:color w:val="000000"/>
          <w:sz w:val="24"/>
          <w:szCs w:val="24"/>
        </w:rPr>
        <w:t xml:space="preserve">nėra aišku, kokiu principu (ar po lygiai ar kitais </w:t>
      </w:r>
      <w:r w:rsidRPr="00AE7F21">
        <w:rPr>
          <w:rFonts w:ascii="Times New Roman" w:eastAsia="Times New Roman" w:hAnsi="Times New Roman" w:cs="Times New Roman"/>
          <w:color w:val="000000"/>
          <w:sz w:val="24"/>
          <w:szCs w:val="24"/>
        </w:rPr>
        <w:lastRenderedPageBreak/>
        <w:t>būdais), vieni vaikai yra paskirstomi vienoms mokykloms, o kiti – kitoms, taip pat – kas gali inicijuoti mokyklų teritorijų ribų keitimo procedūras ir kaip tokiais atvejais yra paskirstomi vaikai</w:t>
      </w:r>
      <w:r w:rsidR="002C3102">
        <w:rPr>
          <w:rStyle w:val="FootnoteReference"/>
          <w:rFonts w:ascii="Times New Roman" w:eastAsia="Times New Roman" w:hAnsi="Times New Roman" w:cs="Times New Roman"/>
          <w:color w:val="000000"/>
          <w:sz w:val="24"/>
          <w:szCs w:val="24"/>
        </w:rPr>
        <w:footnoteReference w:id="15"/>
      </w:r>
      <w:r w:rsidRPr="00AE7F21">
        <w:rPr>
          <w:rFonts w:ascii="Times New Roman" w:eastAsia="Times New Roman" w:hAnsi="Times New Roman" w:cs="Times New Roman"/>
          <w:color w:val="000000"/>
          <w:sz w:val="24"/>
          <w:szCs w:val="24"/>
        </w:rPr>
        <w:t xml:space="preserve">. </w:t>
      </w:r>
    </w:p>
    <w:p w14:paraId="780B03CB"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Pavyzdžiui, analizuodami e–sistemoje 2019 metais pateiktus prašymus dėl vaikų, kurie gyvena Pašilaičių gatvėje, priėmimo mokytis į Gabijos gimnaziją, nustatėme, kad Pašilaičių gatvėje 1, 2, 9, 11, 12 ir 14 numeriais pažymėtuose namuose gyvenantys vaikai buvo priskirti ne Gabijos gimnazijai, tuo tarpu 15 ir 17 numeriais pažymėtuose namuose – Gabijos gimnazijai, 18 ir 20 numeriais pažymėti namai – ne Gabijos gimnazijai. </w:t>
      </w:r>
    </w:p>
    <w:p w14:paraId="599D796E" w14:textId="19BDC2CC"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Remiantis viešai prieinamais žemėlapiais, 15 ir 17 numeriais pažymėti namai yra arčiausiai Gabijos gimnazijos, todėl logiška ir atitinka aukščiau minėtą teisinį reguliavimą, kad šiuose namuose gyvenantys vaikai priskirtini būtent šiai ugdymo įstaigai. Tačiau tuomet nėra aišku, kodėl ankstesnėse pastraipose minėti vaikai nebuvo priskirti  arčiausiai jų gyvenamosios vietos esančiai mokyklai. </w:t>
      </w:r>
    </w:p>
    <w:p w14:paraId="398C3C8E" w14:textId="780C0CDB"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Atsižvelgiant į tai, kas išdėstyta, galima teigti, kad mokyklų aptarnavimo teritorijų nustatymo/perskirstymo procedūrų reguliavimas nėra visiškai aiškus ir pakankamas. Dėl šios priežasties sudaromos sąlygos Savivaldybės tarnautojų diskrecijai bei korupcijos pasireiškimo tikimybei didėti. Taip pat nepakankamai užtikrinamas ir visuomenės interesas bei teisėti lūkesčiai, kad vaikas lankytų arčiausiai jo gyvenamosios vietos esančią mokyklą (arba tą pačią mokyklą, kurią lanko ir kiti tos pačios šeimos vaikai).</w:t>
      </w:r>
    </w:p>
    <w:p w14:paraId="53FBD898"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p w14:paraId="7FB12438"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Pasiūlymas Savivaldybei:</w:t>
      </w:r>
    </w:p>
    <w:p w14:paraId="1203C172" w14:textId="35E8B638" w:rsidR="00A533C9"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Parengti vidaus teisės aktą, jame reglamentuojant mokyklų aptarnavimo teritorijų nustatymo bei jų keitimo (perskirstymo) principus, šių procedūrų inicijavimo ir vykdymo tvarką.</w:t>
      </w:r>
    </w:p>
    <w:p w14:paraId="03B59887" w14:textId="6782D70D" w:rsidR="00695CC8" w:rsidRDefault="00695CC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p w14:paraId="7C4290D0" w14:textId="0CE1C990" w:rsidR="00747223" w:rsidRDefault="00F37EF8" w:rsidP="00F31CE2">
      <w:pPr>
        <w:pStyle w:val="Heading2"/>
        <w:numPr>
          <w:ilvl w:val="1"/>
          <w:numId w:val="4"/>
        </w:numPr>
        <w:ind w:left="0" w:firstLine="851"/>
        <w:contextualSpacing/>
        <w:jc w:val="both"/>
        <w:rPr>
          <w:b w:val="0"/>
        </w:rPr>
      </w:pPr>
      <w:r>
        <w:rPr>
          <w:b w:val="0"/>
        </w:rPr>
        <w:t xml:space="preserve">Korupcijos rizika asmenų pateiktų prašymų mokytis Savivaldybei pavaldžiose mokyklose administravimo srityje </w:t>
      </w:r>
    </w:p>
    <w:p w14:paraId="55F0EF3B" w14:textId="77777777" w:rsidR="00E8599B" w:rsidRPr="00E8599B" w:rsidRDefault="00E8599B" w:rsidP="00F31CE2">
      <w:pPr>
        <w:spacing w:after="0" w:line="360" w:lineRule="auto"/>
        <w:contextualSpacing/>
      </w:pPr>
    </w:p>
    <w:p w14:paraId="20BA6D3B"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Vadovaujantis Aprašu, be eilės į mokyklų pirmas klases pirmiausia turi būti priimami asmenys, dėl įgimtų ar įgytų sutrikimų turintys specialiųjų ugdymosi poreikių, užsienio valstybių piliečių, diplomatinio korpuso darbuotojų, dirbančių Lietuvos Respublikos esančiose užsienio diplomatinėse atstovybėse vaikai, mokyklos darbuotojų, dirbančių šioje įstaigoje pagal pagrindinio darbo sutartį vaikai ir reemigrantų vaikai. </w:t>
      </w:r>
    </w:p>
    <w:p w14:paraId="2AFD390A"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Kiti asmenys, gyvenantys mokyklai priskirtoje aptarnavimo teritorijoje (pretenduojant į mokyklas pagal vidurinio ugdymo programą galioja visa Savivaldybės teritorija), ir pretenduojantys mokytis pagal pradinio, pagrindinio ir vidurinio ugdymo programą, yra priimami pagal Aprašo 48 p., reglamentuotą suminį pirmumo kriterijų taškų skaičių</w:t>
      </w:r>
      <w:r>
        <w:rPr>
          <w:rFonts w:ascii="Times New Roman" w:eastAsia="Times New Roman" w:hAnsi="Times New Roman" w:cs="Times New Roman"/>
          <w:color w:val="222222"/>
          <w:sz w:val="24"/>
          <w:szCs w:val="24"/>
          <w:highlight w:val="white"/>
          <w:vertAlign w:val="superscript"/>
        </w:rPr>
        <w:footnoteReference w:id="16"/>
      </w:r>
      <w:r>
        <w:rPr>
          <w:rFonts w:ascii="Times New Roman" w:eastAsia="Times New Roman" w:hAnsi="Times New Roman" w:cs="Times New Roman"/>
          <w:color w:val="222222"/>
          <w:sz w:val="24"/>
          <w:szCs w:val="24"/>
          <w:highlight w:val="white"/>
        </w:rPr>
        <w:t xml:space="preserve">. Esant vienodai pirmumo kriterijų taškų sumai, pirmenybė mokytis suteikiama mokiniams, ilgiausiai mokyklos teritorijoje deklaravusiems gyvenamąją vietą, po to – arčiausiai mokyklos deklaravusiems gyvenamąją vietą. Tik esant laisvų vietų į Savivaldybės mokyklas gali būti priimami asmenys, gyvenantys kitose Savivaldybės mokyklų aptarnavimo teritorijose, galiausiai – ir gyvenantys gretimose savivaldybėse. </w:t>
      </w:r>
    </w:p>
    <w:p w14:paraId="4F820ED9"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Į</w:t>
      </w:r>
      <w:r>
        <w:rPr>
          <w:rFonts w:ascii="Times New Roman" w:eastAsia="Times New Roman" w:hAnsi="Times New Roman" w:cs="Times New Roman"/>
          <w:color w:val="000000"/>
          <w:sz w:val="24"/>
          <w:szCs w:val="24"/>
          <w:highlight w:val="white"/>
        </w:rPr>
        <w:t>vertinę per e-sistemą pateiktų ir joje užregistruotų prašymų administravimo procedūrą, nustatėme, kad</w:t>
      </w:r>
      <w:r>
        <w:rPr>
          <w:rFonts w:ascii="Times New Roman" w:eastAsia="Times New Roman" w:hAnsi="Times New Roman" w:cs="Times New Roman"/>
          <w:i/>
          <w:color w:val="000000"/>
          <w:sz w:val="24"/>
          <w:szCs w:val="24"/>
          <w:highlight w:val="white"/>
        </w:rPr>
        <w:t xml:space="preserve"> pretendentų </w:t>
      </w:r>
      <w:r>
        <w:rPr>
          <w:rFonts w:ascii="Times New Roman" w:eastAsia="Times New Roman" w:hAnsi="Times New Roman" w:cs="Times New Roman"/>
          <w:i/>
          <w:color w:val="333333"/>
          <w:sz w:val="24"/>
          <w:szCs w:val="24"/>
        </w:rPr>
        <w:t xml:space="preserve">prašymus nagrinėjančių subjektų (mokyklų priėmimo komisijų) veiksmų atsekamumas, atskaitomybė bei jų priimamų sprendimų objektyvumo kontrolė yra </w:t>
      </w:r>
      <w:r>
        <w:rPr>
          <w:rFonts w:ascii="Times New Roman" w:eastAsia="Times New Roman" w:hAnsi="Times New Roman" w:cs="Times New Roman"/>
          <w:i/>
          <w:color w:val="000000"/>
          <w:sz w:val="24"/>
          <w:szCs w:val="24"/>
          <w:highlight w:val="white"/>
        </w:rPr>
        <w:t>užtikrinama nepakankamai.</w:t>
      </w:r>
      <w:r>
        <w:rPr>
          <w:rFonts w:ascii="Times New Roman" w:eastAsia="Times New Roman" w:hAnsi="Times New Roman" w:cs="Times New Roman"/>
          <w:color w:val="000000"/>
          <w:sz w:val="24"/>
          <w:szCs w:val="24"/>
        </w:rPr>
        <w:t xml:space="preserve"> </w:t>
      </w:r>
    </w:p>
    <w:p w14:paraId="4B8068FB"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Šį teiginį pagrindžia tai, </w:t>
      </w:r>
      <w:r>
        <w:rPr>
          <w:rFonts w:ascii="Times New Roman" w:eastAsia="Times New Roman" w:hAnsi="Times New Roman" w:cs="Times New Roman"/>
          <w:color w:val="000000"/>
          <w:sz w:val="24"/>
          <w:szCs w:val="24"/>
        </w:rPr>
        <w:t xml:space="preserve">kad </w:t>
      </w:r>
      <w:r>
        <w:rPr>
          <w:rFonts w:ascii="Times New Roman" w:eastAsia="Times New Roman" w:hAnsi="Times New Roman" w:cs="Times New Roman"/>
          <w:color w:val="000000"/>
          <w:sz w:val="24"/>
          <w:szCs w:val="24"/>
          <w:highlight w:val="white"/>
        </w:rPr>
        <w:t xml:space="preserve">e – sistemoje </w:t>
      </w:r>
      <w:r>
        <w:rPr>
          <w:rFonts w:ascii="Times New Roman" w:eastAsia="Times New Roman" w:hAnsi="Times New Roman" w:cs="Times New Roman"/>
          <w:color w:val="000000"/>
          <w:sz w:val="24"/>
          <w:szCs w:val="24"/>
        </w:rPr>
        <w:t>nėra saugoma informacija apie visų  pretendentų  (tiek priimtų, tiek nepriimtų mokytis), surinktą suminį pirmumo kriterijų taškų skaičių</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kuris leistų Savivaldybei ar kitiems suinteresuotiems subjektams objektyviai įvertinti kiekvieno mokinio priėmimo/nepriėmimo į mokyklą, pagrįstumą</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xml:space="preserve">. Tokia techninė galimybė e – sistemoje nėra numatyta. </w:t>
      </w:r>
    </w:p>
    <w:p w14:paraId="18485055" w14:textId="6C4E2C8C"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Nustatėme, kad praktikoje mokyklų priėmimo komisijos, išnagrinėjusios per e – sistemą pateiktus prašymus, tik išsiunčia kandidatams kvietimus mokytis, o kiekvieno vaiko surinkto suminio pirmumo kriterijų taškų skaičiaus, kuris sudarytų galimybes kontrolės subjektams įsitikinti šių komisijų priimtų sprendimų objektyvumu, į e – sistemą suvesti neprivalo</w:t>
      </w:r>
      <w:r w:rsidR="00DE0207">
        <w:rPr>
          <w:rFonts w:ascii="Times New Roman" w:eastAsia="Times New Roman" w:hAnsi="Times New Roman" w:cs="Times New Roman"/>
          <w:color w:val="000000"/>
          <w:sz w:val="24"/>
          <w:szCs w:val="24"/>
        </w:rPr>
        <w:t>.</w:t>
      </w:r>
    </w:p>
    <w:p w14:paraId="293E9CFB" w14:textId="1BE788DE" w:rsidR="00747223" w:rsidRDefault="00F37EF8" w:rsidP="00F31CE2">
      <w:pPr>
        <w:pBdr>
          <w:top w:val="nil"/>
          <w:left w:val="nil"/>
          <w:bottom w:val="nil"/>
          <w:right w:val="nil"/>
          <w:between w:val="nil"/>
        </w:pBdr>
        <w:spacing w:after="0" w:line="360" w:lineRule="auto"/>
        <w:ind w:firstLine="72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Taip pat atkreipėme dėmesį į tai, kad nors e – sistemoje yra saugomi visų pretendentų duomenys apie jų paskutinę deklaruotą gyvenamąją vietą ir jos deklaravimo datą, </w:t>
      </w:r>
      <w:r>
        <w:rPr>
          <w:rFonts w:ascii="Times New Roman" w:eastAsia="Times New Roman" w:hAnsi="Times New Roman" w:cs="Times New Roman"/>
          <w:color w:val="000000"/>
          <w:sz w:val="24"/>
          <w:szCs w:val="24"/>
          <w:highlight w:val="white"/>
        </w:rPr>
        <w:t>šie duomenys gali kisti</w:t>
      </w:r>
      <w:r>
        <w:rPr>
          <w:rFonts w:ascii="Times New Roman" w:eastAsia="Times New Roman" w:hAnsi="Times New Roman" w:cs="Times New Roman"/>
          <w:color w:val="000000"/>
          <w:sz w:val="24"/>
          <w:szCs w:val="24"/>
          <w:highlight w:val="white"/>
          <w:vertAlign w:val="superscript"/>
        </w:rPr>
        <w:footnoteReference w:id="19"/>
      </w:r>
      <w:r>
        <w:rPr>
          <w:rFonts w:ascii="Times New Roman" w:eastAsia="Times New Roman" w:hAnsi="Times New Roman" w:cs="Times New Roman"/>
          <w:color w:val="000000"/>
          <w:sz w:val="24"/>
          <w:szCs w:val="24"/>
          <w:highlight w:val="white"/>
        </w:rPr>
        <w:t xml:space="preserve">, nes yra </w:t>
      </w:r>
      <w:r>
        <w:rPr>
          <w:rFonts w:ascii="Times New Roman" w:eastAsia="Times New Roman" w:hAnsi="Times New Roman" w:cs="Times New Roman"/>
          <w:color w:val="000000"/>
          <w:sz w:val="24"/>
          <w:szCs w:val="24"/>
          <w:highlight w:val="white"/>
        </w:rPr>
        <w:lastRenderedPageBreak/>
        <w:t>nuolat atnaujinami pagal praėjusio mėnesio paskutinės dienos Gyventojų registro duomenis</w:t>
      </w:r>
      <w:r>
        <w:rPr>
          <w:rFonts w:ascii="Times New Roman" w:eastAsia="Times New Roman" w:hAnsi="Times New Roman" w:cs="Times New Roman"/>
          <w:color w:val="000000"/>
          <w:sz w:val="24"/>
          <w:szCs w:val="24"/>
          <w:highlight w:val="white"/>
          <w:vertAlign w:val="superscript"/>
        </w:rPr>
        <w:footnoteReference w:id="20"/>
      </w:r>
      <w:r>
        <w:rPr>
          <w:rFonts w:ascii="Times New Roman" w:eastAsia="Times New Roman" w:hAnsi="Times New Roman" w:cs="Times New Roman"/>
          <w:color w:val="000000"/>
          <w:sz w:val="24"/>
          <w:szCs w:val="24"/>
          <w:highlight w:val="white"/>
        </w:rPr>
        <w:t>. Akcentuotina, kad Savivaldybės teigimu, ji neturi galimybės net mokinių priėmimo vykdymo proceso kontrolės tikslais iš Registrų centro gauti pretendentų bei jų įstatyminių atstovų deklaruotos gyvenamosios vietos chronologinės sekos, nors ši informacija galėtų būti aktuali užtikrinant mokinių priėmimo vykdymo procedūros skaidrumą. Todėl galima situacija, kad prašymo nagrinėjimo metu įstaiga, į kurią asmuo buvo / nebuvo priimtas, e – sistemoje galėjo būti nurodoma kaip teritorinė, o sistemai atnaujinus duomenis – tapti neteritorine ar atvirkščiai</w:t>
      </w:r>
      <w:r w:rsidR="00133D4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3404EFCA" w14:textId="68E0B5EB"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Pažymėtina, kad korupcijos riziką analizuojamoje srityje didina ir tai, kad </w:t>
      </w:r>
      <w:r>
        <w:rPr>
          <w:rFonts w:ascii="Times New Roman" w:eastAsia="Times New Roman" w:hAnsi="Times New Roman" w:cs="Times New Roman"/>
          <w:color w:val="222222"/>
          <w:sz w:val="24"/>
          <w:szCs w:val="24"/>
          <w:highlight w:val="white"/>
        </w:rPr>
        <w:t xml:space="preserve">mokyklos taip pat saugo tik priimtų </w:t>
      </w:r>
      <w:r>
        <w:rPr>
          <w:rFonts w:ascii="Times New Roman" w:eastAsia="Times New Roman" w:hAnsi="Times New Roman" w:cs="Times New Roman"/>
          <w:color w:val="000000"/>
          <w:sz w:val="24"/>
          <w:szCs w:val="24"/>
        </w:rPr>
        <w:t xml:space="preserve">mokytis vaikų </w:t>
      </w:r>
      <w:r>
        <w:rPr>
          <w:rFonts w:ascii="Times New Roman" w:eastAsia="Times New Roman" w:hAnsi="Times New Roman" w:cs="Times New Roman"/>
          <w:color w:val="222222"/>
          <w:sz w:val="24"/>
          <w:szCs w:val="24"/>
          <w:highlight w:val="white"/>
        </w:rPr>
        <w:t>dokumentus</w:t>
      </w:r>
      <w:r>
        <w:rPr>
          <w:rFonts w:ascii="Times New Roman" w:eastAsia="Times New Roman" w:hAnsi="Times New Roman" w:cs="Times New Roman"/>
          <w:color w:val="222222"/>
          <w:sz w:val="24"/>
          <w:szCs w:val="24"/>
          <w:highlight w:val="white"/>
          <w:vertAlign w:val="superscript"/>
        </w:rPr>
        <w:footnoteReference w:id="21"/>
      </w:r>
      <w:r>
        <w:rPr>
          <w:rFonts w:ascii="Times New Roman" w:eastAsia="Times New Roman" w:hAnsi="Times New Roman" w:cs="Times New Roman"/>
          <w:color w:val="222222"/>
          <w:sz w:val="24"/>
          <w:szCs w:val="24"/>
          <w:highlight w:val="white"/>
        </w:rPr>
        <w:t xml:space="preserve">. Pavyzdžiui, Emilijos Pliaterytės progimnazija informavo, kad </w:t>
      </w:r>
      <w:r>
        <w:rPr>
          <w:rFonts w:ascii="Times New Roman" w:eastAsia="Times New Roman" w:hAnsi="Times New Roman" w:cs="Times New Roman"/>
          <w:color w:val="333333"/>
          <w:sz w:val="24"/>
          <w:szCs w:val="24"/>
        </w:rPr>
        <w:t>visus per e – sistemą gautus prašymus progimnazija nagrinėja posėdžio dieną, atvėrus pateiktų prašymų ataskaitą kompiuteryje, o iš e – sistemos spausdina tik priimtų mokinių prašymus ir kitus su tuo susijusius dokumentus</w:t>
      </w:r>
      <w:r>
        <w:rPr>
          <w:rFonts w:ascii="Times New Roman" w:eastAsia="Times New Roman" w:hAnsi="Times New Roman" w:cs="Times New Roman"/>
          <w:color w:val="222222"/>
          <w:sz w:val="24"/>
          <w:szCs w:val="24"/>
          <w:highlight w:val="white"/>
        </w:rPr>
        <w:t xml:space="preserve">. Tačiau vertindami e – sistemoje kaupiamus pretendentų duomenis, </w:t>
      </w:r>
      <w:r>
        <w:rPr>
          <w:rFonts w:ascii="Times New Roman" w:eastAsia="Times New Roman" w:hAnsi="Times New Roman" w:cs="Times New Roman"/>
          <w:color w:val="222222"/>
          <w:sz w:val="24"/>
          <w:szCs w:val="24"/>
          <w:highlight w:val="white"/>
        </w:rPr>
        <w:lastRenderedPageBreak/>
        <w:t>atkreipėme dėmesį, jog ne visuomet prašymus pildantys suinteresuoti subjektai e – sistemoje prideda jų pirmumo teisę mokytis pageidaujamoje mokykloje įrodančius do</w:t>
      </w:r>
      <w:r w:rsidR="002C7C90">
        <w:rPr>
          <w:rFonts w:ascii="Times New Roman" w:eastAsia="Times New Roman" w:hAnsi="Times New Roman" w:cs="Times New Roman"/>
          <w:color w:val="222222"/>
          <w:sz w:val="24"/>
          <w:szCs w:val="24"/>
          <w:highlight w:val="white"/>
        </w:rPr>
        <w:t>kumentus</w:t>
      </w:r>
      <w:r w:rsidR="002C7C90">
        <w:rPr>
          <w:rFonts w:ascii="Times New Roman" w:eastAsia="Times New Roman" w:hAnsi="Times New Roman" w:cs="Times New Roman"/>
          <w:color w:val="222222"/>
          <w:sz w:val="24"/>
          <w:szCs w:val="24"/>
        </w:rPr>
        <w:t>.</w:t>
      </w:r>
    </w:p>
    <w:p w14:paraId="3C6FDCCB"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Atsižvelgiant į tai, kas išdėstyta, galima teigti, kad</w:t>
      </w:r>
      <w:r>
        <w:rPr>
          <w:rFonts w:ascii="Times New Roman" w:eastAsia="Times New Roman" w:hAnsi="Times New Roman" w:cs="Times New Roman"/>
          <w:color w:val="000000"/>
          <w:sz w:val="24"/>
          <w:szCs w:val="24"/>
          <w:highlight w:val="white"/>
        </w:rPr>
        <w:t xml:space="preserve"> prašymus nagrinėjančių subjektų veiklos kontrolė užtikrinama nepakankamai ir tai</w:t>
      </w:r>
      <w:r>
        <w:rPr>
          <w:rFonts w:ascii="Times New Roman" w:eastAsia="Times New Roman" w:hAnsi="Times New Roman" w:cs="Times New Roman"/>
          <w:color w:val="000000"/>
          <w:sz w:val="24"/>
          <w:szCs w:val="24"/>
        </w:rPr>
        <w:t xml:space="preserve"> didina nesąžiningų susitarimų bei korupcijos riziką. </w:t>
      </w:r>
    </w:p>
    <w:p w14:paraId="2A762B5E"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333333"/>
          <w:sz w:val="24"/>
          <w:szCs w:val="24"/>
        </w:rPr>
      </w:pPr>
    </w:p>
    <w:p w14:paraId="126A83E7"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Pasiūlymai Savivaldybei:</w:t>
      </w:r>
    </w:p>
    <w:p w14:paraId="1B52E4BA" w14:textId="5367FAEB"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Siekiant užtikrinti didesnį mokinių priėmimo vykdymo procedūros skaidrumą ir sudaryti galimybes mokyklų veiklos kontrolės subjektams, atsiradus poreikiui, objektyviai įvertinti kiekvieno mokinio priėmimo / nepriėmimo į mokyklą pagrįstumą, siūlome įgyvendinti keletą (ar visus) </w:t>
      </w:r>
      <w:r w:rsidR="00700DD0">
        <w:rPr>
          <w:rFonts w:ascii="Times New Roman" w:eastAsia="Times New Roman" w:hAnsi="Times New Roman" w:cs="Times New Roman"/>
          <w:color w:val="000000"/>
          <w:sz w:val="24"/>
          <w:szCs w:val="24"/>
        </w:rPr>
        <w:t>alternatyvius pasiūlymus</w:t>
      </w:r>
      <w:r>
        <w:rPr>
          <w:rFonts w:ascii="Times New Roman" w:eastAsia="Times New Roman" w:hAnsi="Times New Roman" w:cs="Times New Roman"/>
          <w:color w:val="000000"/>
          <w:sz w:val="24"/>
          <w:szCs w:val="24"/>
        </w:rPr>
        <w:t xml:space="preserve">: </w:t>
      </w:r>
    </w:p>
    <w:p w14:paraId="561D62B3" w14:textId="5711F1E5"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Savivaldybės vidaus teisės aktuose, reglamentuojančiuose asmenų priėmimo mokytis į Savivaldybės mokyklas tvarką, įtvirtinti prievolę mokykloms sudaryti ir saugoti visų pretendentų suvestinę pagal kriterijus bei sąrašus su jų surinktais taškais, taip pat reglamentuoti tokio pobūdžio dokumentų saugojimo pačiose mokyklose trukmę</w:t>
      </w:r>
      <w:r w:rsidR="00700DD0">
        <w:rPr>
          <w:rFonts w:ascii="Times New Roman" w:eastAsia="Times New Roman" w:hAnsi="Times New Roman" w:cs="Times New Roman"/>
          <w:color w:val="000000"/>
          <w:sz w:val="24"/>
          <w:szCs w:val="24"/>
        </w:rPr>
        <w:t>.</w:t>
      </w:r>
    </w:p>
    <w:p w14:paraId="49FE53A3"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Tobulinti e – sistemą, įdiegiant priemones, sudarančias technines galimybes joje papildomai fiksuoti kiekvieno pretendento (tiek priimto, tiek nepriimto mokytis), surinktą suminį pirmumo kriterijų taškų skaičių ar numatyti kitas technines priemones, siekiant </w:t>
      </w:r>
      <w:r>
        <w:rPr>
          <w:rFonts w:ascii="Times New Roman" w:eastAsia="Times New Roman" w:hAnsi="Times New Roman" w:cs="Times New Roman"/>
          <w:color w:val="000000"/>
          <w:sz w:val="24"/>
          <w:szCs w:val="24"/>
          <w:highlight w:val="white"/>
        </w:rPr>
        <w:t xml:space="preserve">užtikrinti pretendentų </w:t>
      </w:r>
      <w:r>
        <w:rPr>
          <w:rFonts w:ascii="Times New Roman" w:eastAsia="Times New Roman" w:hAnsi="Times New Roman" w:cs="Times New Roman"/>
          <w:color w:val="333333"/>
          <w:sz w:val="24"/>
          <w:szCs w:val="24"/>
        </w:rPr>
        <w:t>p</w:t>
      </w:r>
      <w:r>
        <w:rPr>
          <w:rFonts w:ascii="Times New Roman" w:eastAsia="Times New Roman" w:hAnsi="Times New Roman" w:cs="Times New Roman"/>
          <w:color w:val="000000"/>
          <w:sz w:val="24"/>
          <w:szCs w:val="24"/>
        </w:rPr>
        <w:t>rašymus nagrinėjančių subjektų veiksmų atsekamumą ir atskaitomybę.</w:t>
      </w:r>
    </w:p>
    <w:p w14:paraId="3CDB7313"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Įpareigoti pavaldžias mokyklas e – sistemoje fiksuoti kiekvieno pretendento surinktą suminį pirmumo kriterijų taškų skaičių.</w:t>
      </w:r>
    </w:p>
    <w:p w14:paraId="0EBE7806" w14:textId="08C2C637" w:rsidR="00FA2A5B"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Įpareigoti mokyklas savo interneto svetainėse mokinių priėmimo vykdymo proceso metu viešai skelbti ne tik priimtų, bet ir nepriimtų mokinių sąrašus.</w:t>
      </w:r>
    </w:p>
    <w:p w14:paraId="7797FAC6" w14:textId="77777777" w:rsidR="008377ED" w:rsidRDefault="008377ED"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p w14:paraId="2EF44F76"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2.3. Korupcijos rizika vaikų, gyvenančių mokyklos aptarnavimo teritorijoje, priėmimo organizavimo ir vykdymo srityse</w:t>
      </w:r>
    </w:p>
    <w:p w14:paraId="6D9927D9"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p>
    <w:p w14:paraId="06F7FDF0" w14:textId="743F80B4" w:rsidR="00747223" w:rsidRPr="00683225"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Išanalizavus teisinį reglamentavimą, teisės normų praktinį įgyvendinimą ir apibendrinus korupcijos rizikos analizės metu gautą informaciją apie vaikų, gyvenančių mokyklos aptarnavimo teritorijoje atrankos vykdymą, nustatėme, kad egzistuoja korupcijos rizika dėl šių korupcijos rizikos veiksnių: </w:t>
      </w:r>
    </w:p>
    <w:p w14:paraId="72D59DB3" w14:textId="3D5F613A"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2.3.</w:t>
      </w:r>
      <w:r w:rsidR="00683225">
        <w:rPr>
          <w:rFonts w:ascii="Times New Roman" w:eastAsia="Times New Roman" w:hAnsi="Times New Roman" w:cs="Times New Roman"/>
          <w:i/>
          <w:color w:val="000000"/>
          <w:sz w:val="24"/>
          <w:szCs w:val="24"/>
        </w:rPr>
        <w:t>1</w:t>
      </w:r>
      <w:r>
        <w:rPr>
          <w:rFonts w:ascii="Times New Roman" w:eastAsia="Times New Roman" w:hAnsi="Times New Roman" w:cs="Times New Roman"/>
          <w:i/>
          <w:color w:val="000000"/>
          <w:sz w:val="24"/>
          <w:szCs w:val="24"/>
        </w:rPr>
        <w:t xml:space="preserve">. Atskirais atvejais dėl e – sistemos techninio funkcionalumo trūkumų sudaromos galimybės piktnaudžiauti pirmumo kriterijų pagal gyvenamąją vietą taikant  vaikams, neatitinkantiems šiam kriterijui keliamų reikalavimų. </w:t>
      </w:r>
    </w:p>
    <w:p w14:paraId="080FE11B" w14:textId="67E897AD"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Kaip minėta, pirmumo teisę patekti į mokyklą turi asmenys, gyvenantys mokyklai priskirtoje aptarnavimo teritorijoje, t. y., tie pretendentai, kurių vieno iš tėvų (teisėto globėjo ar rūpintojo) ir paties vaiko deklaruotos gyvenamosios vietos laikas mokyklai priskirtoje aptarnavimo teritorijoje yra 2 ir daugiau metų</w:t>
      </w:r>
      <w:r>
        <w:rPr>
          <w:rFonts w:ascii="Times New Roman" w:eastAsia="Times New Roman" w:hAnsi="Times New Roman" w:cs="Times New Roman"/>
          <w:color w:val="000000"/>
          <w:sz w:val="24"/>
          <w:szCs w:val="24"/>
          <w:vertAlign w:val="superscript"/>
        </w:rPr>
        <w:footnoteReference w:id="22"/>
      </w:r>
      <w:r>
        <w:rPr>
          <w:rFonts w:ascii="Times New Roman" w:eastAsia="Times New Roman" w:hAnsi="Times New Roman" w:cs="Times New Roman"/>
          <w:color w:val="000000"/>
          <w:sz w:val="24"/>
          <w:szCs w:val="24"/>
        </w:rPr>
        <w:t>. Tačiau KRA metu nustatėme atvejų, kai vaiko ir abiejų (arba vieno iš tėvų) deklaruota gyvenamoji vieta skyrėsi, t. y., į mokyklą buvo priimti vaikai, kurių tėvai gyvenamąją vietą buvo deklaravę ne mokyklos aptarnavimo teritorijoje, o vaikas – aptarnavimo teritorijoje. Tokiais atvejais vaikas e – sistemoje buvo „pažymėtas“ skaičiumi „1“ (teritorinis)</w:t>
      </w:r>
      <w:r w:rsidR="00CD1A0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nors formaliai prašymo pateikimo bei jo nagrinėjimo metu</w:t>
      </w:r>
      <w:r w:rsidR="00CD1A0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nevisiškai atitiko gyvenamosios vietos pirmumo kriterijui keliamus reikalavimus</w:t>
      </w:r>
      <w:r>
        <w:rPr>
          <w:rFonts w:ascii="Times New Roman" w:eastAsia="Times New Roman" w:hAnsi="Times New Roman" w:cs="Times New Roman"/>
          <w:color w:val="000000"/>
          <w:sz w:val="24"/>
          <w:szCs w:val="24"/>
          <w:vertAlign w:val="superscript"/>
        </w:rPr>
        <w:footnoteReference w:id="23"/>
      </w:r>
      <w:r>
        <w:rPr>
          <w:rFonts w:ascii="Times New Roman" w:eastAsia="Times New Roman" w:hAnsi="Times New Roman" w:cs="Times New Roman"/>
          <w:color w:val="000000"/>
          <w:sz w:val="24"/>
          <w:szCs w:val="24"/>
        </w:rPr>
        <w:t xml:space="preserve">. </w:t>
      </w:r>
    </w:p>
    <w:p w14:paraId="643B6CB3"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Pažymėtina, kad visus per e – sistemą gautus prašymus mokyklų priėmimo komisijos nagrinėja tik posėdžio dieną, atvėrusios per e – sistemą pateiktų prašymų ataskaitą kompiuteryje. Prašymuose jau nurodyti vaikų bei jų tėvų gyvenamosios vietos bei kiti duomenys dažniausiai papildomai nėra perpatikrinami (nors už vaikų priėmimo vykdymą ir koordinavimą atsakingi asmenys turi teisę prašyti tėvų pateikti papildomus pirmumo kriterijus patvirtinančius dokumentus, jeigu kyla abejonių dėl duomenų tikrumo ir teisėtumo).</w:t>
      </w:r>
    </w:p>
    <w:p w14:paraId="0EB3ACFB" w14:textId="57632ABD" w:rsidR="002A1944"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Žemiau pateikiamoje lentelėje (Nr. 2) palyginome atsitiktiniu atrankos būdu iš e – sistemos atrinktus atvejus, kai į mokyklą buvo priimti vaikai, neatitinkantys gyvenamosios vietos pirmumo kriterijui taikomų reikalavimų. Pažymėtina, kad dokumentų, įrodančių, jog lentelėje nurodytų prašymų nagrinėjimo metu vaikų ir jų tėvų deklaruota gyvenamoji vieta buvo mokyklai priskirtoje aptarnavimo teritorijoje naujai įsigytame (iki 2 ar išsinuomotame būste, kuriame yra nuolat gyvenama) arba duomenys, įrodantys, kad mokyklos veiklos teritorijoje buvo įsigytas naujas būstas, e- sistemoje pridėti nebuvo.</w:t>
      </w:r>
    </w:p>
    <w:p w14:paraId="126B73D2" w14:textId="77777777" w:rsidR="00F31CE2" w:rsidRDefault="00F31CE2"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tbl>
      <w:tblPr>
        <w:tblStyle w:val="a1"/>
        <w:tblW w:w="989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3"/>
        <w:gridCol w:w="2758"/>
        <w:gridCol w:w="3559"/>
        <w:gridCol w:w="2051"/>
      </w:tblGrid>
      <w:tr w:rsidR="00747223" w14:paraId="0B918372" w14:textId="77777777">
        <w:trPr>
          <w:jc w:val="center"/>
        </w:trPr>
        <w:tc>
          <w:tcPr>
            <w:tcW w:w="1523" w:type="dxa"/>
          </w:tcPr>
          <w:p w14:paraId="018BFDF0" w14:textId="77777777" w:rsidR="00747223" w:rsidRDefault="00F37EF8" w:rsidP="00F31CE2">
            <w:pPr>
              <w:pBdr>
                <w:top w:val="nil"/>
                <w:left w:val="nil"/>
                <w:bottom w:val="nil"/>
                <w:right w:val="nil"/>
                <w:between w:val="nil"/>
              </w:pBdr>
              <w:contextualSpacing/>
              <w:jc w:val="center"/>
              <w:rPr>
                <w:b/>
                <w:color w:val="000000"/>
              </w:rPr>
            </w:pPr>
            <w:r>
              <w:rPr>
                <w:b/>
                <w:color w:val="000000"/>
              </w:rPr>
              <w:t xml:space="preserve">Vaiko registracijos </w:t>
            </w:r>
            <w:r>
              <w:rPr>
                <w:b/>
                <w:color w:val="000000"/>
              </w:rPr>
              <w:lastRenderedPageBreak/>
              <w:t>kodas e – sistemoje</w:t>
            </w:r>
          </w:p>
        </w:tc>
        <w:tc>
          <w:tcPr>
            <w:tcW w:w="2758" w:type="dxa"/>
          </w:tcPr>
          <w:p w14:paraId="729986D9" w14:textId="77777777" w:rsidR="00747223" w:rsidRDefault="00F37EF8" w:rsidP="00F31CE2">
            <w:pPr>
              <w:pBdr>
                <w:top w:val="nil"/>
                <w:left w:val="nil"/>
                <w:bottom w:val="nil"/>
                <w:right w:val="nil"/>
                <w:between w:val="nil"/>
              </w:pBdr>
              <w:contextualSpacing/>
              <w:jc w:val="center"/>
              <w:rPr>
                <w:b/>
                <w:color w:val="000000"/>
              </w:rPr>
            </w:pPr>
            <w:r>
              <w:rPr>
                <w:b/>
                <w:color w:val="000000"/>
              </w:rPr>
              <w:lastRenderedPageBreak/>
              <w:t xml:space="preserve">Vaiko gyvenamosios vietos deklaravimo data </w:t>
            </w:r>
            <w:r>
              <w:rPr>
                <w:b/>
                <w:color w:val="000000"/>
              </w:rPr>
              <w:lastRenderedPageBreak/>
              <w:t>mokyklai priskirtoje aptarnavimo teritorijoje</w:t>
            </w:r>
          </w:p>
        </w:tc>
        <w:tc>
          <w:tcPr>
            <w:tcW w:w="3559" w:type="dxa"/>
          </w:tcPr>
          <w:p w14:paraId="06D7288D" w14:textId="77777777" w:rsidR="00747223" w:rsidRDefault="00F37EF8" w:rsidP="00F31CE2">
            <w:pPr>
              <w:pBdr>
                <w:top w:val="nil"/>
                <w:left w:val="nil"/>
                <w:bottom w:val="nil"/>
                <w:right w:val="nil"/>
                <w:between w:val="nil"/>
              </w:pBdr>
              <w:contextualSpacing/>
              <w:jc w:val="center"/>
              <w:rPr>
                <w:b/>
                <w:color w:val="000000"/>
              </w:rPr>
            </w:pPr>
            <w:r>
              <w:rPr>
                <w:b/>
                <w:color w:val="000000"/>
              </w:rPr>
              <w:lastRenderedPageBreak/>
              <w:t>Vaiko tėvų, globėjų, rūpintojų (arba vieno iš vaiko įstatyminių atstovų)</w:t>
            </w:r>
          </w:p>
          <w:p w14:paraId="073B4FAA" w14:textId="77777777" w:rsidR="00747223" w:rsidRDefault="00F37EF8" w:rsidP="00F31CE2">
            <w:pPr>
              <w:pBdr>
                <w:top w:val="nil"/>
                <w:left w:val="nil"/>
                <w:bottom w:val="nil"/>
                <w:right w:val="nil"/>
                <w:between w:val="nil"/>
              </w:pBdr>
              <w:contextualSpacing/>
              <w:jc w:val="center"/>
              <w:rPr>
                <w:b/>
                <w:color w:val="000000"/>
              </w:rPr>
            </w:pPr>
            <w:r>
              <w:rPr>
                <w:b/>
                <w:color w:val="000000"/>
              </w:rPr>
              <w:lastRenderedPageBreak/>
              <w:t>Gyvenamosios vietos deklaravimo vieta ir data</w:t>
            </w:r>
          </w:p>
        </w:tc>
        <w:tc>
          <w:tcPr>
            <w:tcW w:w="2051" w:type="dxa"/>
          </w:tcPr>
          <w:p w14:paraId="096BE735" w14:textId="77777777" w:rsidR="00747223" w:rsidRDefault="00F37EF8" w:rsidP="00F31CE2">
            <w:pPr>
              <w:pBdr>
                <w:top w:val="nil"/>
                <w:left w:val="nil"/>
                <w:bottom w:val="nil"/>
                <w:right w:val="nil"/>
                <w:between w:val="nil"/>
              </w:pBdr>
              <w:contextualSpacing/>
              <w:jc w:val="center"/>
              <w:rPr>
                <w:b/>
                <w:color w:val="000000"/>
              </w:rPr>
            </w:pPr>
            <w:r>
              <w:rPr>
                <w:b/>
                <w:color w:val="000000"/>
              </w:rPr>
              <w:lastRenderedPageBreak/>
              <w:t xml:space="preserve">Ar buvo priskirtas pirmumo </w:t>
            </w:r>
            <w:r>
              <w:rPr>
                <w:b/>
                <w:color w:val="000000"/>
              </w:rPr>
              <w:lastRenderedPageBreak/>
              <w:t>kriterijus pagal gyvenamąją vietą?</w:t>
            </w:r>
          </w:p>
        </w:tc>
      </w:tr>
      <w:tr w:rsidR="00747223" w14:paraId="1EF62158" w14:textId="77777777">
        <w:trPr>
          <w:jc w:val="center"/>
        </w:trPr>
        <w:tc>
          <w:tcPr>
            <w:tcW w:w="1523" w:type="dxa"/>
          </w:tcPr>
          <w:p w14:paraId="686C5FD0" w14:textId="77777777" w:rsidR="00747223" w:rsidRDefault="00747223" w:rsidP="00F31CE2">
            <w:pPr>
              <w:pBdr>
                <w:top w:val="nil"/>
                <w:left w:val="nil"/>
                <w:bottom w:val="nil"/>
                <w:right w:val="nil"/>
                <w:between w:val="nil"/>
              </w:pBdr>
              <w:contextualSpacing/>
              <w:jc w:val="center"/>
              <w:rPr>
                <w:color w:val="000000"/>
              </w:rPr>
            </w:pPr>
          </w:p>
          <w:p w14:paraId="20A49FA2" w14:textId="77777777" w:rsidR="00747223" w:rsidRDefault="00F37EF8" w:rsidP="00F31CE2">
            <w:pPr>
              <w:pBdr>
                <w:top w:val="nil"/>
                <w:left w:val="nil"/>
                <w:bottom w:val="nil"/>
                <w:right w:val="nil"/>
                <w:between w:val="nil"/>
              </w:pBdr>
              <w:contextualSpacing/>
              <w:jc w:val="center"/>
              <w:rPr>
                <w:color w:val="000000"/>
              </w:rPr>
            </w:pPr>
            <w:r>
              <w:rPr>
                <w:color w:val="000000"/>
              </w:rPr>
              <w:t>MOK-31681</w:t>
            </w:r>
          </w:p>
        </w:tc>
        <w:tc>
          <w:tcPr>
            <w:tcW w:w="2758" w:type="dxa"/>
          </w:tcPr>
          <w:p w14:paraId="668CC0FF" w14:textId="77777777" w:rsidR="00747223" w:rsidRDefault="00747223" w:rsidP="00F31CE2">
            <w:pPr>
              <w:pBdr>
                <w:top w:val="nil"/>
                <w:left w:val="nil"/>
                <w:bottom w:val="nil"/>
                <w:right w:val="nil"/>
                <w:between w:val="nil"/>
              </w:pBdr>
              <w:contextualSpacing/>
              <w:jc w:val="center"/>
              <w:rPr>
                <w:color w:val="000000"/>
              </w:rPr>
            </w:pPr>
          </w:p>
          <w:p w14:paraId="40D4EADA"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nuo </w:t>
            </w:r>
            <w:r>
              <w:rPr>
                <w:color w:val="FF0000"/>
              </w:rPr>
              <w:t xml:space="preserve">2015-09-07 </w:t>
            </w:r>
          </w:p>
          <w:p w14:paraId="43427C78" w14:textId="77777777" w:rsidR="00747223" w:rsidRDefault="00F37EF8" w:rsidP="00F31CE2">
            <w:pPr>
              <w:pBdr>
                <w:top w:val="nil"/>
                <w:left w:val="nil"/>
                <w:bottom w:val="nil"/>
                <w:right w:val="nil"/>
                <w:between w:val="nil"/>
              </w:pBdr>
              <w:contextualSpacing/>
              <w:jc w:val="center"/>
              <w:rPr>
                <w:color w:val="000000"/>
              </w:rPr>
            </w:pPr>
            <w:r>
              <w:rPr>
                <w:color w:val="FF0000"/>
              </w:rPr>
              <w:t>(Žvėryno seniūnija)</w:t>
            </w:r>
          </w:p>
        </w:tc>
        <w:tc>
          <w:tcPr>
            <w:tcW w:w="3559" w:type="dxa"/>
          </w:tcPr>
          <w:p w14:paraId="68ADE82D" w14:textId="77777777" w:rsidR="00747223" w:rsidRDefault="00F37EF8" w:rsidP="00F31CE2">
            <w:pPr>
              <w:pBdr>
                <w:top w:val="nil"/>
                <w:left w:val="nil"/>
                <w:bottom w:val="nil"/>
                <w:right w:val="nil"/>
                <w:between w:val="nil"/>
              </w:pBdr>
              <w:contextualSpacing/>
              <w:jc w:val="center"/>
              <w:rPr>
                <w:color w:val="000000"/>
              </w:rPr>
            </w:pPr>
            <w:r>
              <w:rPr>
                <w:color w:val="000000"/>
                <w:u w:val="single"/>
              </w:rPr>
              <w:t>Mama</w:t>
            </w:r>
            <w:r>
              <w:rPr>
                <w:color w:val="000000"/>
              </w:rPr>
              <w:t xml:space="preserve">  </w:t>
            </w:r>
            <w:r>
              <w:rPr>
                <w:color w:val="FF0000"/>
              </w:rPr>
              <w:t>2015-09-07 – 2018-01-07</w:t>
            </w:r>
          </w:p>
          <w:p w14:paraId="72B0E55B" w14:textId="77777777" w:rsidR="00747223" w:rsidRDefault="00F37EF8" w:rsidP="00F31CE2">
            <w:pPr>
              <w:pBdr>
                <w:top w:val="nil"/>
                <w:left w:val="nil"/>
                <w:bottom w:val="nil"/>
                <w:right w:val="nil"/>
                <w:between w:val="nil"/>
              </w:pBdr>
              <w:contextualSpacing/>
              <w:jc w:val="center"/>
              <w:rPr>
                <w:color w:val="FF0000"/>
              </w:rPr>
            </w:pPr>
            <w:r>
              <w:rPr>
                <w:color w:val="FF0000"/>
              </w:rPr>
              <w:t>(Žvėryno seniūnija)</w:t>
            </w:r>
          </w:p>
          <w:p w14:paraId="075BBA31" w14:textId="77777777" w:rsidR="00747223" w:rsidRDefault="00747223" w:rsidP="00F31CE2">
            <w:pPr>
              <w:pBdr>
                <w:top w:val="nil"/>
                <w:left w:val="nil"/>
                <w:bottom w:val="nil"/>
                <w:right w:val="nil"/>
                <w:between w:val="nil"/>
              </w:pBdr>
              <w:contextualSpacing/>
              <w:jc w:val="center"/>
              <w:rPr>
                <w:color w:val="000000"/>
              </w:rPr>
            </w:pPr>
          </w:p>
          <w:p w14:paraId="65028D17" w14:textId="77777777" w:rsidR="00747223" w:rsidRDefault="00F37EF8" w:rsidP="00F31CE2">
            <w:pPr>
              <w:pBdr>
                <w:top w:val="nil"/>
                <w:left w:val="nil"/>
                <w:bottom w:val="nil"/>
                <w:right w:val="nil"/>
                <w:between w:val="nil"/>
              </w:pBdr>
              <w:contextualSpacing/>
              <w:jc w:val="center"/>
              <w:rPr>
                <w:color w:val="000000"/>
              </w:rPr>
            </w:pPr>
            <w:r>
              <w:rPr>
                <w:color w:val="000000"/>
              </w:rPr>
              <w:t>nuo 2018-01-08</w:t>
            </w:r>
          </w:p>
          <w:p w14:paraId="2DEB9A67"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 (Šeškinės seniūnija)</w:t>
            </w:r>
          </w:p>
          <w:p w14:paraId="428F1C3D" w14:textId="77777777" w:rsidR="00747223" w:rsidRDefault="00747223" w:rsidP="00F31CE2">
            <w:pPr>
              <w:pBdr>
                <w:top w:val="nil"/>
                <w:left w:val="nil"/>
                <w:bottom w:val="nil"/>
                <w:right w:val="nil"/>
                <w:between w:val="nil"/>
              </w:pBdr>
              <w:contextualSpacing/>
              <w:jc w:val="center"/>
              <w:rPr>
                <w:color w:val="000000"/>
              </w:rPr>
            </w:pPr>
          </w:p>
          <w:p w14:paraId="073B1A31" w14:textId="77777777" w:rsidR="00747223" w:rsidRDefault="00F37EF8" w:rsidP="00F31CE2">
            <w:pPr>
              <w:pBdr>
                <w:top w:val="nil"/>
                <w:left w:val="nil"/>
                <w:bottom w:val="nil"/>
                <w:right w:val="nil"/>
                <w:between w:val="nil"/>
              </w:pBdr>
              <w:contextualSpacing/>
              <w:jc w:val="center"/>
              <w:rPr>
                <w:color w:val="000000"/>
              </w:rPr>
            </w:pPr>
            <w:r>
              <w:rPr>
                <w:color w:val="000000"/>
                <w:u w:val="single"/>
              </w:rPr>
              <w:t>Tėtis</w:t>
            </w:r>
            <w:r>
              <w:rPr>
                <w:color w:val="000000"/>
              </w:rPr>
              <w:t xml:space="preserve"> 2017-03-02 </w:t>
            </w:r>
          </w:p>
          <w:p w14:paraId="01688EF7" w14:textId="77777777" w:rsidR="00747223" w:rsidRDefault="00F37EF8" w:rsidP="00F31CE2">
            <w:pPr>
              <w:pBdr>
                <w:top w:val="nil"/>
                <w:left w:val="nil"/>
                <w:bottom w:val="nil"/>
                <w:right w:val="nil"/>
                <w:between w:val="nil"/>
              </w:pBdr>
              <w:contextualSpacing/>
              <w:jc w:val="center"/>
              <w:rPr>
                <w:color w:val="000000"/>
              </w:rPr>
            </w:pPr>
            <w:r>
              <w:rPr>
                <w:color w:val="000000"/>
              </w:rPr>
              <w:t>(Šeškinės seniūnija)</w:t>
            </w:r>
          </w:p>
        </w:tc>
        <w:tc>
          <w:tcPr>
            <w:tcW w:w="2051" w:type="dxa"/>
          </w:tcPr>
          <w:p w14:paraId="23413FF2" w14:textId="77777777" w:rsidR="00747223" w:rsidRDefault="00747223" w:rsidP="00F31CE2">
            <w:pPr>
              <w:pBdr>
                <w:top w:val="nil"/>
                <w:left w:val="nil"/>
                <w:bottom w:val="nil"/>
                <w:right w:val="nil"/>
                <w:between w:val="nil"/>
              </w:pBdr>
              <w:contextualSpacing/>
              <w:jc w:val="center"/>
              <w:rPr>
                <w:color w:val="000000"/>
              </w:rPr>
            </w:pPr>
          </w:p>
          <w:p w14:paraId="193EF2D2"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NE </w:t>
            </w:r>
          </w:p>
        </w:tc>
      </w:tr>
      <w:tr w:rsidR="00747223" w14:paraId="20281A6D" w14:textId="77777777">
        <w:trPr>
          <w:jc w:val="center"/>
        </w:trPr>
        <w:tc>
          <w:tcPr>
            <w:tcW w:w="1523" w:type="dxa"/>
          </w:tcPr>
          <w:p w14:paraId="11D3C197" w14:textId="77777777" w:rsidR="00747223" w:rsidRDefault="00747223" w:rsidP="00F31CE2">
            <w:pPr>
              <w:pBdr>
                <w:top w:val="nil"/>
                <w:left w:val="nil"/>
                <w:bottom w:val="nil"/>
                <w:right w:val="nil"/>
                <w:between w:val="nil"/>
              </w:pBdr>
              <w:contextualSpacing/>
              <w:jc w:val="center"/>
              <w:rPr>
                <w:color w:val="000000"/>
              </w:rPr>
            </w:pPr>
          </w:p>
          <w:p w14:paraId="03B68557" w14:textId="77777777" w:rsidR="00747223" w:rsidRDefault="00F37EF8" w:rsidP="00F31CE2">
            <w:pPr>
              <w:pBdr>
                <w:top w:val="nil"/>
                <w:left w:val="nil"/>
                <w:bottom w:val="nil"/>
                <w:right w:val="nil"/>
                <w:between w:val="nil"/>
              </w:pBdr>
              <w:contextualSpacing/>
              <w:jc w:val="center"/>
              <w:rPr>
                <w:color w:val="000000"/>
              </w:rPr>
            </w:pPr>
            <w:r>
              <w:rPr>
                <w:color w:val="000000"/>
              </w:rPr>
              <w:t>MOK-36832</w:t>
            </w:r>
          </w:p>
        </w:tc>
        <w:tc>
          <w:tcPr>
            <w:tcW w:w="2758" w:type="dxa"/>
          </w:tcPr>
          <w:p w14:paraId="0C261906" w14:textId="77777777" w:rsidR="00747223" w:rsidRDefault="00747223" w:rsidP="00F31CE2">
            <w:pPr>
              <w:pBdr>
                <w:top w:val="nil"/>
                <w:left w:val="nil"/>
                <w:bottom w:val="nil"/>
                <w:right w:val="nil"/>
                <w:between w:val="nil"/>
              </w:pBdr>
              <w:contextualSpacing/>
              <w:jc w:val="center"/>
              <w:rPr>
                <w:color w:val="000000"/>
              </w:rPr>
            </w:pPr>
          </w:p>
          <w:p w14:paraId="2C9ABA6C"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2012-04-24 iki 2018-04-29 </w:t>
            </w:r>
          </w:p>
          <w:p w14:paraId="46EE8066" w14:textId="77777777" w:rsidR="00747223" w:rsidRDefault="00F37EF8" w:rsidP="00F31CE2">
            <w:pPr>
              <w:pBdr>
                <w:top w:val="nil"/>
                <w:left w:val="nil"/>
                <w:bottom w:val="nil"/>
                <w:right w:val="nil"/>
                <w:between w:val="nil"/>
              </w:pBdr>
              <w:contextualSpacing/>
              <w:jc w:val="center"/>
              <w:rPr>
                <w:color w:val="000000"/>
              </w:rPr>
            </w:pPr>
            <w:r>
              <w:rPr>
                <w:color w:val="000000"/>
              </w:rPr>
              <w:t>(Pilaitės seniūnija)</w:t>
            </w:r>
          </w:p>
          <w:p w14:paraId="46C0A79D" w14:textId="77777777" w:rsidR="00747223" w:rsidRDefault="00747223" w:rsidP="00F31CE2">
            <w:pPr>
              <w:pBdr>
                <w:top w:val="nil"/>
                <w:left w:val="nil"/>
                <w:bottom w:val="nil"/>
                <w:right w:val="nil"/>
                <w:between w:val="nil"/>
              </w:pBdr>
              <w:contextualSpacing/>
              <w:jc w:val="center"/>
              <w:rPr>
                <w:color w:val="000000"/>
              </w:rPr>
            </w:pPr>
          </w:p>
          <w:p w14:paraId="67EB14B7" w14:textId="77777777" w:rsidR="00747223" w:rsidRDefault="00F37EF8" w:rsidP="00F31CE2">
            <w:pPr>
              <w:pBdr>
                <w:top w:val="nil"/>
                <w:left w:val="nil"/>
                <w:bottom w:val="nil"/>
                <w:right w:val="nil"/>
                <w:between w:val="nil"/>
              </w:pBdr>
              <w:contextualSpacing/>
              <w:jc w:val="center"/>
              <w:rPr>
                <w:color w:val="FF0000"/>
              </w:rPr>
            </w:pPr>
            <w:r>
              <w:rPr>
                <w:color w:val="FF0000"/>
              </w:rPr>
              <w:t xml:space="preserve">2018-04-30 – 2019-12-14 </w:t>
            </w:r>
          </w:p>
          <w:p w14:paraId="408692C9" w14:textId="77777777" w:rsidR="00747223" w:rsidRDefault="00F37EF8" w:rsidP="00F31CE2">
            <w:pPr>
              <w:pBdr>
                <w:top w:val="nil"/>
                <w:left w:val="nil"/>
                <w:bottom w:val="nil"/>
                <w:right w:val="nil"/>
                <w:between w:val="nil"/>
              </w:pBdr>
              <w:contextualSpacing/>
              <w:jc w:val="center"/>
              <w:rPr>
                <w:color w:val="FF0000"/>
              </w:rPr>
            </w:pPr>
            <w:r>
              <w:rPr>
                <w:color w:val="FF0000"/>
              </w:rPr>
              <w:t xml:space="preserve">(Žvėryno seniūnija) </w:t>
            </w:r>
          </w:p>
          <w:p w14:paraId="05BA0EDA" w14:textId="77777777" w:rsidR="00747223" w:rsidRDefault="00747223" w:rsidP="00F31CE2">
            <w:pPr>
              <w:pBdr>
                <w:top w:val="nil"/>
                <w:left w:val="nil"/>
                <w:bottom w:val="nil"/>
                <w:right w:val="nil"/>
                <w:between w:val="nil"/>
              </w:pBdr>
              <w:contextualSpacing/>
              <w:jc w:val="center"/>
              <w:rPr>
                <w:color w:val="000000"/>
              </w:rPr>
            </w:pPr>
          </w:p>
          <w:p w14:paraId="4DD86EE7"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2019-12-15  </w:t>
            </w:r>
          </w:p>
          <w:p w14:paraId="0323661E" w14:textId="77777777" w:rsidR="00747223" w:rsidRDefault="00F37EF8" w:rsidP="00F31CE2">
            <w:pPr>
              <w:pBdr>
                <w:top w:val="nil"/>
                <w:left w:val="nil"/>
                <w:bottom w:val="nil"/>
                <w:right w:val="nil"/>
                <w:between w:val="nil"/>
              </w:pBdr>
              <w:contextualSpacing/>
              <w:jc w:val="center"/>
              <w:rPr>
                <w:color w:val="000000"/>
              </w:rPr>
            </w:pPr>
            <w:r>
              <w:rPr>
                <w:color w:val="000000"/>
              </w:rPr>
              <w:t>(Pilaitės seniūnija)</w:t>
            </w:r>
          </w:p>
        </w:tc>
        <w:tc>
          <w:tcPr>
            <w:tcW w:w="3559" w:type="dxa"/>
          </w:tcPr>
          <w:p w14:paraId="00114A58" w14:textId="77777777" w:rsidR="00747223" w:rsidRDefault="00747223" w:rsidP="00F31CE2">
            <w:pPr>
              <w:pBdr>
                <w:top w:val="nil"/>
                <w:left w:val="nil"/>
                <w:bottom w:val="nil"/>
                <w:right w:val="nil"/>
                <w:between w:val="nil"/>
              </w:pBdr>
              <w:contextualSpacing/>
              <w:jc w:val="center"/>
              <w:rPr>
                <w:color w:val="000000"/>
                <w:u w:val="single"/>
              </w:rPr>
            </w:pPr>
          </w:p>
          <w:p w14:paraId="325DC35A" w14:textId="77777777" w:rsidR="00747223" w:rsidRDefault="00F37EF8" w:rsidP="00F31CE2">
            <w:pPr>
              <w:pBdr>
                <w:top w:val="nil"/>
                <w:left w:val="nil"/>
                <w:bottom w:val="nil"/>
                <w:right w:val="nil"/>
                <w:between w:val="nil"/>
              </w:pBdr>
              <w:contextualSpacing/>
              <w:jc w:val="center"/>
              <w:rPr>
                <w:color w:val="000000"/>
              </w:rPr>
            </w:pPr>
            <w:r>
              <w:rPr>
                <w:color w:val="000000"/>
                <w:u w:val="single"/>
              </w:rPr>
              <w:t>Mama</w:t>
            </w:r>
            <w:r>
              <w:rPr>
                <w:color w:val="000000"/>
              </w:rPr>
              <w:t xml:space="preserve"> 2015-09-09 – 2018-04-29  (Pilaitės seniūnija)</w:t>
            </w:r>
          </w:p>
          <w:p w14:paraId="521C12B4" w14:textId="77777777" w:rsidR="00747223" w:rsidRDefault="00747223" w:rsidP="00F31CE2">
            <w:pPr>
              <w:pBdr>
                <w:top w:val="nil"/>
                <w:left w:val="nil"/>
                <w:bottom w:val="nil"/>
                <w:right w:val="nil"/>
                <w:between w:val="nil"/>
              </w:pBdr>
              <w:contextualSpacing/>
              <w:jc w:val="center"/>
              <w:rPr>
                <w:color w:val="000000"/>
              </w:rPr>
            </w:pPr>
          </w:p>
          <w:p w14:paraId="1A066968" w14:textId="77777777" w:rsidR="00747223" w:rsidRDefault="00F37EF8" w:rsidP="00F31CE2">
            <w:pPr>
              <w:pBdr>
                <w:top w:val="nil"/>
                <w:left w:val="nil"/>
                <w:bottom w:val="nil"/>
                <w:right w:val="nil"/>
                <w:between w:val="nil"/>
              </w:pBdr>
              <w:contextualSpacing/>
              <w:jc w:val="center"/>
              <w:rPr>
                <w:color w:val="FF0000"/>
              </w:rPr>
            </w:pPr>
            <w:r>
              <w:rPr>
                <w:color w:val="000000"/>
              </w:rPr>
              <w:t xml:space="preserve"> 2018-04-30 – </w:t>
            </w:r>
            <w:r>
              <w:rPr>
                <w:color w:val="FF0000"/>
              </w:rPr>
              <w:t xml:space="preserve">2019-12-14 (Žvėryno seniūnija) </w:t>
            </w:r>
          </w:p>
          <w:p w14:paraId="03068D0E" w14:textId="77777777" w:rsidR="00747223" w:rsidRDefault="00747223" w:rsidP="00F31CE2">
            <w:pPr>
              <w:pBdr>
                <w:top w:val="nil"/>
                <w:left w:val="nil"/>
                <w:bottom w:val="nil"/>
                <w:right w:val="nil"/>
                <w:between w:val="nil"/>
              </w:pBdr>
              <w:contextualSpacing/>
              <w:jc w:val="center"/>
              <w:rPr>
                <w:color w:val="000000"/>
              </w:rPr>
            </w:pPr>
          </w:p>
          <w:p w14:paraId="2D5E167F" w14:textId="77777777" w:rsidR="00747223" w:rsidRDefault="00F37EF8" w:rsidP="00F31CE2">
            <w:pPr>
              <w:pBdr>
                <w:top w:val="nil"/>
                <w:left w:val="nil"/>
                <w:bottom w:val="nil"/>
                <w:right w:val="nil"/>
                <w:between w:val="nil"/>
              </w:pBdr>
              <w:contextualSpacing/>
              <w:jc w:val="center"/>
              <w:rPr>
                <w:color w:val="000000"/>
              </w:rPr>
            </w:pPr>
            <w:r>
              <w:rPr>
                <w:color w:val="000000"/>
              </w:rPr>
              <w:t>2019-12-15 (Pilaitės seniūnija)</w:t>
            </w:r>
          </w:p>
          <w:p w14:paraId="0D91D9C3" w14:textId="77777777" w:rsidR="00747223" w:rsidRDefault="00747223" w:rsidP="00F31CE2">
            <w:pPr>
              <w:pBdr>
                <w:top w:val="nil"/>
                <w:left w:val="nil"/>
                <w:bottom w:val="nil"/>
                <w:right w:val="nil"/>
                <w:between w:val="nil"/>
              </w:pBdr>
              <w:contextualSpacing/>
              <w:jc w:val="center"/>
              <w:rPr>
                <w:color w:val="000000"/>
              </w:rPr>
            </w:pPr>
          </w:p>
          <w:p w14:paraId="2F5BCD3B" w14:textId="77777777" w:rsidR="00747223" w:rsidRDefault="00F37EF8" w:rsidP="00F31CE2">
            <w:pPr>
              <w:pBdr>
                <w:top w:val="nil"/>
                <w:left w:val="nil"/>
                <w:bottom w:val="nil"/>
                <w:right w:val="nil"/>
                <w:between w:val="nil"/>
              </w:pBdr>
              <w:contextualSpacing/>
              <w:jc w:val="center"/>
              <w:rPr>
                <w:color w:val="000000"/>
              </w:rPr>
            </w:pPr>
            <w:r>
              <w:rPr>
                <w:color w:val="000000"/>
                <w:u w:val="single"/>
              </w:rPr>
              <w:t>Tėtis</w:t>
            </w:r>
            <w:r>
              <w:rPr>
                <w:color w:val="000000"/>
              </w:rPr>
              <w:t xml:space="preserve"> nuo 2003 metų gyvena Pilaitės seniūnijoje.</w:t>
            </w:r>
          </w:p>
        </w:tc>
        <w:tc>
          <w:tcPr>
            <w:tcW w:w="2051" w:type="dxa"/>
          </w:tcPr>
          <w:p w14:paraId="6FDD1D88" w14:textId="77777777" w:rsidR="00747223" w:rsidRDefault="00747223" w:rsidP="00F31CE2">
            <w:pPr>
              <w:pBdr>
                <w:top w:val="nil"/>
                <w:left w:val="nil"/>
                <w:bottom w:val="nil"/>
                <w:right w:val="nil"/>
                <w:between w:val="nil"/>
              </w:pBdr>
              <w:contextualSpacing/>
              <w:jc w:val="center"/>
              <w:rPr>
                <w:color w:val="000000"/>
              </w:rPr>
            </w:pPr>
          </w:p>
          <w:p w14:paraId="10C2E717"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NE </w:t>
            </w:r>
          </w:p>
        </w:tc>
      </w:tr>
      <w:tr w:rsidR="00747223" w14:paraId="146DDC59" w14:textId="77777777">
        <w:trPr>
          <w:jc w:val="center"/>
        </w:trPr>
        <w:tc>
          <w:tcPr>
            <w:tcW w:w="1523" w:type="dxa"/>
          </w:tcPr>
          <w:p w14:paraId="3D8A7C7F" w14:textId="77777777" w:rsidR="00747223" w:rsidRDefault="00747223" w:rsidP="00F31CE2">
            <w:pPr>
              <w:pBdr>
                <w:top w:val="nil"/>
                <w:left w:val="nil"/>
                <w:bottom w:val="nil"/>
                <w:right w:val="nil"/>
                <w:between w:val="nil"/>
              </w:pBdr>
              <w:contextualSpacing/>
              <w:jc w:val="center"/>
              <w:rPr>
                <w:color w:val="000000"/>
              </w:rPr>
            </w:pPr>
          </w:p>
          <w:p w14:paraId="04D6F71F" w14:textId="77777777" w:rsidR="00747223" w:rsidRDefault="00F37EF8" w:rsidP="00F31CE2">
            <w:pPr>
              <w:pBdr>
                <w:top w:val="nil"/>
                <w:left w:val="nil"/>
                <w:bottom w:val="nil"/>
                <w:right w:val="nil"/>
                <w:between w:val="nil"/>
              </w:pBdr>
              <w:contextualSpacing/>
              <w:jc w:val="center"/>
              <w:rPr>
                <w:color w:val="000000"/>
              </w:rPr>
            </w:pPr>
            <w:r>
              <w:rPr>
                <w:color w:val="000000"/>
              </w:rPr>
              <w:t>MOK-35339</w:t>
            </w:r>
          </w:p>
        </w:tc>
        <w:tc>
          <w:tcPr>
            <w:tcW w:w="2758" w:type="dxa"/>
          </w:tcPr>
          <w:p w14:paraId="45D311B7" w14:textId="77777777" w:rsidR="00747223" w:rsidRDefault="00747223" w:rsidP="00F31CE2">
            <w:pPr>
              <w:pBdr>
                <w:top w:val="nil"/>
                <w:left w:val="nil"/>
                <w:bottom w:val="nil"/>
                <w:right w:val="nil"/>
                <w:between w:val="nil"/>
              </w:pBdr>
              <w:contextualSpacing/>
              <w:jc w:val="center"/>
              <w:rPr>
                <w:color w:val="000000"/>
              </w:rPr>
            </w:pPr>
          </w:p>
          <w:p w14:paraId="4D5B6ED3" w14:textId="77777777" w:rsidR="00747223" w:rsidRDefault="00F37EF8" w:rsidP="00F31CE2">
            <w:pPr>
              <w:pBdr>
                <w:top w:val="nil"/>
                <w:left w:val="nil"/>
                <w:bottom w:val="nil"/>
                <w:right w:val="nil"/>
                <w:between w:val="nil"/>
              </w:pBdr>
              <w:contextualSpacing/>
              <w:jc w:val="center"/>
              <w:rPr>
                <w:color w:val="000000"/>
              </w:rPr>
            </w:pPr>
            <w:r>
              <w:rPr>
                <w:color w:val="000000"/>
              </w:rPr>
              <w:t>2014-01-17 - 2018-01-21 (Karoliniškių seniūnija)</w:t>
            </w:r>
          </w:p>
          <w:p w14:paraId="47B76A38" w14:textId="77777777" w:rsidR="00747223" w:rsidRDefault="00747223" w:rsidP="00F31CE2">
            <w:pPr>
              <w:pBdr>
                <w:top w:val="nil"/>
                <w:left w:val="nil"/>
                <w:bottom w:val="nil"/>
                <w:right w:val="nil"/>
                <w:between w:val="nil"/>
              </w:pBdr>
              <w:contextualSpacing/>
              <w:jc w:val="center"/>
              <w:rPr>
                <w:color w:val="000000"/>
              </w:rPr>
            </w:pPr>
          </w:p>
          <w:p w14:paraId="6272D0D1" w14:textId="77777777" w:rsidR="00747223" w:rsidRDefault="00F37EF8" w:rsidP="00F31CE2">
            <w:pPr>
              <w:pBdr>
                <w:top w:val="nil"/>
                <w:left w:val="nil"/>
                <w:bottom w:val="nil"/>
                <w:right w:val="nil"/>
                <w:between w:val="nil"/>
              </w:pBdr>
              <w:contextualSpacing/>
              <w:jc w:val="center"/>
              <w:rPr>
                <w:color w:val="FF0000"/>
              </w:rPr>
            </w:pPr>
            <w:r>
              <w:rPr>
                <w:color w:val="FF0000"/>
              </w:rPr>
              <w:t>2018-01-22- 2019-09-29 (Žvėryno seniūnija)</w:t>
            </w:r>
          </w:p>
          <w:p w14:paraId="69C1C009" w14:textId="77777777" w:rsidR="00747223" w:rsidRDefault="00747223" w:rsidP="00F31CE2">
            <w:pPr>
              <w:pBdr>
                <w:top w:val="nil"/>
                <w:left w:val="nil"/>
                <w:bottom w:val="nil"/>
                <w:right w:val="nil"/>
                <w:between w:val="nil"/>
              </w:pBdr>
              <w:contextualSpacing/>
              <w:jc w:val="center"/>
              <w:rPr>
                <w:color w:val="000000"/>
              </w:rPr>
            </w:pPr>
          </w:p>
          <w:p w14:paraId="48F0F881" w14:textId="77777777" w:rsidR="00747223" w:rsidRDefault="00F37EF8" w:rsidP="00F31CE2">
            <w:pPr>
              <w:pBdr>
                <w:top w:val="nil"/>
                <w:left w:val="nil"/>
                <w:bottom w:val="nil"/>
                <w:right w:val="nil"/>
                <w:between w:val="nil"/>
              </w:pBdr>
              <w:contextualSpacing/>
              <w:jc w:val="center"/>
              <w:rPr>
                <w:color w:val="000000"/>
              </w:rPr>
            </w:pPr>
            <w:r>
              <w:rPr>
                <w:color w:val="000000"/>
              </w:rPr>
              <w:t>nuo 2019-09-30</w:t>
            </w:r>
          </w:p>
          <w:p w14:paraId="5F7A4188" w14:textId="77777777" w:rsidR="00747223" w:rsidRDefault="00F37EF8" w:rsidP="00F31CE2">
            <w:pPr>
              <w:pBdr>
                <w:top w:val="nil"/>
                <w:left w:val="nil"/>
                <w:bottom w:val="nil"/>
                <w:right w:val="nil"/>
                <w:between w:val="nil"/>
              </w:pBdr>
              <w:contextualSpacing/>
              <w:jc w:val="center"/>
              <w:rPr>
                <w:color w:val="000000"/>
              </w:rPr>
            </w:pPr>
            <w:r>
              <w:rPr>
                <w:color w:val="000000"/>
              </w:rPr>
              <w:t>(Lazdynų seniūnija, mamos gyvenamosios vietos adresu).</w:t>
            </w:r>
          </w:p>
        </w:tc>
        <w:tc>
          <w:tcPr>
            <w:tcW w:w="3559" w:type="dxa"/>
          </w:tcPr>
          <w:p w14:paraId="7030E1FC"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 </w:t>
            </w:r>
          </w:p>
          <w:p w14:paraId="1E5A69C0" w14:textId="77777777" w:rsidR="00747223" w:rsidRDefault="00F37EF8" w:rsidP="00F31CE2">
            <w:pPr>
              <w:pBdr>
                <w:top w:val="nil"/>
                <w:left w:val="nil"/>
                <w:bottom w:val="nil"/>
                <w:right w:val="nil"/>
                <w:between w:val="nil"/>
              </w:pBdr>
              <w:contextualSpacing/>
              <w:jc w:val="center"/>
              <w:rPr>
                <w:color w:val="000000"/>
              </w:rPr>
            </w:pPr>
            <w:r>
              <w:rPr>
                <w:color w:val="000000"/>
                <w:u w:val="single"/>
              </w:rPr>
              <w:t>Mama</w:t>
            </w:r>
            <w:r>
              <w:rPr>
                <w:color w:val="000000"/>
              </w:rPr>
              <w:t xml:space="preserve"> 2012-02-03 – 2018-01-21 (Lazdynų seniūnija) </w:t>
            </w:r>
          </w:p>
          <w:p w14:paraId="0D979F21" w14:textId="77777777" w:rsidR="00747223" w:rsidRDefault="00747223" w:rsidP="00F31CE2">
            <w:pPr>
              <w:pBdr>
                <w:top w:val="nil"/>
                <w:left w:val="nil"/>
                <w:bottom w:val="nil"/>
                <w:right w:val="nil"/>
                <w:between w:val="nil"/>
              </w:pBdr>
              <w:contextualSpacing/>
              <w:jc w:val="center"/>
              <w:rPr>
                <w:color w:val="000000"/>
              </w:rPr>
            </w:pPr>
          </w:p>
          <w:p w14:paraId="0CC06732" w14:textId="77777777" w:rsidR="00747223" w:rsidRDefault="00F37EF8" w:rsidP="00F31CE2">
            <w:pPr>
              <w:pBdr>
                <w:top w:val="nil"/>
                <w:left w:val="nil"/>
                <w:bottom w:val="nil"/>
                <w:right w:val="nil"/>
                <w:between w:val="nil"/>
              </w:pBdr>
              <w:contextualSpacing/>
              <w:jc w:val="center"/>
              <w:rPr>
                <w:color w:val="FF0000"/>
              </w:rPr>
            </w:pPr>
            <w:r>
              <w:rPr>
                <w:color w:val="FF0000"/>
              </w:rPr>
              <w:t>2018-01-22 – 2019-09-29 (Žvėryno seniūnija)</w:t>
            </w:r>
          </w:p>
          <w:p w14:paraId="4C43911A" w14:textId="77777777" w:rsidR="00747223" w:rsidRDefault="00747223" w:rsidP="00F31CE2">
            <w:pPr>
              <w:pBdr>
                <w:top w:val="nil"/>
                <w:left w:val="nil"/>
                <w:bottom w:val="nil"/>
                <w:right w:val="nil"/>
                <w:between w:val="nil"/>
              </w:pBdr>
              <w:contextualSpacing/>
              <w:jc w:val="center"/>
              <w:rPr>
                <w:color w:val="000000"/>
              </w:rPr>
            </w:pPr>
          </w:p>
          <w:p w14:paraId="5722652A"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 2019-09-30 (Lazdynų seniūnija)</w:t>
            </w:r>
          </w:p>
          <w:p w14:paraId="5D8FEA7A" w14:textId="77777777" w:rsidR="00747223" w:rsidRDefault="00747223" w:rsidP="00F31CE2">
            <w:pPr>
              <w:pBdr>
                <w:top w:val="nil"/>
                <w:left w:val="nil"/>
                <w:bottom w:val="nil"/>
                <w:right w:val="nil"/>
                <w:between w:val="nil"/>
              </w:pBdr>
              <w:contextualSpacing/>
              <w:jc w:val="center"/>
              <w:rPr>
                <w:color w:val="000000"/>
              </w:rPr>
            </w:pPr>
          </w:p>
          <w:p w14:paraId="75232B93"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 </w:t>
            </w:r>
            <w:r>
              <w:rPr>
                <w:color w:val="000000"/>
                <w:u w:val="single"/>
              </w:rPr>
              <w:t>Tėtis</w:t>
            </w:r>
            <w:r>
              <w:rPr>
                <w:color w:val="000000"/>
              </w:rPr>
              <w:t xml:space="preserve"> nuo 2014 metų (Karoliniškių seniūnija)</w:t>
            </w:r>
          </w:p>
        </w:tc>
        <w:tc>
          <w:tcPr>
            <w:tcW w:w="2051" w:type="dxa"/>
          </w:tcPr>
          <w:p w14:paraId="614B9DC3" w14:textId="77777777" w:rsidR="00747223" w:rsidRDefault="00747223" w:rsidP="00F31CE2">
            <w:pPr>
              <w:pBdr>
                <w:top w:val="nil"/>
                <w:left w:val="nil"/>
                <w:bottom w:val="nil"/>
                <w:right w:val="nil"/>
                <w:between w:val="nil"/>
              </w:pBdr>
              <w:contextualSpacing/>
              <w:jc w:val="center"/>
              <w:rPr>
                <w:color w:val="000000"/>
              </w:rPr>
            </w:pPr>
          </w:p>
          <w:p w14:paraId="2CF02951"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TAIP </w:t>
            </w:r>
          </w:p>
        </w:tc>
      </w:tr>
      <w:tr w:rsidR="00747223" w14:paraId="1C6CF056" w14:textId="77777777">
        <w:trPr>
          <w:jc w:val="center"/>
        </w:trPr>
        <w:tc>
          <w:tcPr>
            <w:tcW w:w="1523" w:type="dxa"/>
          </w:tcPr>
          <w:p w14:paraId="55AB0697" w14:textId="77777777" w:rsidR="00747223" w:rsidRDefault="00747223" w:rsidP="00F31CE2">
            <w:pPr>
              <w:pBdr>
                <w:top w:val="nil"/>
                <w:left w:val="nil"/>
                <w:bottom w:val="nil"/>
                <w:right w:val="nil"/>
                <w:between w:val="nil"/>
              </w:pBdr>
              <w:contextualSpacing/>
              <w:jc w:val="center"/>
              <w:rPr>
                <w:color w:val="000000"/>
              </w:rPr>
            </w:pPr>
          </w:p>
          <w:p w14:paraId="1D28BAE8" w14:textId="77777777" w:rsidR="00747223" w:rsidRDefault="00F37EF8" w:rsidP="00F31CE2">
            <w:pPr>
              <w:pBdr>
                <w:top w:val="nil"/>
                <w:left w:val="nil"/>
                <w:bottom w:val="nil"/>
                <w:right w:val="nil"/>
                <w:between w:val="nil"/>
              </w:pBdr>
              <w:contextualSpacing/>
              <w:jc w:val="center"/>
              <w:rPr>
                <w:color w:val="000000"/>
              </w:rPr>
            </w:pPr>
            <w:r>
              <w:rPr>
                <w:color w:val="000000"/>
              </w:rPr>
              <w:t>MOK-36853</w:t>
            </w:r>
          </w:p>
        </w:tc>
        <w:tc>
          <w:tcPr>
            <w:tcW w:w="2758" w:type="dxa"/>
          </w:tcPr>
          <w:p w14:paraId="3E9706E9" w14:textId="77777777" w:rsidR="00747223" w:rsidRDefault="00747223" w:rsidP="00F31CE2">
            <w:pPr>
              <w:pBdr>
                <w:top w:val="nil"/>
                <w:left w:val="nil"/>
                <w:bottom w:val="nil"/>
                <w:right w:val="nil"/>
                <w:between w:val="nil"/>
              </w:pBdr>
              <w:contextualSpacing/>
              <w:jc w:val="center"/>
              <w:rPr>
                <w:color w:val="000000"/>
              </w:rPr>
            </w:pPr>
          </w:p>
          <w:p w14:paraId="42F0EE10"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iki 2019-02-25 </w:t>
            </w:r>
          </w:p>
          <w:p w14:paraId="2FE9B85A" w14:textId="77777777" w:rsidR="00747223" w:rsidRDefault="00F37EF8" w:rsidP="00F31CE2">
            <w:pPr>
              <w:pBdr>
                <w:top w:val="nil"/>
                <w:left w:val="nil"/>
                <w:bottom w:val="nil"/>
                <w:right w:val="nil"/>
                <w:between w:val="nil"/>
              </w:pBdr>
              <w:contextualSpacing/>
              <w:jc w:val="center"/>
              <w:rPr>
                <w:color w:val="000000"/>
              </w:rPr>
            </w:pPr>
            <w:r>
              <w:rPr>
                <w:color w:val="000000"/>
              </w:rPr>
              <w:t>(Pilaitės seniūnija)</w:t>
            </w:r>
          </w:p>
          <w:p w14:paraId="345214AF" w14:textId="77777777" w:rsidR="00747223" w:rsidRDefault="00747223" w:rsidP="00F31CE2">
            <w:pPr>
              <w:pBdr>
                <w:top w:val="nil"/>
                <w:left w:val="nil"/>
                <w:bottom w:val="nil"/>
                <w:right w:val="nil"/>
                <w:between w:val="nil"/>
              </w:pBdr>
              <w:contextualSpacing/>
              <w:jc w:val="center"/>
              <w:rPr>
                <w:color w:val="000000"/>
              </w:rPr>
            </w:pPr>
          </w:p>
          <w:p w14:paraId="4BF05C0F" w14:textId="77777777" w:rsidR="00747223" w:rsidRDefault="00F37EF8" w:rsidP="00F31CE2">
            <w:pPr>
              <w:pBdr>
                <w:top w:val="nil"/>
                <w:left w:val="nil"/>
                <w:bottom w:val="nil"/>
                <w:right w:val="nil"/>
                <w:between w:val="nil"/>
              </w:pBdr>
              <w:contextualSpacing/>
              <w:jc w:val="center"/>
              <w:rPr>
                <w:color w:val="FF0000"/>
              </w:rPr>
            </w:pPr>
            <w:r>
              <w:rPr>
                <w:color w:val="FF0000"/>
              </w:rPr>
              <w:t>nuo 2019-02-26</w:t>
            </w:r>
          </w:p>
          <w:p w14:paraId="5F088729" w14:textId="77777777" w:rsidR="00747223" w:rsidRDefault="00F37EF8" w:rsidP="00F31CE2">
            <w:pPr>
              <w:pBdr>
                <w:top w:val="nil"/>
                <w:left w:val="nil"/>
                <w:bottom w:val="nil"/>
                <w:right w:val="nil"/>
                <w:between w:val="nil"/>
              </w:pBdr>
              <w:contextualSpacing/>
              <w:jc w:val="center"/>
              <w:rPr>
                <w:color w:val="000000"/>
              </w:rPr>
            </w:pPr>
            <w:r>
              <w:rPr>
                <w:color w:val="FF0000"/>
              </w:rPr>
              <w:t>(Žvėryno seniūnija)</w:t>
            </w:r>
          </w:p>
        </w:tc>
        <w:tc>
          <w:tcPr>
            <w:tcW w:w="3559" w:type="dxa"/>
          </w:tcPr>
          <w:p w14:paraId="65361652" w14:textId="77777777" w:rsidR="00747223" w:rsidRDefault="00747223" w:rsidP="00F31CE2">
            <w:pPr>
              <w:pBdr>
                <w:top w:val="nil"/>
                <w:left w:val="nil"/>
                <w:bottom w:val="nil"/>
                <w:right w:val="nil"/>
                <w:between w:val="nil"/>
              </w:pBdr>
              <w:contextualSpacing/>
              <w:jc w:val="center"/>
              <w:rPr>
                <w:color w:val="000000"/>
                <w:u w:val="single"/>
              </w:rPr>
            </w:pPr>
          </w:p>
          <w:p w14:paraId="67032D3D" w14:textId="77777777" w:rsidR="00747223" w:rsidRDefault="00F37EF8" w:rsidP="00F31CE2">
            <w:pPr>
              <w:pBdr>
                <w:top w:val="nil"/>
                <w:left w:val="nil"/>
                <w:bottom w:val="nil"/>
                <w:right w:val="nil"/>
                <w:between w:val="nil"/>
              </w:pBdr>
              <w:contextualSpacing/>
              <w:jc w:val="center"/>
              <w:rPr>
                <w:color w:val="FF0000"/>
              </w:rPr>
            </w:pPr>
            <w:r>
              <w:rPr>
                <w:color w:val="000000"/>
                <w:u w:val="single"/>
              </w:rPr>
              <w:t xml:space="preserve">Tėtis </w:t>
            </w:r>
            <w:r>
              <w:rPr>
                <w:color w:val="000000"/>
              </w:rPr>
              <w:t xml:space="preserve"> </w:t>
            </w:r>
            <w:r>
              <w:rPr>
                <w:color w:val="FF0000"/>
              </w:rPr>
              <w:t>nuo 2018-11-30</w:t>
            </w:r>
          </w:p>
          <w:p w14:paraId="3DC54CE6" w14:textId="652BF38A" w:rsidR="00747223" w:rsidRDefault="00F37EF8" w:rsidP="00F31CE2">
            <w:pPr>
              <w:pBdr>
                <w:top w:val="nil"/>
                <w:left w:val="nil"/>
                <w:bottom w:val="nil"/>
                <w:right w:val="nil"/>
                <w:between w:val="nil"/>
              </w:pBdr>
              <w:contextualSpacing/>
              <w:jc w:val="center"/>
              <w:rPr>
                <w:color w:val="FF0000"/>
              </w:rPr>
            </w:pPr>
            <w:r>
              <w:rPr>
                <w:color w:val="FF0000"/>
              </w:rPr>
              <w:t>(Žvėryno seniūnija)</w:t>
            </w:r>
          </w:p>
          <w:p w14:paraId="622AD8C9" w14:textId="77777777" w:rsidR="0008606B" w:rsidRDefault="0008606B" w:rsidP="00F31CE2">
            <w:pPr>
              <w:pBdr>
                <w:top w:val="nil"/>
                <w:left w:val="nil"/>
                <w:bottom w:val="nil"/>
                <w:right w:val="nil"/>
                <w:between w:val="nil"/>
              </w:pBdr>
              <w:contextualSpacing/>
              <w:jc w:val="center"/>
              <w:rPr>
                <w:color w:val="FF0000"/>
              </w:rPr>
            </w:pPr>
          </w:p>
          <w:p w14:paraId="0C3EB4C4" w14:textId="77777777" w:rsidR="0062104A" w:rsidRDefault="0008606B" w:rsidP="00F31CE2">
            <w:pPr>
              <w:pBdr>
                <w:top w:val="nil"/>
                <w:left w:val="nil"/>
                <w:bottom w:val="nil"/>
                <w:right w:val="nil"/>
                <w:between w:val="nil"/>
              </w:pBdr>
              <w:contextualSpacing/>
              <w:jc w:val="center"/>
            </w:pPr>
            <w:r w:rsidRPr="0062104A">
              <w:rPr>
                <w:u w:val="single"/>
              </w:rPr>
              <w:t>Mama</w:t>
            </w:r>
            <w:r w:rsidRPr="0008606B">
              <w:t xml:space="preserve"> nuo 1999</w:t>
            </w:r>
            <w:r>
              <w:t xml:space="preserve"> metų </w:t>
            </w:r>
          </w:p>
          <w:p w14:paraId="7FEB7B1C" w14:textId="1DD3EE96" w:rsidR="0008606B" w:rsidRPr="0008606B" w:rsidRDefault="0062104A" w:rsidP="00F31CE2">
            <w:pPr>
              <w:pBdr>
                <w:top w:val="nil"/>
                <w:left w:val="nil"/>
                <w:bottom w:val="nil"/>
                <w:right w:val="nil"/>
                <w:between w:val="nil"/>
              </w:pBdr>
              <w:contextualSpacing/>
              <w:jc w:val="center"/>
              <w:rPr>
                <w:color w:val="000000"/>
              </w:rPr>
            </w:pPr>
            <w:r>
              <w:t>(</w:t>
            </w:r>
            <w:r w:rsidR="0008606B" w:rsidRPr="0008606B">
              <w:t>Pašilaičių sen</w:t>
            </w:r>
            <w:r>
              <w:t>iūnija)</w:t>
            </w:r>
          </w:p>
        </w:tc>
        <w:tc>
          <w:tcPr>
            <w:tcW w:w="2051" w:type="dxa"/>
          </w:tcPr>
          <w:p w14:paraId="07DEEE57" w14:textId="77777777" w:rsidR="00747223" w:rsidRDefault="00747223" w:rsidP="00F31CE2">
            <w:pPr>
              <w:pBdr>
                <w:top w:val="nil"/>
                <w:left w:val="nil"/>
                <w:bottom w:val="nil"/>
                <w:right w:val="nil"/>
                <w:between w:val="nil"/>
              </w:pBdr>
              <w:contextualSpacing/>
              <w:jc w:val="center"/>
              <w:rPr>
                <w:color w:val="000000"/>
              </w:rPr>
            </w:pPr>
          </w:p>
          <w:p w14:paraId="0E6A3B2D"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TAIP </w:t>
            </w:r>
          </w:p>
        </w:tc>
      </w:tr>
      <w:tr w:rsidR="00747223" w14:paraId="3E68C660" w14:textId="77777777">
        <w:trPr>
          <w:jc w:val="center"/>
        </w:trPr>
        <w:tc>
          <w:tcPr>
            <w:tcW w:w="1523" w:type="dxa"/>
          </w:tcPr>
          <w:p w14:paraId="1A4CD58E" w14:textId="77777777" w:rsidR="00747223" w:rsidRDefault="00747223" w:rsidP="00F31CE2">
            <w:pPr>
              <w:pBdr>
                <w:top w:val="nil"/>
                <w:left w:val="nil"/>
                <w:bottom w:val="nil"/>
                <w:right w:val="nil"/>
                <w:between w:val="nil"/>
              </w:pBdr>
              <w:contextualSpacing/>
              <w:jc w:val="center"/>
              <w:rPr>
                <w:color w:val="000000"/>
              </w:rPr>
            </w:pPr>
          </w:p>
          <w:p w14:paraId="10A978EA" w14:textId="77777777" w:rsidR="00747223" w:rsidRDefault="00F37EF8" w:rsidP="00F31CE2">
            <w:pPr>
              <w:pBdr>
                <w:top w:val="nil"/>
                <w:left w:val="nil"/>
                <w:bottom w:val="nil"/>
                <w:right w:val="nil"/>
                <w:between w:val="nil"/>
              </w:pBdr>
              <w:contextualSpacing/>
              <w:jc w:val="center"/>
              <w:rPr>
                <w:color w:val="000000"/>
              </w:rPr>
            </w:pPr>
            <w:r>
              <w:rPr>
                <w:color w:val="000000"/>
              </w:rPr>
              <w:t>MOK-39251</w:t>
            </w:r>
          </w:p>
        </w:tc>
        <w:tc>
          <w:tcPr>
            <w:tcW w:w="2758" w:type="dxa"/>
          </w:tcPr>
          <w:p w14:paraId="509051B1" w14:textId="77777777" w:rsidR="00747223" w:rsidRDefault="00747223" w:rsidP="00F31CE2">
            <w:pPr>
              <w:pBdr>
                <w:top w:val="nil"/>
                <w:left w:val="nil"/>
                <w:bottom w:val="nil"/>
                <w:right w:val="nil"/>
                <w:between w:val="nil"/>
              </w:pBdr>
              <w:contextualSpacing/>
              <w:jc w:val="center"/>
              <w:rPr>
                <w:color w:val="000000"/>
              </w:rPr>
            </w:pPr>
          </w:p>
          <w:p w14:paraId="4B9AE557" w14:textId="77777777" w:rsidR="00747223" w:rsidRDefault="00F37EF8" w:rsidP="00F31CE2">
            <w:pPr>
              <w:pBdr>
                <w:top w:val="nil"/>
                <w:left w:val="nil"/>
                <w:bottom w:val="nil"/>
                <w:right w:val="nil"/>
                <w:between w:val="nil"/>
              </w:pBdr>
              <w:contextualSpacing/>
              <w:jc w:val="center"/>
              <w:rPr>
                <w:color w:val="FF0000"/>
              </w:rPr>
            </w:pPr>
            <w:r>
              <w:rPr>
                <w:color w:val="FF0000"/>
              </w:rPr>
              <w:t>Nuo 2019-03-26</w:t>
            </w:r>
          </w:p>
          <w:p w14:paraId="105D25FB" w14:textId="77777777" w:rsidR="00747223" w:rsidRDefault="00F37EF8" w:rsidP="00F31CE2">
            <w:pPr>
              <w:pBdr>
                <w:top w:val="nil"/>
                <w:left w:val="nil"/>
                <w:bottom w:val="nil"/>
                <w:right w:val="nil"/>
                <w:between w:val="nil"/>
              </w:pBdr>
              <w:contextualSpacing/>
              <w:jc w:val="center"/>
              <w:rPr>
                <w:color w:val="FF0000"/>
              </w:rPr>
            </w:pPr>
            <w:r>
              <w:rPr>
                <w:color w:val="FF0000"/>
              </w:rPr>
              <w:t>(Žvėryno seniūnija)</w:t>
            </w:r>
          </w:p>
          <w:p w14:paraId="6086CCD2" w14:textId="77777777" w:rsidR="00747223" w:rsidRDefault="00747223" w:rsidP="00F31CE2">
            <w:pPr>
              <w:pBdr>
                <w:top w:val="nil"/>
                <w:left w:val="nil"/>
                <w:bottom w:val="nil"/>
                <w:right w:val="nil"/>
                <w:between w:val="nil"/>
              </w:pBdr>
              <w:contextualSpacing/>
              <w:jc w:val="center"/>
              <w:rPr>
                <w:color w:val="000000"/>
              </w:rPr>
            </w:pPr>
          </w:p>
          <w:p w14:paraId="2E6C8ECC" w14:textId="77777777" w:rsidR="00747223" w:rsidRDefault="00F37EF8" w:rsidP="00F31CE2">
            <w:pPr>
              <w:pBdr>
                <w:top w:val="nil"/>
                <w:left w:val="nil"/>
                <w:bottom w:val="nil"/>
                <w:right w:val="nil"/>
                <w:between w:val="nil"/>
              </w:pBdr>
              <w:contextualSpacing/>
              <w:jc w:val="center"/>
              <w:rPr>
                <w:i/>
                <w:color w:val="000000"/>
              </w:rPr>
            </w:pPr>
            <w:r>
              <w:rPr>
                <w:i/>
                <w:color w:val="000000"/>
              </w:rPr>
              <w:t>iki tol gyveno Vilniaus rajone.</w:t>
            </w:r>
          </w:p>
        </w:tc>
        <w:tc>
          <w:tcPr>
            <w:tcW w:w="3559" w:type="dxa"/>
          </w:tcPr>
          <w:p w14:paraId="15AF0147" w14:textId="77777777" w:rsidR="00747223" w:rsidRDefault="00747223" w:rsidP="00F31CE2">
            <w:pPr>
              <w:pBdr>
                <w:top w:val="nil"/>
                <w:left w:val="nil"/>
                <w:bottom w:val="nil"/>
                <w:right w:val="nil"/>
                <w:between w:val="nil"/>
              </w:pBdr>
              <w:contextualSpacing/>
              <w:jc w:val="center"/>
              <w:rPr>
                <w:color w:val="000000"/>
                <w:u w:val="single"/>
              </w:rPr>
            </w:pPr>
          </w:p>
          <w:p w14:paraId="75D0BA1C" w14:textId="77777777" w:rsidR="00747223" w:rsidRDefault="00F37EF8" w:rsidP="00F31CE2">
            <w:pPr>
              <w:pBdr>
                <w:top w:val="nil"/>
                <w:left w:val="nil"/>
                <w:bottom w:val="nil"/>
                <w:right w:val="nil"/>
                <w:between w:val="nil"/>
              </w:pBdr>
              <w:contextualSpacing/>
              <w:jc w:val="center"/>
              <w:rPr>
                <w:color w:val="FF0000"/>
              </w:rPr>
            </w:pPr>
            <w:r>
              <w:rPr>
                <w:color w:val="FF0000"/>
                <w:u w:val="single"/>
              </w:rPr>
              <w:t>Tėtis</w:t>
            </w:r>
            <w:r>
              <w:rPr>
                <w:color w:val="FF0000"/>
              </w:rPr>
              <w:t xml:space="preserve">  nuo 2019-03-26</w:t>
            </w:r>
          </w:p>
          <w:p w14:paraId="6380C2A6" w14:textId="77777777" w:rsidR="00747223" w:rsidRDefault="00F37EF8" w:rsidP="00F31CE2">
            <w:pPr>
              <w:pBdr>
                <w:top w:val="nil"/>
                <w:left w:val="nil"/>
                <w:bottom w:val="nil"/>
                <w:right w:val="nil"/>
                <w:between w:val="nil"/>
              </w:pBdr>
              <w:contextualSpacing/>
              <w:jc w:val="center"/>
              <w:rPr>
                <w:color w:val="FF0000"/>
              </w:rPr>
            </w:pPr>
            <w:r>
              <w:rPr>
                <w:color w:val="FF0000"/>
              </w:rPr>
              <w:t>(Žvėryno seniūnija)</w:t>
            </w:r>
          </w:p>
          <w:p w14:paraId="5DB84B85" w14:textId="77777777" w:rsidR="00747223" w:rsidRDefault="00747223" w:rsidP="00F31CE2">
            <w:pPr>
              <w:pBdr>
                <w:top w:val="nil"/>
                <w:left w:val="nil"/>
                <w:bottom w:val="nil"/>
                <w:right w:val="nil"/>
                <w:between w:val="nil"/>
              </w:pBdr>
              <w:contextualSpacing/>
              <w:rPr>
                <w:color w:val="000000"/>
              </w:rPr>
            </w:pPr>
          </w:p>
          <w:p w14:paraId="023618C5"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 iki tol gyveno Vilniaus rajone.</w:t>
            </w:r>
          </w:p>
          <w:p w14:paraId="7060DCCF" w14:textId="77777777" w:rsidR="00747223" w:rsidRDefault="00747223" w:rsidP="00F31CE2">
            <w:pPr>
              <w:pBdr>
                <w:top w:val="nil"/>
                <w:left w:val="nil"/>
                <w:bottom w:val="nil"/>
                <w:right w:val="nil"/>
                <w:between w:val="nil"/>
              </w:pBdr>
              <w:contextualSpacing/>
              <w:jc w:val="center"/>
              <w:rPr>
                <w:color w:val="000000"/>
              </w:rPr>
            </w:pPr>
          </w:p>
          <w:p w14:paraId="4F03E796" w14:textId="77777777" w:rsidR="00747223" w:rsidRDefault="00F37EF8" w:rsidP="00F31CE2">
            <w:pPr>
              <w:pBdr>
                <w:top w:val="nil"/>
                <w:left w:val="nil"/>
                <w:bottom w:val="nil"/>
                <w:right w:val="nil"/>
                <w:between w:val="nil"/>
              </w:pBdr>
              <w:contextualSpacing/>
              <w:jc w:val="center"/>
              <w:rPr>
                <w:color w:val="000000"/>
                <w:u w:val="single"/>
              </w:rPr>
            </w:pPr>
            <w:r>
              <w:rPr>
                <w:color w:val="000000"/>
              </w:rPr>
              <w:t xml:space="preserve"> </w:t>
            </w:r>
            <w:r>
              <w:rPr>
                <w:color w:val="000000"/>
                <w:u w:val="single"/>
              </w:rPr>
              <w:t>Mama</w:t>
            </w:r>
            <w:r>
              <w:rPr>
                <w:color w:val="000000"/>
              </w:rPr>
              <w:t xml:space="preserve"> iki šiol yra deklaravusi gyvenamąją vietą Vilniaus rajone.</w:t>
            </w:r>
          </w:p>
        </w:tc>
        <w:tc>
          <w:tcPr>
            <w:tcW w:w="2051" w:type="dxa"/>
          </w:tcPr>
          <w:p w14:paraId="63D8561C" w14:textId="77777777" w:rsidR="00747223" w:rsidRDefault="00747223" w:rsidP="00F31CE2">
            <w:pPr>
              <w:pBdr>
                <w:top w:val="nil"/>
                <w:left w:val="nil"/>
                <w:bottom w:val="nil"/>
                <w:right w:val="nil"/>
                <w:between w:val="nil"/>
              </w:pBdr>
              <w:contextualSpacing/>
              <w:jc w:val="center"/>
              <w:rPr>
                <w:color w:val="000000"/>
              </w:rPr>
            </w:pPr>
          </w:p>
          <w:p w14:paraId="7D6C4A3B"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TAIP </w:t>
            </w:r>
          </w:p>
        </w:tc>
      </w:tr>
      <w:tr w:rsidR="00747223" w14:paraId="70BB7FFD" w14:textId="77777777">
        <w:trPr>
          <w:jc w:val="center"/>
        </w:trPr>
        <w:tc>
          <w:tcPr>
            <w:tcW w:w="1523" w:type="dxa"/>
          </w:tcPr>
          <w:p w14:paraId="548F1DFA" w14:textId="77777777" w:rsidR="00747223" w:rsidRDefault="00747223" w:rsidP="00F31CE2">
            <w:pPr>
              <w:pBdr>
                <w:top w:val="nil"/>
                <w:left w:val="nil"/>
                <w:bottom w:val="nil"/>
                <w:right w:val="nil"/>
                <w:between w:val="nil"/>
              </w:pBdr>
              <w:contextualSpacing/>
              <w:jc w:val="center"/>
              <w:rPr>
                <w:color w:val="000000"/>
              </w:rPr>
            </w:pPr>
          </w:p>
          <w:p w14:paraId="117DD624" w14:textId="77777777" w:rsidR="00747223" w:rsidRDefault="00F37EF8" w:rsidP="00F31CE2">
            <w:pPr>
              <w:pBdr>
                <w:top w:val="nil"/>
                <w:left w:val="nil"/>
                <w:bottom w:val="nil"/>
                <w:right w:val="nil"/>
                <w:between w:val="nil"/>
              </w:pBdr>
              <w:contextualSpacing/>
              <w:jc w:val="center"/>
              <w:rPr>
                <w:color w:val="000000"/>
              </w:rPr>
            </w:pPr>
            <w:r>
              <w:rPr>
                <w:color w:val="000000"/>
              </w:rPr>
              <w:lastRenderedPageBreak/>
              <w:t>MOK-42487</w:t>
            </w:r>
          </w:p>
        </w:tc>
        <w:tc>
          <w:tcPr>
            <w:tcW w:w="2758" w:type="dxa"/>
          </w:tcPr>
          <w:p w14:paraId="238CE026" w14:textId="77777777" w:rsidR="00747223" w:rsidRDefault="00747223" w:rsidP="00F31CE2">
            <w:pPr>
              <w:pBdr>
                <w:top w:val="nil"/>
                <w:left w:val="nil"/>
                <w:bottom w:val="nil"/>
                <w:right w:val="nil"/>
                <w:between w:val="nil"/>
              </w:pBdr>
              <w:contextualSpacing/>
              <w:jc w:val="center"/>
              <w:rPr>
                <w:color w:val="000000"/>
              </w:rPr>
            </w:pPr>
          </w:p>
          <w:p w14:paraId="6E7FC6B4" w14:textId="77777777" w:rsidR="00747223" w:rsidRDefault="00F37EF8" w:rsidP="00F31CE2">
            <w:pPr>
              <w:pBdr>
                <w:top w:val="nil"/>
                <w:left w:val="nil"/>
                <w:bottom w:val="nil"/>
                <w:right w:val="nil"/>
                <w:between w:val="nil"/>
              </w:pBdr>
              <w:contextualSpacing/>
              <w:jc w:val="center"/>
              <w:rPr>
                <w:color w:val="000000"/>
              </w:rPr>
            </w:pPr>
            <w:r>
              <w:rPr>
                <w:color w:val="000000"/>
              </w:rPr>
              <w:lastRenderedPageBreak/>
              <w:t>iki 2019-03-12</w:t>
            </w:r>
          </w:p>
          <w:p w14:paraId="36F6CA5F" w14:textId="77777777" w:rsidR="00747223" w:rsidRDefault="00F37EF8" w:rsidP="00F31CE2">
            <w:pPr>
              <w:pBdr>
                <w:top w:val="nil"/>
                <w:left w:val="nil"/>
                <w:bottom w:val="nil"/>
                <w:right w:val="nil"/>
                <w:between w:val="nil"/>
              </w:pBdr>
              <w:contextualSpacing/>
              <w:jc w:val="center"/>
              <w:rPr>
                <w:color w:val="000000"/>
              </w:rPr>
            </w:pPr>
            <w:r>
              <w:rPr>
                <w:color w:val="000000"/>
              </w:rPr>
              <w:t>(Fabijoniškių seniūnija)</w:t>
            </w:r>
          </w:p>
          <w:p w14:paraId="34BE7667" w14:textId="77777777" w:rsidR="00747223" w:rsidRDefault="00747223" w:rsidP="00F31CE2">
            <w:pPr>
              <w:pBdr>
                <w:top w:val="nil"/>
                <w:left w:val="nil"/>
                <w:bottom w:val="nil"/>
                <w:right w:val="nil"/>
                <w:between w:val="nil"/>
              </w:pBdr>
              <w:contextualSpacing/>
              <w:jc w:val="center"/>
              <w:rPr>
                <w:color w:val="000000"/>
              </w:rPr>
            </w:pPr>
          </w:p>
          <w:p w14:paraId="09D129BC" w14:textId="77777777" w:rsidR="00747223" w:rsidRDefault="00F37EF8" w:rsidP="00F31CE2">
            <w:pPr>
              <w:pBdr>
                <w:top w:val="nil"/>
                <w:left w:val="nil"/>
                <w:bottom w:val="nil"/>
                <w:right w:val="nil"/>
                <w:between w:val="nil"/>
              </w:pBdr>
              <w:contextualSpacing/>
              <w:jc w:val="center"/>
              <w:rPr>
                <w:color w:val="FF0000"/>
              </w:rPr>
            </w:pPr>
            <w:r>
              <w:rPr>
                <w:color w:val="FF0000"/>
              </w:rPr>
              <w:t>2019-03-13 – 2019-07-01</w:t>
            </w:r>
          </w:p>
          <w:p w14:paraId="383ABC62" w14:textId="77777777" w:rsidR="00747223" w:rsidRDefault="00F37EF8" w:rsidP="00F31CE2">
            <w:pPr>
              <w:pBdr>
                <w:top w:val="nil"/>
                <w:left w:val="nil"/>
                <w:bottom w:val="nil"/>
                <w:right w:val="nil"/>
                <w:between w:val="nil"/>
              </w:pBdr>
              <w:contextualSpacing/>
              <w:jc w:val="center"/>
              <w:rPr>
                <w:color w:val="FF0000"/>
              </w:rPr>
            </w:pPr>
            <w:r>
              <w:rPr>
                <w:color w:val="FF0000"/>
              </w:rPr>
              <w:t>(Žvėryno seniūnija)</w:t>
            </w:r>
          </w:p>
          <w:p w14:paraId="4059C016" w14:textId="77777777" w:rsidR="00747223" w:rsidRDefault="00747223" w:rsidP="00F31CE2">
            <w:pPr>
              <w:pBdr>
                <w:top w:val="nil"/>
                <w:left w:val="nil"/>
                <w:bottom w:val="nil"/>
                <w:right w:val="nil"/>
                <w:between w:val="nil"/>
              </w:pBdr>
              <w:contextualSpacing/>
              <w:jc w:val="center"/>
              <w:rPr>
                <w:color w:val="000000"/>
              </w:rPr>
            </w:pPr>
          </w:p>
          <w:p w14:paraId="4E2AE694" w14:textId="77777777" w:rsidR="00747223" w:rsidRDefault="00F37EF8" w:rsidP="00F31CE2">
            <w:pPr>
              <w:pBdr>
                <w:top w:val="nil"/>
                <w:left w:val="nil"/>
                <w:bottom w:val="nil"/>
                <w:right w:val="nil"/>
                <w:between w:val="nil"/>
              </w:pBdr>
              <w:contextualSpacing/>
              <w:jc w:val="center"/>
              <w:rPr>
                <w:color w:val="000000"/>
              </w:rPr>
            </w:pPr>
            <w:r>
              <w:rPr>
                <w:color w:val="000000"/>
              </w:rPr>
              <w:t>nuo 2019-07-02</w:t>
            </w:r>
          </w:p>
          <w:p w14:paraId="5EDCACC2" w14:textId="77777777" w:rsidR="00747223" w:rsidRDefault="00F37EF8" w:rsidP="00F31CE2">
            <w:pPr>
              <w:pBdr>
                <w:top w:val="nil"/>
                <w:left w:val="nil"/>
                <w:bottom w:val="nil"/>
                <w:right w:val="nil"/>
                <w:between w:val="nil"/>
              </w:pBdr>
              <w:contextualSpacing/>
              <w:jc w:val="center"/>
              <w:rPr>
                <w:color w:val="000000"/>
              </w:rPr>
            </w:pPr>
            <w:r>
              <w:rPr>
                <w:color w:val="000000"/>
              </w:rPr>
              <w:t>(Karoliniškių seniūnija, mamos deklaruotos gyvenamosios vietos adresu)</w:t>
            </w:r>
          </w:p>
        </w:tc>
        <w:tc>
          <w:tcPr>
            <w:tcW w:w="3559" w:type="dxa"/>
          </w:tcPr>
          <w:p w14:paraId="52DC6505" w14:textId="77777777" w:rsidR="00747223" w:rsidRDefault="00747223" w:rsidP="00F31CE2">
            <w:pPr>
              <w:pBdr>
                <w:top w:val="nil"/>
                <w:left w:val="nil"/>
                <w:bottom w:val="nil"/>
                <w:right w:val="nil"/>
                <w:between w:val="nil"/>
              </w:pBdr>
              <w:contextualSpacing/>
              <w:jc w:val="center"/>
              <w:rPr>
                <w:color w:val="000000"/>
                <w:u w:val="single"/>
              </w:rPr>
            </w:pPr>
          </w:p>
          <w:p w14:paraId="6C1C42C9" w14:textId="77777777" w:rsidR="00747223" w:rsidRDefault="00F37EF8" w:rsidP="00F31CE2">
            <w:pPr>
              <w:pBdr>
                <w:top w:val="nil"/>
                <w:left w:val="nil"/>
                <w:bottom w:val="nil"/>
                <w:right w:val="nil"/>
                <w:between w:val="nil"/>
              </w:pBdr>
              <w:contextualSpacing/>
              <w:jc w:val="center"/>
              <w:rPr>
                <w:color w:val="000000"/>
              </w:rPr>
            </w:pPr>
            <w:r>
              <w:rPr>
                <w:color w:val="000000"/>
                <w:u w:val="single"/>
              </w:rPr>
              <w:lastRenderedPageBreak/>
              <w:t xml:space="preserve">Tėtis </w:t>
            </w:r>
            <w:r>
              <w:rPr>
                <w:color w:val="000000"/>
              </w:rPr>
              <w:t>iki 2019-03-12</w:t>
            </w:r>
          </w:p>
          <w:p w14:paraId="133B0E49" w14:textId="77777777" w:rsidR="00747223" w:rsidRDefault="00F37EF8" w:rsidP="00F31CE2">
            <w:pPr>
              <w:pBdr>
                <w:top w:val="nil"/>
                <w:left w:val="nil"/>
                <w:bottom w:val="nil"/>
                <w:right w:val="nil"/>
                <w:between w:val="nil"/>
              </w:pBdr>
              <w:contextualSpacing/>
              <w:jc w:val="center"/>
              <w:rPr>
                <w:color w:val="000000"/>
              </w:rPr>
            </w:pPr>
            <w:r>
              <w:rPr>
                <w:color w:val="000000"/>
              </w:rPr>
              <w:t>(Fabijoniškių seniūnija)</w:t>
            </w:r>
          </w:p>
          <w:p w14:paraId="5B9FC456" w14:textId="77777777" w:rsidR="00747223" w:rsidRDefault="00747223" w:rsidP="00F31CE2">
            <w:pPr>
              <w:pBdr>
                <w:top w:val="nil"/>
                <w:left w:val="nil"/>
                <w:bottom w:val="nil"/>
                <w:right w:val="nil"/>
                <w:between w:val="nil"/>
              </w:pBdr>
              <w:contextualSpacing/>
              <w:jc w:val="center"/>
              <w:rPr>
                <w:color w:val="000000"/>
              </w:rPr>
            </w:pPr>
          </w:p>
          <w:p w14:paraId="1B3BEB77" w14:textId="77777777" w:rsidR="00747223" w:rsidRDefault="00F37EF8" w:rsidP="00F31CE2">
            <w:pPr>
              <w:pBdr>
                <w:top w:val="nil"/>
                <w:left w:val="nil"/>
                <w:bottom w:val="nil"/>
                <w:right w:val="nil"/>
                <w:between w:val="nil"/>
              </w:pBdr>
              <w:contextualSpacing/>
              <w:jc w:val="center"/>
              <w:rPr>
                <w:color w:val="FF0000"/>
              </w:rPr>
            </w:pPr>
            <w:r>
              <w:rPr>
                <w:color w:val="FF0000"/>
              </w:rPr>
              <w:t>2019-03-13 – 2019-07-01</w:t>
            </w:r>
          </w:p>
          <w:p w14:paraId="64C4EE00" w14:textId="77777777" w:rsidR="00747223" w:rsidRDefault="00F37EF8" w:rsidP="00F31CE2">
            <w:pPr>
              <w:pBdr>
                <w:top w:val="nil"/>
                <w:left w:val="nil"/>
                <w:bottom w:val="nil"/>
                <w:right w:val="nil"/>
                <w:between w:val="nil"/>
              </w:pBdr>
              <w:contextualSpacing/>
              <w:jc w:val="center"/>
              <w:rPr>
                <w:color w:val="FF0000"/>
              </w:rPr>
            </w:pPr>
            <w:r>
              <w:rPr>
                <w:color w:val="FF0000"/>
              </w:rPr>
              <w:t>(Žvėryno seniūnija)</w:t>
            </w:r>
          </w:p>
          <w:p w14:paraId="71EB518F" w14:textId="77777777" w:rsidR="00747223" w:rsidRDefault="00747223" w:rsidP="00F31CE2">
            <w:pPr>
              <w:pBdr>
                <w:top w:val="nil"/>
                <w:left w:val="nil"/>
                <w:bottom w:val="nil"/>
                <w:right w:val="nil"/>
                <w:between w:val="nil"/>
              </w:pBdr>
              <w:contextualSpacing/>
              <w:jc w:val="center"/>
              <w:rPr>
                <w:color w:val="000000"/>
              </w:rPr>
            </w:pPr>
          </w:p>
          <w:p w14:paraId="6BA4D9CD" w14:textId="77777777" w:rsidR="00747223" w:rsidRDefault="00747223" w:rsidP="00F31CE2">
            <w:pPr>
              <w:pBdr>
                <w:top w:val="nil"/>
                <w:left w:val="nil"/>
                <w:bottom w:val="nil"/>
                <w:right w:val="nil"/>
                <w:between w:val="nil"/>
              </w:pBdr>
              <w:contextualSpacing/>
              <w:jc w:val="center"/>
              <w:rPr>
                <w:color w:val="000000"/>
                <w:u w:val="single"/>
              </w:rPr>
            </w:pPr>
          </w:p>
          <w:p w14:paraId="2E447B3E" w14:textId="77777777" w:rsidR="00747223" w:rsidRDefault="00F37EF8" w:rsidP="00F31CE2">
            <w:pPr>
              <w:pBdr>
                <w:top w:val="nil"/>
                <w:left w:val="nil"/>
                <w:bottom w:val="nil"/>
                <w:right w:val="nil"/>
                <w:between w:val="nil"/>
              </w:pBdr>
              <w:contextualSpacing/>
              <w:jc w:val="center"/>
              <w:rPr>
                <w:color w:val="000000"/>
                <w:u w:val="single"/>
              </w:rPr>
            </w:pPr>
            <w:r>
              <w:rPr>
                <w:color w:val="000000"/>
                <w:u w:val="single"/>
              </w:rPr>
              <w:t xml:space="preserve">Mama </w:t>
            </w:r>
            <w:r>
              <w:rPr>
                <w:color w:val="000000"/>
              </w:rPr>
              <w:t>nuo 2018 metų (Karoliniškių seniūnija)</w:t>
            </w:r>
          </w:p>
        </w:tc>
        <w:tc>
          <w:tcPr>
            <w:tcW w:w="2051" w:type="dxa"/>
          </w:tcPr>
          <w:p w14:paraId="1438D769" w14:textId="77777777" w:rsidR="00747223" w:rsidRDefault="00747223" w:rsidP="00F31CE2">
            <w:pPr>
              <w:pBdr>
                <w:top w:val="nil"/>
                <w:left w:val="nil"/>
                <w:bottom w:val="nil"/>
                <w:right w:val="nil"/>
                <w:between w:val="nil"/>
              </w:pBdr>
              <w:contextualSpacing/>
              <w:jc w:val="center"/>
              <w:rPr>
                <w:color w:val="000000"/>
              </w:rPr>
            </w:pPr>
          </w:p>
          <w:p w14:paraId="63ACA179" w14:textId="77777777" w:rsidR="00747223" w:rsidRDefault="00F37EF8" w:rsidP="00F31CE2">
            <w:pPr>
              <w:pBdr>
                <w:top w:val="nil"/>
                <w:left w:val="nil"/>
                <w:bottom w:val="nil"/>
                <w:right w:val="nil"/>
                <w:between w:val="nil"/>
              </w:pBdr>
              <w:contextualSpacing/>
              <w:jc w:val="center"/>
              <w:rPr>
                <w:color w:val="000000"/>
              </w:rPr>
            </w:pPr>
            <w:r>
              <w:rPr>
                <w:color w:val="000000"/>
              </w:rPr>
              <w:lastRenderedPageBreak/>
              <w:t xml:space="preserve">NE </w:t>
            </w:r>
          </w:p>
        </w:tc>
      </w:tr>
      <w:tr w:rsidR="00747223" w14:paraId="0198F6E7" w14:textId="77777777">
        <w:trPr>
          <w:jc w:val="center"/>
        </w:trPr>
        <w:tc>
          <w:tcPr>
            <w:tcW w:w="1523" w:type="dxa"/>
          </w:tcPr>
          <w:p w14:paraId="6429EF5D" w14:textId="77777777" w:rsidR="00747223" w:rsidRDefault="00747223" w:rsidP="00F31CE2">
            <w:pPr>
              <w:pBdr>
                <w:top w:val="nil"/>
                <w:left w:val="nil"/>
                <w:bottom w:val="nil"/>
                <w:right w:val="nil"/>
                <w:between w:val="nil"/>
              </w:pBdr>
              <w:contextualSpacing/>
              <w:jc w:val="center"/>
              <w:rPr>
                <w:color w:val="000000"/>
              </w:rPr>
            </w:pPr>
          </w:p>
          <w:p w14:paraId="37D0B6B3" w14:textId="77777777" w:rsidR="00747223" w:rsidRDefault="00F37EF8" w:rsidP="00F31CE2">
            <w:pPr>
              <w:pBdr>
                <w:top w:val="nil"/>
                <w:left w:val="nil"/>
                <w:bottom w:val="nil"/>
                <w:right w:val="nil"/>
                <w:between w:val="nil"/>
              </w:pBdr>
              <w:contextualSpacing/>
              <w:jc w:val="center"/>
              <w:rPr>
                <w:color w:val="000000"/>
              </w:rPr>
            </w:pPr>
            <w:r>
              <w:rPr>
                <w:color w:val="000000"/>
              </w:rPr>
              <w:t>MOK-32172</w:t>
            </w:r>
          </w:p>
        </w:tc>
        <w:tc>
          <w:tcPr>
            <w:tcW w:w="2758" w:type="dxa"/>
          </w:tcPr>
          <w:p w14:paraId="5CFDCACA" w14:textId="77777777" w:rsidR="00747223" w:rsidRDefault="00747223" w:rsidP="00F31CE2">
            <w:pPr>
              <w:pBdr>
                <w:top w:val="nil"/>
                <w:left w:val="nil"/>
                <w:bottom w:val="nil"/>
                <w:right w:val="nil"/>
                <w:between w:val="nil"/>
              </w:pBdr>
              <w:contextualSpacing/>
              <w:jc w:val="center"/>
              <w:rPr>
                <w:color w:val="FF0000"/>
              </w:rPr>
            </w:pPr>
          </w:p>
          <w:p w14:paraId="0F599874" w14:textId="77777777" w:rsidR="00747223" w:rsidRDefault="00F37EF8" w:rsidP="00F31CE2">
            <w:pPr>
              <w:pBdr>
                <w:top w:val="nil"/>
                <w:left w:val="nil"/>
                <w:bottom w:val="nil"/>
                <w:right w:val="nil"/>
                <w:between w:val="nil"/>
              </w:pBdr>
              <w:contextualSpacing/>
              <w:jc w:val="center"/>
              <w:rPr>
                <w:color w:val="FF0000"/>
              </w:rPr>
            </w:pPr>
            <w:r>
              <w:rPr>
                <w:color w:val="FF0000"/>
              </w:rPr>
              <w:t>nuo  2018-11-11</w:t>
            </w:r>
          </w:p>
          <w:p w14:paraId="7B3A5149" w14:textId="77777777" w:rsidR="00747223" w:rsidRDefault="00F37EF8" w:rsidP="00F31CE2">
            <w:pPr>
              <w:pBdr>
                <w:top w:val="nil"/>
                <w:left w:val="nil"/>
                <w:bottom w:val="nil"/>
                <w:right w:val="nil"/>
                <w:between w:val="nil"/>
              </w:pBdr>
              <w:contextualSpacing/>
              <w:jc w:val="center"/>
              <w:rPr>
                <w:color w:val="FF0000"/>
              </w:rPr>
            </w:pPr>
            <w:r>
              <w:rPr>
                <w:color w:val="FF0000"/>
              </w:rPr>
              <w:t>(Žvėryno seniūnija)</w:t>
            </w:r>
          </w:p>
        </w:tc>
        <w:tc>
          <w:tcPr>
            <w:tcW w:w="3559" w:type="dxa"/>
          </w:tcPr>
          <w:p w14:paraId="074D51BD" w14:textId="77777777" w:rsidR="00747223" w:rsidRDefault="00747223" w:rsidP="00F31CE2">
            <w:pPr>
              <w:pBdr>
                <w:top w:val="nil"/>
                <w:left w:val="nil"/>
                <w:bottom w:val="nil"/>
                <w:right w:val="nil"/>
                <w:between w:val="nil"/>
              </w:pBdr>
              <w:contextualSpacing/>
              <w:jc w:val="center"/>
              <w:rPr>
                <w:color w:val="000000"/>
                <w:u w:val="single"/>
              </w:rPr>
            </w:pPr>
          </w:p>
          <w:p w14:paraId="3C4568A6" w14:textId="77777777" w:rsidR="00747223" w:rsidRDefault="00F37EF8" w:rsidP="00F31CE2">
            <w:pPr>
              <w:pBdr>
                <w:top w:val="nil"/>
                <w:left w:val="nil"/>
                <w:bottom w:val="nil"/>
                <w:right w:val="nil"/>
                <w:between w:val="nil"/>
              </w:pBdr>
              <w:contextualSpacing/>
              <w:jc w:val="center"/>
              <w:rPr>
                <w:color w:val="000000"/>
                <w:u w:val="single"/>
              </w:rPr>
            </w:pPr>
            <w:r>
              <w:rPr>
                <w:color w:val="000000"/>
                <w:u w:val="single"/>
              </w:rPr>
              <w:t xml:space="preserve">Abu tėvai  </w:t>
            </w:r>
            <w:r>
              <w:rPr>
                <w:color w:val="000000"/>
              </w:rPr>
              <w:t xml:space="preserve">deklaravę gyvenamąją vietą </w:t>
            </w:r>
            <w:r>
              <w:rPr>
                <w:color w:val="FF0000"/>
              </w:rPr>
              <w:t xml:space="preserve">Naujosios Vilnios </w:t>
            </w:r>
            <w:r>
              <w:rPr>
                <w:color w:val="000000"/>
              </w:rPr>
              <w:t>seniūnijoje.</w:t>
            </w:r>
            <w:r>
              <w:rPr>
                <w:color w:val="000000"/>
                <w:u w:val="single"/>
              </w:rPr>
              <w:t xml:space="preserve"> </w:t>
            </w:r>
          </w:p>
        </w:tc>
        <w:tc>
          <w:tcPr>
            <w:tcW w:w="2051" w:type="dxa"/>
          </w:tcPr>
          <w:p w14:paraId="4DCC697E" w14:textId="77777777" w:rsidR="00747223" w:rsidRDefault="00747223" w:rsidP="00F31CE2">
            <w:pPr>
              <w:pBdr>
                <w:top w:val="nil"/>
                <w:left w:val="nil"/>
                <w:bottom w:val="nil"/>
                <w:right w:val="nil"/>
                <w:between w:val="nil"/>
              </w:pBdr>
              <w:contextualSpacing/>
              <w:jc w:val="center"/>
              <w:rPr>
                <w:color w:val="000000"/>
              </w:rPr>
            </w:pPr>
          </w:p>
          <w:p w14:paraId="35F7E1AA" w14:textId="77777777" w:rsidR="00747223" w:rsidRDefault="00F37EF8" w:rsidP="00F31CE2">
            <w:pPr>
              <w:pBdr>
                <w:top w:val="nil"/>
                <w:left w:val="nil"/>
                <w:bottom w:val="nil"/>
                <w:right w:val="nil"/>
                <w:between w:val="nil"/>
              </w:pBdr>
              <w:contextualSpacing/>
              <w:jc w:val="center"/>
              <w:rPr>
                <w:color w:val="000000"/>
              </w:rPr>
            </w:pPr>
            <w:r>
              <w:rPr>
                <w:color w:val="000000"/>
              </w:rPr>
              <w:t>NE</w:t>
            </w:r>
          </w:p>
        </w:tc>
      </w:tr>
    </w:tbl>
    <w:p w14:paraId="64449B9C" w14:textId="77777777" w:rsidR="00747223" w:rsidRDefault="00747223" w:rsidP="00F31CE2">
      <w:pPr>
        <w:pBdr>
          <w:top w:val="nil"/>
          <w:left w:val="nil"/>
          <w:bottom w:val="nil"/>
          <w:right w:val="nil"/>
          <w:between w:val="nil"/>
        </w:pBdr>
        <w:spacing w:after="0" w:line="360" w:lineRule="auto"/>
        <w:ind w:firstLine="720"/>
        <w:contextualSpacing/>
        <w:jc w:val="both"/>
        <w:rPr>
          <w:rFonts w:ascii="Times New Roman" w:eastAsia="Times New Roman" w:hAnsi="Times New Roman" w:cs="Times New Roman"/>
          <w:color w:val="000000"/>
          <w:sz w:val="24"/>
          <w:szCs w:val="24"/>
        </w:rPr>
      </w:pPr>
    </w:p>
    <w:p w14:paraId="3712A982" w14:textId="77777777" w:rsidR="00747223" w:rsidRDefault="00F37EF8" w:rsidP="00F31CE2">
      <w:pPr>
        <w:pBdr>
          <w:top w:val="nil"/>
          <w:left w:val="nil"/>
          <w:bottom w:val="nil"/>
          <w:right w:val="nil"/>
          <w:between w:val="nil"/>
        </w:pBdr>
        <w:spacing w:after="0" w:line="360" w:lineRule="auto"/>
        <w:ind w:firstLine="72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Atsižvelgiant į tai, kas išdėstyta, galima teigti, kad dėl e – sistemos techninių trūkumų (t. y., galimybės mokinių priėmimą organizuojantiems ir vykdantiems subjektams gauti informaciją tik apie paskutinę vaiko bei jo tėvų gyvenamąją vietą), sudaromos sąlygos vaikų įstatyminiams atstovams elgtis nesąžiningai bei piktnaudžiauti siekiant gauti pirmumo teisę patekti į kitoje teritorijoje esančią mokyklą, taip pat didina nesąžiningų susitarimų riziką bei korupcijos pasireiškimo tikimybę.   </w:t>
      </w:r>
    </w:p>
    <w:p w14:paraId="28156227" w14:textId="77777777" w:rsidR="00F31CE2" w:rsidRDefault="00F31CE2"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p>
    <w:p w14:paraId="5BCFA741" w14:textId="6E1B4AE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Pasiūlymai Savivaldybei:</w:t>
      </w:r>
    </w:p>
    <w:p w14:paraId="48505303" w14:textId="126D07D6" w:rsidR="00747223" w:rsidRPr="00AA46CD" w:rsidRDefault="00F37EF8" w:rsidP="00F31CE2">
      <w:pPr>
        <w:pStyle w:val="PlainText"/>
        <w:spacing w:line="360" w:lineRule="auto"/>
        <w:ind w:firstLine="720"/>
        <w:contextualSpacing/>
        <w:jc w:val="both"/>
        <w:rPr>
          <w:rFonts w:ascii="Times New Roman" w:hAnsi="Times New Roman"/>
          <w:sz w:val="24"/>
          <w:szCs w:val="24"/>
        </w:rPr>
      </w:pPr>
      <w:r w:rsidRPr="00AA46CD">
        <w:rPr>
          <w:rFonts w:ascii="Times New Roman" w:eastAsia="Times New Roman" w:hAnsi="Times New Roman"/>
          <w:color w:val="000000"/>
          <w:sz w:val="24"/>
          <w:szCs w:val="24"/>
        </w:rPr>
        <w:t>1.</w:t>
      </w:r>
      <w:r w:rsidRPr="00AA46CD">
        <w:rPr>
          <w:rFonts w:ascii="Times New Roman" w:eastAsia="Times New Roman" w:hAnsi="Times New Roman"/>
          <w:i/>
          <w:color w:val="000000"/>
          <w:sz w:val="24"/>
          <w:szCs w:val="24"/>
        </w:rPr>
        <w:t xml:space="preserve"> </w:t>
      </w:r>
      <w:r w:rsidR="00582B82" w:rsidRPr="00AA46CD">
        <w:rPr>
          <w:rFonts w:ascii="Times New Roman" w:hAnsi="Times New Roman"/>
          <w:sz w:val="24"/>
          <w:szCs w:val="24"/>
        </w:rPr>
        <w:t>Tobulinti e</w:t>
      </w:r>
      <w:r w:rsidR="004E546E">
        <w:rPr>
          <w:rFonts w:ascii="Times New Roman" w:hAnsi="Times New Roman"/>
          <w:sz w:val="24"/>
          <w:szCs w:val="24"/>
        </w:rPr>
        <w:t xml:space="preserve"> - </w:t>
      </w:r>
      <w:r w:rsidR="00582B82" w:rsidRPr="00AA46CD">
        <w:rPr>
          <w:rFonts w:ascii="Times New Roman" w:hAnsi="Times New Roman"/>
          <w:sz w:val="24"/>
          <w:szCs w:val="24"/>
        </w:rPr>
        <w:t>sistemos funkcionalumą ir panaikinti galimybę tėvams pažymėti „varnelę" taikant pirmumo kriterijų pagal gyvenamąją vietą, jei vaiko ir vieno iš jo tėvų gyvenamosios vietos adresai mokyklai priskirtoje teritorijoje nesutampa arba jei iki prašymo nagrinėjimo pradžios (ar jį nagrinėjant) prašymus dėl vaiko priėmimo į mokyklą užpildę subjektai e. sistemoje neprideda papildomų pirmumo kriterijus patvirtinančių dokumentų ir pan.</w:t>
      </w:r>
    </w:p>
    <w:p w14:paraId="4C8D713B" w14:textId="7EA07D6C"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Kreiptis į Registrų centrą dėl galimybės gauti informaciją ne tik apie vaiko paskutinę deklaruotą gyvenamąją vietą, bet ir apie </w:t>
      </w:r>
      <w:r>
        <w:rPr>
          <w:rFonts w:ascii="Times New Roman" w:eastAsia="Times New Roman" w:hAnsi="Times New Roman" w:cs="Times New Roman"/>
          <w:color w:val="000000"/>
          <w:sz w:val="24"/>
          <w:szCs w:val="24"/>
          <w:highlight w:val="white"/>
        </w:rPr>
        <w:t>jo deklaruotos gyvenamosios vietos chronologinę seką</w:t>
      </w:r>
      <w:r w:rsidR="002970F6">
        <w:rPr>
          <w:rStyle w:val="FootnoteReference"/>
          <w:rFonts w:ascii="Times New Roman" w:eastAsia="Times New Roman" w:hAnsi="Times New Roman" w:cs="Times New Roman"/>
          <w:color w:val="000000"/>
          <w:sz w:val="24"/>
          <w:szCs w:val="24"/>
          <w:highlight w:val="white"/>
        </w:rPr>
        <w:footnoteReference w:id="24"/>
      </w:r>
      <w:r>
        <w:rPr>
          <w:rFonts w:ascii="Times New Roman" w:eastAsia="Times New Roman" w:hAnsi="Times New Roman" w:cs="Times New Roman"/>
          <w:color w:val="000000"/>
          <w:sz w:val="24"/>
          <w:szCs w:val="24"/>
          <w:highlight w:val="white"/>
        </w:rPr>
        <w:t xml:space="preserve">. Mūsų nuomone, įgyvendinus šį pasiūlymą, būtų sumažintos galimybės prioriteto tvarka patekti į mokyklą galimai neteisėtai trumpam laikotarpiui </w:t>
      </w:r>
      <w:r>
        <w:rPr>
          <w:rFonts w:ascii="Times New Roman" w:eastAsia="Times New Roman" w:hAnsi="Times New Roman" w:cs="Times New Roman"/>
          <w:color w:val="000000"/>
          <w:sz w:val="24"/>
          <w:szCs w:val="24"/>
        </w:rPr>
        <w:t>gyvenamąją vietą mokyklos aptarnavimo teritorijoje deklaravusiems asmenims.</w:t>
      </w:r>
    </w:p>
    <w:p w14:paraId="693DC7C9" w14:textId="1893A419"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Svarstyti galimybę Apraše papildomai reglamentuoti, kad jei vaiko vieno iš tėvų (teisėto globėjo ar rūpintojo) ir jo paties deklaruotos gyvenamosios vietos laikas mokyklai priskirtoje aptarnavimo teritorijoje yra trumpesnis nei dveji metai ir prašymo nagrinėjimo metu nepateikiami </w:t>
      </w:r>
      <w:r>
        <w:rPr>
          <w:rFonts w:ascii="Times New Roman" w:eastAsia="Times New Roman" w:hAnsi="Times New Roman" w:cs="Times New Roman"/>
          <w:color w:val="000000"/>
          <w:sz w:val="24"/>
          <w:szCs w:val="24"/>
        </w:rPr>
        <w:lastRenderedPageBreak/>
        <w:t xml:space="preserve">pirmumą pagal gyvenamąją </w:t>
      </w:r>
      <w:r w:rsidR="008F0281">
        <w:rPr>
          <w:rFonts w:ascii="Times New Roman" w:eastAsia="Times New Roman" w:hAnsi="Times New Roman" w:cs="Times New Roman"/>
          <w:color w:val="000000"/>
          <w:sz w:val="24"/>
          <w:szCs w:val="24"/>
        </w:rPr>
        <w:t xml:space="preserve">vietą įrodantys dokumentai, </w:t>
      </w:r>
      <w:r>
        <w:rPr>
          <w:rFonts w:ascii="Times New Roman" w:eastAsia="Times New Roman" w:hAnsi="Times New Roman" w:cs="Times New Roman"/>
          <w:color w:val="000000"/>
          <w:sz w:val="24"/>
          <w:szCs w:val="24"/>
        </w:rPr>
        <w:t xml:space="preserve">pirmumo kriterijus pagal gyvenamąją vietą nėra taikomas. </w:t>
      </w:r>
      <w:r>
        <w:rPr>
          <w:rFonts w:ascii="Times New Roman" w:eastAsia="Times New Roman" w:hAnsi="Times New Roman" w:cs="Times New Roman"/>
          <w:color w:val="000000"/>
          <w:sz w:val="24"/>
          <w:szCs w:val="24"/>
          <w:highlight w:val="white"/>
        </w:rPr>
        <w:t xml:space="preserve">Mūsų nuomone, įgyvendinus šį pasiūlymą taip pat būtų sumažintos galimybės prioriteto tvarka patekti į mokyklą galimai neteisėtai trumpam laikotarpiui </w:t>
      </w:r>
      <w:r>
        <w:rPr>
          <w:rFonts w:ascii="Times New Roman" w:eastAsia="Times New Roman" w:hAnsi="Times New Roman" w:cs="Times New Roman"/>
          <w:color w:val="000000"/>
          <w:sz w:val="24"/>
          <w:szCs w:val="24"/>
        </w:rPr>
        <w:t>gyvenamąją vietą mokyklos aptarnavimo teritorijoje deklaravusiems asmenims.</w:t>
      </w:r>
    </w:p>
    <w:p w14:paraId="022664AE"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p w14:paraId="15F127F4" w14:textId="77926961" w:rsidR="00747223" w:rsidRDefault="00C2793B"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2.3.2</w:t>
      </w:r>
      <w:r w:rsidR="00F37EF8">
        <w:rPr>
          <w:rFonts w:ascii="Times New Roman" w:eastAsia="Times New Roman" w:hAnsi="Times New Roman" w:cs="Times New Roman"/>
          <w:i/>
          <w:color w:val="000000"/>
          <w:sz w:val="24"/>
          <w:szCs w:val="24"/>
        </w:rPr>
        <w:t xml:space="preserve">. Dėl e – sistemos techninio funkcionalumo trūkumų, vaikų priėmimą mokslo metų eigoje vykdantiems subjektams </w:t>
      </w:r>
      <w:r w:rsidR="003C66BC">
        <w:rPr>
          <w:rFonts w:ascii="Times New Roman" w:eastAsia="Times New Roman" w:hAnsi="Times New Roman" w:cs="Times New Roman"/>
          <w:i/>
          <w:color w:val="000000"/>
          <w:sz w:val="24"/>
          <w:szCs w:val="24"/>
        </w:rPr>
        <w:t xml:space="preserve">sudaromos galimybės </w:t>
      </w:r>
      <w:r w:rsidR="00F37EF8">
        <w:rPr>
          <w:rFonts w:ascii="Times New Roman" w:eastAsia="Times New Roman" w:hAnsi="Times New Roman" w:cs="Times New Roman"/>
          <w:i/>
          <w:color w:val="000000"/>
          <w:sz w:val="24"/>
          <w:szCs w:val="24"/>
        </w:rPr>
        <w:t>piktnaudžiauti.</w:t>
      </w:r>
    </w:p>
    <w:p w14:paraId="5F966CB8"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Pažymėtina, kad jei vaiko įstatyminiai atstovai pageidauja, kad jų vaikas pradėtų mokytis kitoje mokykloje mokslo metų eigoje, jie prašymą turi pateikti ne per e – sistemą, o mokykloje jos vadovo nustatyta tvarka. </w:t>
      </w:r>
    </w:p>
    <w:p w14:paraId="28D5BEB7"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Papildomai įvertinę visų mokyklų pateiktą informaciją apie 2019/2020 mokslo metų eigoje į pirmas klases priimtus mokinius, nustatėme, kad:</w:t>
      </w:r>
    </w:p>
    <w:p w14:paraId="2B022D3A"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Kunigaikščio Gedimino progimnazijoje 2019/2020 mokslo metais (2019-09-30 ir 2019-10-08 d.) buvo gauti 2 asmenų prašymai  priimti vaikus į pirmas klases mokslo metų eigoje. Progimnazija nurodė, kad abu vaikai buvo priimti, nes buvo laisvų vietų. Pažymėtina, kad minėtų vaikų tėvai taip pat pildė prašymus priimti vaikus į šią progimnaziją ir nuo rugsėjo 1 dienos, tačiau tuo metu vaikai pakviesti nebuvo, nes jų gyvenamoji vieta deklaruota ne mokyklos aptarnavimo teritorijoje.</w:t>
      </w:r>
    </w:p>
    <w:p w14:paraId="0D8DCD22"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Gabijos gimnazijoje 2019/2020 mokslo metais buvo gauti 3 asmenų prašymai  priimti vaikus į pirmas klases mokslo metų eigoje. Gimnazija nurodė, kad vaikas (2019-09-02 prašymas,     Nr. 18-01),  buvo priimtas, nes mokykloje jau mokėsi jo sesuo, o pats vaikas yra iš daugiavaikės šeimos, vaikas (2019-09-02 prašymas, Nr. 18-02), buvo priimtas, nes gyveno mokyklai priskirtoje teritorijoje, o vaikas (2019-09-30 prašymas, Nr. 18-05) buvo priimtas, nes išvykus mokiniui atsilaisvino vieta. Pažymėtina, kad minėtų vaikų tėvai taip pat pildė prašymus priimti vaikus į šią gimnaziją ir nuo rugsėjo 1 dienos, tačiau tuo metu vaikai pakviesti nebuvo, nes jų gyvenamoji vieta deklaruota ne mokyklos aptarnavimo teritorijoje.</w:t>
      </w:r>
    </w:p>
    <w:p w14:paraId="14035AA2"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Žemynos progimnazijoje 2019/2020 mokslo metais (2019-10-01 d.) buvo gauti 1 asmens prašymas priimti vaiką į pirmą klasę mokslo metų eigoje. Progimnazija nurodė, kad vaikas buvo priimtas, nes apsikeitė vietomis su kitu vaiku tėvams susitarus.</w:t>
      </w:r>
    </w:p>
    <w:p w14:paraId="5FB8C50D" w14:textId="057023BE" w:rsidR="00747223" w:rsidRDefault="00E97872"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Žvėryno </w:t>
      </w:r>
      <w:r w:rsidR="00F37EF8">
        <w:rPr>
          <w:rFonts w:ascii="Times New Roman" w:eastAsia="Times New Roman" w:hAnsi="Times New Roman" w:cs="Times New Roman"/>
          <w:color w:val="000000"/>
          <w:sz w:val="24"/>
          <w:szCs w:val="24"/>
        </w:rPr>
        <w:t>gimnazijoje 2018/2019 mokslo metais (2019-09-26 d. ir 2019-03-28 ) buvo gauti 2 asmenų prašymai priimti vaikus į penktą klasę mokslo metų eigoje. Progimnazija nurodė, kad vienas vaikas buvo priimtas, tuo metu atsiradus laisvai vietai.</w:t>
      </w:r>
    </w:p>
    <w:p w14:paraId="4E6C7982"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Emilijos Pliaterytės progimnazijoje 2019/2020 mokslo metais (2019-12-16 d.) buvo gautas 1 asmens prašymas priimti vaiką į pirmą klasę mokslo metų eigoje. Progimnazija nurodė, kad vaikas buvo priimtas.</w:t>
      </w:r>
    </w:p>
    <w:p w14:paraId="327E5EBF"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Analizės metu, įvertinus mokyklų vykdomą mokinių priėmimą mokslo metų eigoje, piktnaudžiavimo atvejų nenustatėme. Tačiau tai, kad e – sistemoje nėra fiksuojama informacija apie mokslo metų eigoje atsilaisvinusias vietas mokyklose, galimai sudaro sąlygas nesąžiningų susitarimų sudarymui. Pažymėtina, kad tokio pobūdžio informacija nėra skelbiama ir mokyklų interneto svetainėse. Tikslios ir išsamios informacijos trūkumas apie teikiamas paslaugas mažina gyventojų galimybę jomis domėtis ir gauti patikimą informaciją, o tai didina nepasitikėjimą ir paslaugas teikiančia įstaiga, didina korupcijos pasireiškimo tikimybę.</w:t>
      </w:r>
    </w:p>
    <w:p w14:paraId="35059C28" w14:textId="77777777" w:rsidR="00747223" w:rsidRDefault="00747223" w:rsidP="00F31CE2">
      <w:p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p>
    <w:p w14:paraId="33446B0C"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Pasiūlymai Savivaldybei:</w:t>
      </w:r>
    </w:p>
    <w:p w14:paraId="62CB6DE5"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Tobulinti e – sistemą, joje sudarant technines galimybes interesantams pildant prašymą dėl vaikų priėmimo nurodyti, ar jie pageidauja  pasirinktu informavimo būdu gauti informaciją apie mokslo metų eigoje atsilaisvinusias vietas mokyklose.</w:t>
      </w:r>
    </w:p>
    <w:p w14:paraId="3143CF6C" w14:textId="46E19F28"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Patobulinus e – sistemą, įpareigoti mokyklas mokslo metų eigoje nuolat e – sistemoje fiksuoti tokio pobūdžio informaciją.</w:t>
      </w:r>
    </w:p>
    <w:p w14:paraId="46DE1F40" w14:textId="7805E08C" w:rsidR="00D228BB" w:rsidRDefault="00D228BB"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Įpareigoti mokyklas savo interneto svetainėse skelbti informaciją apie mokslo metų eigoje atsilaisvinusias vietas ugdymo įstaigose.</w:t>
      </w:r>
    </w:p>
    <w:p w14:paraId="206E8A3B" w14:textId="77777777" w:rsidR="00A55103" w:rsidRDefault="00A55103" w:rsidP="00F31CE2">
      <w:pPr>
        <w:pBdr>
          <w:top w:val="nil"/>
          <w:left w:val="nil"/>
          <w:bottom w:val="nil"/>
          <w:right w:val="nil"/>
          <w:between w:val="nil"/>
        </w:pBdr>
        <w:spacing w:after="0" w:line="360" w:lineRule="auto"/>
        <w:contextualSpacing/>
        <w:jc w:val="both"/>
        <w:rPr>
          <w:rFonts w:ascii="Times New Roman" w:eastAsia="Times New Roman" w:hAnsi="Times New Roman" w:cs="Times New Roman"/>
          <w:i/>
          <w:color w:val="000000"/>
          <w:sz w:val="24"/>
          <w:szCs w:val="24"/>
        </w:rPr>
      </w:pPr>
    </w:p>
    <w:p w14:paraId="6F8A3E89" w14:textId="0E94C1D5"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2.4. </w:t>
      </w:r>
      <w:r w:rsidR="00F06B12" w:rsidRPr="00F06B12">
        <w:rPr>
          <w:rFonts w:ascii="Times New Roman" w:eastAsia="Times New Roman" w:hAnsi="Times New Roman" w:cs="Times New Roman"/>
          <w:i/>
          <w:color w:val="000000"/>
          <w:sz w:val="24"/>
          <w:szCs w:val="24"/>
        </w:rPr>
        <w:t>Korupcijos rizika vaikų, gyvenančių ne mokyklos aptarnavimo teritorijoje, priėmimo organizavimo ir vykdymo</w:t>
      </w:r>
      <w:r w:rsidR="00F06B12">
        <w:rPr>
          <w:rFonts w:ascii="Times New Roman" w:eastAsia="Times New Roman" w:hAnsi="Times New Roman" w:cs="Times New Roman"/>
          <w:i/>
          <w:color w:val="000000"/>
          <w:sz w:val="24"/>
          <w:szCs w:val="24"/>
        </w:rPr>
        <w:t xml:space="preserve"> srityse</w:t>
      </w:r>
    </w:p>
    <w:p w14:paraId="258DEE94"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000000"/>
          <w:sz w:val="24"/>
          <w:szCs w:val="24"/>
        </w:rPr>
      </w:pPr>
    </w:p>
    <w:p w14:paraId="51067151" w14:textId="77777777" w:rsidR="00747223" w:rsidRDefault="00F37EF8" w:rsidP="00F31CE2">
      <w:pPr>
        <w:spacing w:after="0" w:line="360" w:lineRule="auto"/>
        <w:ind w:firstLine="72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Kaip minėjome, į mokyklas, esant laisvų vietų, gali būti priimami ir asmenys, gyvenantys kitose Savivaldybės mokyklų aptarnavimo teritorijose, o po to </w:t>
      </w:r>
      <w:r>
        <w:rPr>
          <w:rFonts w:ascii="Times New Roman" w:eastAsia="Times New Roman" w:hAnsi="Times New Roman" w:cs="Times New Roman"/>
          <w:b/>
          <w:color w:val="222222"/>
          <w:sz w:val="24"/>
          <w:szCs w:val="24"/>
          <w:highlight w:val="white"/>
        </w:rPr>
        <w:t>–</w:t>
      </w:r>
      <w:r>
        <w:rPr>
          <w:rFonts w:ascii="Times New Roman" w:eastAsia="Times New Roman" w:hAnsi="Times New Roman" w:cs="Times New Roman"/>
          <w:color w:val="222222"/>
          <w:sz w:val="24"/>
          <w:szCs w:val="24"/>
          <w:highlight w:val="white"/>
        </w:rPr>
        <w:t xml:space="preserve"> gyvenantys gretimose savivaldybėse. Jeigu po pirmojo priėmimo etapo, kai visiems mokyklos aptarnavimo teritorijoje gyvenantiems vaikams buvo išsiųsti kvietimai, ugdymo įstaigoje liko laisvų vietų, priėmimo komisijų pirmininkai kviečia mokytis  vaikus iš kitų mokyklų aptarnavimo teritorijų ir iš kitų savivaldybių. Jei mokykla negali patenkinti visų registruotų prašymų, mokiniai yra priimami eilės tvarka, vadovaujantis Aprašo 48 punktu</w:t>
      </w:r>
      <w:r>
        <w:rPr>
          <w:rFonts w:ascii="Times New Roman" w:eastAsia="Times New Roman" w:hAnsi="Times New Roman" w:cs="Times New Roman"/>
          <w:color w:val="222222"/>
          <w:sz w:val="24"/>
          <w:szCs w:val="24"/>
          <w:highlight w:val="white"/>
          <w:vertAlign w:val="superscript"/>
        </w:rPr>
        <w:footnoteReference w:id="25"/>
      </w:r>
      <w:r>
        <w:rPr>
          <w:rFonts w:ascii="Times New Roman" w:eastAsia="Times New Roman" w:hAnsi="Times New Roman" w:cs="Times New Roman"/>
          <w:color w:val="222222"/>
          <w:sz w:val="24"/>
          <w:szCs w:val="24"/>
          <w:highlight w:val="white"/>
        </w:rPr>
        <w:t xml:space="preserve">. Sprendimus </w:t>
      </w:r>
      <w:r>
        <w:rPr>
          <w:rFonts w:ascii="Times New Roman" w:eastAsia="Times New Roman" w:hAnsi="Times New Roman" w:cs="Times New Roman"/>
          <w:color w:val="222222"/>
          <w:sz w:val="24"/>
          <w:szCs w:val="24"/>
          <w:highlight w:val="white"/>
        </w:rPr>
        <w:lastRenderedPageBreak/>
        <w:t>dėl mokinių, negyvenančių mokyklos aptarnavimo teritorijoje, kvietimo mokytis, savarankiškai priima mokyklų priėmimo komisijos, analizuodamos ir vertindamos per e - sistemą pareiškėjų pateiktuose prašymuose nurodytus duomenis.</w:t>
      </w:r>
      <w:r>
        <w:rPr>
          <w:rFonts w:ascii="Times New Roman" w:eastAsia="Times New Roman" w:hAnsi="Times New Roman" w:cs="Times New Roman"/>
          <w:color w:val="000000"/>
          <w:sz w:val="24"/>
          <w:szCs w:val="24"/>
        </w:rPr>
        <w:t xml:space="preserve"> Nors vaikų </w:t>
      </w:r>
      <w:r>
        <w:rPr>
          <w:rFonts w:ascii="Times New Roman" w:eastAsia="Times New Roman" w:hAnsi="Times New Roman" w:cs="Times New Roman"/>
          <w:i/>
          <w:color w:val="000000"/>
          <w:sz w:val="24"/>
          <w:szCs w:val="24"/>
        </w:rPr>
        <w:t>priėmimo vykdymo procesas nėra automatizuotas</w:t>
      </w:r>
      <w:r>
        <w:rPr>
          <w:rFonts w:ascii="Times New Roman" w:eastAsia="Times New Roman" w:hAnsi="Times New Roman" w:cs="Times New Roman"/>
          <w:color w:val="000000"/>
          <w:sz w:val="24"/>
          <w:szCs w:val="24"/>
        </w:rPr>
        <w:t>, Savivaldybės nuomone, žmogiškojo veiksnio įtaka mokinių priėmimo procesui yra minimali, nes beveik visi prioritetai yra sutikrinami automatiniu būdu, be to Savivaldybė gali matyti, ar visi vaikai yra pakviesti iš konkrečiai mokyklai priskirtos mokyklos aptarnavimo teritorijos.</w:t>
      </w:r>
    </w:p>
    <w:p w14:paraId="7F360A30" w14:textId="77777777" w:rsidR="00747223" w:rsidRDefault="00F37EF8" w:rsidP="00F31CE2">
      <w:pPr>
        <w:spacing w:after="0" w:line="360" w:lineRule="auto"/>
        <w:ind w:firstLine="720"/>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Tačiau korupcijos rizikos analizės atlikimo metu įvertinę atsitiktinės atrankos būdu pasirinktų prašymų dėl vaikų, kurie negyveno mokyklos aptarnavimo teritorijoje, nagrinėjimo procedūrą, nustatėme, kad egzistuoja korupcijos rizika dėl šių korupcijos rizikos veiksnių:</w:t>
      </w:r>
    </w:p>
    <w:p w14:paraId="5731C481" w14:textId="77777777" w:rsidR="00747223" w:rsidRDefault="00F37EF8" w:rsidP="00F31CE2">
      <w:pPr>
        <w:spacing w:after="0" w:line="360" w:lineRule="auto"/>
        <w:ind w:firstLine="720"/>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i/>
          <w:color w:val="222222"/>
          <w:sz w:val="24"/>
          <w:szCs w:val="24"/>
          <w:highlight w:val="white"/>
        </w:rPr>
        <w:t>2.4.1</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atskirais atvejais pirmumo kriterijus prašymus nagrinėjantys subjektai taiko nevienareikšmiškai ir esant analogiškoms aplinkybėms galimai priima skirtingus sprendimus  konkrečių asmenų atžvilgiu.  </w:t>
      </w:r>
    </w:p>
    <w:p w14:paraId="4424BFA1" w14:textId="4B9049C5" w:rsidR="00A02509"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Žemiau pateikiamoje lentelėje (Nr. </w:t>
      </w:r>
      <w:r w:rsidR="000A35AB" w:rsidRPr="000A35AB">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lyginome atsitiktiniu atrankos būdu iš</w:t>
      </w:r>
      <w:r w:rsidR="000A35AB">
        <w:rPr>
          <w:rFonts w:ascii="Times New Roman" w:eastAsia="Times New Roman" w:hAnsi="Times New Roman" w:cs="Times New Roman"/>
          <w:color w:val="000000"/>
          <w:sz w:val="24"/>
          <w:szCs w:val="24"/>
        </w:rPr>
        <w:t xml:space="preserve"> e – sistemos atrinktus </w:t>
      </w:r>
      <w:r>
        <w:rPr>
          <w:rFonts w:ascii="Times New Roman" w:eastAsia="Times New Roman" w:hAnsi="Times New Roman" w:cs="Times New Roman"/>
          <w:color w:val="000000"/>
          <w:sz w:val="24"/>
          <w:szCs w:val="24"/>
        </w:rPr>
        <w:t>vaikų, pageidavusių mokytis Žvėryno gimnazijos penktoje klasėje atvejus, kurie pagrindžia mūsų teiginį</w:t>
      </w:r>
      <w:r>
        <w:rPr>
          <w:rFonts w:ascii="Times New Roman" w:eastAsia="Times New Roman" w:hAnsi="Times New Roman" w:cs="Times New Roman"/>
          <w:color w:val="000000"/>
          <w:sz w:val="24"/>
          <w:szCs w:val="24"/>
          <w:vertAlign w:val="superscript"/>
        </w:rPr>
        <w:footnoteReference w:id="26"/>
      </w:r>
      <w:r>
        <w:rPr>
          <w:rFonts w:ascii="Times New Roman" w:eastAsia="Times New Roman" w:hAnsi="Times New Roman" w:cs="Times New Roman"/>
          <w:color w:val="000000"/>
          <w:sz w:val="24"/>
          <w:szCs w:val="24"/>
        </w:rPr>
        <w:t>.</w:t>
      </w:r>
    </w:p>
    <w:p w14:paraId="1738E4F9" w14:textId="77777777" w:rsidR="00A02509" w:rsidRDefault="00A02509"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tbl>
      <w:tblPr>
        <w:tblStyle w:val="a2"/>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2126"/>
        <w:gridCol w:w="4394"/>
        <w:gridCol w:w="1843"/>
      </w:tblGrid>
      <w:tr w:rsidR="00747223" w14:paraId="79E656B5" w14:textId="77777777">
        <w:tc>
          <w:tcPr>
            <w:tcW w:w="1702" w:type="dxa"/>
          </w:tcPr>
          <w:p w14:paraId="2D031E99" w14:textId="77777777" w:rsidR="00747223" w:rsidRDefault="00F37EF8" w:rsidP="00F31CE2">
            <w:pPr>
              <w:pBdr>
                <w:top w:val="nil"/>
                <w:left w:val="nil"/>
                <w:bottom w:val="nil"/>
                <w:right w:val="nil"/>
                <w:between w:val="nil"/>
              </w:pBdr>
              <w:contextualSpacing/>
              <w:jc w:val="center"/>
              <w:rPr>
                <w:b/>
                <w:color w:val="000000"/>
              </w:rPr>
            </w:pPr>
            <w:r>
              <w:rPr>
                <w:b/>
                <w:color w:val="000000"/>
              </w:rPr>
              <w:t>Vaiko registracijos kodas e - sistemoje</w:t>
            </w:r>
          </w:p>
        </w:tc>
        <w:tc>
          <w:tcPr>
            <w:tcW w:w="2126" w:type="dxa"/>
          </w:tcPr>
          <w:p w14:paraId="6BB99EBC" w14:textId="77777777" w:rsidR="00747223" w:rsidRDefault="00F37EF8" w:rsidP="00F31CE2">
            <w:pPr>
              <w:pBdr>
                <w:top w:val="nil"/>
                <w:left w:val="nil"/>
                <w:bottom w:val="nil"/>
                <w:right w:val="nil"/>
                <w:between w:val="nil"/>
              </w:pBdr>
              <w:contextualSpacing/>
              <w:jc w:val="center"/>
              <w:rPr>
                <w:b/>
                <w:color w:val="000000"/>
              </w:rPr>
            </w:pPr>
            <w:r>
              <w:rPr>
                <w:b/>
                <w:color w:val="000000"/>
              </w:rPr>
              <w:t>Vaiko turimi prioritetai</w:t>
            </w:r>
          </w:p>
        </w:tc>
        <w:tc>
          <w:tcPr>
            <w:tcW w:w="4394" w:type="dxa"/>
          </w:tcPr>
          <w:p w14:paraId="4B0B7341" w14:textId="77777777" w:rsidR="00747223" w:rsidRDefault="00F37EF8" w:rsidP="00F31CE2">
            <w:pPr>
              <w:pBdr>
                <w:top w:val="nil"/>
                <w:left w:val="nil"/>
                <w:bottom w:val="nil"/>
                <w:right w:val="nil"/>
                <w:between w:val="nil"/>
              </w:pBdr>
              <w:contextualSpacing/>
              <w:jc w:val="center"/>
              <w:rPr>
                <w:b/>
                <w:color w:val="000000"/>
              </w:rPr>
            </w:pPr>
            <w:r>
              <w:rPr>
                <w:b/>
                <w:color w:val="000000"/>
              </w:rPr>
              <w:t>Atstumas nuo vaiko namų iki mokyklos</w:t>
            </w:r>
          </w:p>
        </w:tc>
        <w:tc>
          <w:tcPr>
            <w:tcW w:w="1843" w:type="dxa"/>
          </w:tcPr>
          <w:p w14:paraId="11516041" w14:textId="77777777" w:rsidR="00747223" w:rsidRDefault="00F37EF8" w:rsidP="00F31CE2">
            <w:pPr>
              <w:pBdr>
                <w:top w:val="nil"/>
                <w:left w:val="nil"/>
                <w:bottom w:val="nil"/>
                <w:right w:val="nil"/>
                <w:between w:val="nil"/>
              </w:pBdr>
              <w:contextualSpacing/>
              <w:jc w:val="center"/>
              <w:rPr>
                <w:b/>
                <w:color w:val="000000"/>
              </w:rPr>
            </w:pPr>
            <w:r>
              <w:rPr>
                <w:b/>
                <w:color w:val="000000"/>
              </w:rPr>
              <w:t xml:space="preserve">Rezultatas </w:t>
            </w:r>
          </w:p>
        </w:tc>
      </w:tr>
      <w:tr w:rsidR="00747223" w14:paraId="1222C415" w14:textId="77777777">
        <w:tc>
          <w:tcPr>
            <w:tcW w:w="1702" w:type="dxa"/>
          </w:tcPr>
          <w:p w14:paraId="55378227" w14:textId="77777777" w:rsidR="00747223" w:rsidRDefault="00747223" w:rsidP="00F31CE2">
            <w:pPr>
              <w:pBdr>
                <w:top w:val="nil"/>
                <w:left w:val="nil"/>
                <w:bottom w:val="nil"/>
                <w:right w:val="nil"/>
                <w:between w:val="nil"/>
              </w:pBdr>
              <w:contextualSpacing/>
              <w:jc w:val="center"/>
              <w:rPr>
                <w:color w:val="000000"/>
              </w:rPr>
            </w:pPr>
          </w:p>
          <w:p w14:paraId="4D890316" w14:textId="77777777" w:rsidR="00747223" w:rsidRDefault="00F37EF8" w:rsidP="00F31CE2">
            <w:pPr>
              <w:pBdr>
                <w:top w:val="nil"/>
                <w:left w:val="nil"/>
                <w:bottom w:val="nil"/>
                <w:right w:val="nil"/>
                <w:between w:val="nil"/>
              </w:pBdr>
              <w:contextualSpacing/>
              <w:jc w:val="center"/>
              <w:rPr>
                <w:color w:val="000000"/>
              </w:rPr>
            </w:pPr>
            <w:bookmarkStart w:id="6" w:name="_3dy6vkm" w:colFirst="0" w:colLast="0"/>
            <w:bookmarkEnd w:id="6"/>
            <w:r>
              <w:rPr>
                <w:color w:val="000000"/>
              </w:rPr>
              <w:t>MOK 35528</w:t>
            </w:r>
          </w:p>
        </w:tc>
        <w:tc>
          <w:tcPr>
            <w:tcW w:w="2126" w:type="dxa"/>
          </w:tcPr>
          <w:p w14:paraId="1C483292" w14:textId="77777777" w:rsidR="00747223" w:rsidRDefault="00747223" w:rsidP="00F31CE2">
            <w:pPr>
              <w:pBdr>
                <w:top w:val="nil"/>
                <w:left w:val="nil"/>
                <w:bottom w:val="nil"/>
                <w:right w:val="nil"/>
                <w:between w:val="nil"/>
              </w:pBdr>
              <w:contextualSpacing/>
              <w:jc w:val="center"/>
              <w:rPr>
                <w:color w:val="000000"/>
              </w:rPr>
            </w:pPr>
          </w:p>
          <w:p w14:paraId="18C8BAC5"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4394" w:type="dxa"/>
          </w:tcPr>
          <w:p w14:paraId="67B1E617" w14:textId="77777777" w:rsidR="00747223" w:rsidRDefault="00F37EF8" w:rsidP="00F31CE2">
            <w:pPr>
              <w:pBdr>
                <w:top w:val="nil"/>
                <w:left w:val="nil"/>
                <w:bottom w:val="nil"/>
                <w:right w:val="nil"/>
                <w:between w:val="nil"/>
              </w:pBdr>
              <w:contextualSpacing/>
              <w:jc w:val="center"/>
              <w:rPr>
                <w:color w:val="000000"/>
              </w:rPr>
            </w:pPr>
            <w:r>
              <w:rPr>
                <w:color w:val="000000"/>
              </w:rPr>
              <w:t>Gyveno Pašilaičių seniūnijoje.</w:t>
            </w:r>
          </w:p>
          <w:p w14:paraId="2ED4E7FC" w14:textId="77777777" w:rsidR="00747223" w:rsidRDefault="00747223" w:rsidP="00F31CE2">
            <w:pPr>
              <w:pBdr>
                <w:top w:val="nil"/>
                <w:left w:val="nil"/>
                <w:bottom w:val="nil"/>
                <w:right w:val="nil"/>
                <w:between w:val="nil"/>
              </w:pBdr>
              <w:contextualSpacing/>
              <w:jc w:val="center"/>
              <w:rPr>
                <w:color w:val="000000"/>
              </w:rPr>
            </w:pPr>
          </w:p>
          <w:p w14:paraId="38D46A0A" w14:textId="77777777" w:rsidR="00747223" w:rsidRDefault="00F37EF8" w:rsidP="00F31CE2">
            <w:pPr>
              <w:pBdr>
                <w:top w:val="nil"/>
                <w:left w:val="nil"/>
                <w:bottom w:val="nil"/>
                <w:right w:val="nil"/>
                <w:between w:val="nil"/>
              </w:pBdr>
              <w:contextualSpacing/>
              <w:jc w:val="center"/>
              <w:rPr>
                <w:color w:val="000000"/>
              </w:rPr>
            </w:pPr>
            <w:r>
              <w:rPr>
                <w:color w:val="000000"/>
              </w:rPr>
              <w:t>Trumpiausias atstumas nuo vaiko namų iki mokyklos pėsčiomis yra 6.1 km., automobiliu –  8 km.</w:t>
            </w:r>
          </w:p>
        </w:tc>
        <w:tc>
          <w:tcPr>
            <w:tcW w:w="1843" w:type="dxa"/>
          </w:tcPr>
          <w:p w14:paraId="47F4E403" w14:textId="77777777" w:rsidR="00747223" w:rsidRDefault="00747223" w:rsidP="00F31CE2">
            <w:pPr>
              <w:pBdr>
                <w:top w:val="nil"/>
                <w:left w:val="nil"/>
                <w:bottom w:val="nil"/>
                <w:right w:val="nil"/>
                <w:between w:val="nil"/>
              </w:pBdr>
              <w:contextualSpacing/>
              <w:jc w:val="center"/>
              <w:rPr>
                <w:color w:val="000000"/>
              </w:rPr>
            </w:pPr>
          </w:p>
          <w:p w14:paraId="18DC33E3" w14:textId="77777777" w:rsidR="00747223" w:rsidRDefault="00F37EF8" w:rsidP="00F31CE2">
            <w:pPr>
              <w:pBdr>
                <w:top w:val="nil"/>
                <w:left w:val="nil"/>
                <w:bottom w:val="nil"/>
                <w:right w:val="nil"/>
                <w:between w:val="nil"/>
              </w:pBdr>
              <w:contextualSpacing/>
              <w:jc w:val="center"/>
              <w:rPr>
                <w:color w:val="000000"/>
              </w:rPr>
            </w:pPr>
            <w:r>
              <w:rPr>
                <w:color w:val="000000"/>
              </w:rPr>
              <w:t>PRIIMTAS</w:t>
            </w:r>
          </w:p>
          <w:p w14:paraId="52BF5B6A" w14:textId="77777777" w:rsidR="00747223" w:rsidRDefault="00747223" w:rsidP="00F31CE2">
            <w:pPr>
              <w:pBdr>
                <w:top w:val="nil"/>
                <w:left w:val="nil"/>
                <w:bottom w:val="nil"/>
                <w:right w:val="nil"/>
                <w:between w:val="nil"/>
              </w:pBdr>
              <w:contextualSpacing/>
              <w:jc w:val="center"/>
              <w:rPr>
                <w:color w:val="000000"/>
              </w:rPr>
            </w:pPr>
          </w:p>
        </w:tc>
      </w:tr>
      <w:tr w:rsidR="00747223" w14:paraId="0D313F31" w14:textId="77777777">
        <w:tc>
          <w:tcPr>
            <w:tcW w:w="1702" w:type="dxa"/>
          </w:tcPr>
          <w:p w14:paraId="5AC9138C" w14:textId="77777777" w:rsidR="00747223" w:rsidRDefault="00747223" w:rsidP="00F31CE2">
            <w:pPr>
              <w:pBdr>
                <w:top w:val="nil"/>
                <w:left w:val="nil"/>
                <w:bottom w:val="nil"/>
                <w:right w:val="nil"/>
                <w:between w:val="nil"/>
              </w:pBdr>
              <w:contextualSpacing/>
              <w:jc w:val="center"/>
              <w:rPr>
                <w:color w:val="000000"/>
              </w:rPr>
            </w:pPr>
          </w:p>
          <w:p w14:paraId="6EFFCB5B" w14:textId="77777777" w:rsidR="00747223" w:rsidRDefault="00F37EF8" w:rsidP="00F31CE2">
            <w:pPr>
              <w:pBdr>
                <w:top w:val="nil"/>
                <w:left w:val="nil"/>
                <w:bottom w:val="nil"/>
                <w:right w:val="nil"/>
                <w:between w:val="nil"/>
              </w:pBdr>
              <w:contextualSpacing/>
              <w:jc w:val="center"/>
              <w:rPr>
                <w:color w:val="000000"/>
              </w:rPr>
            </w:pPr>
            <w:r>
              <w:rPr>
                <w:color w:val="000000"/>
              </w:rPr>
              <w:lastRenderedPageBreak/>
              <w:t>MOK 42798</w:t>
            </w:r>
            <w:r>
              <w:rPr>
                <w:color w:val="000000"/>
                <w:vertAlign w:val="superscript"/>
              </w:rPr>
              <w:footnoteReference w:id="27"/>
            </w:r>
          </w:p>
        </w:tc>
        <w:tc>
          <w:tcPr>
            <w:tcW w:w="2126" w:type="dxa"/>
          </w:tcPr>
          <w:p w14:paraId="662958AB" w14:textId="77777777" w:rsidR="00747223" w:rsidRDefault="00747223" w:rsidP="00F31CE2">
            <w:pPr>
              <w:pBdr>
                <w:top w:val="nil"/>
                <w:left w:val="nil"/>
                <w:bottom w:val="nil"/>
                <w:right w:val="nil"/>
                <w:between w:val="nil"/>
              </w:pBdr>
              <w:contextualSpacing/>
              <w:jc w:val="center"/>
              <w:rPr>
                <w:color w:val="000000"/>
              </w:rPr>
            </w:pPr>
          </w:p>
          <w:p w14:paraId="5B3B86A4"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4394" w:type="dxa"/>
          </w:tcPr>
          <w:p w14:paraId="15A91859" w14:textId="77777777" w:rsidR="00747223" w:rsidRDefault="00F37EF8" w:rsidP="00F31CE2">
            <w:pPr>
              <w:pBdr>
                <w:top w:val="nil"/>
                <w:left w:val="nil"/>
                <w:bottom w:val="nil"/>
                <w:right w:val="nil"/>
                <w:between w:val="nil"/>
              </w:pBdr>
              <w:contextualSpacing/>
              <w:jc w:val="center"/>
              <w:rPr>
                <w:color w:val="000000"/>
              </w:rPr>
            </w:pPr>
            <w:r>
              <w:rPr>
                <w:color w:val="000000"/>
              </w:rPr>
              <w:t>Gyveno Pašilaičių seniūnijoje.</w:t>
            </w:r>
          </w:p>
          <w:p w14:paraId="1317CED9" w14:textId="77777777" w:rsidR="00747223" w:rsidRDefault="00747223" w:rsidP="00F31CE2">
            <w:pPr>
              <w:pBdr>
                <w:top w:val="nil"/>
                <w:left w:val="nil"/>
                <w:bottom w:val="nil"/>
                <w:right w:val="nil"/>
                <w:between w:val="nil"/>
              </w:pBdr>
              <w:contextualSpacing/>
              <w:jc w:val="center"/>
              <w:rPr>
                <w:color w:val="000000"/>
              </w:rPr>
            </w:pPr>
          </w:p>
          <w:p w14:paraId="13671D5F" w14:textId="77777777" w:rsidR="00747223" w:rsidRDefault="00F37EF8" w:rsidP="00F31CE2">
            <w:pPr>
              <w:pBdr>
                <w:top w:val="nil"/>
                <w:left w:val="nil"/>
                <w:bottom w:val="nil"/>
                <w:right w:val="nil"/>
                <w:between w:val="nil"/>
              </w:pBdr>
              <w:contextualSpacing/>
              <w:jc w:val="center"/>
              <w:rPr>
                <w:color w:val="000000"/>
              </w:rPr>
            </w:pPr>
            <w:r>
              <w:rPr>
                <w:color w:val="000000"/>
              </w:rPr>
              <w:lastRenderedPageBreak/>
              <w:t xml:space="preserve">Trumpiausias atstumas nuo vaiko namų iki mokyklos yra trumpesnis nei aukščiau nurodytų Pašilaičių seniūnijoje gyvenančių vaikų  – pėsčiomis 6.1 km., automobiliu – 7.3 km. </w:t>
            </w:r>
          </w:p>
          <w:p w14:paraId="75DE8460" w14:textId="77777777" w:rsidR="00747223" w:rsidRDefault="00747223" w:rsidP="00F31CE2">
            <w:pPr>
              <w:pBdr>
                <w:top w:val="nil"/>
                <w:left w:val="nil"/>
                <w:bottom w:val="nil"/>
                <w:right w:val="nil"/>
                <w:between w:val="nil"/>
              </w:pBdr>
              <w:contextualSpacing/>
              <w:jc w:val="center"/>
              <w:rPr>
                <w:color w:val="000000"/>
              </w:rPr>
            </w:pPr>
          </w:p>
          <w:p w14:paraId="74893FEC" w14:textId="77777777" w:rsidR="00747223" w:rsidRDefault="00F37EF8" w:rsidP="00F31CE2">
            <w:pPr>
              <w:pBdr>
                <w:top w:val="nil"/>
                <w:left w:val="nil"/>
                <w:bottom w:val="nil"/>
                <w:right w:val="nil"/>
                <w:between w:val="nil"/>
              </w:pBdr>
              <w:contextualSpacing/>
              <w:jc w:val="center"/>
              <w:rPr>
                <w:color w:val="000000"/>
              </w:rPr>
            </w:pPr>
            <w:r>
              <w:rPr>
                <w:color w:val="000000"/>
              </w:rPr>
              <w:t>Taip pat pažymėtina, kad šis vaikas, kaip ir jau minėti Pašilaičių seniūnijoje gyvenantys vaikai, kartu mokėsi Kunigaikščio Gedimino progimnazijoje.</w:t>
            </w:r>
            <w:r>
              <w:rPr>
                <w:color w:val="FF0000"/>
              </w:rPr>
              <w:t xml:space="preserve"> </w:t>
            </w:r>
          </w:p>
        </w:tc>
        <w:tc>
          <w:tcPr>
            <w:tcW w:w="1843" w:type="dxa"/>
          </w:tcPr>
          <w:p w14:paraId="5066340C" w14:textId="77777777" w:rsidR="00747223" w:rsidRDefault="00747223" w:rsidP="00F31CE2">
            <w:pPr>
              <w:pBdr>
                <w:top w:val="nil"/>
                <w:left w:val="nil"/>
                <w:bottom w:val="nil"/>
                <w:right w:val="nil"/>
                <w:between w:val="nil"/>
              </w:pBdr>
              <w:contextualSpacing/>
              <w:jc w:val="center"/>
              <w:rPr>
                <w:color w:val="000000"/>
              </w:rPr>
            </w:pPr>
          </w:p>
          <w:p w14:paraId="7BE79F2D" w14:textId="77777777" w:rsidR="00747223" w:rsidRDefault="00747223" w:rsidP="00F31CE2">
            <w:pPr>
              <w:pBdr>
                <w:top w:val="nil"/>
                <w:left w:val="nil"/>
                <w:bottom w:val="nil"/>
                <w:right w:val="nil"/>
                <w:between w:val="nil"/>
              </w:pBdr>
              <w:contextualSpacing/>
              <w:jc w:val="center"/>
              <w:rPr>
                <w:color w:val="000000"/>
              </w:rPr>
            </w:pPr>
          </w:p>
          <w:p w14:paraId="7FD273FC" w14:textId="77777777" w:rsidR="00747223" w:rsidRDefault="00747223" w:rsidP="00F31CE2">
            <w:pPr>
              <w:pBdr>
                <w:top w:val="nil"/>
                <w:left w:val="nil"/>
                <w:bottom w:val="nil"/>
                <w:right w:val="nil"/>
                <w:between w:val="nil"/>
              </w:pBdr>
              <w:contextualSpacing/>
              <w:jc w:val="center"/>
              <w:rPr>
                <w:color w:val="FF0000"/>
              </w:rPr>
            </w:pPr>
          </w:p>
          <w:p w14:paraId="47B88774" w14:textId="77777777" w:rsidR="00747223" w:rsidRDefault="00F37EF8" w:rsidP="00F31CE2">
            <w:pPr>
              <w:pBdr>
                <w:top w:val="nil"/>
                <w:left w:val="nil"/>
                <w:bottom w:val="nil"/>
                <w:right w:val="nil"/>
                <w:between w:val="nil"/>
              </w:pBdr>
              <w:contextualSpacing/>
              <w:jc w:val="center"/>
              <w:rPr>
                <w:color w:val="000000"/>
              </w:rPr>
            </w:pPr>
            <w:r>
              <w:rPr>
                <w:color w:val="FF0000"/>
              </w:rPr>
              <w:lastRenderedPageBreak/>
              <w:t>NEPRIIMTAS</w:t>
            </w:r>
          </w:p>
        </w:tc>
      </w:tr>
      <w:tr w:rsidR="00747223" w14:paraId="5DC59A1C" w14:textId="77777777">
        <w:tc>
          <w:tcPr>
            <w:tcW w:w="1702" w:type="dxa"/>
          </w:tcPr>
          <w:p w14:paraId="3551EA4E" w14:textId="77777777" w:rsidR="00747223" w:rsidRDefault="00747223" w:rsidP="00F31CE2">
            <w:pPr>
              <w:pBdr>
                <w:top w:val="nil"/>
                <w:left w:val="nil"/>
                <w:bottom w:val="nil"/>
                <w:right w:val="nil"/>
                <w:between w:val="nil"/>
              </w:pBdr>
              <w:contextualSpacing/>
              <w:jc w:val="center"/>
              <w:rPr>
                <w:color w:val="000000"/>
              </w:rPr>
            </w:pPr>
          </w:p>
          <w:p w14:paraId="22969252" w14:textId="77777777" w:rsidR="00747223" w:rsidRDefault="00F37EF8" w:rsidP="00F31CE2">
            <w:pPr>
              <w:pBdr>
                <w:top w:val="nil"/>
                <w:left w:val="nil"/>
                <w:bottom w:val="nil"/>
                <w:right w:val="nil"/>
                <w:between w:val="nil"/>
              </w:pBdr>
              <w:contextualSpacing/>
              <w:jc w:val="center"/>
              <w:rPr>
                <w:color w:val="000000"/>
              </w:rPr>
            </w:pPr>
            <w:r>
              <w:rPr>
                <w:color w:val="000000"/>
              </w:rPr>
              <w:t>MOK 36397</w:t>
            </w:r>
          </w:p>
        </w:tc>
        <w:tc>
          <w:tcPr>
            <w:tcW w:w="2126" w:type="dxa"/>
          </w:tcPr>
          <w:p w14:paraId="0578216B" w14:textId="77777777" w:rsidR="00747223" w:rsidRDefault="00747223" w:rsidP="00F31CE2">
            <w:pPr>
              <w:pBdr>
                <w:top w:val="nil"/>
                <w:left w:val="nil"/>
                <w:bottom w:val="nil"/>
                <w:right w:val="nil"/>
                <w:between w:val="nil"/>
              </w:pBdr>
              <w:contextualSpacing/>
              <w:jc w:val="center"/>
              <w:rPr>
                <w:color w:val="000000"/>
              </w:rPr>
            </w:pPr>
          </w:p>
          <w:p w14:paraId="6CA6C03D"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4394" w:type="dxa"/>
          </w:tcPr>
          <w:p w14:paraId="5429D11B" w14:textId="77777777" w:rsidR="00747223" w:rsidRDefault="00747223" w:rsidP="00F31CE2">
            <w:pPr>
              <w:pBdr>
                <w:top w:val="nil"/>
                <w:left w:val="nil"/>
                <w:bottom w:val="nil"/>
                <w:right w:val="nil"/>
                <w:between w:val="nil"/>
              </w:pBdr>
              <w:contextualSpacing/>
              <w:jc w:val="center"/>
              <w:rPr>
                <w:color w:val="000000"/>
              </w:rPr>
            </w:pPr>
          </w:p>
          <w:p w14:paraId="6347D6D7" w14:textId="77777777" w:rsidR="00747223" w:rsidRDefault="00F37EF8" w:rsidP="00F31CE2">
            <w:pPr>
              <w:pBdr>
                <w:top w:val="nil"/>
                <w:left w:val="nil"/>
                <w:bottom w:val="nil"/>
                <w:right w:val="nil"/>
                <w:between w:val="nil"/>
              </w:pBdr>
              <w:contextualSpacing/>
              <w:jc w:val="center"/>
              <w:rPr>
                <w:color w:val="000000"/>
              </w:rPr>
            </w:pPr>
            <w:r>
              <w:rPr>
                <w:color w:val="000000"/>
              </w:rPr>
              <w:t>Gyveno Šeškinės seniūnijoje.</w:t>
            </w:r>
          </w:p>
          <w:p w14:paraId="5609F4BC" w14:textId="77777777" w:rsidR="00747223" w:rsidRDefault="00747223" w:rsidP="00F31CE2">
            <w:pPr>
              <w:pBdr>
                <w:top w:val="nil"/>
                <w:left w:val="nil"/>
                <w:bottom w:val="nil"/>
                <w:right w:val="nil"/>
                <w:between w:val="nil"/>
              </w:pBdr>
              <w:contextualSpacing/>
              <w:jc w:val="center"/>
              <w:rPr>
                <w:color w:val="000000"/>
              </w:rPr>
            </w:pPr>
          </w:p>
          <w:p w14:paraId="56FEA916" w14:textId="77777777" w:rsidR="00747223" w:rsidRDefault="00F37EF8" w:rsidP="00F31CE2">
            <w:pPr>
              <w:pBdr>
                <w:top w:val="nil"/>
                <w:left w:val="nil"/>
                <w:bottom w:val="nil"/>
                <w:right w:val="nil"/>
                <w:between w:val="nil"/>
              </w:pBdr>
              <w:contextualSpacing/>
              <w:jc w:val="center"/>
              <w:rPr>
                <w:color w:val="000000"/>
                <w:u w:val="single"/>
              </w:rPr>
            </w:pPr>
            <w:r>
              <w:rPr>
                <w:color w:val="000000"/>
              </w:rPr>
              <w:t>Trumpiausias atstumas nuo vaiko namų iki mokyklos pėsčiomis yra 2.9 km., automobiliu – 3.8 km.</w:t>
            </w:r>
          </w:p>
          <w:p w14:paraId="02A99434" w14:textId="77777777" w:rsidR="00747223" w:rsidRDefault="00747223" w:rsidP="00F31CE2">
            <w:pPr>
              <w:pBdr>
                <w:top w:val="nil"/>
                <w:left w:val="nil"/>
                <w:bottom w:val="nil"/>
                <w:right w:val="nil"/>
                <w:between w:val="nil"/>
              </w:pBdr>
              <w:contextualSpacing/>
              <w:jc w:val="center"/>
              <w:rPr>
                <w:color w:val="000000"/>
              </w:rPr>
            </w:pPr>
          </w:p>
        </w:tc>
        <w:tc>
          <w:tcPr>
            <w:tcW w:w="1843" w:type="dxa"/>
          </w:tcPr>
          <w:p w14:paraId="3EA72EE3" w14:textId="77777777" w:rsidR="00747223" w:rsidRDefault="00747223" w:rsidP="00F31CE2">
            <w:pPr>
              <w:pBdr>
                <w:top w:val="nil"/>
                <w:left w:val="nil"/>
                <w:bottom w:val="nil"/>
                <w:right w:val="nil"/>
                <w:between w:val="nil"/>
              </w:pBdr>
              <w:contextualSpacing/>
              <w:jc w:val="center"/>
              <w:rPr>
                <w:color w:val="000000"/>
              </w:rPr>
            </w:pPr>
          </w:p>
          <w:p w14:paraId="2EBE8373" w14:textId="77777777" w:rsidR="00747223" w:rsidRDefault="00F37EF8" w:rsidP="00F31CE2">
            <w:pPr>
              <w:pBdr>
                <w:top w:val="nil"/>
                <w:left w:val="nil"/>
                <w:bottom w:val="nil"/>
                <w:right w:val="nil"/>
                <w:between w:val="nil"/>
              </w:pBdr>
              <w:contextualSpacing/>
              <w:jc w:val="center"/>
              <w:rPr>
                <w:color w:val="000000"/>
              </w:rPr>
            </w:pPr>
            <w:r>
              <w:rPr>
                <w:color w:val="FF0000"/>
              </w:rPr>
              <w:t>NEPRIIMTAS</w:t>
            </w:r>
            <w:r>
              <w:rPr>
                <w:color w:val="FF0000"/>
                <w:vertAlign w:val="superscript"/>
              </w:rPr>
              <w:footnoteReference w:id="28"/>
            </w:r>
          </w:p>
        </w:tc>
      </w:tr>
      <w:tr w:rsidR="00747223" w14:paraId="61257811" w14:textId="77777777">
        <w:tc>
          <w:tcPr>
            <w:tcW w:w="1702" w:type="dxa"/>
          </w:tcPr>
          <w:p w14:paraId="00B5FB05" w14:textId="77777777" w:rsidR="00747223" w:rsidRDefault="00747223" w:rsidP="00F31CE2">
            <w:pPr>
              <w:pBdr>
                <w:top w:val="nil"/>
                <w:left w:val="nil"/>
                <w:bottom w:val="nil"/>
                <w:right w:val="nil"/>
                <w:between w:val="nil"/>
              </w:pBdr>
              <w:contextualSpacing/>
              <w:jc w:val="center"/>
              <w:rPr>
                <w:color w:val="000000"/>
              </w:rPr>
            </w:pPr>
          </w:p>
          <w:p w14:paraId="606B8FEF" w14:textId="77777777" w:rsidR="00747223" w:rsidRDefault="00F37EF8" w:rsidP="00F31CE2">
            <w:pPr>
              <w:pBdr>
                <w:top w:val="nil"/>
                <w:left w:val="nil"/>
                <w:bottom w:val="nil"/>
                <w:right w:val="nil"/>
                <w:between w:val="nil"/>
              </w:pBdr>
              <w:contextualSpacing/>
              <w:jc w:val="center"/>
              <w:rPr>
                <w:color w:val="000000"/>
              </w:rPr>
            </w:pPr>
            <w:r>
              <w:rPr>
                <w:color w:val="000000"/>
              </w:rPr>
              <w:t>MOK 36859</w:t>
            </w:r>
          </w:p>
          <w:p w14:paraId="197DA89B" w14:textId="77777777" w:rsidR="00747223" w:rsidRDefault="00747223" w:rsidP="00F31CE2">
            <w:pPr>
              <w:pBdr>
                <w:top w:val="nil"/>
                <w:left w:val="nil"/>
                <w:bottom w:val="nil"/>
                <w:right w:val="nil"/>
                <w:between w:val="nil"/>
              </w:pBdr>
              <w:contextualSpacing/>
              <w:jc w:val="center"/>
              <w:rPr>
                <w:color w:val="000000"/>
              </w:rPr>
            </w:pPr>
          </w:p>
        </w:tc>
        <w:tc>
          <w:tcPr>
            <w:tcW w:w="2126" w:type="dxa"/>
          </w:tcPr>
          <w:p w14:paraId="04BA0D04" w14:textId="77777777" w:rsidR="00747223" w:rsidRDefault="00747223" w:rsidP="00F31CE2">
            <w:pPr>
              <w:pBdr>
                <w:top w:val="nil"/>
                <w:left w:val="nil"/>
                <w:bottom w:val="nil"/>
                <w:right w:val="nil"/>
                <w:between w:val="nil"/>
              </w:pBdr>
              <w:contextualSpacing/>
              <w:jc w:val="center"/>
              <w:rPr>
                <w:color w:val="000000"/>
              </w:rPr>
            </w:pPr>
          </w:p>
          <w:p w14:paraId="70920999" w14:textId="77777777" w:rsidR="00747223" w:rsidRDefault="00F37EF8" w:rsidP="00F31CE2">
            <w:pPr>
              <w:pBdr>
                <w:top w:val="nil"/>
                <w:left w:val="nil"/>
                <w:bottom w:val="nil"/>
                <w:right w:val="nil"/>
                <w:between w:val="nil"/>
              </w:pBdr>
              <w:contextualSpacing/>
              <w:jc w:val="center"/>
              <w:rPr>
                <w:color w:val="000000"/>
              </w:rPr>
            </w:pPr>
            <w:r>
              <w:rPr>
                <w:color w:val="000000"/>
              </w:rPr>
              <w:t>0</w:t>
            </w:r>
          </w:p>
          <w:p w14:paraId="2D8726CC" w14:textId="77777777" w:rsidR="00747223" w:rsidRDefault="00747223" w:rsidP="00F31CE2">
            <w:pPr>
              <w:pBdr>
                <w:top w:val="nil"/>
                <w:left w:val="nil"/>
                <w:bottom w:val="nil"/>
                <w:right w:val="nil"/>
                <w:between w:val="nil"/>
              </w:pBdr>
              <w:contextualSpacing/>
              <w:jc w:val="center"/>
              <w:rPr>
                <w:color w:val="000000"/>
              </w:rPr>
            </w:pPr>
          </w:p>
        </w:tc>
        <w:tc>
          <w:tcPr>
            <w:tcW w:w="4394" w:type="dxa"/>
          </w:tcPr>
          <w:p w14:paraId="34E82F76" w14:textId="77777777" w:rsidR="00747223" w:rsidRDefault="00F37EF8" w:rsidP="00F31CE2">
            <w:pPr>
              <w:pBdr>
                <w:top w:val="nil"/>
                <w:left w:val="nil"/>
                <w:bottom w:val="nil"/>
                <w:right w:val="nil"/>
                <w:between w:val="nil"/>
              </w:pBdr>
              <w:contextualSpacing/>
              <w:jc w:val="center"/>
              <w:rPr>
                <w:color w:val="000000"/>
              </w:rPr>
            </w:pPr>
            <w:r>
              <w:rPr>
                <w:color w:val="000000"/>
              </w:rPr>
              <w:t>Gyveno Šeškinės seniūnijoje.</w:t>
            </w:r>
          </w:p>
          <w:p w14:paraId="4A71830E" w14:textId="77777777" w:rsidR="00747223" w:rsidRDefault="00747223" w:rsidP="00F31CE2">
            <w:pPr>
              <w:pBdr>
                <w:top w:val="nil"/>
                <w:left w:val="nil"/>
                <w:bottom w:val="nil"/>
                <w:right w:val="nil"/>
                <w:between w:val="nil"/>
              </w:pBdr>
              <w:contextualSpacing/>
              <w:jc w:val="center"/>
              <w:rPr>
                <w:color w:val="000000"/>
              </w:rPr>
            </w:pPr>
          </w:p>
          <w:p w14:paraId="7FBD8AF8" w14:textId="77777777" w:rsidR="00747223" w:rsidRDefault="00F37EF8" w:rsidP="00F31CE2">
            <w:pPr>
              <w:pBdr>
                <w:top w:val="nil"/>
                <w:left w:val="nil"/>
                <w:bottom w:val="nil"/>
                <w:right w:val="nil"/>
                <w:between w:val="nil"/>
              </w:pBdr>
              <w:contextualSpacing/>
              <w:jc w:val="center"/>
              <w:rPr>
                <w:color w:val="000000"/>
                <w:u w:val="single"/>
              </w:rPr>
            </w:pPr>
            <w:r>
              <w:rPr>
                <w:color w:val="000000"/>
              </w:rPr>
              <w:t>Trumpiausias atstumas nuo vaiko namų iki mokyklos pėsčiomis yra 3.5 km., automobiliu – 4.6 km</w:t>
            </w:r>
          </w:p>
        </w:tc>
        <w:tc>
          <w:tcPr>
            <w:tcW w:w="1843" w:type="dxa"/>
          </w:tcPr>
          <w:p w14:paraId="258958F6" w14:textId="77777777" w:rsidR="00747223" w:rsidRDefault="00747223" w:rsidP="00F31CE2">
            <w:pPr>
              <w:pBdr>
                <w:top w:val="nil"/>
                <w:left w:val="nil"/>
                <w:bottom w:val="nil"/>
                <w:right w:val="nil"/>
                <w:between w:val="nil"/>
              </w:pBdr>
              <w:contextualSpacing/>
              <w:jc w:val="center"/>
              <w:rPr>
                <w:color w:val="000000"/>
              </w:rPr>
            </w:pPr>
          </w:p>
          <w:p w14:paraId="21269B6D" w14:textId="77777777" w:rsidR="00747223" w:rsidRDefault="00F37EF8" w:rsidP="00F31CE2">
            <w:pPr>
              <w:pBdr>
                <w:top w:val="nil"/>
                <w:left w:val="nil"/>
                <w:bottom w:val="nil"/>
                <w:right w:val="nil"/>
                <w:between w:val="nil"/>
              </w:pBdr>
              <w:contextualSpacing/>
              <w:jc w:val="center"/>
              <w:rPr>
                <w:color w:val="000000"/>
              </w:rPr>
            </w:pPr>
            <w:r>
              <w:rPr>
                <w:color w:val="FF0000"/>
              </w:rPr>
              <w:t>NEPRIIMTAS</w:t>
            </w:r>
            <w:r>
              <w:rPr>
                <w:color w:val="FF0000"/>
                <w:vertAlign w:val="superscript"/>
              </w:rPr>
              <w:footnoteReference w:id="29"/>
            </w:r>
          </w:p>
        </w:tc>
      </w:tr>
      <w:tr w:rsidR="00747223" w14:paraId="3737A067" w14:textId="77777777">
        <w:tc>
          <w:tcPr>
            <w:tcW w:w="1702" w:type="dxa"/>
          </w:tcPr>
          <w:p w14:paraId="757C0B59" w14:textId="77777777" w:rsidR="00747223" w:rsidRDefault="00747223" w:rsidP="00F31CE2">
            <w:pPr>
              <w:pBdr>
                <w:top w:val="nil"/>
                <w:left w:val="nil"/>
                <w:bottom w:val="nil"/>
                <w:right w:val="nil"/>
                <w:between w:val="nil"/>
              </w:pBdr>
              <w:contextualSpacing/>
              <w:jc w:val="center"/>
              <w:rPr>
                <w:color w:val="000000"/>
              </w:rPr>
            </w:pPr>
          </w:p>
          <w:p w14:paraId="32CC5A1B" w14:textId="77777777" w:rsidR="00747223" w:rsidRDefault="00F37EF8" w:rsidP="00F31CE2">
            <w:pPr>
              <w:pBdr>
                <w:top w:val="nil"/>
                <w:left w:val="nil"/>
                <w:bottom w:val="nil"/>
                <w:right w:val="nil"/>
                <w:between w:val="nil"/>
              </w:pBdr>
              <w:contextualSpacing/>
              <w:jc w:val="center"/>
              <w:rPr>
                <w:color w:val="000000"/>
              </w:rPr>
            </w:pPr>
            <w:r>
              <w:rPr>
                <w:color w:val="000000"/>
              </w:rPr>
              <w:t>MOK 41356</w:t>
            </w:r>
          </w:p>
        </w:tc>
        <w:tc>
          <w:tcPr>
            <w:tcW w:w="2126" w:type="dxa"/>
          </w:tcPr>
          <w:p w14:paraId="64A9928D" w14:textId="77777777" w:rsidR="00747223" w:rsidRDefault="00747223" w:rsidP="00F31CE2">
            <w:pPr>
              <w:pBdr>
                <w:top w:val="nil"/>
                <w:left w:val="nil"/>
                <w:bottom w:val="nil"/>
                <w:right w:val="nil"/>
                <w:between w:val="nil"/>
              </w:pBdr>
              <w:contextualSpacing/>
              <w:jc w:val="center"/>
              <w:rPr>
                <w:color w:val="000000"/>
              </w:rPr>
            </w:pPr>
          </w:p>
          <w:p w14:paraId="586815C5"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4394" w:type="dxa"/>
          </w:tcPr>
          <w:p w14:paraId="2C180BA5" w14:textId="77777777" w:rsidR="00747223" w:rsidRDefault="00F37EF8" w:rsidP="00F31CE2">
            <w:pPr>
              <w:pBdr>
                <w:top w:val="nil"/>
                <w:left w:val="nil"/>
                <w:bottom w:val="nil"/>
                <w:right w:val="nil"/>
                <w:between w:val="nil"/>
              </w:pBdr>
              <w:contextualSpacing/>
              <w:jc w:val="center"/>
              <w:rPr>
                <w:color w:val="000000"/>
              </w:rPr>
            </w:pPr>
            <w:r>
              <w:rPr>
                <w:color w:val="000000"/>
              </w:rPr>
              <w:t>Gyveno Viršuliškių seniūnijoje.</w:t>
            </w:r>
          </w:p>
          <w:p w14:paraId="3183940E" w14:textId="77777777" w:rsidR="00747223" w:rsidRDefault="00747223" w:rsidP="00F31CE2">
            <w:pPr>
              <w:pBdr>
                <w:top w:val="nil"/>
                <w:left w:val="nil"/>
                <w:bottom w:val="nil"/>
                <w:right w:val="nil"/>
                <w:between w:val="nil"/>
              </w:pBdr>
              <w:contextualSpacing/>
              <w:jc w:val="center"/>
              <w:rPr>
                <w:color w:val="000000"/>
              </w:rPr>
            </w:pPr>
          </w:p>
          <w:p w14:paraId="1FD3B222" w14:textId="77777777" w:rsidR="00747223" w:rsidRDefault="00F37EF8" w:rsidP="00F31CE2">
            <w:pPr>
              <w:pBdr>
                <w:top w:val="nil"/>
                <w:left w:val="nil"/>
                <w:bottom w:val="nil"/>
                <w:right w:val="nil"/>
                <w:between w:val="nil"/>
              </w:pBdr>
              <w:contextualSpacing/>
              <w:jc w:val="center"/>
              <w:rPr>
                <w:color w:val="000000"/>
              </w:rPr>
            </w:pPr>
            <w:r>
              <w:rPr>
                <w:color w:val="000000"/>
              </w:rPr>
              <w:t>Trumpiausias atstumas nuo vaiko namų iki mokyklos pėsčiomis yra 3.3 km., automobiliu – 4.4 km.</w:t>
            </w:r>
          </w:p>
          <w:p w14:paraId="17657C0D" w14:textId="77777777" w:rsidR="00747223" w:rsidRDefault="00747223" w:rsidP="00F31CE2">
            <w:pPr>
              <w:pBdr>
                <w:top w:val="nil"/>
                <w:left w:val="nil"/>
                <w:bottom w:val="nil"/>
                <w:right w:val="nil"/>
                <w:between w:val="nil"/>
              </w:pBdr>
              <w:contextualSpacing/>
              <w:jc w:val="center"/>
              <w:rPr>
                <w:color w:val="000000"/>
              </w:rPr>
            </w:pPr>
          </w:p>
          <w:p w14:paraId="2B54ACF4" w14:textId="77777777" w:rsidR="00747223" w:rsidRDefault="00F37EF8" w:rsidP="00F31CE2">
            <w:pPr>
              <w:pBdr>
                <w:top w:val="nil"/>
                <w:left w:val="nil"/>
                <w:bottom w:val="nil"/>
                <w:right w:val="nil"/>
                <w:between w:val="nil"/>
              </w:pBdr>
              <w:contextualSpacing/>
              <w:jc w:val="center"/>
              <w:rPr>
                <w:color w:val="000000"/>
              </w:rPr>
            </w:pPr>
            <w:r>
              <w:rPr>
                <w:color w:val="000000"/>
              </w:rPr>
              <w:t>Nors lyginant, Šeškinės seniūnijoje ir Viršuliškių seniūnijoje gyvenantiems mokiniams atstumas iki mokyklos galimai būtų trumpesnis nei mokiniams, gyvenantiems Pašilaičių seniūnijoje.</w:t>
            </w:r>
          </w:p>
        </w:tc>
        <w:tc>
          <w:tcPr>
            <w:tcW w:w="1843" w:type="dxa"/>
          </w:tcPr>
          <w:p w14:paraId="6A7BE940" w14:textId="77777777" w:rsidR="00747223" w:rsidRDefault="00747223" w:rsidP="00F31CE2">
            <w:pPr>
              <w:pBdr>
                <w:top w:val="nil"/>
                <w:left w:val="nil"/>
                <w:bottom w:val="nil"/>
                <w:right w:val="nil"/>
                <w:between w:val="nil"/>
              </w:pBdr>
              <w:contextualSpacing/>
              <w:jc w:val="center"/>
              <w:rPr>
                <w:color w:val="FF0000"/>
              </w:rPr>
            </w:pPr>
          </w:p>
          <w:p w14:paraId="2EB02992" w14:textId="77777777" w:rsidR="00747223" w:rsidRDefault="00F37EF8" w:rsidP="00F31CE2">
            <w:pPr>
              <w:pBdr>
                <w:top w:val="nil"/>
                <w:left w:val="nil"/>
                <w:bottom w:val="nil"/>
                <w:right w:val="nil"/>
                <w:between w:val="nil"/>
              </w:pBdr>
              <w:contextualSpacing/>
              <w:jc w:val="center"/>
              <w:rPr>
                <w:color w:val="000000"/>
              </w:rPr>
            </w:pPr>
            <w:r>
              <w:rPr>
                <w:color w:val="FF0000"/>
              </w:rPr>
              <w:t>NEPRIIMTAS</w:t>
            </w:r>
            <w:r>
              <w:rPr>
                <w:color w:val="FF0000"/>
                <w:vertAlign w:val="superscript"/>
              </w:rPr>
              <w:footnoteReference w:id="30"/>
            </w:r>
          </w:p>
        </w:tc>
      </w:tr>
      <w:tr w:rsidR="00747223" w14:paraId="214AA052" w14:textId="77777777">
        <w:tc>
          <w:tcPr>
            <w:tcW w:w="1702" w:type="dxa"/>
          </w:tcPr>
          <w:p w14:paraId="6C116B81" w14:textId="77777777" w:rsidR="00747223" w:rsidRDefault="00747223" w:rsidP="00F31CE2">
            <w:pPr>
              <w:pBdr>
                <w:top w:val="nil"/>
                <w:left w:val="nil"/>
                <w:bottom w:val="nil"/>
                <w:right w:val="nil"/>
                <w:between w:val="nil"/>
              </w:pBdr>
              <w:contextualSpacing/>
              <w:jc w:val="center"/>
              <w:rPr>
                <w:color w:val="000000"/>
              </w:rPr>
            </w:pPr>
          </w:p>
          <w:p w14:paraId="735616C4" w14:textId="77777777" w:rsidR="00747223" w:rsidRDefault="00F37EF8" w:rsidP="00F31CE2">
            <w:pPr>
              <w:pBdr>
                <w:top w:val="nil"/>
                <w:left w:val="nil"/>
                <w:bottom w:val="nil"/>
                <w:right w:val="nil"/>
                <w:between w:val="nil"/>
              </w:pBdr>
              <w:contextualSpacing/>
              <w:jc w:val="center"/>
              <w:rPr>
                <w:color w:val="000000"/>
              </w:rPr>
            </w:pPr>
            <w:r>
              <w:rPr>
                <w:color w:val="000000"/>
              </w:rPr>
              <w:t>MOK 39801</w:t>
            </w:r>
            <w:r>
              <w:rPr>
                <w:color w:val="000000"/>
                <w:vertAlign w:val="superscript"/>
              </w:rPr>
              <w:footnoteReference w:id="31"/>
            </w:r>
          </w:p>
        </w:tc>
        <w:tc>
          <w:tcPr>
            <w:tcW w:w="2126" w:type="dxa"/>
          </w:tcPr>
          <w:p w14:paraId="48B4546A" w14:textId="77777777" w:rsidR="00747223" w:rsidRDefault="00747223" w:rsidP="00F31CE2">
            <w:pPr>
              <w:pBdr>
                <w:top w:val="nil"/>
                <w:left w:val="nil"/>
                <w:bottom w:val="nil"/>
                <w:right w:val="nil"/>
                <w:between w:val="nil"/>
              </w:pBdr>
              <w:contextualSpacing/>
              <w:jc w:val="center"/>
              <w:rPr>
                <w:color w:val="000000"/>
              </w:rPr>
            </w:pPr>
          </w:p>
          <w:p w14:paraId="4917400C"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4394" w:type="dxa"/>
          </w:tcPr>
          <w:p w14:paraId="1C00E886" w14:textId="77777777" w:rsidR="00747223" w:rsidRDefault="00F37EF8" w:rsidP="00F31CE2">
            <w:pPr>
              <w:pBdr>
                <w:top w:val="nil"/>
                <w:left w:val="nil"/>
                <w:bottom w:val="nil"/>
                <w:right w:val="nil"/>
                <w:between w:val="nil"/>
              </w:pBdr>
              <w:contextualSpacing/>
              <w:jc w:val="center"/>
              <w:rPr>
                <w:color w:val="000000"/>
              </w:rPr>
            </w:pPr>
            <w:r>
              <w:rPr>
                <w:color w:val="000000"/>
              </w:rPr>
              <w:t>Gyveno Karoliniškių seniūnijoje.</w:t>
            </w:r>
          </w:p>
          <w:p w14:paraId="69E52030" w14:textId="77777777" w:rsidR="00747223" w:rsidRDefault="00747223" w:rsidP="00F31CE2">
            <w:pPr>
              <w:pBdr>
                <w:top w:val="nil"/>
                <w:left w:val="nil"/>
                <w:bottom w:val="nil"/>
                <w:right w:val="nil"/>
                <w:between w:val="nil"/>
              </w:pBdr>
              <w:contextualSpacing/>
              <w:jc w:val="center"/>
              <w:rPr>
                <w:color w:val="000000"/>
              </w:rPr>
            </w:pPr>
          </w:p>
          <w:p w14:paraId="1610C488" w14:textId="77777777" w:rsidR="00747223" w:rsidRDefault="00F37EF8" w:rsidP="00F31CE2">
            <w:pPr>
              <w:pBdr>
                <w:top w:val="nil"/>
                <w:left w:val="nil"/>
                <w:bottom w:val="nil"/>
                <w:right w:val="nil"/>
                <w:between w:val="nil"/>
              </w:pBdr>
              <w:contextualSpacing/>
              <w:jc w:val="center"/>
              <w:rPr>
                <w:color w:val="000000"/>
              </w:rPr>
            </w:pPr>
            <w:r>
              <w:rPr>
                <w:color w:val="000000"/>
              </w:rPr>
              <w:lastRenderedPageBreak/>
              <w:t>Trumpiausias atstumas nuo vaiko namų iki mokyklos pėsčiomis yra 1.6 km., automobiliu – 3.2 km.</w:t>
            </w:r>
          </w:p>
        </w:tc>
        <w:tc>
          <w:tcPr>
            <w:tcW w:w="1843" w:type="dxa"/>
          </w:tcPr>
          <w:p w14:paraId="1C5048E2" w14:textId="77777777" w:rsidR="00747223" w:rsidRDefault="00747223" w:rsidP="00F31CE2">
            <w:pPr>
              <w:pBdr>
                <w:top w:val="nil"/>
                <w:left w:val="nil"/>
                <w:bottom w:val="nil"/>
                <w:right w:val="nil"/>
                <w:between w:val="nil"/>
              </w:pBdr>
              <w:contextualSpacing/>
              <w:jc w:val="center"/>
              <w:rPr>
                <w:color w:val="FF0000"/>
              </w:rPr>
            </w:pPr>
          </w:p>
          <w:p w14:paraId="4F08D7C6" w14:textId="77777777" w:rsidR="00747223" w:rsidRDefault="00F37EF8" w:rsidP="00F31CE2">
            <w:pPr>
              <w:pBdr>
                <w:top w:val="nil"/>
                <w:left w:val="nil"/>
                <w:bottom w:val="nil"/>
                <w:right w:val="nil"/>
                <w:between w:val="nil"/>
              </w:pBdr>
              <w:contextualSpacing/>
              <w:jc w:val="center"/>
              <w:rPr>
                <w:color w:val="000000"/>
              </w:rPr>
            </w:pPr>
            <w:r>
              <w:rPr>
                <w:color w:val="FF0000"/>
              </w:rPr>
              <w:t>NEPRIIMTAS</w:t>
            </w:r>
          </w:p>
        </w:tc>
      </w:tr>
      <w:tr w:rsidR="00747223" w14:paraId="5D932D5E" w14:textId="77777777">
        <w:tc>
          <w:tcPr>
            <w:tcW w:w="1702" w:type="dxa"/>
          </w:tcPr>
          <w:p w14:paraId="46F53804" w14:textId="77777777" w:rsidR="00747223" w:rsidRDefault="00747223" w:rsidP="00F31CE2">
            <w:pPr>
              <w:pBdr>
                <w:top w:val="nil"/>
                <w:left w:val="nil"/>
                <w:bottom w:val="nil"/>
                <w:right w:val="nil"/>
                <w:between w:val="nil"/>
              </w:pBdr>
              <w:contextualSpacing/>
              <w:jc w:val="center"/>
              <w:rPr>
                <w:color w:val="000000"/>
              </w:rPr>
            </w:pPr>
          </w:p>
          <w:p w14:paraId="4872BD35" w14:textId="77777777" w:rsidR="00747223" w:rsidRDefault="00F37EF8" w:rsidP="00F31CE2">
            <w:pPr>
              <w:pBdr>
                <w:top w:val="nil"/>
                <w:left w:val="nil"/>
                <w:bottom w:val="nil"/>
                <w:right w:val="nil"/>
                <w:between w:val="nil"/>
              </w:pBdr>
              <w:contextualSpacing/>
              <w:jc w:val="center"/>
              <w:rPr>
                <w:color w:val="000000"/>
              </w:rPr>
            </w:pPr>
            <w:r>
              <w:rPr>
                <w:color w:val="000000"/>
              </w:rPr>
              <w:t>MOK 40729</w:t>
            </w:r>
          </w:p>
        </w:tc>
        <w:tc>
          <w:tcPr>
            <w:tcW w:w="2126" w:type="dxa"/>
          </w:tcPr>
          <w:p w14:paraId="74D1663A" w14:textId="77777777" w:rsidR="00747223" w:rsidRDefault="00747223" w:rsidP="00F31CE2">
            <w:pPr>
              <w:pBdr>
                <w:top w:val="nil"/>
                <w:left w:val="nil"/>
                <w:bottom w:val="nil"/>
                <w:right w:val="nil"/>
                <w:between w:val="nil"/>
              </w:pBdr>
              <w:contextualSpacing/>
              <w:jc w:val="center"/>
              <w:rPr>
                <w:color w:val="000000"/>
              </w:rPr>
            </w:pPr>
          </w:p>
          <w:p w14:paraId="204BC651"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4394" w:type="dxa"/>
          </w:tcPr>
          <w:p w14:paraId="1603E606" w14:textId="77777777" w:rsidR="00747223" w:rsidRDefault="00F37EF8" w:rsidP="00F31CE2">
            <w:pPr>
              <w:pBdr>
                <w:top w:val="nil"/>
                <w:left w:val="nil"/>
                <w:bottom w:val="nil"/>
                <w:right w:val="nil"/>
                <w:between w:val="nil"/>
              </w:pBdr>
              <w:contextualSpacing/>
              <w:jc w:val="center"/>
              <w:rPr>
                <w:color w:val="000000"/>
              </w:rPr>
            </w:pPr>
            <w:r>
              <w:rPr>
                <w:color w:val="000000"/>
              </w:rPr>
              <w:t>Gyveno Karoliniškių seniūnijoje.</w:t>
            </w:r>
          </w:p>
          <w:p w14:paraId="2E9C2A6E" w14:textId="77777777" w:rsidR="00747223" w:rsidRDefault="00747223" w:rsidP="00F31CE2">
            <w:pPr>
              <w:pBdr>
                <w:top w:val="nil"/>
                <w:left w:val="nil"/>
                <w:bottom w:val="nil"/>
                <w:right w:val="nil"/>
                <w:between w:val="nil"/>
              </w:pBdr>
              <w:contextualSpacing/>
              <w:jc w:val="center"/>
              <w:rPr>
                <w:color w:val="000000"/>
              </w:rPr>
            </w:pPr>
          </w:p>
          <w:p w14:paraId="381484EB" w14:textId="77777777" w:rsidR="00747223" w:rsidRDefault="00F37EF8" w:rsidP="00F31CE2">
            <w:pPr>
              <w:pBdr>
                <w:top w:val="nil"/>
                <w:left w:val="nil"/>
                <w:bottom w:val="nil"/>
                <w:right w:val="nil"/>
                <w:between w:val="nil"/>
              </w:pBdr>
              <w:contextualSpacing/>
              <w:jc w:val="center"/>
              <w:rPr>
                <w:color w:val="000000"/>
              </w:rPr>
            </w:pPr>
            <w:r>
              <w:rPr>
                <w:color w:val="000000"/>
              </w:rPr>
              <w:t>Trumpiausias atstumas nuo vaiko  namų iki mokyklos pėsčiomis yra 1.5 km., automobiliu – 1.5 km.</w:t>
            </w:r>
          </w:p>
          <w:p w14:paraId="063C05BD" w14:textId="77777777" w:rsidR="00747223" w:rsidRDefault="00747223" w:rsidP="00F31CE2">
            <w:pPr>
              <w:pBdr>
                <w:top w:val="nil"/>
                <w:left w:val="nil"/>
                <w:bottom w:val="nil"/>
                <w:right w:val="nil"/>
                <w:between w:val="nil"/>
              </w:pBdr>
              <w:contextualSpacing/>
              <w:jc w:val="center"/>
              <w:rPr>
                <w:color w:val="000000"/>
              </w:rPr>
            </w:pPr>
          </w:p>
          <w:p w14:paraId="47B4D962" w14:textId="77777777" w:rsidR="00747223" w:rsidRDefault="00F37EF8" w:rsidP="00F31CE2">
            <w:pPr>
              <w:pBdr>
                <w:top w:val="nil"/>
                <w:left w:val="nil"/>
                <w:bottom w:val="nil"/>
                <w:right w:val="nil"/>
                <w:between w:val="nil"/>
              </w:pBdr>
              <w:contextualSpacing/>
              <w:jc w:val="center"/>
              <w:rPr>
                <w:color w:val="000000"/>
              </w:rPr>
            </w:pPr>
            <w:r>
              <w:rPr>
                <w:color w:val="000000"/>
              </w:rPr>
              <w:t>Vaiko prašyme buvo nurodyta, kad pageidauja mokytis su klasės draugais, kartu pretenduojančiais mokytis šioje gimnazijoje.</w:t>
            </w:r>
          </w:p>
        </w:tc>
        <w:tc>
          <w:tcPr>
            <w:tcW w:w="1843" w:type="dxa"/>
          </w:tcPr>
          <w:p w14:paraId="00046783" w14:textId="77777777" w:rsidR="00747223" w:rsidRDefault="00747223" w:rsidP="00F31CE2">
            <w:pPr>
              <w:pBdr>
                <w:top w:val="nil"/>
                <w:left w:val="nil"/>
                <w:bottom w:val="nil"/>
                <w:right w:val="nil"/>
                <w:between w:val="nil"/>
              </w:pBdr>
              <w:contextualSpacing/>
              <w:jc w:val="center"/>
              <w:rPr>
                <w:color w:val="FF0000"/>
              </w:rPr>
            </w:pPr>
          </w:p>
          <w:p w14:paraId="4403B713" w14:textId="77777777" w:rsidR="00747223" w:rsidRDefault="00F37EF8" w:rsidP="00F31CE2">
            <w:pPr>
              <w:pBdr>
                <w:top w:val="nil"/>
                <w:left w:val="nil"/>
                <w:bottom w:val="nil"/>
                <w:right w:val="nil"/>
                <w:between w:val="nil"/>
              </w:pBdr>
              <w:contextualSpacing/>
              <w:jc w:val="center"/>
              <w:rPr>
                <w:color w:val="000000"/>
              </w:rPr>
            </w:pPr>
            <w:r>
              <w:rPr>
                <w:color w:val="FF0000"/>
              </w:rPr>
              <w:t>NEPRIIMTAS</w:t>
            </w:r>
          </w:p>
        </w:tc>
      </w:tr>
      <w:tr w:rsidR="00747223" w14:paraId="1A6C183C" w14:textId="77777777">
        <w:tc>
          <w:tcPr>
            <w:tcW w:w="1702" w:type="dxa"/>
          </w:tcPr>
          <w:p w14:paraId="72405233" w14:textId="77777777" w:rsidR="00747223" w:rsidRDefault="00747223" w:rsidP="00F31CE2">
            <w:pPr>
              <w:pBdr>
                <w:top w:val="nil"/>
                <w:left w:val="nil"/>
                <w:bottom w:val="nil"/>
                <w:right w:val="nil"/>
                <w:between w:val="nil"/>
              </w:pBdr>
              <w:contextualSpacing/>
              <w:jc w:val="center"/>
              <w:rPr>
                <w:color w:val="000000"/>
              </w:rPr>
            </w:pPr>
          </w:p>
          <w:p w14:paraId="289E73AD" w14:textId="77777777" w:rsidR="00747223" w:rsidRDefault="00F37EF8" w:rsidP="00F31CE2">
            <w:pPr>
              <w:pBdr>
                <w:top w:val="nil"/>
                <w:left w:val="nil"/>
                <w:bottom w:val="nil"/>
                <w:right w:val="nil"/>
                <w:between w:val="nil"/>
              </w:pBdr>
              <w:contextualSpacing/>
              <w:jc w:val="center"/>
              <w:rPr>
                <w:color w:val="000000"/>
              </w:rPr>
            </w:pPr>
            <w:r>
              <w:rPr>
                <w:color w:val="000000"/>
              </w:rPr>
              <w:t>MOK 44017</w:t>
            </w:r>
          </w:p>
        </w:tc>
        <w:tc>
          <w:tcPr>
            <w:tcW w:w="2126" w:type="dxa"/>
          </w:tcPr>
          <w:p w14:paraId="61C88525" w14:textId="77777777" w:rsidR="00747223" w:rsidRDefault="00747223" w:rsidP="00F31CE2">
            <w:pPr>
              <w:pBdr>
                <w:top w:val="nil"/>
                <w:left w:val="nil"/>
                <w:bottom w:val="nil"/>
                <w:right w:val="nil"/>
                <w:between w:val="nil"/>
              </w:pBdr>
              <w:contextualSpacing/>
              <w:jc w:val="center"/>
              <w:rPr>
                <w:color w:val="000000"/>
              </w:rPr>
            </w:pPr>
          </w:p>
          <w:p w14:paraId="64A8B95A"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4394" w:type="dxa"/>
          </w:tcPr>
          <w:p w14:paraId="37DB9487" w14:textId="77777777" w:rsidR="00747223" w:rsidRDefault="00F37EF8" w:rsidP="00F31CE2">
            <w:pPr>
              <w:pBdr>
                <w:top w:val="nil"/>
                <w:left w:val="nil"/>
                <w:bottom w:val="nil"/>
                <w:right w:val="nil"/>
                <w:between w:val="nil"/>
              </w:pBdr>
              <w:contextualSpacing/>
              <w:jc w:val="center"/>
              <w:rPr>
                <w:i/>
                <w:color w:val="000000"/>
              </w:rPr>
            </w:pPr>
            <w:r>
              <w:rPr>
                <w:color w:val="000000"/>
              </w:rPr>
              <w:t>Gyveno Lazdynų seniūnijoje</w:t>
            </w:r>
            <w:r>
              <w:rPr>
                <w:i/>
                <w:color w:val="000000"/>
              </w:rPr>
              <w:t>.</w:t>
            </w:r>
          </w:p>
          <w:p w14:paraId="7DDDC8EB" w14:textId="77777777" w:rsidR="00747223" w:rsidRDefault="00747223" w:rsidP="00F31CE2">
            <w:pPr>
              <w:pBdr>
                <w:top w:val="nil"/>
                <w:left w:val="nil"/>
                <w:bottom w:val="nil"/>
                <w:right w:val="nil"/>
                <w:between w:val="nil"/>
              </w:pBdr>
              <w:contextualSpacing/>
              <w:jc w:val="center"/>
              <w:rPr>
                <w:i/>
                <w:color w:val="000000"/>
              </w:rPr>
            </w:pPr>
          </w:p>
          <w:p w14:paraId="45116305" w14:textId="77777777" w:rsidR="00747223" w:rsidRDefault="00F37EF8" w:rsidP="00F31CE2">
            <w:pPr>
              <w:pBdr>
                <w:top w:val="nil"/>
                <w:left w:val="nil"/>
                <w:bottom w:val="nil"/>
                <w:right w:val="nil"/>
                <w:between w:val="nil"/>
              </w:pBdr>
              <w:contextualSpacing/>
              <w:jc w:val="center"/>
              <w:rPr>
                <w:color w:val="000000"/>
              </w:rPr>
            </w:pPr>
            <w:r>
              <w:rPr>
                <w:color w:val="000000"/>
              </w:rPr>
              <w:t>Trumpiausias atstumas nuo vaiko namų iki mokyklos pėsčiomis yra 5 km., automobiliu – 6.3 km.</w:t>
            </w:r>
          </w:p>
          <w:p w14:paraId="4071E352" w14:textId="77777777" w:rsidR="004F562D" w:rsidRDefault="004F562D" w:rsidP="00F31CE2">
            <w:pPr>
              <w:pBdr>
                <w:top w:val="nil"/>
                <w:left w:val="nil"/>
                <w:bottom w:val="nil"/>
                <w:right w:val="nil"/>
                <w:between w:val="nil"/>
              </w:pBdr>
              <w:contextualSpacing/>
              <w:jc w:val="center"/>
              <w:rPr>
                <w:color w:val="000000"/>
              </w:rPr>
            </w:pPr>
          </w:p>
        </w:tc>
        <w:tc>
          <w:tcPr>
            <w:tcW w:w="1843" w:type="dxa"/>
          </w:tcPr>
          <w:p w14:paraId="6C2A95AE" w14:textId="77777777" w:rsidR="00747223" w:rsidRDefault="00747223" w:rsidP="00F31CE2">
            <w:pPr>
              <w:pBdr>
                <w:top w:val="nil"/>
                <w:left w:val="nil"/>
                <w:bottom w:val="nil"/>
                <w:right w:val="nil"/>
                <w:between w:val="nil"/>
              </w:pBdr>
              <w:contextualSpacing/>
              <w:jc w:val="center"/>
              <w:rPr>
                <w:color w:val="000000"/>
              </w:rPr>
            </w:pPr>
          </w:p>
          <w:p w14:paraId="38BD2CB2" w14:textId="77777777" w:rsidR="00747223" w:rsidRDefault="00F37EF8" w:rsidP="00F31CE2">
            <w:pPr>
              <w:pBdr>
                <w:top w:val="nil"/>
                <w:left w:val="nil"/>
                <w:bottom w:val="nil"/>
                <w:right w:val="nil"/>
                <w:between w:val="nil"/>
              </w:pBdr>
              <w:contextualSpacing/>
              <w:jc w:val="center"/>
              <w:rPr>
                <w:color w:val="000000"/>
              </w:rPr>
            </w:pPr>
            <w:r>
              <w:rPr>
                <w:color w:val="000000"/>
              </w:rPr>
              <w:t>PRIIMTAS</w:t>
            </w:r>
          </w:p>
          <w:p w14:paraId="4C688580" w14:textId="796AFA0E" w:rsidR="00747223" w:rsidRDefault="00F37EF8" w:rsidP="00F31CE2">
            <w:pPr>
              <w:pBdr>
                <w:top w:val="nil"/>
                <w:left w:val="nil"/>
                <w:bottom w:val="nil"/>
                <w:right w:val="nil"/>
                <w:between w:val="nil"/>
              </w:pBdr>
              <w:contextualSpacing/>
              <w:jc w:val="center"/>
              <w:rPr>
                <w:color w:val="000000"/>
              </w:rPr>
            </w:pPr>
            <w:r>
              <w:rPr>
                <w:color w:val="000000"/>
              </w:rPr>
              <w:t>sutartis su</w:t>
            </w:r>
            <w:r w:rsidR="001108C9">
              <w:rPr>
                <w:color w:val="000000"/>
              </w:rPr>
              <w:t xml:space="preserve"> </w:t>
            </w:r>
            <w:r>
              <w:rPr>
                <w:color w:val="000000"/>
              </w:rPr>
              <w:t>gimnazija pasirašyta</w:t>
            </w:r>
          </w:p>
          <w:p w14:paraId="1A7BCCCA" w14:textId="1CCA17B4" w:rsidR="00747223" w:rsidRDefault="00F37EF8" w:rsidP="00F31CE2">
            <w:pPr>
              <w:pBdr>
                <w:top w:val="nil"/>
                <w:left w:val="nil"/>
                <w:bottom w:val="nil"/>
                <w:right w:val="nil"/>
                <w:between w:val="nil"/>
              </w:pBdr>
              <w:contextualSpacing/>
              <w:jc w:val="center"/>
              <w:rPr>
                <w:color w:val="000000"/>
              </w:rPr>
            </w:pPr>
            <w:r>
              <w:rPr>
                <w:color w:val="FF0000"/>
              </w:rPr>
              <w:t xml:space="preserve"> 2019-08-27</w:t>
            </w:r>
          </w:p>
        </w:tc>
      </w:tr>
    </w:tbl>
    <w:p w14:paraId="3FEA67C6" w14:textId="77777777" w:rsidR="00747223" w:rsidRDefault="00747223" w:rsidP="00F31CE2">
      <w:p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highlight w:val="white"/>
        </w:rPr>
      </w:pPr>
    </w:p>
    <w:p w14:paraId="1E9BF6B1" w14:textId="42CB945C"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Atskirais atvejais apskritai nėra aišku, kokiu principu vadovaujantis buvo priimti </w:t>
      </w:r>
      <w:r w:rsidR="00A55FB8">
        <w:rPr>
          <w:rFonts w:ascii="Times New Roman" w:eastAsia="Times New Roman" w:hAnsi="Times New Roman" w:cs="Times New Roman"/>
          <w:color w:val="222222"/>
          <w:sz w:val="24"/>
          <w:szCs w:val="24"/>
          <w:highlight w:val="white"/>
        </w:rPr>
        <w:t xml:space="preserve"> ne mokyklos aptarnavimo teritorijoje gyvenę </w:t>
      </w:r>
      <w:r>
        <w:rPr>
          <w:rFonts w:ascii="Times New Roman" w:eastAsia="Times New Roman" w:hAnsi="Times New Roman" w:cs="Times New Roman"/>
          <w:color w:val="222222"/>
          <w:sz w:val="24"/>
          <w:szCs w:val="24"/>
          <w:highlight w:val="white"/>
        </w:rPr>
        <w:t xml:space="preserve">vaikai, kai jų surinktas pirmumo taškų skaičius buvo vienodas. </w:t>
      </w:r>
    </w:p>
    <w:p w14:paraId="60539D05" w14:textId="312CA274"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Žemiau pateikiamoje lentelėje (Nr.4) lyginome atsitiktiniu atrankos būdu iš e – sistemos atrinktų vaikų, kurie prašymo metu turėjo vieną prioritetą, ar daugiau prioritetų, bet nepateko į Žvėryno gimnazijos penktą klasę, atvejus</w:t>
      </w:r>
      <w:r>
        <w:rPr>
          <w:rFonts w:ascii="Times New Roman" w:eastAsia="Times New Roman" w:hAnsi="Times New Roman" w:cs="Times New Roman"/>
          <w:color w:val="000000"/>
          <w:sz w:val="24"/>
          <w:szCs w:val="24"/>
          <w:vertAlign w:val="superscript"/>
        </w:rPr>
        <w:footnoteReference w:id="32"/>
      </w:r>
      <w:r>
        <w:rPr>
          <w:rFonts w:ascii="Times New Roman" w:eastAsia="Times New Roman" w:hAnsi="Times New Roman" w:cs="Times New Roman"/>
          <w:color w:val="000000"/>
          <w:sz w:val="24"/>
          <w:szCs w:val="24"/>
        </w:rPr>
        <w:t>.</w:t>
      </w:r>
    </w:p>
    <w:p w14:paraId="1861037A" w14:textId="77777777" w:rsidR="00F31CE2" w:rsidRDefault="00F31CE2"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tbl>
      <w:tblPr>
        <w:tblStyle w:val="a3"/>
        <w:tblW w:w="10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1"/>
        <w:gridCol w:w="2454"/>
        <w:gridCol w:w="4259"/>
        <w:gridCol w:w="1946"/>
      </w:tblGrid>
      <w:tr w:rsidR="00747223" w14:paraId="6DE33FDA" w14:textId="77777777" w:rsidTr="004F562D">
        <w:tc>
          <w:tcPr>
            <w:tcW w:w="1521" w:type="dxa"/>
          </w:tcPr>
          <w:p w14:paraId="02BBB5EB" w14:textId="77777777" w:rsidR="00747223" w:rsidRDefault="00F37EF8" w:rsidP="00F31CE2">
            <w:pPr>
              <w:pBdr>
                <w:top w:val="nil"/>
                <w:left w:val="nil"/>
                <w:bottom w:val="nil"/>
                <w:right w:val="nil"/>
                <w:between w:val="nil"/>
              </w:pBdr>
              <w:contextualSpacing/>
              <w:jc w:val="center"/>
              <w:rPr>
                <w:b/>
                <w:color w:val="000000"/>
              </w:rPr>
            </w:pPr>
            <w:r>
              <w:rPr>
                <w:b/>
                <w:color w:val="000000"/>
              </w:rPr>
              <w:t>Vaiko registracijos kodas e - sistemoje</w:t>
            </w:r>
          </w:p>
        </w:tc>
        <w:tc>
          <w:tcPr>
            <w:tcW w:w="2454" w:type="dxa"/>
          </w:tcPr>
          <w:p w14:paraId="763E9777" w14:textId="77777777" w:rsidR="00747223" w:rsidRDefault="00F37EF8" w:rsidP="00F31CE2">
            <w:pPr>
              <w:pBdr>
                <w:top w:val="nil"/>
                <w:left w:val="nil"/>
                <w:bottom w:val="nil"/>
                <w:right w:val="nil"/>
                <w:between w:val="nil"/>
              </w:pBdr>
              <w:contextualSpacing/>
              <w:jc w:val="center"/>
              <w:rPr>
                <w:b/>
                <w:color w:val="000000"/>
              </w:rPr>
            </w:pPr>
            <w:r>
              <w:rPr>
                <w:b/>
                <w:color w:val="000000"/>
              </w:rPr>
              <w:t>Vaiko turimi prioritetai</w:t>
            </w:r>
          </w:p>
        </w:tc>
        <w:tc>
          <w:tcPr>
            <w:tcW w:w="4259" w:type="dxa"/>
          </w:tcPr>
          <w:p w14:paraId="5A4598AE" w14:textId="77777777" w:rsidR="00747223" w:rsidRDefault="00F37EF8" w:rsidP="00F31CE2">
            <w:pPr>
              <w:pBdr>
                <w:top w:val="nil"/>
                <w:left w:val="nil"/>
                <w:bottom w:val="nil"/>
                <w:right w:val="nil"/>
                <w:between w:val="nil"/>
              </w:pBdr>
              <w:contextualSpacing/>
              <w:jc w:val="center"/>
              <w:rPr>
                <w:b/>
                <w:color w:val="000000"/>
              </w:rPr>
            </w:pPr>
            <w:r>
              <w:rPr>
                <w:b/>
                <w:color w:val="000000"/>
              </w:rPr>
              <w:t>Atstumas nuo vaiko namų iki mokyklos</w:t>
            </w:r>
          </w:p>
        </w:tc>
        <w:tc>
          <w:tcPr>
            <w:tcW w:w="1946" w:type="dxa"/>
          </w:tcPr>
          <w:p w14:paraId="3AFF4412" w14:textId="77777777" w:rsidR="00747223" w:rsidRDefault="00F37EF8" w:rsidP="00F31CE2">
            <w:pPr>
              <w:pBdr>
                <w:top w:val="nil"/>
                <w:left w:val="nil"/>
                <w:bottom w:val="nil"/>
                <w:right w:val="nil"/>
                <w:between w:val="nil"/>
              </w:pBdr>
              <w:contextualSpacing/>
              <w:jc w:val="center"/>
              <w:rPr>
                <w:b/>
                <w:color w:val="000000"/>
              </w:rPr>
            </w:pPr>
            <w:r>
              <w:rPr>
                <w:b/>
                <w:color w:val="000000"/>
              </w:rPr>
              <w:t xml:space="preserve">Rezultatas </w:t>
            </w:r>
          </w:p>
        </w:tc>
      </w:tr>
      <w:tr w:rsidR="00747223" w14:paraId="46282CFC" w14:textId="77777777" w:rsidTr="004F562D">
        <w:tc>
          <w:tcPr>
            <w:tcW w:w="1521" w:type="dxa"/>
          </w:tcPr>
          <w:p w14:paraId="42157BD1" w14:textId="77777777" w:rsidR="00747223" w:rsidRDefault="00747223" w:rsidP="00F31CE2">
            <w:pPr>
              <w:pBdr>
                <w:top w:val="nil"/>
                <w:left w:val="nil"/>
                <w:bottom w:val="nil"/>
                <w:right w:val="nil"/>
                <w:between w:val="nil"/>
              </w:pBdr>
              <w:contextualSpacing/>
              <w:jc w:val="center"/>
              <w:rPr>
                <w:color w:val="000000"/>
              </w:rPr>
            </w:pPr>
          </w:p>
          <w:p w14:paraId="4D3BD0E0" w14:textId="77777777" w:rsidR="00747223" w:rsidRDefault="00F37EF8" w:rsidP="00F31CE2">
            <w:pPr>
              <w:pBdr>
                <w:top w:val="nil"/>
                <w:left w:val="nil"/>
                <w:bottom w:val="nil"/>
                <w:right w:val="nil"/>
                <w:between w:val="nil"/>
              </w:pBdr>
              <w:contextualSpacing/>
              <w:jc w:val="center"/>
              <w:rPr>
                <w:color w:val="000000"/>
              </w:rPr>
            </w:pPr>
            <w:r>
              <w:rPr>
                <w:color w:val="222222"/>
                <w:highlight w:val="white"/>
              </w:rPr>
              <w:t>MOK 32840</w:t>
            </w:r>
          </w:p>
        </w:tc>
        <w:tc>
          <w:tcPr>
            <w:tcW w:w="2454" w:type="dxa"/>
          </w:tcPr>
          <w:p w14:paraId="0AC8F3F3" w14:textId="77777777" w:rsidR="00747223" w:rsidRDefault="00747223" w:rsidP="00F31CE2">
            <w:pPr>
              <w:pBdr>
                <w:top w:val="nil"/>
                <w:left w:val="nil"/>
                <w:bottom w:val="nil"/>
                <w:right w:val="nil"/>
                <w:between w:val="nil"/>
              </w:pBdr>
              <w:contextualSpacing/>
              <w:jc w:val="center"/>
              <w:rPr>
                <w:color w:val="000000"/>
              </w:rPr>
            </w:pPr>
          </w:p>
          <w:p w14:paraId="5A436B32" w14:textId="77777777" w:rsidR="00747223" w:rsidRDefault="00F37EF8" w:rsidP="00F31CE2">
            <w:pPr>
              <w:pBdr>
                <w:top w:val="nil"/>
                <w:left w:val="nil"/>
                <w:bottom w:val="nil"/>
                <w:right w:val="nil"/>
                <w:between w:val="nil"/>
              </w:pBdr>
              <w:contextualSpacing/>
              <w:jc w:val="center"/>
              <w:rPr>
                <w:color w:val="000000"/>
              </w:rPr>
            </w:pPr>
            <w:r>
              <w:rPr>
                <w:color w:val="000000"/>
              </w:rPr>
              <w:t>1</w:t>
            </w:r>
          </w:p>
          <w:p w14:paraId="677446A9" w14:textId="77777777" w:rsidR="00747223" w:rsidRDefault="00F37EF8" w:rsidP="00F31CE2">
            <w:pPr>
              <w:pBdr>
                <w:top w:val="nil"/>
                <w:left w:val="nil"/>
                <w:bottom w:val="nil"/>
                <w:right w:val="nil"/>
                <w:between w:val="nil"/>
              </w:pBdr>
              <w:contextualSpacing/>
              <w:jc w:val="center"/>
              <w:rPr>
                <w:color w:val="000000"/>
              </w:rPr>
            </w:pPr>
            <w:r>
              <w:rPr>
                <w:color w:val="000000"/>
              </w:rPr>
              <w:t>(mokykloje jau mokėsi sesuo)</w:t>
            </w:r>
          </w:p>
        </w:tc>
        <w:tc>
          <w:tcPr>
            <w:tcW w:w="4259" w:type="dxa"/>
          </w:tcPr>
          <w:p w14:paraId="72C7B801" w14:textId="77777777" w:rsidR="00747223" w:rsidRDefault="00747223" w:rsidP="00F31CE2">
            <w:pPr>
              <w:pBdr>
                <w:top w:val="nil"/>
                <w:left w:val="nil"/>
                <w:bottom w:val="nil"/>
                <w:right w:val="nil"/>
                <w:between w:val="nil"/>
              </w:pBdr>
              <w:contextualSpacing/>
              <w:jc w:val="center"/>
              <w:rPr>
                <w:color w:val="222222"/>
                <w:highlight w:val="white"/>
              </w:rPr>
            </w:pPr>
          </w:p>
          <w:p w14:paraId="72EAECCE" w14:textId="77777777"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 xml:space="preserve">Gyveno Justiniškių seniūnijoje. </w:t>
            </w:r>
          </w:p>
          <w:p w14:paraId="398B9126" w14:textId="77777777" w:rsidR="00747223" w:rsidRDefault="00747223" w:rsidP="00F31CE2">
            <w:pPr>
              <w:pBdr>
                <w:top w:val="nil"/>
                <w:left w:val="nil"/>
                <w:bottom w:val="nil"/>
                <w:right w:val="nil"/>
                <w:between w:val="nil"/>
              </w:pBdr>
              <w:contextualSpacing/>
              <w:jc w:val="center"/>
              <w:rPr>
                <w:color w:val="222222"/>
                <w:highlight w:val="white"/>
              </w:rPr>
            </w:pPr>
          </w:p>
          <w:p w14:paraId="3A4C3174" w14:textId="77777777" w:rsidR="00747223" w:rsidRDefault="00F37EF8" w:rsidP="00F31CE2">
            <w:pPr>
              <w:pBdr>
                <w:top w:val="nil"/>
                <w:left w:val="nil"/>
                <w:bottom w:val="nil"/>
                <w:right w:val="nil"/>
                <w:between w:val="nil"/>
              </w:pBdr>
              <w:contextualSpacing/>
              <w:jc w:val="center"/>
              <w:rPr>
                <w:color w:val="000000"/>
              </w:rPr>
            </w:pPr>
            <w:r>
              <w:rPr>
                <w:color w:val="222222"/>
                <w:highlight w:val="white"/>
              </w:rPr>
              <w:t xml:space="preserve">Atstumas nuo vaiko </w:t>
            </w:r>
            <w:r>
              <w:rPr>
                <w:color w:val="000000"/>
              </w:rPr>
              <w:t>namų iki mokyklos pėsčiomis yra 3.4 km., automobiliu – 4.7 km.</w:t>
            </w:r>
          </w:p>
        </w:tc>
        <w:tc>
          <w:tcPr>
            <w:tcW w:w="1946" w:type="dxa"/>
          </w:tcPr>
          <w:p w14:paraId="1811F008" w14:textId="77777777" w:rsidR="00747223" w:rsidRDefault="00747223" w:rsidP="00F31CE2">
            <w:pPr>
              <w:pBdr>
                <w:top w:val="nil"/>
                <w:left w:val="nil"/>
                <w:bottom w:val="nil"/>
                <w:right w:val="nil"/>
                <w:between w:val="nil"/>
              </w:pBdr>
              <w:contextualSpacing/>
              <w:jc w:val="center"/>
              <w:rPr>
                <w:color w:val="000000"/>
              </w:rPr>
            </w:pPr>
          </w:p>
          <w:p w14:paraId="033221ED" w14:textId="77777777" w:rsidR="00747223" w:rsidRDefault="00F37EF8" w:rsidP="00F31CE2">
            <w:pPr>
              <w:pBdr>
                <w:top w:val="nil"/>
                <w:left w:val="nil"/>
                <w:bottom w:val="nil"/>
                <w:right w:val="nil"/>
                <w:between w:val="nil"/>
              </w:pBdr>
              <w:contextualSpacing/>
              <w:jc w:val="center"/>
              <w:rPr>
                <w:color w:val="000000"/>
              </w:rPr>
            </w:pPr>
            <w:r>
              <w:rPr>
                <w:color w:val="000000"/>
              </w:rPr>
              <w:t>PRIIMTAS</w:t>
            </w:r>
          </w:p>
          <w:p w14:paraId="354C2B5C" w14:textId="77777777" w:rsidR="00747223" w:rsidRDefault="00747223" w:rsidP="00F31CE2">
            <w:pPr>
              <w:pBdr>
                <w:top w:val="nil"/>
                <w:left w:val="nil"/>
                <w:bottom w:val="nil"/>
                <w:right w:val="nil"/>
                <w:between w:val="nil"/>
              </w:pBdr>
              <w:contextualSpacing/>
              <w:jc w:val="center"/>
              <w:rPr>
                <w:color w:val="000000"/>
              </w:rPr>
            </w:pPr>
          </w:p>
        </w:tc>
      </w:tr>
      <w:tr w:rsidR="00747223" w14:paraId="5820B015" w14:textId="77777777" w:rsidTr="004F562D">
        <w:tc>
          <w:tcPr>
            <w:tcW w:w="1521" w:type="dxa"/>
          </w:tcPr>
          <w:p w14:paraId="0E5291BF" w14:textId="77777777" w:rsidR="00747223" w:rsidRDefault="00747223" w:rsidP="00F31CE2">
            <w:pPr>
              <w:pBdr>
                <w:top w:val="nil"/>
                <w:left w:val="nil"/>
                <w:bottom w:val="nil"/>
                <w:right w:val="nil"/>
                <w:between w:val="nil"/>
              </w:pBdr>
              <w:contextualSpacing/>
              <w:jc w:val="center"/>
              <w:rPr>
                <w:color w:val="000000"/>
              </w:rPr>
            </w:pPr>
          </w:p>
          <w:p w14:paraId="10AE09D5" w14:textId="77777777" w:rsidR="00747223" w:rsidRDefault="00F37EF8" w:rsidP="00F31CE2">
            <w:pPr>
              <w:pBdr>
                <w:top w:val="nil"/>
                <w:left w:val="nil"/>
                <w:bottom w:val="nil"/>
                <w:right w:val="nil"/>
                <w:between w:val="nil"/>
              </w:pBdr>
              <w:contextualSpacing/>
              <w:jc w:val="center"/>
              <w:rPr>
                <w:color w:val="000000"/>
              </w:rPr>
            </w:pPr>
            <w:r>
              <w:rPr>
                <w:color w:val="000000"/>
              </w:rPr>
              <w:t>MOK 33749</w:t>
            </w:r>
          </w:p>
        </w:tc>
        <w:tc>
          <w:tcPr>
            <w:tcW w:w="2454" w:type="dxa"/>
          </w:tcPr>
          <w:p w14:paraId="7FBBE1C1" w14:textId="77777777" w:rsidR="00747223" w:rsidRDefault="00747223" w:rsidP="00F31CE2">
            <w:pPr>
              <w:pBdr>
                <w:top w:val="nil"/>
                <w:left w:val="nil"/>
                <w:bottom w:val="nil"/>
                <w:right w:val="nil"/>
                <w:between w:val="nil"/>
              </w:pBdr>
              <w:contextualSpacing/>
              <w:jc w:val="center"/>
              <w:rPr>
                <w:color w:val="000000"/>
              </w:rPr>
            </w:pPr>
          </w:p>
          <w:p w14:paraId="65D09DD9" w14:textId="77777777" w:rsidR="00747223" w:rsidRDefault="00F37EF8" w:rsidP="00F31CE2">
            <w:pPr>
              <w:pBdr>
                <w:top w:val="nil"/>
                <w:left w:val="nil"/>
                <w:bottom w:val="nil"/>
                <w:right w:val="nil"/>
                <w:between w:val="nil"/>
              </w:pBdr>
              <w:contextualSpacing/>
              <w:jc w:val="center"/>
              <w:rPr>
                <w:color w:val="000000"/>
              </w:rPr>
            </w:pPr>
            <w:r>
              <w:rPr>
                <w:color w:val="000000"/>
              </w:rPr>
              <w:t>1</w:t>
            </w:r>
          </w:p>
          <w:p w14:paraId="0F448E0A" w14:textId="77777777" w:rsidR="00747223" w:rsidRDefault="00F37EF8" w:rsidP="00F31CE2">
            <w:pPr>
              <w:pBdr>
                <w:top w:val="nil"/>
                <w:left w:val="nil"/>
                <w:bottom w:val="nil"/>
                <w:right w:val="nil"/>
                <w:between w:val="nil"/>
              </w:pBdr>
              <w:contextualSpacing/>
              <w:jc w:val="center"/>
              <w:rPr>
                <w:color w:val="000000"/>
              </w:rPr>
            </w:pPr>
            <w:r>
              <w:rPr>
                <w:color w:val="000000"/>
              </w:rPr>
              <w:t>(daugiavaikė šeima)</w:t>
            </w:r>
          </w:p>
        </w:tc>
        <w:tc>
          <w:tcPr>
            <w:tcW w:w="4259" w:type="dxa"/>
          </w:tcPr>
          <w:p w14:paraId="5409C0F1" w14:textId="77777777" w:rsidR="00747223" w:rsidRDefault="00F37EF8" w:rsidP="00F31CE2">
            <w:pPr>
              <w:pBdr>
                <w:top w:val="nil"/>
                <w:left w:val="nil"/>
                <w:bottom w:val="nil"/>
                <w:right w:val="nil"/>
                <w:between w:val="nil"/>
              </w:pBdr>
              <w:contextualSpacing/>
              <w:rPr>
                <w:color w:val="000000"/>
              </w:rPr>
            </w:pPr>
            <w:r>
              <w:rPr>
                <w:color w:val="000000"/>
              </w:rPr>
              <w:t xml:space="preserve">               </w:t>
            </w:r>
          </w:p>
          <w:p w14:paraId="153BB6F1" w14:textId="77777777" w:rsidR="00747223" w:rsidRDefault="00F37EF8" w:rsidP="00F31CE2">
            <w:pPr>
              <w:pBdr>
                <w:top w:val="nil"/>
                <w:left w:val="nil"/>
                <w:bottom w:val="nil"/>
                <w:right w:val="nil"/>
                <w:between w:val="nil"/>
              </w:pBdr>
              <w:contextualSpacing/>
              <w:rPr>
                <w:color w:val="000000"/>
              </w:rPr>
            </w:pPr>
            <w:r>
              <w:rPr>
                <w:color w:val="000000"/>
              </w:rPr>
              <w:t xml:space="preserve">           Gyveno Šeškinės seniūnijoje. </w:t>
            </w:r>
          </w:p>
          <w:p w14:paraId="2EE609C7" w14:textId="77777777" w:rsidR="00747223" w:rsidRDefault="00747223" w:rsidP="00F31CE2">
            <w:pPr>
              <w:pBdr>
                <w:top w:val="nil"/>
                <w:left w:val="nil"/>
                <w:bottom w:val="nil"/>
                <w:right w:val="nil"/>
                <w:between w:val="nil"/>
              </w:pBdr>
              <w:ind w:firstLine="851"/>
              <w:contextualSpacing/>
              <w:jc w:val="center"/>
              <w:rPr>
                <w:color w:val="000000"/>
              </w:rPr>
            </w:pPr>
          </w:p>
          <w:p w14:paraId="4A11E30C" w14:textId="77777777" w:rsidR="00747223" w:rsidRDefault="00F37EF8" w:rsidP="00F31CE2">
            <w:pPr>
              <w:pBdr>
                <w:top w:val="nil"/>
                <w:left w:val="nil"/>
                <w:bottom w:val="nil"/>
                <w:right w:val="nil"/>
                <w:between w:val="nil"/>
              </w:pBdr>
              <w:contextualSpacing/>
              <w:jc w:val="center"/>
              <w:rPr>
                <w:color w:val="000000"/>
              </w:rPr>
            </w:pPr>
            <w:r>
              <w:rPr>
                <w:color w:val="000000"/>
              </w:rPr>
              <w:lastRenderedPageBreak/>
              <w:t>Atstumas nuo vaiko namų iki mokyklos pėsčiomis yra 2.2 km., automobiliu – 4.8 km.</w:t>
            </w:r>
          </w:p>
        </w:tc>
        <w:tc>
          <w:tcPr>
            <w:tcW w:w="1946" w:type="dxa"/>
          </w:tcPr>
          <w:p w14:paraId="2B400F57" w14:textId="77777777" w:rsidR="00747223" w:rsidRDefault="00747223" w:rsidP="00F31CE2">
            <w:pPr>
              <w:pBdr>
                <w:top w:val="nil"/>
                <w:left w:val="nil"/>
                <w:bottom w:val="nil"/>
                <w:right w:val="nil"/>
                <w:between w:val="nil"/>
              </w:pBdr>
              <w:contextualSpacing/>
              <w:jc w:val="center"/>
              <w:rPr>
                <w:color w:val="000000"/>
              </w:rPr>
            </w:pPr>
          </w:p>
          <w:p w14:paraId="53993720" w14:textId="77777777" w:rsidR="00747223" w:rsidRDefault="00F37EF8" w:rsidP="00F31CE2">
            <w:pPr>
              <w:pBdr>
                <w:top w:val="nil"/>
                <w:left w:val="nil"/>
                <w:bottom w:val="nil"/>
                <w:right w:val="nil"/>
                <w:between w:val="nil"/>
              </w:pBdr>
              <w:contextualSpacing/>
              <w:jc w:val="center"/>
              <w:rPr>
                <w:color w:val="FF0000"/>
              </w:rPr>
            </w:pPr>
            <w:r>
              <w:rPr>
                <w:color w:val="FF0000"/>
              </w:rPr>
              <w:t>NEPRIIMTAS</w:t>
            </w:r>
          </w:p>
          <w:p w14:paraId="37E49B25" w14:textId="77777777" w:rsidR="00747223" w:rsidRDefault="00747223" w:rsidP="00F31CE2">
            <w:pPr>
              <w:pBdr>
                <w:top w:val="nil"/>
                <w:left w:val="nil"/>
                <w:bottom w:val="nil"/>
                <w:right w:val="nil"/>
                <w:between w:val="nil"/>
              </w:pBdr>
              <w:contextualSpacing/>
              <w:jc w:val="center"/>
              <w:rPr>
                <w:color w:val="000000"/>
              </w:rPr>
            </w:pPr>
          </w:p>
        </w:tc>
      </w:tr>
      <w:tr w:rsidR="00747223" w14:paraId="0D8587AD" w14:textId="77777777" w:rsidTr="004F562D">
        <w:tc>
          <w:tcPr>
            <w:tcW w:w="1521" w:type="dxa"/>
          </w:tcPr>
          <w:p w14:paraId="79100711" w14:textId="77777777" w:rsidR="00747223" w:rsidRDefault="00747223" w:rsidP="00F31CE2">
            <w:pPr>
              <w:pBdr>
                <w:top w:val="nil"/>
                <w:left w:val="nil"/>
                <w:bottom w:val="nil"/>
                <w:right w:val="nil"/>
                <w:between w:val="nil"/>
              </w:pBdr>
              <w:contextualSpacing/>
              <w:jc w:val="center"/>
              <w:rPr>
                <w:color w:val="000000"/>
              </w:rPr>
            </w:pPr>
          </w:p>
          <w:p w14:paraId="76EC1786" w14:textId="77777777" w:rsidR="00747223" w:rsidRDefault="00F37EF8" w:rsidP="00F31CE2">
            <w:pPr>
              <w:pBdr>
                <w:top w:val="nil"/>
                <w:left w:val="nil"/>
                <w:bottom w:val="nil"/>
                <w:right w:val="nil"/>
                <w:between w:val="nil"/>
              </w:pBdr>
              <w:contextualSpacing/>
              <w:jc w:val="center"/>
              <w:rPr>
                <w:color w:val="000000"/>
              </w:rPr>
            </w:pPr>
            <w:r>
              <w:rPr>
                <w:color w:val="000000"/>
              </w:rPr>
              <w:t>MOK 42184</w:t>
            </w:r>
          </w:p>
          <w:p w14:paraId="5A4F75BA" w14:textId="77777777" w:rsidR="00747223" w:rsidRDefault="00747223" w:rsidP="00F31CE2">
            <w:pPr>
              <w:pBdr>
                <w:top w:val="nil"/>
                <w:left w:val="nil"/>
                <w:bottom w:val="nil"/>
                <w:right w:val="nil"/>
                <w:between w:val="nil"/>
              </w:pBdr>
              <w:contextualSpacing/>
              <w:jc w:val="center"/>
              <w:rPr>
                <w:color w:val="000000"/>
              </w:rPr>
            </w:pPr>
          </w:p>
        </w:tc>
        <w:tc>
          <w:tcPr>
            <w:tcW w:w="2454" w:type="dxa"/>
          </w:tcPr>
          <w:p w14:paraId="356438C3" w14:textId="77777777" w:rsidR="00747223" w:rsidRDefault="00747223" w:rsidP="00F31CE2">
            <w:pPr>
              <w:pBdr>
                <w:top w:val="nil"/>
                <w:left w:val="nil"/>
                <w:bottom w:val="nil"/>
                <w:right w:val="nil"/>
                <w:between w:val="nil"/>
              </w:pBdr>
              <w:contextualSpacing/>
              <w:jc w:val="center"/>
              <w:rPr>
                <w:color w:val="000000"/>
              </w:rPr>
            </w:pPr>
          </w:p>
          <w:p w14:paraId="60E262A9" w14:textId="77777777" w:rsidR="00747223" w:rsidRDefault="00F37EF8" w:rsidP="00F31CE2">
            <w:pPr>
              <w:pBdr>
                <w:top w:val="nil"/>
                <w:left w:val="nil"/>
                <w:bottom w:val="nil"/>
                <w:right w:val="nil"/>
                <w:between w:val="nil"/>
              </w:pBdr>
              <w:contextualSpacing/>
              <w:jc w:val="center"/>
              <w:rPr>
                <w:color w:val="000000"/>
              </w:rPr>
            </w:pPr>
            <w:r>
              <w:rPr>
                <w:color w:val="000000"/>
              </w:rPr>
              <w:t>2</w:t>
            </w:r>
          </w:p>
          <w:p w14:paraId="67EFD4B8" w14:textId="77777777" w:rsidR="00747223" w:rsidRDefault="00F37EF8" w:rsidP="00F31CE2">
            <w:pPr>
              <w:pBdr>
                <w:top w:val="nil"/>
                <w:left w:val="nil"/>
                <w:bottom w:val="nil"/>
                <w:right w:val="nil"/>
                <w:between w:val="nil"/>
              </w:pBdr>
              <w:contextualSpacing/>
              <w:jc w:val="center"/>
              <w:rPr>
                <w:color w:val="000000"/>
              </w:rPr>
            </w:pPr>
            <w:r>
              <w:rPr>
                <w:color w:val="000000"/>
              </w:rPr>
              <w:t>(daugiavaikė šeima; brolis jau mokėsi šioje mokykloje).</w:t>
            </w:r>
          </w:p>
        </w:tc>
        <w:tc>
          <w:tcPr>
            <w:tcW w:w="4259" w:type="dxa"/>
          </w:tcPr>
          <w:p w14:paraId="76C08330" w14:textId="77777777" w:rsidR="00747223" w:rsidRDefault="00747223" w:rsidP="00F31CE2">
            <w:pPr>
              <w:pBdr>
                <w:top w:val="nil"/>
                <w:left w:val="nil"/>
                <w:bottom w:val="nil"/>
                <w:right w:val="nil"/>
                <w:between w:val="nil"/>
              </w:pBdr>
              <w:contextualSpacing/>
              <w:jc w:val="center"/>
              <w:rPr>
                <w:color w:val="222222"/>
                <w:highlight w:val="white"/>
              </w:rPr>
            </w:pPr>
          </w:p>
          <w:p w14:paraId="5275BB4D" w14:textId="77777777"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 xml:space="preserve">Gyveno Lazdynų seniūnijoje. </w:t>
            </w:r>
          </w:p>
          <w:p w14:paraId="099F6459" w14:textId="77777777" w:rsidR="00747223" w:rsidRDefault="00F37EF8" w:rsidP="00F31CE2">
            <w:pPr>
              <w:pBdr>
                <w:top w:val="nil"/>
                <w:left w:val="nil"/>
                <w:bottom w:val="nil"/>
                <w:right w:val="nil"/>
                <w:between w:val="nil"/>
              </w:pBdr>
              <w:contextualSpacing/>
              <w:jc w:val="center"/>
              <w:rPr>
                <w:color w:val="222222"/>
                <w:highlight w:val="white"/>
              </w:rPr>
            </w:pPr>
            <w:r>
              <w:rPr>
                <w:color w:val="000000"/>
              </w:rPr>
              <w:t>Nors, pavyzdžiui, asmenys neturintys prioritetų arba turintys po vieną prioritetą ir gyvenantys tolimesnėse (ne Žvėryno) seniūnijose, pateko (pavyzdžiui, vaikas MOK 43657, gyvenantis Karoliniškių seniūnijoje ir turėjęs tik vieną prioritetą, ar lentelėje Nr. 4 nurodytas vaikas MOK 44017, kuris taip pat gyveno Lazdynų seniūnijoje ir neturėjo nei vieno prioriteto.</w:t>
            </w:r>
          </w:p>
        </w:tc>
        <w:tc>
          <w:tcPr>
            <w:tcW w:w="1946" w:type="dxa"/>
          </w:tcPr>
          <w:p w14:paraId="42D968F9" w14:textId="77777777" w:rsidR="00747223" w:rsidRDefault="00747223" w:rsidP="00F31CE2">
            <w:pPr>
              <w:pBdr>
                <w:top w:val="nil"/>
                <w:left w:val="nil"/>
                <w:bottom w:val="nil"/>
                <w:right w:val="nil"/>
                <w:between w:val="nil"/>
              </w:pBdr>
              <w:contextualSpacing/>
              <w:jc w:val="center"/>
              <w:rPr>
                <w:color w:val="000000"/>
              </w:rPr>
            </w:pPr>
          </w:p>
          <w:p w14:paraId="299CEC9A" w14:textId="77777777" w:rsidR="00747223" w:rsidRDefault="00F37EF8" w:rsidP="00F31CE2">
            <w:pPr>
              <w:pBdr>
                <w:top w:val="nil"/>
                <w:left w:val="nil"/>
                <w:bottom w:val="nil"/>
                <w:right w:val="nil"/>
                <w:between w:val="nil"/>
              </w:pBdr>
              <w:contextualSpacing/>
              <w:jc w:val="center"/>
              <w:rPr>
                <w:color w:val="FF0000"/>
              </w:rPr>
            </w:pPr>
            <w:r>
              <w:rPr>
                <w:color w:val="FF0000"/>
              </w:rPr>
              <w:t>NEPRIIMTAS</w:t>
            </w:r>
          </w:p>
          <w:p w14:paraId="042DA91D" w14:textId="77777777" w:rsidR="00747223" w:rsidRDefault="00747223" w:rsidP="00F31CE2">
            <w:pPr>
              <w:pBdr>
                <w:top w:val="nil"/>
                <w:left w:val="nil"/>
                <w:bottom w:val="nil"/>
                <w:right w:val="nil"/>
                <w:between w:val="nil"/>
              </w:pBdr>
              <w:contextualSpacing/>
              <w:jc w:val="center"/>
              <w:rPr>
                <w:color w:val="000000"/>
              </w:rPr>
            </w:pPr>
          </w:p>
          <w:p w14:paraId="66BD76DA" w14:textId="77777777" w:rsidR="00747223" w:rsidRDefault="00747223" w:rsidP="00F31CE2">
            <w:pPr>
              <w:pBdr>
                <w:top w:val="nil"/>
                <w:left w:val="nil"/>
                <w:bottom w:val="nil"/>
                <w:right w:val="nil"/>
                <w:between w:val="nil"/>
              </w:pBdr>
              <w:contextualSpacing/>
              <w:jc w:val="center"/>
              <w:rPr>
                <w:color w:val="000000"/>
              </w:rPr>
            </w:pPr>
          </w:p>
        </w:tc>
      </w:tr>
    </w:tbl>
    <w:p w14:paraId="56B2C2B3"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p w14:paraId="22E4387A" w14:textId="42D60818"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Žem</w:t>
      </w:r>
      <w:r w:rsidR="003C0BD4">
        <w:rPr>
          <w:rFonts w:ascii="Times New Roman" w:eastAsia="Times New Roman" w:hAnsi="Times New Roman" w:cs="Times New Roman"/>
          <w:color w:val="000000"/>
          <w:sz w:val="24"/>
          <w:szCs w:val="24"/>
        </w:rPr>
        <w:t>iau pateikiamoje lentelėje (Nr.5</w:t>
      </w:r>
      <w:r>
        <w:rPr>
          <w:rFonts w:ascii="Times New Roman" w:eastAsia="Times New Roman" w:hAnsi="Times New Roman" w:cs="Times New Roman"/>
          <w:color w:val="000000"/>
          <w:sz w:val="24"/>
          <w:szCs w:val="24"/>
        </w:rPr>
        <w:t>) lyginome atsitiktiniu atrankos būdu iš e – sistemos atrinktų vaikų, kurie prašymo metu turėjo vieną prioritetą, ar daugiau prioritetų, bet nepateko į Kunigaikščio Gedimino progimnazijos pirmą klasę, atvejus</w:t>
      </w:r>
      <w:r>
        <w:rPr>
          <w:rFonts w:ascii="Times New Roman" w:eastAsia="Times New Roman" w:hAnsi="Times New Roman" w:cs="Times New Roman"/>
          <w:color w:val="000000"/>
          <w:sz w:val="24"/>
          <w:szCs w:val="24"/>
          <w:vertAlign w:val="superscript"/>
        </w:rPr>
        <w:footnoteReference w:id="33"/>
      </w:r>
      <w:r>
        <w:rPr>
          <w:rFonts w:ascii="Times New Roman" w:eastAsia="Times New Roman" w:hAnsi="Times New Roman" w:cs="Times New Roman"/>
          <w:color w:val="000000"/>
          <w:sz w:val="24"/>
          <w:szCs w:val="24"/>
        </w:rPr>
        <w:t>.</w:t>
      </w:r>
    </w:p>
    <w:p w14:paraId="280153F7" w14:textId="77777777" w:rsidR="00F31CE2" w:rsidRDefault="00F31CE2"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tbl>
      <w:tblPr>
        <w:tblStyle w:val="a4"/>
        <w:tblW w:w="98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9"/>
        <w:gridCol w:w="2729"/>
        <w:gridCol w:w="3826"/>
        <w:gridCol w:w="1817"/>
      </w:tblGrid>
      <w:tr w:rsidR="00747223" w14:paraId="75E2638A" w14:textId="77777777" w:rsidTr="002A54AC">
        <w:tc>
          <w:tcPr>
            <w:tcW w:w="1519" w:type="dxa"/>
          </w:tcPr>
          <w:p w14:paraId="285765EE" w14:textId="77777777" w:rsidR="00747223" w:rsidRDefault="00F37EF8" w:rsidP="00F31CE2">
            <w:pPr>
              <w:pBdr>
                <w:top w:val="nil"/>
                <w:left w:val="nil"/>
                <w:bottom w:val="nil"/>
                <w:right w:val="nil"/>
                <w:between w:val="nil"/>
              </w:pBdr>
              <w:contextualSpacing/>
              <w:jc w:val="center"/>
              <w:rPr>
                <w:b/>
                <w:color w:val="000000"/>
              </w:rPr>
            </w:pPr>
            <w:r>
              <w:rPr>
                <w:b/>
                <w:color w:val="000000"/>
              </w:rPr>
              <w:t>Vaiko registracijos kodas e - sistemoje</w:t>
            </w:r>
          </w:p>
        </w:tc>
        <w:tc>
          <w:tcPr>
            <w:tcW w:w="2729" w:type="dxa"/>
          </w:tcPr>
          <w:p w14:paraId="3BEE2B7C" w14:textId="77777777" w:rsidR="00747223" w:rsidRDefault="00F37EF8" w:rsidP="00F31CE2">
            <w:pPr>
              <w:pBdr>
                <w:top w:val="nil"/>
                <w:left w:val="nil"/>
                <w:bottom w:val="nil"/>
                <w:right w:val="nil"/>
                <w:between w:val="nil"/>
              </w:pBdr>
              <w:contextualSpacing/>
              <w:jc w:val="center"/>
              <w:rPr>
                <w:b/>
                <w:color w:val="000000"/>
              </w:rPr>
            </w:pPr>
            <w:r>
              <w:rPr>
                <w:b/>
                <w:color w:val="000000"/>
              </w:rPr>
              <w:t>Vaiko turimi prioritetai</w:t>
            </w:r>
          </w:p>
        </w:tc>
        <w:tc>
          <w:tcPr>
            <w:tcW w:w="3826" w:type="dxa"/>
          </w:tcPr>
          <w:p w14:paraId="3B070D96" w14:textId="77777777" w:rsidR="00747223" w:rsidRDefault="00F37EF8" w:rsidP="00F31CE2">
            <w:pPr>
              <w:pBdr>
                <w:top w:val="nil"/>
                <w:left w:val="nil"/>
                <w:bottom w:val="nil"/>
                <w:right w:val="nil"/>
                <w:between w:val="nil"/>
              </w:pBdr>
              <w:contextualSpacing/>
              <w:jc w:val="center"/>
              <w:rPr>
                <w:b/>
                <w:color w:val="000000"/>
              </w:rPr>
            </w:pPr>
            <w:r>
              <w:rPr>
                <w:b/>
                <w:color w:val="000000"/>
              </w:rPr>
              <w:t>Atstumas nuo vaiko namų iki mokyklos</w:t>
            </w:r>
          </w:p>
        </w:tc>
        <w:tc>
          <w:tcPr>
            <w:tcW w:w="1817" w:type="dxa"/>
          </w:tcPr>
          <w:p w14:paraId="18A10FA8" w14:textId="77777777" w:rsidR="00747223" w:rsidRDefault="00F37EF8" w:rsidP="00F31CE2">
            <w:pPr>
              <w:pBdr>
                <w:top w:val="nil"/>
                <w:left w:val="nil"/>
                <w:bottom w:val="nil"/>
                <w:right w:val="nil"/>
                <w:between w:val="nil"/>
              </w:pBdr>
              <w:contextualSpacing/>
              <w:jc w:val="center"/>
              <w:rPr>
                <w:b/>
                <w:color w:val="000000"/>
              </w:rPr>
            </w:pPr>
            <w:r>
              <w:rPr>
                <w:b/>
                <w:color w:val="000000"/>
              </w:rPr>
              <w:t xml:space="preserve">Rezultatas </w:t>
            </w:r>
          </w:p>
        </w:tc>
      </w:tr>
      <w:tr w:rsidR="00747223" w14:paraId="2C656C72" w14:textId="77777777" w:rsidTr="002A54AC">
        <w:tc>
          <w:tcPr>
            <w:tcW w:w="1519" w:type="dxa"/>
          </w:tcPr>
          <w:p w14:paraId="0911983A" w14:textId="77777777" w:rsidR="00747223" w:rsidRDefault="00747223" w:rsidP="00F31CE2">
            <w:pPr>
              <w:pBdr>
                <w:top w:val="nil"/>
                <w:left w:val="nil"/>
                <w:bottom w:val="nil"/>
                <w:right w:val="nil"/>
                <w:between w:val="nil"/>
              </w:pBdr>
              <w:contextualSpacing/>
              <w:jc w:val="center"/>
              <w:rPr>
                <w:color w:val="000000"/>
              </w:rPr>
            </w:pPr>
          </w:p>
          <w:p w14:paraId="03099C8D" w14:textId="77777777" w:rsidR="00747223" w:rsidRDefault="00F37EF8" w:rsidP="00F31CE2">
            <w:pPr>
              <w:pBdr>
                <w:top w:val="nil"/>
                <w:left w:val="nil"/>
                <w:bottom w:val="nil"/>
                <w:right w:val="nil"/>
                <w:between w:val="nil"/>
              </w:pBdr>
              <w:contextualSpacing/>
              <w:jc w:val="center"/>
              <w:rPr>
                <w:color w:val="000000"/>
              </w:rPr>
            </w:pPr>
            <w:r>
              <w:rPr>
                <w:color w:val="000000"/>
              </w:rPr>
              <w:t>MOK 40564</w:t>
            </w:r>
          </w:p>
          <w:p w14:paraId="22C77889" w14:textId="77777777" w:rsidR="00747223" w:rsidRDefault="00747223" w:rsidP="00F31CE2">
            <w:pPr>
              <w:pBdr>
                <w:top w:val="nil"/>
                <w:left w:val="nil"/>
                <w:bottom w:val="nil"/>
                <w:right w:val="nil"/>
                <w:between w:val="nil"/>
              </w:pBdr>
              <w:contextualSpacing/>
              <w:jc w:val="center"/>
              <w:rPr>
                <w:color w:val="000000"/>
              </w:rPr>
            </w:pPr>
          </w:p>
          <w:p w14:paraId="5967D2CC" w14:textId="77777777" w:rsidR="00747223" w:rsidRDefault="00747223" w:rsidP="00F31CE2">
            <w:pPr>
              <w:pBdr>
                <w:top w:val="nil"/>
                <w:left w:val="nil"/>
                <w:bottom w:val="nil"/>
                <w:right w:val="nil"/>
                <w:between w:val="nil"/>
              </w:pBdr>
              <w:contextualSpacing/>
              <w:jc w:val="center"/>
              <w:rPr>
                <w:color w:val="000000"/>
              </w:rPr>
            </w:pPr>
          </w:p>
        </w:tc>
        <w:tc>
          <w:tcPr>
            <w:tcW w:w="2729" w:type="dxa"/>
          </w:tcPr>
          <w:p w14:paraId="7F0EC155" w14:textId="77777777" w:rsidR="00747223" w:rsidRDefault="00747223" w:rsidP="00F31CE2">
            <w:pPr>
              <w:pBdr>
                <w:top w:val="nil"/>
                <w:left w:val="nil"/>
                <w:bottom w:val="nil"/>
                <w:right w:val="nil"/>
                <w:between w:val="nil"/>
              </w:pBdr>
              <w:contextualSpacing/>
              <w:jc w:val="center"/>
              <w:rPr>
                <w:color w:val="000000"/>
              </w:rPr>
            </w:pPr>
          </w:p>
          <w:p w14:paraId="741BE94A"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3826" w:type="dxa"/>
          </w:tcPr>
          <w:p w14:paraId="6DD1AF32" w14:textId="77777777" w:rsidR="00747223" w:rsidRDefault="00747223" w:rsidP="00F31CE2">
            <w:pPr>
              <w:pBdr>
                <w:top w:val="nil"/>
                <w:left w:val="nil"/>
                <w:bottom w:val="nil"/>
                <w:right w:val="nil"/>
                <w:between w:val="nil"/>
              </w:pBdr>
              <w:contextualSpacing/>
              <w:jc w:val="center"/>
              <w:rPr>
                <w:color w:val="222222"/>
                <w:highlight w:val="white"/>
              </w:rPr>
            </w:pPr>
          </w:p>
          <w:p w14:paraId="203AFFFC" w14:textId="77777777"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 xml:space="preserve">Gyveno Šeškinės seniūnijoje. </w:t>
            </w:r>
          </w:p>
          <w:p w14:paraId="127B32E7" w14:textId="77777777" w:rsidR="00747223" w:rsidRDefault="00747223" w:rsidP="00F31CE2">
            <w:pPr>
              <w:pBdr>
                <w:top w:val="nil"/>
                <w:left w:val="nil"/>
                <w:bottom w:val="nil"/>
                <w:right w:val="nil"/>
                <w:between w:val="nil"/>
              </w:pBdr>
              <w:contextualSpacing/>
              <w:jc w:val="center"/>
              <w:rPr>
                <w:color w:val="222222"/>
                <w:highlight w:val="white"/>
              </w:rPr>
            </w:pPr>
          </w:p>
          <w:p w14:paraId="1B5C7EEB" w14:textId="06551288" w:rsidR="00747223" w:rsidRDefault="00F37EF8" w:rsidP="00F31CE2">
            <w:pPr>
              <w:pBdr>
                <w:top w:val="nil"/>
                <w:left w:val="nil"/>
                <w:bottom w:val="nil"/>
                <w:right w:val="nil"/>
                <w:between w:val="nil"/>
              </w:pBdr>
              <w:contextualSpacing/>
              <w:jc w:val="center"/>
              <w:rPr>
                <w:color w:val="222222"/>
                <w:highlight w:val="white"/>
              </w:rPr>
            </w:pPr>
            <w:r>
              <w:rPr>
                <w:color w:val="000000"/>
              </w:rPr>
              <w:t>Atstumas nuo vaiko namų iki Kunigaikščio Gedimino progim</w:t>
            </w:r>
            <w:r w:rsidR="00FA5B4A">
              <w:rPr>
                <w:color w:val="000000"/>
              </w:rPr>
              <w:t xml:space="preserve">nazijos </w:t>
            </w:r>
            <w:r>
              <w:rPr>
                <w:color w:val="000000"/>
              </w:rPr>
              <w:t>yra trumpesnis nei atstumas nuo vaiko MOK 40719 namų.</w:t>
            </w:r>
          </w:p>
        </w:tc>
        <w:tc>
          <w:tcPr>
            <w:tcW w:w="1817" w:type="dxa"/>
          </w:tcPr>
          <w:p w14:paraId="467DBD49" w14:textId="77777777" w:rsidR="00747223" w:rsidRDefault="00747223" w:rsidP="00F31CE2">
            <w:pPr>
              <w:pBdr>
                <w:top w:val="nil"/>
                <w:left w:val="nil"/>
                <w:bottom w:val="nil"/>
                <w:right w:val="nil"/>
                <w:between w:val="nil"/>
              </w:pBdr>
              <w:contextualSpacing/>
              <w:jc w:val="center"/>
              <w:rPr>
                <w:color w:val="000000"/>
              </w:rPr>
            </w:pPr>
          </w:p>
          <w:p w14:paraId="60D37109" w14:textId="77777777" w:rsidR="00747223" w:rsidRDefault="00F37EF8" w:rsidP="00F31CE2">
            <w:pPr>
              <w:pBdr>
                <w:top w:val="nil"/>
                <w:left w:val="nil"/>
                <w:bottom w:val="nil"/>
                <w:right w:val="nil"/>
                <w:between w:val="nil"/>
              </w:pBdr>
              <w:contextualSpacing/>
              <w:jc w:val="center"/>
              <w:rPr>
                <w:color w:val="000000"/>
              </w:rPr>
            </w:pPr>
            <w:r>
              <w:rPr>
                <w:color w:val="000000"/>
              </w:rPr>
              <w:t>PRIIMTAS</w:t>
            </w:r>
          </w:p>
          <w:p w14:paraId="2AA4461B" w14:textId="77777777" w:rsidR="00747223" w:rsidRDefault="00747223" w:rsidP="00F31CE2">
            <w:pPr>
              <w:pBdr>
                <w:top w:val="nil"/>
                <w:left w:val="nil"/>
                <w:bottom w:val="nil"/>
                <w:right w:val="nil"/>
                <w:between w:val="nil"/>
              </w:pBdr>
              <w:contextualSpacing/>
              <w:jc w:val="center"/>
              <w:rPr>
                <w:color w:val="000000"/>
              </w:rPr>
            </w:pPr>
          </w:p>
          <w:p w14:paraId="7B22397F" w14:textId="77777777" w:rsidR="00747223" w:rsidRDefault="00F37EF8" w:rsidP="00F31CE2">
            <w:pPr>
              <w:pBdr>
                <w:top w:val="nil"/>
                <w:left w:val="nil"/>
                <w:bottom w:val="nil"/>
                <w:right w:val="nil"/>
                <w:between w:val="nil"/>
              </w:pBdr>
              <w:contextualSpacing/>
              <w:jc w:val="center"/>
              <w:rPr>
                <w:color w:val="000000"/>
              </w:rPr>
            </w:pPr>
            <w:r>
              <w:rPr>
                <w:color w:val="000000"/>
              </w:rPr>
              <w:t>sutartis su progimnazija pasirašyta</w:t>
            </w:r>
          </w:p>
          <w:p w14:paraId="6B04A61C" w14:textId="77777777" w:rsidR="00747223" w:rsidRDefault="00F37EF8" w:rsidP="00F31CE2">
            <w:pPr>
              <w:pBdr>
                <w:top w:val="nil"/>
                <w:left w:val="nil"/>
                <w:bottom w:val="nil"/>
                <w:right w:val="nil"/>
                <w:between w:val="nil"/>
              </w:pBdr>
              <w:contextualSpacing/>
              <w:jc w:val="center"/>
              <w:rPr>
                <w:color w:val="FF0000"/>
              </w:rPr>
            </w:pPr>
            <w:r>
              <w:rPr>
                <w:color w:val="FF0000"/>
              </w:rPr>
              <w:t xml:space="preserve"> 2019-06-27</w:t>
            </w:r>
          </w:p>
        </w:tc>
      </w:tr>
      <w:tr w:rsidR="00747223" w14:paraId="2CA1630E" w14:textId="77777777" w:rsidTr="002A54AC">
        <w:tc>
          <w:tcPr>
            <w:tcW w:w="1519" w:type="dxa"/>
          </w:tcPr>
          <w:p w14:paraId="49FE1706" w14:textId="77777777" w:rsidR="00747223" w:rsidRDefault="00747223" w:rsidP="00F31CE2">
            <w:pPr>
              <w:pBdr>
                <w:top w:val="nil"/>
                <w:left w:val="nil"/>
                <w:bottom w:val="nil"/>
                <w:right w:val="nil"/>
                <w:between w:val="nil"/>
              </w:pBdr>
              <w:contextualSpacing/>
              <w:jc w:val="center"/>
              <w:rPr>
                <w:color w:val="000000"/>
              </w:rPr>
            </w:pPr>
          </w:p>
          <w:p w14:paraId="33C61134" w14:textId="77777777" w:rsidR="00747223" w:rsidRDefault="00F37EF8" w:rsidP="00F31CE2">
            <w:pPr>
              <w:pBdr>
                <w:top w:val="nil"/>
                <w:left w:val="nil"/>
                <w:bottom w:val="nil"/>
                <w:right w:val="nil"/>
                <w:between w:val="nil"/>
              </w:pBdr>
              <w:contextualSpacing/>
              <w:jc w:val="center"/>
              <w:rPr>
                <w:color w:val="000000"/>
              </w:rPr>
            </w:pPr>
            <w:r>
              <w:rPr>
                <w:color w:val="000000"/>
              </w:rPr>
              <w:t>MOK 42766</w:t>
            </w:r>
          </w:p>
          <w:p w14:paraId="508ED16E" w14:textId="77777777" w:rsidR="00747223" w:rsidRDefault="00747223" w:rsidP="00F31CE2">
            <w:pPr>
              <w:pBdr>
                <w:top w:val="nil"/>
                <w:left w:val="nil"/>
                <w:bottom w:val="nil"/>
                <w:right w:val="nil"/>
                <w:between w:val="nil"/>
              </w:pBdr>
              <w:contextualSpacing/>
              <w:jc w:val="center"/>
              <w:rPr>
                <w:color w:val="000000"/>
              </w:rPr>
            </w:pPr>
          </w:p>
        </w:tc>
        <w:tc>
          <w:tcPr>
            <w:tcW w:w="2729" w:type="dxa"/>
          </w:tcPr>
          <w:p w14:paraId="12054520" w14:textId="77777777" w:rsidR="00747223" w:rsidRDefault="00747223" w:rsidP="00F31CE2">
            <w:pPr>
              <w:pBdr>
                <w:top w:val="nil"/>
                <w:left w:val="nil"/>
                <w:bottom w:val="nil"/>
                <w:right w:val="nil"/>
                <w:between w:val="nil"/>
              </w:pBdr>
              <w:contextualSpacing/>
              <w:jc w:val="center"/>
              <w:rPr>
                <w:color w:val="000000"/>
              </w:rPr>
            </w:pPr>
          </w:p>
          <w:p w14:paraId="6F39A022" w14:textId="77777777" w:rsidR="00747223" w:rsidRDefault="00F37EF8" w:rsidP="00F31CE2">
            <w:pPr>
              <w:pBdr>
                <w:top w:val="nil"/>
                <w:left w:val="nil"/>
                <w:bottom w:val="nil"/>
                <w:right w:val="nil"/>
                <w:between w:val="nil"/>
              </w:pBdr>
              <w:contextualSpacing/>
              <w:jc w:val="center"/>
              <w:rPr>
                <w:color w:val="000000"/>
              </w:rPr>
            </w:pPr>
            <w:r>
              <w:rPr>
                <w:color w:val="000000"/>
              </w:rPr>
              <w:t>0</w:t>
            </w:r>
          </w:p>
        </w:tc>
        <w:tc>
          <w:tcPr>
            <w:tcW w:w="3826" w:type="dxa"/>
          </w:tcPr>
          <w:p w14:paraId="10C12B72" w14:textId="1F9433F4"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 xml:space="preserve">Gyveno Naujamiesčio seniūnijoje. </w:t>
            </w:r>
            <w:r>
              <w:rPr>
                <w:color w:val="000000"/>
              </w:rPr>
              <w:t>Atstumas nuo vaiko namų iki Kunigaikščio Gedimino progim</w:t>
            </w:r>
            <w:r w:rsidR="00FA5B4A">
              <w:rPr>
                <w:color w:val="000000"/>
              </w:rPr>
              <w:t>nazijos</w:t>
            </w:r>
            <w:r>
              <w:rPr>
                <w:color w:val="000000"/>
              </w:rPr>
              <w:t xml:space="preserve"> yra trumpesnis nei atstumas nuo vaiko MOK 40564 namų.</w:t>
            </w:r>
          </w:p>
        </w:tc>
        <w:tc>
          <w:tcPr>
            <w:tcW w:w="1817" w:type="dxa"/>
          </w:tcPr>
          <w:p w14:paraId="5DAC67E3" w14:textId="77777777" w:rsidR="00747223" w:rsidRDefault="00747223" w:rsidP="00F31CE2">
            <w:pPr>
              <w:pBdr>
                <w:top w:val="nil"/>
                <w:left w:val="nil"/>
                <w:bottom w:val="nil"/>
                <w:right w:val="nil"/>
                <w:between w:val="nil"/>
              </w:pBdr>
              <w:contextualSpacing/>
              <w:jc w:val="center"/>
              <w:rPr>
                <w:color w:val="FF0000"/>
              </w:rPr>
            </w:pPr>
          </w:p>
          <w:p w14:paraId="3A1A6780" w14:textId="77777777" w:rsidR="00747223" w:rsidRDefault="00F37EF8" w:rsidP="00F31CE2">
            <w:pPr>
              <w:pBdr>
                <w:top w:val="nil"/>
                <w:left w:val="nil"/>
                <w:bottom w:val="nil"/>
                <w:right w:val="nil"/>
                <w:between w:val="nil"/>
              </w:pBdr>
              <w:contextualSpacing/>
              <w:jc w:val="center"/>
              <w:rPr>
                <w:color w:val="FF0000"/>
              </w:rPr>
            </w:pPr>
            <w:r>
              <w:rPr>
                <w:color w:val="FF0000"/>
              </w:rPr>
              <w:t>NEPRIIMTAS</w:t>
            </w:r>
          </w:p>
          <w:p w14:paraId="220172E4" w14:textId="77777777" w:rsidR="00747223" w:rsidRDefault="00747223" w:rsidP="00F31CE2">
            <w:pPr>
              <w:pBdr>
                <w:top w:val="nil"/>
                <w:left w:val="nil"/>
                <w:bottom w:val="nil"/>
                <w:right w:val="nil"/>
                <w:between w:val="nil"/>
              </w:pBdr>
              <w:contextualSpacing/>
              <w:jc w:val="center"/>
              <w:rPr>
                <w:color w:val="000000"/>
              </w:rPr>
            </w:pPr>
          </w:p>
        </w:tc>
      </w:tr>
      <w:tr w:rsidR="00747223" w14:paraId="3A166933" w14:textId="77777777" w:rsidTr="002A54AC">
        <w:tc>
          <w:tcPr>
            <w:tcW w:w="1519" w:type="dxa"/>
          </w:tcPr>
          <w:p w14:paraId="4661DBD7" w14:textId="77777777" w:rsidR="00747223" w:rsidRDefault="00747223" w:rsidP="00F31CE2">
            <w:pPr>
              <w:pBdr>
                <w:top w:val="nil"/>
                <w:left w:val="nil"/>
                <w:bottom w:val="nil"/>
                <w:right w:val="nil"/>
                <w:between w:val="nil"/>
              </w:pBdr>
              <w:contextualSpacing/>
              <w:jc w:val="center"/>
              <w:rPr>
                <w:color w:val="000000"/>
              </w:rPr>
            </w:pPr>
          </w:p>
          <w:p w14:paraId="333B9315" w14:textId="77777777" w:rsidR="00747223" w:rsidRDefault="00F37EF8" w:rsidP="00F31CE2">
            <w:pPr>
              <w:pBdr>
                <w:top w:val="nil"/>
                <w:left w:val="nil"/>
                <w:bottom w:val="nil"/>
                <w:right w:val="nil"/>
                <w:between w:val="nil"/>
              </w:pBdr>
              <w:contextualSpacing/>
              <w:jc w:val="center"/>
              <w:rPr>
                <w:color w:val="000000"/>
              </w:rPr>
            </w:pPr>
            <w:r>
              <w:rPr>
                <w:color w:val="000000"/>
              </w:rPr>
              <w:t>MOK 42347</w:t>
            </w:r>
          </w:p>
          <w:p w14:paraId="0F866D84" w14:textId="77777777" w:rsidR="00747223" w:rsidRDefault="00747223" w:rsidP="00F31CE2">
            <w:pPr>
              <w:pBdr>
                <w:top w:val="nil"/>
                <w:left w:val="nil"/>
                <w:bottom w:val="nil"/>
                <w:right w:val="nil"/>
                <w:between w:val="nil"/>
              </w:pBdr>
              <w:contextualSpacing/>
              <w:jc w:val="center"/>
              <w:rPr>
                <w:color w:val="000000"/>
              </w:rPr>
            </w:pPr>
          </w:p>
        </w:tc>
        <w:tc>
          <w:tcPr>
            <w:tcW w:w="2729" w:type="dxa"/>
          </w:tcPr>
          <w:p w14:paraId="33240F1C" w14:textId="77777777" w:rsidR="00747223" w:rsidRDefault="00F37EF8" w:rsidP="00F31CE2">
            <w:pPr>
              <w:pBdr>
                <w:top w:val="nil"/>
                <w:left w:val="nil"/>
                <w:bottom w:val="nil"/>
                <w:right w:val="nil"/>
                <w:between w:val="nil"/>
              </w:pBdr>
              <w:contextualSpacing/>
              <w:jc w:val="center"/>
              <w:rPr>
                <w:color w:val="000000"/>
              </w:rPr>
            </w:pPr>
            <w:r>
              <w:rPr>
                <w:color w:val="000000"/>
              </w:rPr>
              <w:t>1</w:t>
            </w:r>
          </w:p>
          <w:p w14:paraId="09647AD2" w14:textId="77777777" w:rsidR="00747223" w:rsidRDefault="00F37EF8" w:rsidP="00F31CE2">
            <w:pPr>
              <w:pBdr>
                <w:top w:val="nil"/>
                <w:left w:val="nil"/>
                <w:bottom w:val="nil"/>
                <w:right w:val="nil"/>
                <w:between w:val="nil"/>
              </w:pBdr>
              <w:contextualSpacing/>
              <w:jc w:val="center"/>
              <w:rPr>
                <w:color w:val="000000"/>
              </w:rPr>
            </w:pPr>
            <w:r>
              <w:rPr>
                <w:color w:val="000000"/>
              </w:rPr>
              <w:t xml:space="preserve">(pirmumo kriterijus pagal deklaruotą gyvenamąją </w:t>
            </w:r>
            <w:r>
              <w:rPr>
                <w:color w:val="000000"/>
              </w:rPr>
              <w:lastRenderedPageBreak/>
              <w:t>vietą, (deklaruota 2019-05-05</w:t>
            </w:r>
            <w:r>
              <w:rPr>
                <w:color w:val="000000"/>
                <w:vertAlign w:val="superscript"/>
              </w:rPr>
              <w:footnoteReference w:id="34"/>
            </w:r>
            <w:r>
              <w:rPr>
                <w:color w:val="000000"/>
              </w:rPr>
              <w:t>)</w:t>
            </w:r>
          </w:p>
        </w:tc>
        <w:tc>
          <w:tcPr>
            <w:tcW w:w="3826" w:type="dxa"/>
          </w:tcPr>
          <w:p w14:paraId="6EC86F00" w14:textId="77777777" w:rsidR="00747223" w:rsidRDefault="00747223" w:rsidP="00F31CE2">
            <w:pPr>
              <w:pBdr>
                <w:top w:val="nil"/>
                <w:left w:val="nil"/>
                <w:bottom w:val="nil"/>
                <w:right w:val="nil"/>
                <w:between w:val="nil"/>
              </w:pBdr>
              <w:contextualSpacing/>
              <w:jc w:val="center"/>
              <w:rPr>
                <w:color w:val="222222"/>
                <w:highlight w:val="white"/>
              </w:rPr>
            </w:pPr>
          </w:p>
          <w:p w14:paraId="1A57535B" w14:textId="77777777"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 xml:space="preserve">Gyveno Žvėryno seniūnijoje. </w:t>
            </w:r>
          </w:p>
          <w:p w14:paraId="23258361" w14:textId="77777777" w:rsidR="00747223" w:rsidRDefault="00747223" w:rsidP="00F31CE2">
            <w:pPr>
              <w:pBdr>
                <w:top w:val="nil"/>
                <w:left w:val="nil"/>
                <w:bottom w:val="nil"/>
                <w:right w:val="nil"/>
                <w:between w:val="nil"/>
              </w:pBdr>
              <w:contextualSpacing/>
              <w:jc w:val="center"/>
              <w:rPr>
                <w:color w:val="222222"/>
                <w:highlight w:val="white"/>
              </w:rPr>
            </w:pPr>
          </w:p>
        </w:tc>
        <w:tc>
          <w:tcPr>
            <w:tcW w:w="1817" w:type="dxa"/>
          </w:tcPr>
          <w:p w14:paraId="712DF85A" w14:textId="77777777" w:rsidR="00747223" w:rsidRDefault="00747223" w:rsidP="00F31CE2">
            <w:pPr>
              <w:pBdr>
                <w:top w:val="nil"/>
                <w:left w:val="nil"/>
                <w:bottom w:val="nil"/>
                <w:right w:val="nil"/>
                <w:between w:val="nil"/>
              </w:pBdr>
              <w:contextualSpacing/>
              <w:jc w:val="center"/>
              <w:rPr>
                <w:color w:val="000000"/>
              </w:rPr>
            </w:pPr>
          </w:p>
          <w:p w14:paraId="0B9D85EA" w14:textId="77777777" w:rsidR="00747223" w:rsidRDefault="00F37EF8" w:rsidP="00F31CE2">
            <w:pPr>
              <w:pBdr>
                <w:top w:val="nil"/>
                <w:left w:val="nil"/>
                <w:bottom w:val="nil"/>
                <w:right w:val="nil"/>
                <w:between w:val="nil"/>
              </w:pBdr>
              <w:contextualSpacing/>
              <w:jc w:val="center"/>
              <w:rPr>
                <w:color w:val="FF0000"/>
              </w:rPr>
            </w:pPr>
            <w:r>
              <w:rPr>
                <w:color w:val="FF0000"/>
              </w:rPr>
              <w:t>NEPRIIMTAS</w:t>
            </w:r>
          </w:p>
          <w:p w14:paraId="3527272B" w14:textId="77777777" w:rsidR="00747223" w:rsidRDefault="00747223" w:rsidP="00F31CE2">
            <w:pPr>
              <w:pBdr>
                <w:top w:val="nil"/>
                <w:left w:val="nil"/>
                <w:bottom w:val="nil"/>
                <w:right w:val="nil"/>
                <w:between w:val="nil"/>
              </w:pBdr>
              <w:contextualSpacing/>
              <w:jc w:val="center"/>
              <w:rPr>
                <w:color w:val="000000"/>
              </w:rPr>
            </w:pPr>
          </w:p>
        </w:tc>
      </w:tr>
      <w:tr w:rsidR="00747223" w14:paraId="549BC9BF" w14:textId="77777777" w:rsidTr="002A54AC">
        <w:tc>
          <w:tcPr>
            <w:tcW w:w="1519" w:type="dxa"/>
          </w:tcPr>
          <w:p w14:paraId="08CE956F" w14:textId="77777777" w:rsidR="00747223" w:rsidRDefault="00747223" w:rsidP="00F31CE2">
            <w:pPr>
              <w:pBdr>
                <w:top w:val="nil"/>
                <w:left w:val="nil"/>
                <w:bottom w:val="nil"/>
                <w:right w:val="nil"/>
                <w:between w:val="nil"/>
              </w:pBdr>
              <w:contextualSpacing/>
              <w:jc w:val="center"/>
              <w:rPr>
                <w:color w:val="000000"/>
              </w:rPr>
            </w:pPr>
          </w:p>
          <w:p w14:paraId="784776DF" w14:textId="77777777" w:rsidR="00747223" w:rsidRDefault="00F37EF8" w:rsidP="00F31CE2">
            <w:pPr>
              <w:pBdr>
                <w:top w:val="nil"/>
                <w:left w:val="nil"/>
                <w:bottom w:val="nil"/>
                <w:right w:val="nil"/>
                <w:between w:val="nil"/>
              </w:pBdr>
              <w:contextualSpacing/>
              <w:jc w:val="center"/>
              <w:rPr>
                <w:color w:val="000000"/>
              </w:rPr>
            </w:pPr>
            <w:r>
              <w:rPr>
                <w:color w:val="000000"/>
              </w:rPr>
              <w:t>MOK 39832</w:t>
            </w:r>
          </w:p>
          <w:p w14:paraId="68A84803" w14:textId="77777777" w:rsidR="00747223" w:rsidRDefault="00747223" w:rsidP="00F31CE2">
            <w:pPr>
              <w:pBdr>
                <w:top w:val="nil"/>
                <w:left w:val="nil"/>
                <w:bottom w:val="nil"/>
                <w:right w:val="nil"/>
                <w:between w:val="nil"/>
              </w:pBdr>
              <w:contextualSpacing/>
              <w:jc w:val="center"/>
              <w:rPr>
                <w:color w:val="000000"/>
              </w:rPr>
            </w:pPr>
          </w:p>
        </w:tc>
        <w:tc>
          <w:tcPr>
            <w:tcW w:w="2729" w:type="dxa"/>
          </w:tcPr>
          <w:p w14:paraId="1ADF96CD" w14:textId="77777777" w:rsidR="00747223" w:rsidRDefault="00F37EF8" w:rsidP="00F31CE2">
            <w:pPr>
              <w:pBdr>
                <w:top w:val="nil"/>
                <w:left w:val="nil"/>
                <w:bottom w:val="nil"/>
                <w:right w:val="nil"/>
                <w:between w:val="nil"/>
              </w:pBdr>
              <w:contextualSpacing/>
              <w:jc w:val="center"/>
              <w:rPr>
                <w:color w:val="000000"/>
              </w:rPr>
            </w:pPr>
            <w:r>
              <w:rPr>
                <w:color w:val="000000"/>
              </w:rPr>
              <w:t>1</w:t>
            </w:r>
          </w:p>
          <w:p w14:paraId="0EA8E5AE" w14:textId="77777777" w:rsidR="00747223" w:rsidRDefault="00F37EF8" w:rsidP="00F31CE2">
            <w:pPr>
              <w:pBdr>
                <w:top w:val="nil"/>
                <w:left w:val="nil"/>
                <w:bottom w:val="nil"/>
                <w:right w:val="nil"/>
                <w:between w:val="nil"/>
              </w:pBdr>
              <w:contextualSpacing/>
              <w:jc w:val="center"/>
              <w:rPr>
                <w:color w:val="000000"/>
              </w:rPr>
            </w:pPr>
            <w:r>
              <w:rPr>
                <w:color w:val="000000"/>
              </w:rPr>
              <w:t>(įvaikintas vaikas)</w:t>
            </w:r>
          </w:p>
        </w:tc>
        <w:tc>
          <w:tcPr>
            <w:tcW w:w="3826" w:type="dxa"/>
          </w:tcPr>
          <w:p w14:paraId="00800853" w14:textId="77777777" w:rsidR="00747223" w:rsidRDefault="00747223" w:rsidP="00F31CE2">
            <w:pPr>
              <w:pBdr>
                <w:top w:val="nil"/>
                <w:left w:val="nil"/>
                <w:bottom w:val="nil"/>
                <w:right w:val="nil"/>
                <w:between w:val="nil"/>
              </w:pBdr>
              <w:contextualSpacing/>
              <w:jc w:val="center"/>
              <w:rPr>
                <w:color w:val="222222"/>
                <w:highlight w:val="white"/>
              </w:rPr>
            </w:pPr>
          </w:p>
          <w:p w14:paraId="4ACC0FE6" w14:textId="77777777"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 xml:space="preserve">Gyveno Šnipiškių seniūnijoje. </w:t>
            </w:r>
          </w:p>
          <w:p w14:paraId="118AC9CB" w14:textId="77777777" w:rsidR="00747223" w:rsidRDefault="00747223" w:rsidP="00F31CE2">
            <w:pPr>
              <w:pBdr>
                <w:top w:val="nil"/>
                <w:left w:val="nil"/>
                <w:bottom w:val="nil"/>
                <w:right w:val="nil"/>
                <w:between w:val="nil"/>
              </w:pBdr>
              <w:contextualSpacing/>
              <w:jc w:val="center"/>
              <w:rPr>
                <w:color w:val="222222"/>
                <w:highlight w:val="white"/>
              </w:rPr>
            </w:pPr>
          </w:p>
        </w:tc>
        <w:tc>
          <w:tcPr>
            <w:tcW w:w="1817" w:type="dxa"/>
          </w:tcPr>
          <w:p w14:paraId="146C2A85" w14:textId="77777777" w:rsidR="00747223" w:rsidRDefault="00747223" w:rsidP="00F31CE2">
            <w:pPr>
              <w:pBdr>
                <w:top w:val="nil"/>
                <w:left w:val="nil"/>
                <w:bottom w:val="nil"/>
                <w:right w:val="nil"/>
                <w:between w:val="nil"/>
              </w:pBdr>
              <w:contextualSpacing/>
              <w:jc w:val="center"/>
              <w:rPr>
                <w:color w:val="FF0000"/>
              </w:rPr>
            </w:pPr>
          </w:p>
          <w:p w14:paraId="14A7E585" w14:textId="77777777" w:rsidR="00747223" w:rsidRDefault="00F37EF8" w:rsidP="00F31CE2">
            <w:pPr>
              <w:pBdr>
                <w:top w:val="nil"/>
                <w:left w:val="nil"/>
                <w:bottom w:val="nil"/>
                <w:right w:val="nil"/>
                <w:between w:val="nil"/>
              </w:pBdr>
              <w:contextualSpacing/>
              <w:jc w:val="center"/>
              <w:rPr>
                <w:color w:val="FF0000"/>
              </w:rPr>
            </w:pPr>
            <w:r>
              <w:rPr>
                <w:color w:val="FF0000"/>
              </w:rPr>
              <w:t>NEPRIIMTAS</w:t>
            </w:r>
          </w:p>
          <w:p w14:paraId="081CD172" w14:textId="77777777" w:rsidR="00747223" w:rsidRDefault="00747223" w:rsidP="00F31CE2">
            <w:pPr>
              <w:pBdr>
                <w:top w:val="nil"/>
                <w:left w:val="nil"/>
                <w:bottom w:val="nil"/>
                <w:right w:val="nil"/>
                <w:between w:val="nil"/>
              </w:pBdr>
              <w:contextualSpacing/>
              <w:jc w:val="center"/>
              <w:rPr>
                <w:color w:val="000000"/>
              </w:rPr>
            </w:pPr>
          </w:p>
        </w:tc>
      </w:tr>
      <w:tr w:rsidR="00747223" w14:paraId="304B8E12" w14:textId="77777777" w:rsidTr="002A54AC">
        <w:tc>
          <w:tcPr>
            <w:tcW w:w="1519" w:type="dxa"/>
          </w:tcPr>
          <w:p w14:paraId="77977B3A" w14:textId="77777777" w:rsidR="00747223" w:rsidRDefault="00747223" w:rsidP="00F31CE2">
            <w:pPr>
              <w:pBdr>
                <w:top w:val="nil"/>
                <w:left w:val="nil"/>
                <w:bottom w:val="nil"/>
                <w:right w:val="nil"/>
                <w:between w:val="nil"/>
              </w:pBdr>
              <w:contextualSpacing/>
              <w:jc w:val="center"/>
              <w:rPr>
                <w:color w:val="000000"/>
              </w:rPr>
            </w:pPr>
          </w:p>
          <w:p w14:paraId="095F4DEB" w14:textId="77777777" w:rsidR="00747223" w:rsidRDefault="00F37EF8" w:rsidP="00F31CE2">
            <w:pPr>
              <w:pBdr>
                <w:top w:val="nil"/>
                <w:left w:val="nil"/>
                <w:bottom w:val="nil"/>
                <w:right w:val="nil"/>
                <w:between w:val="nil"/>
              </w:pBdr>
              <w:contextualSpacing/>
              <w:jc w:val="center"/>
              <w:rPr>
                <w:color w:val="000000"/>
              </w:rPr>
            </w:pPr>
            <w:r>
              <w:rPr>
                <w:color w:val="000000"/>
              </w:rPr>
              <w:t>MOK 40719</w:t>
            </w:r>
          </w:p>
          <w:p w14:paraId="283CEEF0" w14:textId="77777777" w:rsidR="00747223" w:rsidRDefault="00747223" w:rsidP="00F31CE2">
            <w:pPr>
              <w:pBdr>
                <w:top w:val="nil"/>
                <w:left w:val="nil"/>
                <w:bottom w:val="nil"/>
                <w:right w:val="nil"/>
                <w:between w:val="nil"/>
              </w:pBdr>
              <w:contextualSpacing/>
              <w:jc w:val="center"/>
              <w:rPr>
                <w:color w:val="000000"/>
              </w:rPr>
            </w:pPr>
          </w:p>
        </w:tc>
        <w:tc>
          <w:tcPr>
            <w:tcW w:w="2729" w:type="dxa"/>
          </w:tcPr>
          <w:p w14:paraId="44A73A5D" w14:textId="77777777" w:rsidR="00747223" w:rsidRDefault="00747223" w:rsidP="00F31CE2">
            <w:pPr>
              <w:pBdr>
                <w:top w:val="nil"/>
                <w:left w:val="nil"/>
                <w:bottom w:val="nil"/>
                <w:right w:val="nil"/>
                <w:between w:val="nil"/>
              </w:pBdr>
              <w:contextualSpacing/>
              <w:jc w:val="center"/>
              <w:rPr>
                <w:color w:val="000000"/>
              </w:rPr>
            </w:pPr>
          </w:p>
          <w:p w14:paraId="5E76DF12" w14:textId="77777777" w:rsidR="00747223" w:rsidRDefault="00F37EF8" w:rsidP="00F31CE2">
            <w:pPr>
              <w:pBdr>
                <w:top w:val="nil"/>
                <w:left w:val="nil"/>
                <w:bottom w:val="nil"/>
                <w:right w:val="nil"/>
                <w:between w:val="nil"/>
              </w:pBdr>
              <w:contextualSpacing/>
              <w:jc w:val="center"/>
              <w:rPr>
                <w:color w:val="000000"/>
              </w:rPr>
            </w:pPr>
            <w:r>
              <w:rPr>
                <w:color w:val="000000"/>
              </w:rPr>
              <w:t>1</w:t>
            </w:r>
          </w:p>
          <w:p w14:paraId="115894DA" w14:textId="77777777" w:rsidR="00747223" w:rsidRDefault="00F37EF8" w:rsidP="00F31CE2">
            <w:pPr>
              <w:pBdr>
                <w:top w:val="nil"/>
                <w:left w:val="nil"/>
                <w:bottom w:val="nil"/>
                <w:right w:val="nil"/>
                <w:between w:val="nil"/>
              </w:pBdr>
              <w:contextualSpacing/>
              <w:jc w:val="center"/>
              <w:rPr>
                <w:color w:val="000000"/>
              </w:rPr>
            </w:pPr>
            <w:r>
              <w:rPr>
                <w:color w:val="000000"/>
              </w:rPr>
              <w:t>(mokėsi šios progimnazijos) priešmokyklinėje grupėje</w:t>
            </w:r>
          </w:p>
        </w:tc>
        <w:tc>
          <w:tcPr>
            <w:tcW w:w="3826" w:type="dxa"/>
          </w:tcPr>
          <w:p w14:paraId="0E532479" w14:textId="77777777" w:rsidR="00747223" w:rsidRDefault="00F37EF8" w:rsidP="00F31CE2">
            <w:pPr>
              <w:pBdr>
                <w:top w:val="nil"/>
                <w:left w:val="nil"/>
                <w:bottom w:val="nil"/>
                <w:right w:val="nil"/>
                <w:between w:val="nil"/>
              </w:pBdr>
              <w:contextualSpacing/>
              <w:rPr>
                <w:color w:val="000000"/>
              </w:rPr>
            </w:pPr>
            <w:r>
              <w:rPr>
                <w:color w:val="000000"/>
              </w:rPr>
              <w:t xml:space="preserve">               </w:t>
            </w:r>
          </w:p>
          <w:p w14:paraId="26AAEF0E" w14:textId="77777777" w:rsidR="00747223" w:rsidRDefault="00F37EF8" w:rsidP="00F31CE2">
            <w:pPr>
              <w:pBdr>
                <w:top w:val="nil"/>
                <w:left w:val="nil"/>
                <w:bottom w:val="nil"/>
                <w:right w:val="nil"/>
                <w:between w:val="nil"/>
              </w:pBdr>
              <w:contextualSpacing/>
              <w:rPr>
                <w:color w:val="000000"/>
              </w:rPr>
            </w:pPr>
            <w:r>
              <w:rPr>
                <w:color w:val="000000"/>
              </w:rPr>
              <w:t xml:space="preserve">           </w:t>
            </w:r>
          </w:p>
          <w:p w14:paraId="06A1AF4D" w14:textId="77777777"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 xml:space="preserve">Gyveno Justiniškių seniūnijoje. </w:t>
            </w:r>
          </w:p>
          <w:p w14:paraId="03CECDD4" w14:textId="4AE5B640" w:rsidR="00747223" w:rsidRDefault="00F37EF8" w:rsidP="00F31CE2">
            <w:pPr>
              <w:pBdr>
                <w:top w:val="nil"/>
                <w:left w:val="nil"/>
                <w:bottom w:val="nil"/>
                <w:right w:val="nil"/>
                <w:between w:val="nil"/>
              </w:pBdr>
              <w:contextualSpacing/>
              <w:jc w:val="center"/>
              <w:rPr>
                <w:color w:val="222222"/>
                <w:highlight w:val="white"/>
              </w:rPr>
            </w:pPr>
            <w:r>
              <w:rPr>
                <w:color w:val="000000"/>
              </w:rPr>
              <w:t>Atstumas nuo vaiko namų iki Kunigaikščio Gedimino progim</w:t>
            </w:r>
            <w:r w:rsidR="00D10E3A">
              <w:rPr>
                <w:color w:val="000000"/>
              </w:rPr>
              <w:t>nazijos</w:t>
            </w:r>
            <w:r>
              <w:rPr>
                <w:color w:val="000000"/>
              </w:rPr>
              <w:t xml:space="preserve"> yra ilgesnis nei atstumas nuo vaiko MOK 40564 namų, tačiau vaikas turėjo </w:t>
            </w:r>
            <w:r>
              <w:rPr>
                <w:color w:val="FF0000"/>
              </w:rPr>
              <w:t xml:space="preserve">papildomą </w:t>
            </w:r>
            <w:r>
              <w:rPr>
                <w:color w:val="000000"/>
              </w:rPr>
              <w:t xml:space="preserve"> </w:t>
            </w:r>
            <w:r>
              <w:rPr>
                <w:color w:val="FF0000"/>
              </w:rPr>
              <w:t>pirmumo kriterijų</w:t>
            </w:r>
            <w:r>
              <w:rPr>
                <w:color w:val="000000"/>
              </w:rPr>
              <w:t>.</w:t>
            </w:r>
          </w:p>
          <w:p w14:paraId="2FBB01FA" w14:textId="77777777" w:rsidR="00747223" w:rsidRDefault="00747223" w:rsidP="00F31CE2">
            <w:pPr>
              <w:pBdr>
                <w:top w:val="nil"/>
                <w:left w:val="nil"/>
                <w:bottom w:val="nil"/>
                <w:right w:val="nil"/>
                <w:between w:val="nil"/>
              </w:pBdr>
              <w:contextualSpacing/>
              <w:jc w:val="center"/>
              <w:rPr>
                <w:color w:val="000000"/>
              </w:rPr>
            </w:pPr>
          </w:p>
        </w:tc>
        <w:tc>
          <w:tcPr>
            <w:tcW w:w="1817" w:type="dxa"/>
          </w:tcPr>
          <w:p w14:paraId="3447A3FF" w14:textId="77777777" w:rsidR="00747223" w:rsidRDefault="00747223" w:rsidP="00F31CE2">
            <w:pPr>
              <w:pBdr>
                <w:top w:val="nil"/>
                <w:left w:val="nil"/>
                <w:bottom w:val="nil"/>
                <w:right w:val="nil"/>
                <w:between w:val="nil"/>
              </w:pBdr>
              <w:contextualSpacing/>
              <w:jc w:val="center"/>
              <w:rPr>
                <w:color w:val="000000"/>
              </w:rPr>
            </w:pPr>
          </w:p>
          <w:p w14:paraId="3B6B2EC0" w14:textId="77777777" w:rsidR="00747223" w:rsidRDefault="00747223" w:rsidP="00F31CE2">
            <w:pPr>
              <w:pBdr>
                <w:top w:val="nil"/>
                <w:left w:val="nil"/>
                <w:bottom w:val="nil"/>
                <w:right w:val="nil"/>
                <w:between w:val="nil"/>
              </w:pBdr>
              <w:contextualSpacing/>
              <w:jc w:val="center"/>
              <w:rPr>
                <w:color w:val="000000"/>
              </w:rPr>
            </w:pPr>
          </w:p>
          <w:p w14:paraId="19ED4FAC" w14:textId="77777777" w:rsidR="00747223" w:rsidRDefault="00F37EF8" w:rsidP="00F31CE2">
            <w:pPr>
              <w:pBdr>
                <w:top w:val="nil"/>
                <w:left w:val="nil"/>
                <w:bottom w:val="nil"/>
                <w:right w:val="nil"/>
                <w:between w:val="nil"/>
              </w:pBdr>
              <w:contextualSpacing/>
              <w:jc w:val="center"/>
              <w:rPr>
                <w:color w:val="FF0000"/>
              </w:rPr>
            </w:pPr>
            <w:r>
              <w:rPr>
                <w:color w:val="FF0000"/>
              </w:rPr>
              <w:t>NEPRIIMTAS</w:t>
            </w:r>
          </w:p>
          <w:p w14:paraId="40163DBF" w14:textId="77777777" w:rsidR="00747223" w:rsidRDefault="00747223" w:rsidP="00F31CE2">
            <w:pPr>
              <w:pBdr>
                <w:top w:val="nil"/>
                <w:left w:val="nil"/>
                <w:bottom w:val="nil"/>
                <w:right w:val="nil"/>
                <w:between w:val="nil"/>
              </w:pBdr>
              <w:contextualSpacing/>
              <w:jc w:val="center"/>
              <w:rPr>
                <w:color w:val="000000"/>
              </w:rPr>
            </w:pPr>
          </w:p>
        </w:tc>
      </w:tr>
      <w:tr w:rsidR="00747223" w14:paraId="43ACF601" w14:textId="77777777" w:rsidTr="002A54AC">
        <w:tc>
          <w:tcPr>
            <w:tcW w:w="1519" w:type="dxa"/>
          </w:tcPr>
          <w:p w14:paraId="634479D3" w14:textId="77777777" w:rsidR="00747223" w:rsidRDefault="00F37EF8" w:rsidP="00F31CE2">
            <w:pPr>
              <w:pBdr>
                <w:top w:val="nil"/>
                <w:left w:val="nil"/>
                <w:bottom w:val="nil"/>
                <w:right w:val="nil"/>
                <w:between w:val="nil"/>
              </w:pBdr>
              <w:contextualSpacing/>
              <w:rPr>
                <w:color w:val="000000"/>
              </w:rPr>
            </w:pPr>
            <w:r>
              <w:rPr>
                <w:color w:val="000000"/>
              </w:rPr>
              <w:t>MOK 38653</w:t>
            </w:r>
          </w:p>
          <w:p w14:paraId="55027030" w14:textId="77777777" w:rsidR="00747223" w:rsidRDefault="00747223" w:rsidP="00F31CE2">
            <w:pPr>
              <w:pBdr>
                <w:top w:val="nil"/>
                <w:left w:val="nil"/>
                <w:bottom w:val="nil"/>
                <w:right w:val="nil"/>
                <w:between w:val="nil"/>
              </w:pBdr>
              <w:contextualSpacing/>
              <w:jc w:val="center"/>
              <w:rPr>
                <w:color w:val="000000"/>
              </w:rPr>
            </w:pPr>
          </w:p>
          <w:p w14:paraId="5996C7CA" w14:textId="77777777" w:rsidR="00747223" w:rsidRDefault="00747223" w:rsidP="00F31CE2">
            <w:pPr>
              <w:pBdr>
                <w:top w:val="nil"/>
                <w:left w:val="nil"/>
                <w:bottom w:val="nil"/>
                <w:right w:val="nil"/>
                <w:between w:val="nil"/>
              </w:pBdr>
              <w:contextualSpacing/>
              <w:jc w:val="center"/>
              <w:rPr>
                <w:color w:val="000000"/>
              </w:rPr>
            </w:pPr>
          </w:p>
        </w:tc>
        <w:tc>
          <w:tcPr>
            <w:tcW w:w="2729" w:type="dxa"/>
          </w:tcPr>
          <w:p w14:paraId="0259165D" w14:textId="77777777" w:rsidR="00747223" w:rsidRDefault="00F37EF8" w:rsidP="00F31CE2">
            <w:pPr>
              <w:pBdr>
                <w:top w:val="nil"/>
                <w:left w:val="nil"/>
                <w:bottom w:val="nil"/>
                <w:right w:val="nil"/>
                <w:between w:val="nil"/>
              </w:pBdr>
              <w:contextualSpacing/>
              <w:jc w:val="center"/>
              <w:rPr>
                <w:color w:val="000000"/>
              </w:rPr>
            </w:pPr>
            <w:r>
              <w:rPr>
                <w:color w:val="000000"/>
              </w:rPr>
              <w:t>1</w:t>
            </w:r>
          </w:p>
          <w:p w14:paraId="2EBBADDA" w14:textId="77777777" w:rsidR="00747223" w:rsidRDefault="00F37EF8" w:rsidP="00F31CE2">
            <w:pPr>
              <w:pBdr>
                <w:top w:val="nil"/>
                <w:left w:val="nil"/>
                <w:bottom w:val="nil"/>
                <w:right w:val="nil"/>
                <w:between w:val="nil"/>
              </w:pBdr>
              <w:contextualSpacing/>
              <w:jc w:val="center"/>
              <w:rPr>
                <w:color w:val="000000"/>
              </w:rPr>
            </w:pPr>
            <w:r>
              <w:rPr>
                <w:color w:val="000000"/>
              </w:rPr>
              <w:t>(mokėsi šios progimnazijos) priešmokyklinėje grupėje</w:t>
            </w:r>
          </w:p>
        </w:tc>
        <w:tc>
          <w:tcPr>
            <w:tcW w:w="3826" w:type="dxa"/>
          </w:tcPr>
          <w:p w14:paraId="71094349" w14:textId="77777777"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Gyveno Naujosios Vilnios seniūnijoje.</w:t>
            </w:r>
          </w:p>
          <w:p w14:paraId="0B67361E" w14:textId="223D5A3E" w:rsidR="00747223" w:rsidRDefault="00F37EF8" w:rsidP="00F31CE2">
            <w:pPr>
              <w:pBdr>
                <w:top w:val="nil"/>
                <w:left w:val="nil"/>
                <w:bottom w:val="nil"/>
                <w:right w:val="nil"/>
                <w:between w:val="nil"/>
              </w:pBdr>
              <w:contextualSpacing/>
              <w:jc w:val="center"/>
              <w:rPr>
                <w:color w:val="000000"/>
              </w:rPr>
            </w:pPr>
            <w:r>
              <w:rPr>
                <w:color w:val="000000"/>
              </w:rPr>
              <w:t>Atstumas nuo vaiko namų iki Kunigaikščio Gedimino progim</w:t>
            </w:r>
            <w:r w:rsidR="004350F4">
              <w:rPr>
                <w:color w:val="000000"/>
              </w:rPr>
              <w:t>nazijos</w:t>
            </w:r>
            <w:r>
              <w:rPr>
                <w:color w:val="000000"/>
              </w:rPr>
              <w:t xml:space="preserve"> yra ilgesnis nei atstumas nuo vaiko MOK 40564 ir vaiko MOK 40719 namų. Tačiau  šis vaikas taip pat turėjo </w:t>
            </w:r>
            <w:r>
              <w:rPr>
                <w:color w:val="FF0000"/>
              </w:rPr>
              <w:t xml:space="preserve">papildomą </w:t>
            </w:r>
            <w:r>
              <w:rPr>
                <w:color w:val="000000"/>
              </w:rPr>
              <w:t xml:space="preserve"> </w:t>
            </w:r>
            <w:r>
              <w:rPr>
                <w:color w:val="FF0000"/>
              </w:rPr>
              <w:t>pirmumo kriterijų</w:t>
            </w:r>
            <w:r>
              <w:rPr>
                <w:color w:val="000000"/>
              </w:rPr>
              <w:t xml:space="preserve"> (skirtingai nei vaikas MOK 40564).</w:t>
            </w:r>
          </w:p>
        </w:tc>
        <w:tc>
          <w:tcPr>
            <w:tcW w:w="1817" w:type="dxa"/>
          </w:tcPr>
          <w:p w14:paraId="1193D446" w14:textId="77777777" w:rsidR="00747223" w:rsidRDefault="00747223" w:rsidP="00F31CE2">
            <w:pPr>
              <w:pBdr>
                <w:top w:val="nil"/>
                <w:left w:val="nil"/>
                <w:bottom w:val="nil"/>
                <w:right w:val="nil"/>
                <w:between w:val="nil"/>
              </w:pBdr>
              <w:contextualSpacing/>
              <w:jc w:val="center"/>
              <w:rPr>
                <w:color w:val="000000"/>
              </w:rPr>
            </w:pPr>
          </w:p>
          <w:p w14:paraId="6F433DD2" w14:textId="77777777" w:rsidR="00747223" w:rsidRDefault="00747223" w:rsidP="00F31CE2">
            <w:pPr>
              <w:pBdr>
                <w:top w:val="nil"/>
                <w:left w:val="nil"/>
                <w:bottom w:val="nil"/>
                <w:right w:val="nil"/>
                <w:between w:val="nil"/>
              </w:pBdr>
              <w:contextualSpacing/>
              <w:jc w:val="center"/>
              <w:rPr>
                <w:color w:val="000000"/>
              </w:rPr>
            </w:pPr>
          </w:p>
          <w:p w14:paraId="01A78A91" w14:textId="77777777" w:rsidR="00747223" w:rsidRDefault="00747223" w:rsidP="00F31CE2">
            <w:pPr>
              <w:pBdr>
                <w:top w:val="nil"/>
                <w:left w:val="nil"/>
                <w:bottom w:val="nil"/>
                <w:right w:val="nil"/>
                <w:between w:val="nil"/>
              </w:pBdr>
              <w:contextualSpacing/>
              <w:jc w:val="center"/>
              <w:rPr>
                <w:color w:val="000000"/>
              </w:rPr>
            </w:pPr>
          </w:p>
          <w:p w14:paraId="137B9819" w14:textId="43E23453" w:rsidR="00747223" w:rsidRDefault="0003641F" w:rsidP="00F31CE2">
            <w:pPr>
              <w:pBdr>
                <w:top w:val="nil"/>
                <w:left w:val="nil"/>
                <w:bottom w:val="nil"/>
                <w:right w:val="nil"/>
                <w:between w:val="nil"/>
              </w:pBdr>
              <w:contextualSpacing/>
              <w:jc w:val="center"/>
              <w:rPr>
                <w:color w:val="FF0000"/>
              </w:rPr>
            </w:pPr>
            <w:r>
              <w:rPr>
                <w:color w:val="FF0000"/>
              </w:rPr>
              <w:t>NEPRIIMTA</w:t>
            </w:r>
            <w:r w:rsidR="00F37EF8">
              <w:rPr>
                <w:color w:val="FF0000"/>
                <w:vertAlign w:val="superscript"/>
              </w:rPr>
              <w:footnoteReference w:id="35"/>
            </w:r>
          </w:p>
          <w:p w14:paraId="0786AC23" w14:textId="77777777" w:rsidR="00747223" w:rsidRDefault="00747223" w:rsidP="00F31CE2">
            <w:pPr>
              <w:pBdr>
                <w:top w:val="nil"/>
                <w:left w:val="nil"/>
                <w:bottom w:val="nil"/>
                <w:right w:val="nil"/>
                <w:between w:val="nil"/>
              </w:pBdr>
              <w:contextualSpacing/>
              <w:jc w:val="center"/>
              <w:rPr>
                <w:color w:val="000000"/>
              </w:rPr>
            </w:pPr>
          </w:p>
          <w:p w14:paraId="54866A68" w14:textId="77777777" w:rsidR="00747223" w:rsidRDefault="00747223" w:rsidP="00F31CE2">
            <w:pPr>
              <w:pBdr>
                <w:top w:val="nil"/>
                <w:left w:val="nil"/>
                <w:bottom w:val="nil"/>
                <w:right w:val="nil"/>
                <w:between w:val="nil"/>
              </w:pBdr>
              <w:contextualSpacing/>
              <w:jc w:val="center"/>
              <w:rPr>
                <w:color w:val="000000"/>
              </w:rPr>
            </w:pPr>
          </w:p>
        </w:tc>
      </w:tr>
      <w:tr w:rsidR="00747223" w14:paraId="0DE4A4E4" w14:textId="77777777" w:rsidTr="002A54AC">
        <w:tc>
          <w:tcPr>
            <w:tcW w:w="1519" w:type="dxa"/>
          </w:tcPr>
          <w:p w14:paraId="5D665AD4" w14:textId="77777777" w:rsidR="00747223" w:rsidRDefault="00747223" w:rsidP="00F31CE2">
            <w:pPr>
              <w:pBdr>
                <w:top w:val="nil"/>
                <w:left w:val="nil"/>
                <w:bottom w:val="nil"/>
                <w:right w:val="nil"/>
                <w:between w:val="nil"/>
              </w:pBdr>
              <w:contextualSpacing/>
              <w:jc w:val="center"/>
              <w:rPr>
                <w:color w:val="000000"/>
              </w:rPr>
            </w:pPr>
          </w:p>
          <w:p w14:paraId="3AB76862" w14:textId="77777777" w:rsidR="00747223" w:rsidRDefault="00F37EF8" w:rsidP="00F31CE2">
            <w:pPr>
              <w:pBdr>
                <w:top w:val="nil"/>
                <w:left w:val="nil"/>
                <w:bottom w:val="nil"/>
                <w:right w:val="nil"/>
                <w:between w:val="nil"/>
              </w:pBdr>
              <w:contextualSpacing/>
              <w:jc w:val="center"/>
              <w:rPr>
                <w:color w:val="000000"/>
              </w:rPr>
            </w:pPr>
            <w:r>
              <w:rPr>
                <w:color w:val="000000"/>
              </w:rPr>
              <w:t>MOK 35706</w:t>
            </w:r>
          </w:p>
        </w:tc>
        <w:tc>
          <w:tcPr>
            <w:tcW w:w="2729" w:type="dxa"/>
          </w:tcPr>
          <w:p w14:paraId="292C4AA0" w14:textId="77777777" w:rsidR="00747223" w:rsidRDefault="00747223" w:rsidP="00F31CE2">
            <w:pPr>
              <w:pBdr>
                <w:top w:val="nil"/>
                <w:left w:val="nil"/>
                <w:bottom w:val="nil"/>
                <w:right w:val="nil"/>
                <w:between w:val="nil"/>
              </w:pBdr>
              <w:contextualSpacing/>
              <w:jc w:val="center"/>
              <w:rPr>
                <w:color w:val="000000"/>
              </w:rPr>
            </w:pPr>
          </w:p>
          <w:p w14:paraId="2337997E" w14:textId="77777777" w:rsidR="00747223" w:rsidRDefault="00F37EF8" w:rsidP="00F31CE2">
            <w:pPr>
              <w:pBdr>
                <w:top w:val="nil"/>
                <w:left w:val="nil"/>
                <w:bottom w:val="nil"/>
                <w:right w:val="nil"/>
                <w:between w:val="nil"/>
              </w:pBdr>
              <w:contextualSpacing/>
              <w:jc w:val="center"/>
              <w:rPr>
                <w:color w:val="000000"/>
              </w:rPr>
            </w:pPr>
            <w:r>
              <w:rPr>
                <w:color w:val="000000"/>
              </w:rPr>
              <w:t>1</w:t>
            </w:r>
          </w:p>
          <w:p w14:paraId="2708478C" w14:textId="77777777" w:rsidR="00747223" w:rsidRDefault="00F37EF8" w:rsidP="00F31CE2">
            <w:pPr>
              <w:pBdr>
                <w:top w:val="nil"/>
                <w:left w:val="nil"/>
                <w:bottom w:val="nil"/>
                <w:right w:val="nil"/>
                <w:between w:val="nil"/>
              </w:pBdr>
              <w:contextualSpacing/>
              <w:jc w:val="center"/>
              <w:rPr>
                <w:color w:val="000000"/>
              </w:rPr>
            </w:pPr>
            <w:r>
              <w:rPr>
                <w:color w:val="000000"/>
              </w:rPr>
              <w:t>(mokėsi šios progimnazijos) priešmokyklinėje grupėje</w:t>
            </w:r>
          </w:p>
        </w:tc>
        <w:tc>
          <w:tcPr>
            <w:tcW w:w="3826" w:type="dxa"/>
          </w:tcPr>
          <w:p w14:paraId="03AD985C" w14:textId="77777777" w:rsidR="00747223" w:rsidRDefault="00F37EF8" w:rsidP="00F31CE2">
            <w:pPr>
              <w:pBdr>
                <w:top w:val="nil"/>
                <w:left w:val="nil"/>
                <w:bottom w:val="nil"/>
                <w:right w:val="nil"/>
                <w:between w:val="nil"/>
              </w:pBdr>
              <w:contextualSpacing/>
              <w:jc w:val="center"/>
              <w:rPr>
                <w:color w:val="222222"/>
                <w:highlight w:val="white"/>
              </w:rPr>
            </w:pPr>
            <w:r>
              <w:rPr>
                <w:color w:val="222222"/>
                <w:highlight w:val="white"/>
              </w:rPr>
              <w:t>Gyveno Naujamiesčio seniūnijoje.</w:t>
            </w:r>
          </w:p>
          <w:p w14:paraId="35BAB460" w14:textId="3B07E5C4" w:rsidR="00747223" w:rsidRDefault="00F37EF8" w:rsidP="00F31CE2">
            <w:pPr>
              <w:pBdr>
                <w:top w:val="nil"/>
                <w:left w:val="nil"/>
                <w:bottom w:val="nil"/>
                <w:right w:val="nil"/>
                <w:between w:val="nil"/>
              </w:pBdr>
              <w:contextualSpacing/>
              <w:jc w:val="center"/>
              <w:rPr>
                <w:color w:val="222222"/>
                <w:highlight w:val="white"/>
              </w:rPr>
            </w:pPr>
            <w:r>
              <w:rPr>
                <w:color w:val="000000"/>
              </w:rPr>
              <w:t>Atstumas nuo vaiko namų iki Kunigaikščio Gedimino progi</w:t>
            </w:r>
            <w:r w:rsidR="004350F4">
              <w:rPr>
                <w:color w:val="000000"/>
              </w:rPr>
              <w:t>mnazijos</w:t>
            </w:r>
            <w:r>
              <w:rPr>
                <w:color w:val="000000"/>
              </w:rPr>
              <w:t xml:space="preserve"> yra ilgesnis nei atstumas nuo vaiko MOK 40564 namų. Tačiau  šis vaikas taip pat turėjo </w:t>
            </w:r>
            <w:r>
              <w:rPr>
                <w:color w:val="FF0000"/>
              </w:rPr>
              <w:t xml:space="preserve">papildomą </w:t>
            </w:r>
            <w:r>
              <w:rPr>
                <w:color w:val="000000"/>
              </w:rPr>
              <w:t xml:space="preserve"> </w:t>
            </w:r>
            <w:r>
              <w:rPr>
                <w:color w:val="FF0000"/>
              </w:rPr>
              <w:t>pirmumo kriterijų</w:t>
            </w:r>
            <w:r>
              <w:rPr>
                <w:color w:val="000000"/>
              </w:rPr>
              <w:t xml:space="preserve"> (skirtingai nei vaikas MOK 40564).</w:t>
            </w:r>
          </w:p>
        </w:tc>
        <w:tc>
          <w:tcPr>
            <w:tcW w:w="1817" w:type="dxa"/>
          </w:tcPr>
          <w:p w14:paraId="56A68E21" w14:textId="77777777" w:rsidR="00747223" w:rsidRDefault="00747223" w:rsidP="00F31CE2">
            <w:pPr>
              <w:pBdr>
                <w:top w:val="nil"/>
                <w:left w:val="nil"/>
                <w:bottom w:val="nil"/>
                <w:right w:val="nil"/>
                <w:between w:val="nil"/>
              </w:pBdr>
              <w:contextualSpacing/>
              <w:jc w:val="center"/>
              <w:rPr>
                <w:color w:val="000000"/>
              </w:rPr>
            </w:pPr>
          </w:p>
          <w:p w14:paraId="4EA77E39" w14:textId="77777777" w:rsidR="00747223" w:rsidRDefault="00F37EF8" w:rsidP="00F31CE2">
            <w:pPr>
              <w:pBdr>
                <w:top w:val="nil"/>
                <w:left w:val="nil"/>
                <w:bottom w:val="nil"/>
                <w:right w:val="nil"/>
                <w:between w:val="nil"/>
              </w:pBdr>
              <w:contextualSpacing/>
              <w:jc w:val="center"/>
              <w:rPr>
                <w:color w:val="FF0000"/>
              </w:rPr>
            </w:pPr>
            <w:r>
              <w:rPr>
                <w:color w:val="FF0000"/>
              </w:rPr>
              <w:t>NEPRIIMTAS</w:t>
            </w:r>
            <w:r>
              <w:rPr>
                <w:color w:val="FF0000"/>
                <w:vertAlign w:val="superscript"/>
              </w:rPr>
              <w:footnoteReference w:id="36"/>
            </w:r>
          </w:p>
          <w:p w14:paraId="0AA242AD" w14:textId="77777777" w:rsidR="00747223" w:rsidRDefault="00747223" w:rsidP="00F31CE2">
            <w:pPr>
              <w:pBdr>
                <w:top w:val="nil"/>
                <w:left w:val="nil"/>
                <w:bottom w:val="nil"/>
                <w:right w:val="nil"/>
                <w:between w:val="nil"/>
              </w:pBdr>
              <w:contextualSpacing/>
              <w:jc w:val="center"/>
              <w:rPr>
                <w:color w:val="000000"/>
              </w:rPr>
            </w:pPr>
          </w:p>
        </w:tc>
      </w:tr>
    </w:tbl>
    <w:p w14:paraId="17968198" w14:textId="77777777" w:rsidR="00747223" w:rsidRDefault="00747223" w:rsidP="00F31CE2">
      <w:p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p>
    <w:p w14:paraId="03F651A1" w14:textId="58A3912E" w:rsidR="00747223" w:rsidRDefault="00F37EF8" w:rsidP="00F31CE2">
      <w:pPr>
        <w:pBdr>
          <w:top w:val="nil"/>
          <w:left w:val="nil"/>
          <w:bottom w:val="nil"/>
          <w:right w:val="nil"/>
          <w:between w:val="nil"/>
        </w:pBdr>
        <w:spacing w:after="0" w:line="360" w:lineRule="auto"/>
        <w:ind w:firstLine="720"/>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Lentelėse nurodyti duomenys pagrindžia, kad dėl mokinių priėmimo vykdymo proceso neautomatizavimo mokyklų priėmimo komisijoms yra suteikiama pernelyg plati diskrecija spręsti dėl </w:t>
      </w:r>
      <w:r>
        <w:rPr>
          <w:rFonts w:ascii="Times New Roman" w:eastAsia="Times New Roman" w:hAnsi="Times New Roman" w:cs="Times New Roman"/>
          <w:color w:val="000000"/>
          <w:sz w:val="24"/>
          <w:szCs w:val="24"/>
        </w:rPr>
        <w:lastRenderedPageBreak/>
        <w:t>vieno ar kito vaiko į mokyklą priėmimo/nepriėmimo, dėl ko gali mažėti mokinių priėmimo vykdymo procedūros skaidrumas, kas sudaro sąlygas korupcijos rizikai didėti.</w:t>
      </w:r>
    </w:p>
    <w:p w14:paraId="1BA643D0" w14:textId="488D3CE4" w:rsidR="00747223" w:rsidRDefault="00747223" w:rsidP="00F31CE2">
      <w:pPr>
        <w:pBdr>
          <w:top w:val="nil"/>
          <w:left w:val="nil"/>
          <w:bottom w:val="nil"/>
          <w:right w:val="nil"/>
          <w:between w:val="nil"/>
        </w:pBdr>
        <w:spacing w:after="0" w:line="360" w:lineRule="auto"/>
        <w:ind w:firstLine="720"/>
        <w:contextualSpacing/>
        <w:jc w:val="both"/>
        <w:rPr>
          <w:rFonts w:ascii="Times New Roman" w:eastAsia="Times New Roman" w:hAnsi="Times New Roman" w:cs="Times New Roman"/>
          <w:color w:val="000000"/>
          <w:sz w:val="24"/>
          <w:szCs w:val="24"/>
        </w:rPr>
      </w:pPr>
    </w:p>
    <w:p w14:paraId="5484507D" w14:textId="361CF29F" w:rsidR="00747223" w:rsidRDefault="00FD3719" w:rsidP="00F31CE2">
      <w:pPr>
        <w:tabs>
          <w:tab w:val="left" w:pos="1276"/>
        </w:tabs>
        <w:spacing w:after="0" w:line="360" w:lineRule="auto"/>
        <w:contextualSpacing/>
        <w:jc w:val="both"/>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i/>
          <w:color w:val="222222"/>
          <w:sz w:val="24"/>
          <w:szCs w:val="24"/>
          <w:highlight w:val="white"/>
        </w:rPr>
        <w:tab/>
        <w:t>2.4.</w:t>
      </w:r>
      <w:r w:rsidR="00381CDA">
        <w:rPr>
          <w:rFonts w:ascii="Times New Roman" w:eastAsia="Times New Roman" w:hAnsi="Times New Roman" w:cs="Times New Roman"/>
          <w:i/>
          <w:color w:val="222222"/>
          <w:sz w:val="24"/>
          <w:szCs w:val="24"/>
          <w:highlight w:val="white"/>
        </w:rPr>
        <w:t>2</w:t>
      </w:r>
      <w:r w:rsidR="00F37EF8">
        <w:rPr>
          <w:rFonts w:ascii="Times New Roman" w:eastAsia="Times New Roman" w:hAnsi="Times New Roman" w:cs="Times New Roman"/>
          <w:i/>
          <w:color w:val="222222"/>
          <w:sz w:val="24"/>
          <w:szCs w:val="24"/>
          <w:highlight w:val="white"/>
        </w:rPr>
        <w:t>. Savivaldybė nepakankamai užtikrina vaikų priėmimo į mokyklas vykdymo proceso kontrolę.</w:t>
      </w:r>
    </w:p>
    <w:p w14:paraId="7310A1A6" w14:textId="77777777" w:rsidR="00747223" w:rsidRDefault="00F37EF8" w:rsidP="00F31CE2">
      <w:pPr>
        <w:shd w:val="clear" w:color="auto" w:fill="FFFFFF"/>
        <w:spacing w:after="0" w:line="360" w:lineRule="auto"/>
        <w:ind w:firstLine="720"/>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Korupcijos rizikos analizės metu nustatyta, kad Savivaldybės Bendrojo ugdymo skyriaus darbuotojai vykdydami priėmimo į pavaldžias bendrojo ugdymo įstaigas stebėseną ir priežiūrą vadovaujasi šio Skyriaus nuostatais ir  pareigybės aprašymais, patvirtintais </w:t>
      </w:r>
      <w:r>
        <w:rPr>
          <w:rFonts w:ascii="Times New Roman" w:eastAsia="Times New Roman" w:hAnsi="Times New Roman" w:cs="Times New Roman"/>
          <w:sz w:val="24"/>
          <w:szCs w:val="24"/>
        </w:rPr>
        <w:t>Savivaldybės administracijos direktoriaus 2019-07-19 įsakymu, Nr. 40-288/19.</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Praktikoje planuojamų tikrinti mokyklų skaičius yra nustatomas Savivaldybės Bendrojo ugdymo skyriaus darbuotojų nuožiūra, mokyklų patikrinimų planai/ grafikai, kuriuose būtų nustatytas tikslus patikrinimų metu privalomų patikrinti subjektų skaičius, nėra rengiami. Korupcijos rizikos analizės atlikimo metu </w:t>
      </w:r>
      <w:r>
        <w:rPr>
          <w:rFonts w:ascii="Times New Roman" w:eastAsia="Times New Roman" w:hAnsi="Times New Roman" w:cs="Times New Roman"/>
          <w:color w:val="222222"/>
          <w:sz w:val="24"/>
          <w:szCs w:val="24"/>
          <w:highlight w:val="white"/>
        </w:rPr>
        <w:t xml:space="preserve">Savivaldybė informavo, kad 2019 metais </w:t>
      </w:r>
      <w:r>
        <w:rPr>
          <w:rFonts w:ascii="Times New Roman" w:eastAsia="Times New Roman" w:hAnsi="Times New Roman" w:cs="Times New Roman"/>
          <w:sz w:val="24"/>
          <w:szCs w:val="24"/>
        </w:rPr>
        <w:t xml:space="preserve">Bendrojo ugdymo skyriaus darbuotojai daugiausiai tikrino tik mokyklas, kurios mokinių priėmimą vykdo konkurso būdu, </w:t>
      </w:r>
      <w:r>
        <w:rPr>
          <w:rFonts w:ascii="Times New Roman" w:eastAsia="Times New Roman" w:hAnsi="Times New Roman" w:cs="Times New Roman"/>
          <w:color w:val="222222"/>
          <w:sz w:val="24"/>
          <w:szCs w:val="24"/>
          <w:highlight w:val="white"/>
        </w:rPr>
        <w:t>kai egzistuoja rizika dėl nesąžiningo egzamino vykdymo</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color w:val="222222"/>
          <w:sz w:val="24"/>
          <w:szCs w:val="24"/>
          <w:highlight w:val="white"/>
        </w:rPr>
        <w:t>.</w:t>
      </w:r>
      <w:r>
        <w:rPr>
          <w:rFonts w:ascii="Arial" w:eastAsia="Arial" w:hAnsi="Arial" w:cs="Arial"/>
          <w:b/>
          <w:color w:val="222222"/>
          <w:highlight w:val="white"/>
        </w:rPr>
        <w:t xml:space="preserve"> </w:t>
      </w:r>
      <w:r>
        <w:rPr>
          <w:rFonts w:ascii="Times New Roman" w:eastAsia="Times New Roman" w:hAnsi="Times New Roman" w:cs="Times New Roman"/>
          <w:color w:val="222222"/>
          <w:sz w:val="24"/>
          <w:szCs w:val="24"/>
          <w:highlight w:val="white"/>
        </w:rPr>
        <w:t xml:space="preserve">Tuo tarpu </w:t>
      </w:r>
      <w:r>
        <w:rPr>
          <w:rFonts w:ascii="Times New Roman" w:eastAsia="Times New Roman" w:hAnsi="Times New Roman" w:cs="Times New Roman"/>
          <w:sz w:val="24"/>
          <w:szCs w:val="24"/>
        </w:rPr>
        <w:t>mokyklos, vykdančios vaikų priėmimą bendra tvarka dažniausiai yra tikrinamos tik atsitiktiniu atrankos būdu (pavyzdžiui, jei į jas yra pateikta daug prašymų ar pačios mokyklos prašo Savivaldybės pagalbos)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Pažymėtina, kad Savivaldybė nepateikė mums </w:t>
      </w:r>
      <w:r>
        <w:rPr>
          <w:rFonts w:ascii="Times New Roman" w:eastAsia="Times New Roman" w:hAnsi="Times New Roman" w:cs="Times New Roman"/>
          <w:color w:val="222222"/>
          <w:sz w:val="24"/>
          <w:szCs w:val="24"/>
        </w:rPr>
        <w:t xml:space="preserve">dokumentų,  kuriuose atsispindi Savivaldybės darbuotojų vykdytos mokinių priėmimo į Savivaldybei pavaldžias bendrojo ugdymo įstaigas stebėsenos ir priežiūros procedūros 2018-2019 ir 2019-2020 mokslo metais, nes jos teigimu, visi darbuotojų vizitai ir patikrinimai fiksuojami mokyklose saugomuose ugdymo įstaigų žurnaluose, kuriuose taip pat yra rašomos pastabos dėl rastų nusižengimų (jei buvo nustatyta). Korupcijos riziką vaikų priėmimo vykdymo proceso kontrolės srityje didina tai, kad Savivaldybė neturi patvirtinusi teisės akto (ar instrukcijų, taisyklių), kuriose būtų reglamentuoti mokyklų veiklos </w:t>
      </w:r>
      <w:r>
        <w:rPr>
          <w:rFonts w:ascii="Times New Roman" w:eastAsia="Times New Roman" w:hAnsi="Times New Roman" w:cs="Times New Roman"/>
          <w:sz w:val="24"/>
          <w:szCs w:val="24"/>
        </w:rPr>
        <w:t xml:space="preserve">priežiūros ir kontrolės organizavimo  bei vykdymo vaikų priėmimo srityje, pagrindai, planuojamų tikrinti mokyklų atrankos kriterijai, mokyklų tikrinimo eiliškumas, patikrinimus organizuojantys ir vykdantys subjektai, taip pat - patikrinimų rezultatų įforminimo tvarka. Tai sudaro galimybes patikrinimus planuojantiems </w:t>
      </w:r>
      <w:r>
        <w:rPr>
          <w:rFonts w:ascii="Times New Roman" w:eastAsia="Times New Roman" w:hAnsi="Times New Roman" w:cs="Times New Roman"/>
          <w:sz w:val="24"/>
          <w:szCs w:val="24"/>
        </w:rPr>
        <w:lastRenderedPageBreak/>
        <w:t>darbuotojams savo nuožiūra pasirinkti tiek subjektų, kiek jiems subjektyviai tais metais atrodo būtina ir antikorupciniu požiūriu tokia situacija vertinama neigiamai.</w:t>
      </w:r>
    </w:p>
    <w:p w14:paraId="60166021"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Atsižvelgiant į tai, kas išdėstyta, galima teigti, kad dėl teisinio reguliavimo trūkumų nesudaromos pakankamos galimybės užtikrinti veiksmingos Savivaldybės vykdomos mokyklų priėmimo komisijų veiklos kontrolės ir priežiūros </w:t>
      </w:r>
      <w:r>
        <w:rPr>
          <w:rFonts w:ascii="Times New Roman" w:eastAsia="Times New Roman" w:hAnsi="Times New Roman" w:cs="Times New Roman"/>
        </w:rPr>
        <w:t xml:space="preserve">dėl ko </w:t>
      </w:r>
      <w:r>
        <w:rPr>
          <w:rFonts w:ascii="Times New Roman" w:eastAsia="Times New Roman" w:hAnsi="Times New Roman" w:cs="Times New Roman"/>
          <w:sz w:val="24"/>
          <w:szCs w:val="24"/>
        </w:rPr>
        <w:t>gali mažėti mokinių priėmimo vykdymo procedūros skaidrumas, kas sudaro sąlygas korupcijos rizikai didėti.</w:t>
      </w:r>
    </w:p>
    <w:p w14:paraId="5572B185" w14:textId="77777777" w:rsidR="00747223" w:rsidRDefault="00747223" w:rsidP="00F31CE2">
      <w:pPr>
        <w:spacing w:after="0" w:line="360" w:lineRule="auto"/>
        <w:ind w:firstLine="851"/>
        <w:contextualSpacing/>
        <w:jc w:val="both"/>
        <w:rPr>
          <w:rFonts w:ascii="Times New Roman" w:eastAsia="Times New Roman" w:hAnsi="Times New Roman" w:cs="Times New Roman"/>
          <w:color w:val="000000"/>
          <w:sz w:val="24"/>
          <w:szCs w:val="24"/>
        </w:rPr>
      </w:pPr>
    </w:p>
    <w:p w14:paraId="2C112BDC" w14:textId="48413280"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i/>
          <w:color w:val="222222"/>
          <w:sz w:val="24"/>
          <w:szCs w:val="24"/>
          <w:highlight w:val="white"/>
        </w:rPr>
        <w:t>Pasiūlymai Savivaldybei</w:t>
      </w:r>
    </w:p>
    <w:p w14:paraId="29CC6A05"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 xml:space="preserve">1. Savivaldybės vidaus teisės aktuose nustatyti </w:t>
      </w:r>
      <w:r>
        <w:rPr>
          <w:rFonts w:ascii="Times New Roman" w:eastAsia="Times New Roman" w:hAnsi="Times New Roman" w:cs="Times New Roman"/>
          <w:color w:val="222222"/>
          <w:sz w:val="24"/>
          <w:szCs w:val="24"/>
          <w:highlight w:val="white"/>
        </w:rPr>
        <w:t xml:space="preserve">patikrinimų dėl vaikų priėmimo į mokyklas patikrinimų </w:t>
      </w:r>
      <w:r>
        <w:rPr>
          <w:rFonts w:ascii="Times New Roman" w:eastAsia="Times New Roman" w:hAnsi="Times New Roman" w:cs="Times New Roman"/>
          <w:color w:val="000000"/>
          <w:sz w:val="24"/>
          <w:szCs w:val="24"/>
        </w:rPr>
        <w:t>organizavimo bei vykdymo tvarką, sprendimus dėl patikrinimų atlikimo priimančius subjektus, tai pat - priimtų sprendimų formai ir turiniui keliamus reikalavimus.</w:t>
      </w:r>
    </w:p>
    <w:p w14:paraId="220C0627" w14:textId="0C84B37D"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2. Periodiškai, atsižvelgiant į turimus žmogiškuosius išteklius, organizuoti mokyklų priėmimo komisijų veiklos patikrinimus, užtikrinant Savivaldybės atstovų dalyvavimą jų posėdžiuose (ypač svarstant vaikų, negyvenančių mokyklai priskirtoje teritorijoje, priėmimo/nepriėmimo klausimus).</w:t>
      </w:r>
    </w:p>
    <w:p w14:paraId="4254D2D2"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p>
    <w:p w14:paraId="4B289529"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i/>
          <w:color w:val="222222"/>
          <w:sz w:val="24"/>
          <w:szCs w:val="24"/>
          <w:highlight w:val="white"/>
        </w:rPr>
        <w:t>Pasiūlymas mokykloms:</w:t>
      </w:r>
    </w:p>
    <w:p w14:paraId="6EEF1BAF"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Mokinių priėmimą organizuoti vadovaujantis Aprašo nuostatomis.</w:t>
      </w:r>
    </w:p>
    <w:p w14:paraId="0AEBFE46" w14:textId="77777777" w:rsidR="0016198A" w:rsidRDefault="0016198A"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p>
    <w:p w14:paraId="106BED64" w14:textId="7CB4DD40" w:rsidR="00747223" w:rsidRPr="00A02509" w:rsidRDefault="00F37EF8" w:rsidP="00F31CE2">
      <w:pPr>
        <w:spacing w:after="0" w:line="360" w:lineRule="auto"/>
        <w:contextualSpacing/>
        <w:rPr>
          <w:rFonts w:ascii="Times New Roman" w:eastAsia="Times New Roman" w:hAnsi="Times New Roman" w:cs="Times New Roman"/>
          <w:color w:val="222222"/>
          <w:sz w:val="24"/>
          <w:szCs w:val="24"/>
          <w:highlight w:val="white"/>
        </w:rPr>
      </w:pPr>
      <w:r>
        <w:br w:type="page"/>
      </w:r>
      <w:bookmarkStart w:id="7" w:name="_1t3h5sf" w:colFirst="0" w:colLast="0"/>
      <w:bookmarkEnd w:id="7"/>
    </w:p>
    <w:p w14:paraId="177ECF53" w14:textId="250B3A58" w:rsidR="00747223" w:rsidRDefault="00F37EF8" w:rsidP="00F31CE2">
      <w:pPr>
        <w:pStyle w:val="Heading1"/>
        <w:numPr>
          <w:ilvl w:val="0"/>
          <w:numId w:val="4"/>
        </w:numPr>
        <w:contextualSpacing/>
      </w:pPr>
      <w:bookmarkStart w:id="8" w:name="_4d34og8" w:colFirst="0" w:colLast="0"/>
      <w:bookmarkEnd w:id="8"/>
      <w:r>
        <w:lastRenderedPageBreak/>
        <w:t>MOTYVUOTOS IŠVADOS</w:t>
      </w:r>
    </w:p>
    <w:p w14:paraId="76E46D41" w14:textId="77777777" w:rsidR="00747223" w:rsidRDefault="00747223" w:rsidP="00F31CE2">
      <w:pPr>
        <w:spacing w:after="0" w:line="360" w:lineRule="auto"/>
        <w:contextualSpacing/>
      </w:pPr>
    </w:p>
    <w:p w14:paraId="3440491B" w14:textId="77777777"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Išanalizavus teisės aktus, reglamentuojančius Savivaldybės veiklą jos valdomų mokyklų aptarnavimo teritorijų nustatymo srityje, ir šių nuostatų praktinį įgyvendinimą, darytina išvada, kad šioje srityje yra korupcijos rizika dėl šio korupcijos rizikos veiksnio</w:t>
      </w:r>
      <w:r>
        <w:rPr>
          <w:rFonts w:ascii="Times New Roman" w:eastAsia="Times New Roman" w:hAnsi="Times New Roman" w:cs="Times New Roman"/>
          <w:b/>
          <w:sz w:val="24"/>
          <w:szCs w:val="24"/>
          <w:vertAlign w:val="superscript"/>
        </w:rPr>
        <w:footnoteReference w:id="39"/>
      </w:r>
      <w:r>
        <w:rPr>
          <w:rFonts w:ascii="Times New Roman" w:eastAsia="Times New Roman" w:hAnsi="Times New Roman" w:cs="Times New Roman"/>
          <w:b/>
          <w:sz w:val="24"/>
          <w:szCs w:val="24"/>
        </w:rPr>
        <w:t>:</w:t>
      </w:r>
    </w:p>
    <w:p w14:paraId="21415944"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Mokyklų aptarnavimo teritorijų nustatymo bei jų keitimo (perskirstymo), principai, taip pat šių procedūrų inicijavimo ir vykdymo tvarka, šias procedūras inicijuojantys ir vykdantys subjektai, nei valstybinio lygmens, nei Savivaldybės vidaus teisės aktuose išsamiau nėra reglamentuojami. Todėl nėra aišku, kokiu principu (ar po lygiai ar kitais būdais), vieni vaikai yra paskirstomi vienoms mokykloms, o kiti – kitoms, taip pat – kas gali inicijuoti mokyklų teritorijų ribų keitimo procedūras ir kaip tokiais atvejais yra paskirstomi vaikai. Dėl šios priežasties sudaromos sąlygos Savivaldybės tarnautojų diskrecijai bei korupcijos pasireiškimo tikimybei didėti. </w:t>
      </w:r>
    </w:p>
    <w:p w14:paraId="630A51FA"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Įvertinę Savivaldybės ir mokyklų veiklą vaikų, gyvenančių mokykloms priskirtose aptarnavimo teritorijose, priėmimo organizavimo ir vykdymo srityje, darytina išvada, kad šioje srityje yra korupcijos rizika dėl šių korupcijos rizikos veiksnių:</w:t>
      </w:r>
    </w:p>
    <w:p w14:paraId="1DF7E094"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 Nėra pakankamai užtikrinamas per e – sistemą </w:t>
      </w:r>
      <w:r>
        <w:rPr>
          <w:rFonts w:ascii="Times New Roman" w:eastAsia="Times New Roman" w:hAnsi="Times New Roman" w:cs="Times New Roman"/>
          <w:color w:val="000000"/>
          <w:sz w:val="24"/>
          <w:szCs w:val="24"/>
          <w:highlight w:val="white"/>
        </w:rPr>
        <w:t xml:space="preserve">pateiktus </w:t>
      </w:r>
      <w:r>
        <w:rPr>
          <w:rFonts w:ascii="Times New Roman" w:eastAsia="Times New Roman" w:hAnsi="Times New Roman" w:cs="Times New Roman"/>
          <w:color w:val="333333"/>
          <w:sz w:val="24"/>
          <w:szCs w:val="24"/>
        </w:rPr>
        <w:t>prašymus nagrinėjančių subjektų (mokyklų priėmimo komisijų) veiksmų atsekamumas, atskaitomybė bei jų priimamų sprendimų objektyvumo kontrolė</w:t>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222222"/>
          <w:sz w:val="24"/>
          <w:szCs w:val="24"/>
          <w:highlight w:val="white"/>
        </w:rPr>
        <w:t xml:space="preserve">Šį teiginį pagrindžia tai, </w:t>
      </w:r>
      <w:r>
        <w:rPr>
          <w:rFonts w:ascii="Times New Roman" w:eastAsia="Times New Roman" w:hAnsi="Times New Roman" w:cs="Times New Roman"/>
          <w:color w:val="000000"/>
          <w:sz w:val="24"/>
          <w:szCs w:val="24"/>
        </w:rPr>
        <w:t xml:space="preserve">kad nei </w:t>
      </w:r>
      <w:r>
        <w:rPr>
          <w:rFonts w:ascii="Times New Roman" w:eastAsia="Times New Roman" w:hAnsi="Times New Roman" w:cs="Times New Roman"/>
          <w:color w:val="000000"/>
          <w:sz w:val="24"/>
          <w:szCs w:val="24"/>
          <w:highlight w:val="white"/>
        </w:rPr>
        <w:t xml:space="preserve">e – sistemoje, nei mokyklose </w:t>
      </w:r>
      <w:r>
        <w:rPr>
          <w:rFonts w:ascii="Times New Roman" w:eastAsia="Times New Roman" w:hAnsi="Times New Roman" w:cs="Times New Roman"/>
          <w:color w:val="000000"/>
          <w:sz w:val="24"/>
          <w:szCs w:val="24"/>
        </w:rPr>
        <w:t xml:space="preserve">nėra saugoma informacija apie visų pretendentų (tiek priimtų, tiek nepriimtų mokytis), surinktą suminį pirmumo kriterijų taškų skaičių, kuris leistų Savivaldybei ar kitiems suinteresuotiems subjektams objektyviai įvertinti kiekvieno mokinio priėmimo/nepriėmimo į mokyklą, pagrįstumą. </w:t>
      </w:r>
    </w:p>
    <w:p w14:paraId="7B84FB97" w14:textId="155A37DA" w:rsidR="0037090E" w:rsidRPr="0037090E" w:rsidRDefault="00782D77"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D</w:t>
      </w:r>
      <w:r w:rsidR="0037090E" w:rsidRPr="0037090E">
        <w:rPr>
          <w:rFonts w:ascii="Times New Roman" w:eastAsia="Times New Roman" w:hAnsi="Times New Roman" w:cs="Times New Roman"/>
          <w:color w:val="000000"/>
          <w:sz w:val="24"/>
          <w:szCs w:val="24"/>
        </w:rPr>
        <w:t>ėl e – sistemos techninio funkcionalumo trūkumų sudaromos galimybės piktnaudžiauti pirmumo kriterijų pagal gyvenamąją vietą taikant  vaikams, neatitinkantiems šiam kriterijui keliamų reikalavimų.</w:t>
      </w:r>
    </w:p>
    <w:p w14:paraId="374D2EA0" w14:textId="473E093A"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9F7CF6">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xml:space="preserve">. Dėl e – sistemos </w:t>
      </w:r>
      <w:r w:rsidR="00C21069">
        <w:rPr>
          <w:rFonts w:ascii="Times New Roman" w:eastAsia="Times New Roman" w:hAnsi="Times New Roman" w:cs="Times New Roman"/>
          <w:color w:val="000000"/>
          <w:sz w:val="24"/>
          <w:szCs w:val="24"/>
        </w:rPr>
        <w:t>techninio funkcionalumo trūkumų</w:t>
      </w:r>
      <w:r>
        <w:rPr>
          <w:rFonts w:ascii="Times New Roman" w:eastAsia="Times New Roman" w:hAnsi="Times New Roman" w:cs="Times New Roman"/>
          <w:color w:val="000000"/>
          <w:sz w:val="24"/>
          <w:szCs w:val="24"/>
        </w:rPr>
        <w:t xml:space="preserve"> (e – sistemoje nėra fiksuojama informacija apie mokslo metų eigoje atsilaisvinusias vietas mokyklose), sudaromos galimybės vaikų priėmimą mokslo metų eigoje vykdantiems subjektams piktnaudžiauti.</w:t>
      </w:r>
    </w:p>
    <w:p w14:paraId="270270DD" w14:textId="6AA5E5DE"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Įvertinę Savivaldybės ir mokyklų veiklą vaikų, gyvenančių ne mokykloms priskirtose aptarnavimo teritorijose, priėmimo organizavimo ir vykdymo srityje, darytina išvada, kad šioje srity</w:t>
      </w:r>
      <w:r w:rsidR="00C21069">
        <w:rPr>
          <w:rFonts w:ascii="Times New Roman" w:eastAsia="Times New Roman" w:hAnsi="Times New Roman" w:cs="Times New Roman"/>
          <w:b/>
          <w:color w:val="000000"/>
          <w:sz w:val="24"/>
          <w:szCs w:val="24"/>
        </w:rPr>
        <w:t>je yra korupcijos rizika dėl šių</w:t>
      </w:r>
      <w:r>
        <w:rPr>
          <w:rFonts w:ascii="Times New Roman" w:eastAsia="Times New Roman" w:hAnsi="Times New Roman" w:cs="Times New Roman"/>
          <w:b/>
          <w:color w:val="000000"/>
          <w:sz w:val="24"/>
          <w:szCs w:val="24"/>
        </w:rPr>
        <w:t xml:space="preserve"> korupcijos riziko</w:t>
      </w:r>
      <w:r w:rsidR="00C21069">
        <w:rPr>
          <w:rFonts w:ascii="Times New Roman" w:eastAsia="Times New Roman" w:hAnsi="Times New Roman" w:cs="Times New Roman"/>
          <w:b/>
          <w:color w:val="000000"/>
          <w:sz w:val="24"/>
          <w:szCs w:val="24"/>
        </w:rPr>
        <w:t>s veiksnių</w:t>
      </w:r>
      <w:r>
        <w:rPr>
          <w:rFonts w:ascii="Times New Roman" w:eastAsia="Times New Roman" w:hAnsi="Times New Roman" w:cs="Times New Roman"/>
          <w:b/>
          <w:color w:val="000000"/>
          <w:sz w:val="24"/>
          <w:szCs w:val="24"/>
        </w:rPr>
        <w:t>:</w:t>
      </w:r>
    </w:p>
    <w:p w14:paraId="23B0A5BB"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3.1. Atskirais atvejais Apraše nustatytus pirmumo kriterijus prašymus dėl vaikų, negyvenančių mokyklai priskirtoje teritorijoje, priėmimo nagrinėjantys subjektai taiko nevienareikšmiškai ir esant analogiškoms aplinkybėms galimai priima skirtingus sprendimus  konkrečių asmenų atžvilgiu.  </w:t>
      </w:r>
    </w:p>
    <w:p w14:paraId="4AD2A96F"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3.2. Savivaldybė nepakankamai užtikrina vaikų priėmimo į mokyklas vykdymo proceso kontrolę.</w:t>
      </w:r>
    </w:p>
    <w:p w14:paraId="7C56BD9F"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b/>
          <w:color w:val="000000"/>
          <w:sz w:val="24"/>
          <w:szCs w:val="24"/>
        </w:rPr>
      </w:pPr>
    </w:p>
    <w:p w14:paraId="26B56E6E" w14:textId="77777777" w:rsidR="00747223" w:rsidRDefault="00F37EF8" w:rsidP="00F31CE2">
      <w:pPr>
        <w:spacing w:after="0" w:line="360" w:lineRule="auto"/>
        <w:ind w:firstLine="851"/>
        <w:contextualSpacing/>
        <w:jc w:val="both"/>
        <w:rPr>
          <w:rFonts w:ascii="Times New Roman" w:eastAsia="Times New Roman" w:hAnsi="Times New Roman" w:cs="Times New Roman"/>
          <w:i/>
          <w:sz w:val="24"/>
          <w:szCs w:val="24"/>
        </w:rPr>
      </w:pPr>
      <w:r>
        <w:br w:type="page"/>
      </w:r>
    </w:p>
    <w:p w14:paraId="195A3A92" w14:textId="31585A3D" w:rsidR="00747223" w:rsidRDefault="00F37EF8" w:rsidP="00F31CE2">
      <w:pPr>
        <w:pStyle w:val="Heading1"/>
        <w:numPr>
          <w:ilvl w:val="0"/>
          <w:numId w:val="4"/>
        </w:numPr>
        <w:contextualSpacing/>
      </w:pPr>
      <w:bookmarkStart w:id="9" w:name="_2s8eyo1" w:colFirst="0" w:colLast="0"/>
      <w:bookmarkEnd w:id="9"/>
      <w:r>
        <w:lastRenderedPageBreak/>
        <w:t>PASIŪLYMAI</w:t>
      </w:r>
      <w:r>
        <w:rPr>
          <w:b w:val="0"/>
          <w:vertAlign w:val="superscript"/>
        </w:rPr>
        <w:footnoteReference w:id="40"/>
      </w:r>
    </w:p>
    <w:p w14:paraId="3585A6E4" w14:textId="77777777" w:rsidR="00747223" w:rsidRDefault="00747223" w:rsidP="00F31CE2">
      <w:pPr>
        <w:spacing w:after="0" w:line="360" w:lineRule="auto"/>
        <w:ind w:firstLine="851"/>
        <w:contextualSpacing/>
        <w:jc w:val="center"/>
        <w:rPr>
          <w:rFonts w:ascii="Times New Roman" w:eastAsia="Times New Roman" w:hAnsi="Times New Roman" w:cs="Times New Roman"/>
          <w:color w:val="000000"/>
          <w:sz w:val="24"/>
          <w:szCs w:val="24"/>
        </w:rPr>
      </w:pPr>
    </w:p>
    <w:p w14:paraId="636046FA" w14:textId="153CD582"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Siekdami mažinti korupcijos riziką</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Savivaldybės valdomų mokyklų aptarnavimo teritorijų nustatymo srityje</w:t>
      </w:r>
      <w:r w:rsidR="008817E6">
        <w:rPr>
          <w:rFonts w:ascii="Times New Roman" w:eastAsia="Times New Roman" w:hAnsi="Times New Roman" w:cs="Times New Roman"/>
          <w:b/>
          <w:sz w:val="24"/>
          <w:szCs w:val="24"/>
        </w:rPr>
        <w:t xml:space="preserve"> </w:t>
      </w:r>
      <w:r w:rsidR="008817E6" w:rsidRPr="008817E6">
        <w:rPr>
          <w:rFonts w:ascii="Times New Roman" w:eastAsia="Times New Roman" w:hAnsi="Times New Roman" w:cs="Times New Roman"/>
          <w:b/>
          <w:bCs/>
          <w:iCs/>
          <w:color w:val="000000"/>
          <w:sz w:val="24"/>
          <w:szCs w:val="24"/>
        </w:rPr>
        <w:t>Savivaldybei siūlome</w:t>
      </w:r>
      <w:r w:rsidRPr="008817E6">
        <w:rPr>
          <w:rFonts w:ascii="Times New Roman" w:eastAsia="Times New Roman" w:hAnsi="Times New Roman" w:cs="Times New Roman"/>
          <w:b/>
          <w:bCs/>
          <w:iCs/>
          <w:sz w:val="24"/>
          <w:szCs w:val="24"/>
        </w:rPr>
        <w:t>:</w:t>
      </w:r>
    </w:p>
    <w:p w14:paraId="7F8FCFF7" w14:textId="408C3D04" w:rsidR="00747223" w:rsidRDefault="008817E6"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w:t>
      </w:r>
      <w:r w:rsidR="00F37EF8">
        <w:rPr>
          <w:rFonts w:ascii="Times New Roman" w:eastAsia="Times New Roman" w:hAnsi="Times New Roman" w:cs="Times New Roman"/>
          <w:color w:val="000000"/>
          <w:sz w:val="24"/>
          <w:szCs w:val="24"/>
        </w:rPr>
        <w:t>parengti vidaus teisės aktą, jame reglamentuojant mokyklų aptarnavimo teritorijų nustatymo bei jų keitimo (perskirstymo) principus, šių procedūrų inicijavimo ir vykdymo tvarką.</w:t>
      </w:r>
    </w:p>
    <w:p w14:paraId="4B2A2D31" w14:textId="62B26962"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Siekdami mažinti korupcijos riziką vaikų, gyvenančių mokykloms priskirtose aptarnavimo teritorijose, priėmimo organizavimo ir vykdymo srityje Savivaldybei siūlome</w:t>
      </w:r>
      <w:r w:rsidR="008817E6">
        <w:rPr>
          <w:rFonts w:ascii="Times New Roman" w:eastAsia="Times New Roman" w:hAnsi="Times New Roman" w:cs="Times New Roman"/>
          <w:b/>
          <w:sz w:val="24"/>
          <w:szCs w:val="24"/>
        </w:rPr>
        <w:t>:</w:t>
      </w:r>
      <w:r w:rsidR="007D7F59" w:rsidRPr="007D7F59">
        <w:rPr>
          <w:rFonts w:ascii="Times New Roman" w:eastAsia="Times New Roman" w:hAnsi="Times New Roman" w:cs="Times New Roman"/>
          <w:color w:val="000000"/>
          <w:sz w:val="24"/>
          <w:szCs w:val="24"/>
        </w:rPr>
        <w:t xml:space="preserve"> </w:t>
      </w:r>
    </w:p>
    <w:p w14:paraId="6F758800" w14:textId="5F10970D" w:rsidR="00230E9E" w:rsidRDefault="00230E9E"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Savivaldybės vidaus teisės aktuose, reglamentuojančiuose asmenų priėmimo mokytis į Savivaldybės mokyklas tvarką, įtvirtinti prievolę mokykloms sudaryti ir saugoti visų pretendentų suvestinę pagal kriterijus bei sąrašus su jų surinktais taškais, taip pat reglamentuoti tokio pobūdžio dokumentų saugojimo pačiose mokyklose trukmę</w:t>
      </w:r>
      <w:r w:rsidR="00786D93">
        <w:rPr>
          <w:rFonts w:ascii="Times New Roman" w:eastAsia="Times New Roman" w:hAnsi="Times New Roman" w:cs="Times New Roman"/>
          <w:color w:val="000000"/>
          <w:sz w:val="24"/>
          <w:szCs w:val="24"/>
        </w:rPr>
        <w:t>.</w:t>
      </w:r>
    </w:p>
    <w:p w14:paraId="0AEF6788" w14:textId="0A87DC10" w:rsidR="00230E9E" w:rsidRDefault="00230E9E"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2.2. Tobulinti e – sistemą, įdiegiant priemones, sudarančias technines galimybes joje papildomai fiksuoti kiekvieno pretendento (tiek priimto, tiek nepriimto mokytis), surinktą suminį pirmumo kriterijų taškų skaičių ar numatyti kitas technines priemones, siekiant </w:t>
      </w:r>
      <w:r>
        <w:rPr>
          <w:rFonts w:ascii="Times New Roman" w:eastAsia="Times New Roman" w:hAnsi="Times New Roman" w:cs="Times New Roman"/>
          <w:color w:val="000000"/>
          <w:sz w:val="24"/>
          <w:szCs w:val="24"/>
          <w:highlight w:val="white"/>
        </w:rPr>
        <w:t xml:space="preserve">užtikrinti pretendentų </w:t>
      </w:r>
      <w:r>
        <w:rPr>
          <w:rFonts w:ascii="Times New Roman" w:eastAsia="Times New Roman" w:hAnsi="Times New Roman" w:cs="Times New Roman"/>
          <w:color w:val="333333"/>
          <w:sz w:val="24"/>
          <w:szCs w:val="24"/>
        </w:rPr>
        <w:t>p</w:t>
      </w:r>
      <w:r>
        <w:rPr>
          <w:rFonts w:ascii="Times New Roman" w:eastAsia="Times New Roman" w:hAnsi="Times New Roman" w:cs="Times New Roman"/>
          <w:color w:val="000000"/>
          <w:sz w:val="24"/>
          <w:szCs w:val="24"/>
        </w:rPr>
        <w:t>rašymus nagrinėjančių subjektų veiksmų atsekamumą ir atskaitomybę.</w:t>
      </w:r>
    </w:p>
    <w:p w14:paraId="1D6385E1" w14:textId="7040F0A0" w:rsidR="00230E9E" w:rsidRDefault="00230E9E"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Įpareigoti pavaldžias mokyklas e – sistemoje fiksuoti kiekvieno pretendento surinktą suminį pirmumo kriterijų taškų skaičių.</w:t>
      </w:r>
    </w:p>
    <w:p w14:paraId="26F9602A" w14:textId="3940FDFC" w:rsidR="00747223" w:rsidRDefault="00230E9E"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Įpareigoti mokyklas savo interneto svetainėse mokinių priėmimo vykdymo proceso metu viešai skelbti ne tik priimtų, bet ir nepriimtų mokinių sąrašus.</w:t>
      </w:r>
    </w:p>
    <w:p w14:paraId="721AEAF3" w14:textId="1DA6AD25" w:rsidR="00C67935" w:rsidRPr="009F411C" w:rsidRDefault="00C67935" w:rsidP="00F31CE2">
      <w:pPr>
        <w:pStyle w:val="PlainText"/>
        <w:spacing w:line="360" w:lineRule="auto"/>
        <w:ind w:firstLine="851"/>
        <w:contextualSpacing/>
        <w:jc w:val="both"/>
        <w:rPr>
          <w:rFonts w:ascii="Times New Roman" w:hAnsi="Times New Roman"/>
          <w:sz w:val="24"/>
          <w:szCs w:val="24"/>
        </w:rPr>
      </w:pPr>
      <w:r>
        <w:rPr>
          <w:rFonts w:ascii="Times New Roman" w:eastAsia="Times New Roman" w:hAnsi="Times New Roman"/>
          <w:color w:val="000000"/>
          <w:sz w:val="24"/>
          <w:szCs w:val="24"/>
        </w:rPr>
        <w:t xml:space="preserve">2.5. </w:t>
      </w:r>
      <w:r w:rsidR="009F411C" w:rsidRPr="00AA46CD">
        <w:rPr>
          <w:rFonts w:ascii="Times New Roman" w:hAnsi="Times New Roman"/>
          <w:sz w:val="24"/>
          <w:szCs w:val="24"/>
        </w:rPr>
        <w:t>Tobulinti e</w:t>
      </w:r>
      <w:r w:rsidR="00D93578">
        <w:rPr>
          <w:rFonts w:ascii="Times New Roman" w:hAnsi="Times New Roman"/>
          <w:sz w:val="24"/>
          <w:szCs w:val="24"/>
        </w:rPr>
        <w:t xml:space="preserve"> - </w:t>
      </w:r>
      <w:r w:rsidR="009F411C" w:rsidRPr="00AA46CD">
        <w:rPr>
          <w:rFonts w:ascii="Times New Roman" w:hAnsi="Times New Roman"/>
          <w:sz w:val="24"/>
          <w:szCs w:val="24"/>
        </w:rPr>
        <w:t>sistemos funkcionalumą ir panaikinti galimybę tėvams pažymėti „varnelę" taikant pirmumo kriterijų pagal gyvenamąją vietą, jei vaiko ir vieno iš jo tėvų gyvenamosios vietos adresai mokyklai priskirtoje teritorijoje nesutampa arba jei iki prašymo nagrinėjimo pradžios (ar jį nagrinėjant) prašymus dėl vaiko priėmimo į mokyklą užpildę subjektai e</w:t>
      </w:r>
      <w:r w:rsidR="009F411C">
        <w:rPr>
          <w:rFonts w:ascii="Times New Roman" w:hAnsi="Times New Roman"/>
          <w:sz w:val="24"/>
          <w:szCs w:val="24"/>
        </w:rPr>
        <w:t xml:space="preserve"> - </w:t>
      </w:r>
      <w:r w:rsidR="009F411C" w:rsidRPr="00AA46CD">
        <w:rPr>
          <w:rFonts w:ascii="Times New Roman" w:hAnsi="Times New Roman"/>
          <w:sz w:val="24"/>
          <w:szCs w:val="24"/>
        </w:rPr>
        <w:t>sistemoje neprideda papildomų pirmumo kriterijus patvirtinančių dokumentų ir pan.</w:t>
      </w:r>
    </w:p>
    <w:p w14:paraId="0DB45E06" w14:textId="0D904332" w:rsidR="00C67935" w:rsidRDefault="00C67935"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2.6. Kreiptis į Registrų centrą dėl galimybės gauti informaciją ne tik apie vaiko paskutinę deklaruotą gyvenamąją vietą, bet ir apie </w:t>
      </w:r>
      <w:r>
        <w:rPr>
          <w:rFonts w:ascii="Times New Roman" w:eastAsia="Times New Roman" w:hAnsi="Times New Roman" w:cs="Times New Roman"/>
          <w:color w:val="000000"/>
          <w:sz w:val="24"/>
          <w:szCs w:val="24"/>
          <w:highlight w:val="white"/>
        </w:rPr>
        <w:t>jo deklaruotos gyvenamosios vietos chronologinę seką</w:t>
      </w:r>
      <w:r w:rsidR="003A0F45">
        <w:rPr>
          <w:rFonts w:ascii="Times New Roman" w:eastAsia="Times New Roman" w:hAnsi="Times New Roman" w:cs="Times New Roman"/>
          <w:color w:val="000000"/>
          <w:sz w:val="24"/>
          <w:szCs w:val="24"/>
          <w:highlight w:val="white"/>
        </w:rPr>
        <w:t xml:space="preserve">, </w:t>
      </w:r>
      <w:r w:rsidR="003A0F45" w:rsidRPr="002970F6">
        <w:rPr>
          <w:rFonts w:ascii="Times New Roman" w:hAnsi="Times New Roman" w:cs="Times New Roman"/>
        </w:rPr>
        <w:t>jei Savivaldybei ar mokyklų priėmimo komisijoms kyla abejonių dėl duomenų tikrumo ir teisėtumo.</w:t>
      </w:r>
    </w:p>
    <w:p w14:paraId="5CF65B56" w14:textId="3B9B4E72" w:rsidR="00C67935" w:rsidRDefault="00C67935"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2.7. Svarstyti galimybę Apraše papildomai reglamentuoti, kad jei vaiko vieno iš tėvų (teisėto globėjo ar rūpintojo) ir jo paties deklaruotos gyvenamosios vietos laikas mokyklai priskirtoje </w:t>
      </w:r>
      <w:r>
        <w:rPr>
          <w:rFonts w:ascii="Times New Roman" w:eastAsia="Times New Roman" w:hAnsi="Times New Roman" w:cs="Times New Roman"/>
          <w:color w:val="000000"/>
          <w:sz w:val="24"/>
          <w:szCs w:val="24"/>
        </w:rPr>
        <w:lastRenderedPageBreak/>
        <w:t xml:space="preserve">aptarnavimo teritorijoje yra trumpesnis nei dveji metai ir prašymo nagrinėjimo metu nepateikiami pirmumą pagal gyvenamąją vietą įrodantys dokumentai, pirmumo kriterijus pagal gyvenamąją vietą nėra taikomas. </w:t>
      </w:r>
    </w:p>
    <w:p w14:paraId="2E1AA454" w14:textId="4DC938F8"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Siekdami mažinti korupcijos riziką vaikų, gyvenančių mokykloms nepriskirtose aptarnavimo teritorijose, priėmimo organizavimo ir vykdymo srityje</w:t>
      </w:r>
    </w:p>
    <w:p w14:paraId="4F1EED93"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i/>
          <w:color w:val="222222"/>
          <w:sz w:val="24"/>
          <w:szCs w:val="24"/>
          <w:highlight w:val="white"/>
        </w:rPr>
        <w:t xml:space="preserve">Savivaldybei siūlome: </w:t>
      </w:r>
    </w:p>
    <w:p w14:paraId="708D100B"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 xml:space="preserve">3.1. Savivaldybės vidaus teisės aktuose nustatyti </w:t>
      </w:r>
      <w:r>
        <w:rPr>
          <w:rFonts w:ascii="Times New Roman" w:eastAsia="Times New Roman" w:hAnsi="Times New Roman" w:cs="Times New Roman"/>
          <w:color w:val="222222"/>
          <w:sz w:val="24"/>
          <w:szCs w:val="24"/>
          <w:highlight w:val="white"/>
        </w:rPr>
        <w:t xml:space="preserve">patikrinimų dėl vaikų priėmimo į mokyklas patikrinimų </w:t>
      </w:r>
      <w:r>
        <w:rPr>
          <w:rFonts w:ascii="Times New Roman" w:eastAsia="Times New Roman" w:hAnsi="Times New Roman" w:cs="Times New Roman"/>
          <w:color w:val="000000"/>
          <w:sz w:val="24"/>
          <w:szCs w:val="24"/>
        </w:rPr>
        <w:t>organizavimo bei vykdymo tvarką, sprendimus dėl patikrinimų atlikimo priimančius subjektus, tai pat - priimtų sprendimų formai ir turiniui keliamus reikalavimus.</w:t>
      </w:r>
    </w:p>
    <w:p w14:paraId="6EAD688F"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00"/>
          <w:sz w:val="24"/>
          <w:szCs w:val="24"/>
        </w:rPr>
        <w:t xml:space="preserve">3.2. </w:t>
      </w:r>
      <w:r>
        <w:rPr>
          <w:rFonts w:ascii="Times New Roman" w:eastAsia="Times New Roman" w:hAnsi="Times New Roman" w:cs="Times New Roman"/>
          <w:color w:val="222222"/>
          <w:sz w:val="24"/>
          <w:szCs w:val="24"/>
          <w:highlight w:val="white"/>
        </w:rPr>
        <w:t>Periodiškai, atsižvelgiant į turimus žmogiškuosius išteklius, organizuoti mokyklų priėmimo komisijų veiklos patikrinimus, užtikrinant Savivaldybės atstovų dalyvavimą jų posėdžiuose (ypač svarstant vaikų, negyvenančių mokyklai priskirtoje teritorijoje, priėmimo/nepriėmimo klausimus).</w:t>
      </w:r>
    </w:p>
    <w:p w14:paraId="0D912BD1"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i/>
          <w:color w:val="222222"/>
          <w:sz w:val="24"/>
          <w:szCs w:val="24"/>
          <w:highlight w:val="white"/>
        </w:rPr>
        <w:t xml:space="preserve">Mokykloms siūlome: </w:t>
      </w:r>
    </w:p>
    <w:p w14:paraId="154A99C4"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3.1.1. Mokinių priėmimą organizuoti vadovaujantis Aprašo nuostatomis.</w:t>
      </w:r>
    </w:p>
    <w:p w14:paraId="69F9A774"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i/>
          <w:color w:val="222222"/>
          <w:sz w:val="24"/>
          <w:szCs w:val="24"/>
          <w:highlight w:val="white"/>
        </w:rPr>
      </w:pPr>
    </w:p>
    <w:p w14:paraId="2999F046"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222222"/>
          <w:sz w:val="24"/>
          <w:szCs w:val="24"/>
          <w:highlight w:val="white"/>
        </w:rPr>
      </w:pPr>
    </w:p>
    <w:p w14:paraId="11A36CD2"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p w14:paraId="45928164"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p w14:paraId="207AAFA6" w14:textId="77777777" w:rsidR="00747223" w:rsidRDefault="00747223"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p>
    <w:p w14:paraId="1DB13060" w14:textId="77777777" w:rsidR="00747223" w:rsidRDefault="00F37EF8" w:rsidP="00F31CE2">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Direktoriaus pavaduotojas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Egidijus Radzevičius</w:t>
      </w:r>
    </w:p>
    <w:p w14:paraId="319987C7" w14:textId="77777777" w:rsidR="00747223" w:rsidRDefault="00747223" w:rsidP="00F31CE2">
      <w:pPr>
        <w:spacing w:after="0" w:line="360" w:lineRule="auto"/>
        <w:ind w:firstLine="851"/>
        <w:contextualSpacing/>
        <w:rPr>
          <w:rFonts w:ascii="Times New Roman" w:eastAsia="Times New Roman" w:hAnsi="Times New Roman" w:cs="Times New Roman"/>
          <w:sz w:val="24"/>
          <w:szCs w:val="24"/>
        </w:rPr>
      </w:pPr>
    </w:p>
    <w:p w14:paraId="69FA99E8" w14:textId="77777777" w:rsidR="00747223" w:rsidRDefault="00747223" w:rsidP="00F31CE2">
      <w:pPr>
        <w:spacing w:after="0" w:line="360" w:lineRule="auto"/>
        <w:ind w:firstLine="851"/>
        <w:contextualSpacing/>
        <w:rPr>
          <w:rFonts w:ascii="Times New Roman" w:eastAsia="Times New Roman" w:hAnsi="Times New Roman" w:cs="Times New Roman"/>
          <w:sz w:val="24"/>
          <w:szCs w:val="24"/>
        </w:rPr>
      </w:pPr>
    </w:p>
    <w:p w14:paraId="4DEF5776" w14:textId="77777777" w:rsidR="00747223" w:rsidRDefault="00747223" w:rsidP="00F31CE2">
      <w:pPr>
        <w:spacing w:after="0" w:line="360" w:lineRule="auto"/>
        <w:ind w:firstLine="851"/>
        <w:contextualSpacing/>
        <w:rPr>
          <w:rFonts w:ascii="Times New Roman" w:eastAsia="Times New Roman" w:hAnsi="Times New Roman" w:cs="Times New Roman"/>
          <w:sz w:val="24"/>
          <w:szCs w:val="24"/>
        </w:rPr>
      </w:pPr>
    </w:p>
    <w:p w14:paraId="042EF4AF" w14:textId="77777777" w:rsidR="00747223" w:rsidRDefault="00747223" w:rsidP="00F31CE2">
      <w:pPr>
        <w:spacing w:after="0" w:line="360" w:lineRule="auto"/>
        <w:contextualSpacing/>
        <w:rPr>
          <w:rFonts w:ascii="Times New Roman" w:eastAsia="Times New Roman" w:hAnsi="Times New Roman" w:cs="Times New Roman"/>
          <w:sz w:val="24"/>
          <w:szCs w:val="24"/>
        </w:rPr>
      </w:pPr>
    </w:p>
    <w:p w14:paraId="579412BE" w14:textId="77777777" w:rsidR="000D15B4" w:rsidRDefault="00F37EF8" w:rsidP="00F31CE2">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Rengėjos tiesioginis vadovas Vidmantas Mečkauskas, tel. (8 706) 62745,  </w:t>
      </w:r>
    </w:p>
    <w:p w14:paraId="186D95B3" w14:textId="669FE926" w:rsidR="00747223" w:rsidRDefault="00F37EF8" w:rsidP="00F31CE2">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 </w:t>
      </w:r>
      <w:hyperlink r:id="rId8">
        <w:r>
          <w:rPr>
            <w:rFonts w:ascii="Times New Roman" w:eastAsia="Times New Roman" w:hAnsi="Times New Roman" w:cs="Times New Roman"/>
            <w:sz w:val="24"/>
            <w:szCs w:val="24"/>
          </w:rPr>
          <w:t>vidmantas.meckauskas@stt.lt</w:t>
        </w:r>
      </w:hyperlink>
    </w:p>
    <w:p w14:paraId="3F14A960" w14:textId="77777777" w:rsidR="00747223" w:rsidRDefault="00747223" w:rsidP="00F31CE2">
      <w:pPr>
        <w:spacing w:after="0" w:line="360" w:lineRule="auto"/>
        <w:contextualSpacing/>
        <w:jc w:val="both"/>
        <w:rPr>
          <w:rFonts w:ascii="Times New Roman" w:eastAsia="Times New Roman" w:hAnsi="Times New Roman" w:cs="Times New Roman"/>
          <w:sz w:val="24"/>
          <w:szCs w:val="24"/>
        </w:rPr>
      </w:pPr>
    </w:p>
    <w:p w14:paraId="16B2AE4E" w14:textId="1877A072" w:rsidR="00747223" w:rsidRDefault="00747223" w:rsidP="00F31CE2">
      <w:pPr>
        <w:spacing w:after="0" w:line="360" w:lineRule="auto"/>
        <w:contextualSpacing/>
        <w:jc w:val="both"/>
        <w:rPr>
          <w:rFonts w:ascii="Times New Roman" w:eastAsia="Times New Roman" w:hAnsi="Times New Roman" w:cs="Times New Roman"/>
          <w:sz w:val="24"/>
          <w:szCs w:val="24"/>
        </w:rPr>
      </w:pPr>
    </w:p>
    <w:p w14:paraId="405300F1" w14:textId="4B57FAFC" w:rsidR="00F2406F" w:rsidRDefault="00F2406F" w:rsidP="00F31CE2">
      <w:pPr>
        <w:spacing w:after="0" w:line="360" w:lineRule="auto"/>
        <w:contextualSpacing/>
        <w:jc w:val="both"/>
        <w:rPr>
          <w:rFonts w:ascii="Times New Roman" w:eastAsia="Times New Roman" w:hAnsi="Times New Roman" w:cs="Times New Roman"/>
          <w:sz w:val="24"/>
          <w:szCs w:val="24"/>
        </w:rPr>
      </w:pPr>
    </w:p>
    <w:p w14:paraId="094482CC" w14:textId="77777777" w:rsidR="00F2406F" w:rsidRDefault="00F2406F" w:rsidP="00F31CE2">
      <w:pPr>
        <w:spacing w:after="0" w:line="360" w:lineRule="auto"/>
        <w:contextualSpacing/>
        <w:jc w:val="both"/>
        <w:rPr>
          <w:rFonts w:ascii="Times New Roman" w:eastAsia="Times New Roman" w:hAnsi="Times New Roman" w:cs="Times New Roman"/>
          <w:sz w:val="24"/>
          <w:szCs w:val="24"/>
        </w:rPr>
      </w:pPr>
    </w:p>
    <w:p w14:paraId="5FD5A56D" w14:textId="77777777" w:rsidR="00747223" w:rsidRDefault="00F37EF8" w:rsidP="00F31CE2">
      <w:pPr>
        <w:spacing w:after="0" w:line="360" w:lineRule="auto"/>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Aistė Aleknienė, tel. (8 706) 63 414, el. p. </w:t>
      </w:r>
      <w:hyperlink r:id="rId9">
        <w:r>
          <w:rPr>
            <w:rFonts w:ascii="Times New Roman" w:eastAsia="Times New Roman" w:hAnsi="Times New Roman" w:cs="Times New Roman"/>
            <w:color w:val="000000"/>
            <w:sz w:val="24"/>
            <w:szCs w:val="24"/>
          </w:rPr>
          <w:t>aiste.alekniene@stt.lt</w:t>
        </w:r>
      </w:hyperlink>
    </w:p>
    <w:p w14:paraId="5DEAFE3D" w14:textId="4BAF97A6" w:rsidR="00747223" w:rsidRDefault="00F37EF8" w:rsidP="00F31CE2">
      <w:pPr>
        <w:spacing w:after="0" w:line="360" w:lineRule="auto"/>
        <w:contextualSpacing/>
        <w:jc w:val="right"/>
        <w:rPr>
          <w:rFonts w:ascii="Times New Roman" w:eastAsia="Times New Roman" w:hAnsi="Times New Roman" w:cs="Times New Roman"/>
          <w:sz w:val="24"/>
          <w:szCs w:val="24"/>
        </w:rPr>
      </w:pPr>
      <w:r>
        <w:br w:type="page"/>
      </w:r>
      <w:r>
        <w:rPr>
          <w:rFonts w:ascii="Times New Roman" w:eastAsia="Times New Roman" w:hAnsi="Times New Roman" w:cs="Times New Roman"/>
          <w:sz w:val="24"/>
          <w:szCs w:val="24"/>
        </w:rPr>
        <w:lastRenderedPageBreak/>
        <w:t xml:space="preserve">Išvados dėl korupcijos rizikos analizės </w:t>
      </w:r>
    </w:p>
    <w:p w14:paraId="1B284C18" w14:textId="77777777" w:rsidR="00747223" w:rsidRDefault="00F37EF8" w:rsidP="00F31CE2">
      <w:pPr>
        <w:spacing w:after="0" w:line="360" w:lineRule="auto"/>
        <w:ind w:firstLine="851"/>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 priedas</w:t>
      </w:r>
    </w:p>
    <w:p w14:paraId="73FBF7B4" w14:textId="77777777" w:rsidR="00747223" w:rsidRDefault="00F37EF8" w:rsidP="00F31CE2">
      <w:pPr>
        <w:spacing w:after="0" w:line="360" w:lineRule="auto"/>
        <w:ind w:firstLine="851"/>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245A9D11" w14:textId="77777777" w:rsidR="00747223" w:rsidRDefault="00F37EF8" w:rsidP="00F31CE2">
      <w:pPr>
        <w:spacing w:after="0" w:line="360" w:lineRule="auto"/>
        <w:ind w:firstLine="851"/>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ANALIZUOTI TEISĖS AKTAI IR DOKUMENTAI </w:t>
      </w:r>
    </w:p>
    <w:p w14:paraId="43486593" w14:textId="77777777" w:rsidR="00747223" w:rsidRDefault="00747223" w:rsidP="00F31CE2">
      <w:pPr>
        <w:spacing w:after="0" w:line="360" w:lineRule="auto"/>
        <w:ind w:firstLine="851"/>
        <w:contextualSpacing/>
        <w:jc w:val="center"/>
        <w:rPr>
          <w:rFonts w:ascii="Times New Roman" w:eastAsia="Times New Roman" w:hAnsi="Times New Roman" w:cs="Times New Roman"/>
          <w:b/>
          <w:sz w:val="24"/>
          <w:szCs w:val="24"/>
        </w:rPr>
      </w:pPr>
    </w:p>
    <w:p w14:paraId="4B6D8E6B" w14:textId="77777777" w:rsidR="00747223" w:rsidRDefault="00F37EF8" w:rsidP="00F31CE2">
      <w:pPr>
        <w:spacing w:after="0" w:line="360" w:lineRule="auto"/>
        <w:ind w:firstLine="851"/>
        <w:contextualSpacing/>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Lietuvos Respublikos vietos savivaldos įstatymas.</w:t>
      </w:r>
    </w:p>
    <w:p w14:paraId="44FD8CCA"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color w:val="000000"/>
          <w:sz w:val="24"/>
          <w:szCs w:val="24"/>
        </w:rPr>
        <w:t>Lietuvos Respublikos švietimo įstatymas.</w:t>
      </w:r>
    </w:p>
    <w:p w14:paraId="4E0F0D21"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3. </w:t>
      </w:r>
      <w:r>
        <w:rPr>
          <w:rFonts w:ascii="Times New Roman" w:eastAsia="Times New Roman" w:hAnsi="Times New Roman" w:cs="Times New Roman"/>
          <w:color w:val="000000"/>
          <w:sz w:val="24"/>
          <w:szCs w:val="24"/>
        </w:rPr>
        <w:t xml:space="preserve">Mokyklų, vykdančių formaliojo švietimo programas, tinklo kūrimo taisyklės, patvirtintos </w:t>
      </w:r>
      <w:r>
        <w:rPr>
          <w:rFonts w:ascii="Times New Roman" w:eastAsia="Times New Roman" w:hAnsi="Times New Roman" w:cs="Times New Roman"/>
          <w:color w:val="000000"/>
        </w:rPr>
        <w:t xml:space="preserve">Lietuvos Respublikos Vyriausybės 2011 m. birželio 29 nutarimu Nr. 768 „Dėl Mokyklų, vykdančių formaliojo švietimo programas, tinklo kūrimo taisyklių patvirtinimo“. </w:t>
      </w:r>
    </w:p>
    <w:p w14:paraId="32778C79" w14:textId="77777777" w:rsidR="00747223" w:rsidRDefault="00F37EF8" w:rsidP="00F31CE2">
      <w:pPr>
        <w:spacing w:after="0" w:line="360" w:lineRule="auto"/>
        <w:ind w:firstLine="851"/>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4. Priėmimo į valstybinę ir savivaldybės bendrojo ugdymo mokyklą, profesinio mokymo įstaigą bendrųjų kriterijų sąrašas, patvirtintas Lietuvos Respublikos švietimo ir mokslo ministro 2004 m. birželio 25 d. įsakymu Nr. ISAK-1019 „Dėl Priėmimo į valstybinę ir savivaldybės bendrojo ugdymo mokyklą, profesinio mokymo įstaigą bendrųjų kriterijų sąrašo patvirtinimo“. </w:t>
      </w:r>
    </w:p>
    <w:p w14:paraId="2F54BD7F" w14:textId="77777777" w:rsidR="00747223" w:rsidRDefault="00747223" w:rsidP="00F31CE2">
      <w:pPr>
        <w:spacing w:after="0" w:line="360" w:lineRule="auto"/>
        <w:ind w:firstLine="851"/>
        <w:contextualSpacing/>
        <w:jc w:val="both"/>
        <w:rPr>
          <w:rFonts w:ascii="Times New Roman" w:eastAsia="Times New Roman" w:hAnsi="Times New Roman" w:cs="Times New Roman"/>
          <w:sz w:val="24"/>
          <w:szCs w:val="24"/>
        </w:rPr>
      </w:pPr>
    </w:p>
    <w:p w14:paraId="60F68C2C" w14:textId="77777777" w:rsidR="00747223" w:rsidRDefault="00747223" w:rsidP="00F31CE2">
      <w:pPr>
        <w:spacing w:after="0" w:line="360" w:lineRule="auto"/>
        <w:ind w:firstLine="851"/>
        <w:contextualSpacing/>
        <w:jc w:val="both"/>
        <w:rPr>
          <w:rFonts w:ascii="Times New Roman" w:eastAsia="Times New Roman" w:hAnsi="Times New Roman" w:cs="Times New Roman"/>
          <w:sz w:val="24"/>
          <w:szCs w:val="24"/>
        </w:rPr>
      </w:pPr>
    </w:p>
    <w:p w14:paraId="6D6C686C" w14:textId="77777777" w:rsidR="00747223" w:rsidRDefault="00F37EF8" w:rsidP="00F31CE2">
      <w:pPr>
        <w:pBdr>
          <w:top w:val="nil"/>
          <w:left w:val="nil"/>
          <w:bottom w:val="nil"/>
          <w:right w:val="nil"/>
          <w:between w:val="nil"/>
        </w:pBdr>
        <w:spacing w:after="0" w:line="360" w:lineRule="auto"/>
        <w:ind w:firstLine="851"/>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ANALIZUOTI IR VERTINTI TEISĖS AKTAI, DOKUMENTAI IR INFORMACIJA</w:t>
      </w:r>
    </w:p>
    <w:p w14:paraId="72EEDB69" w14:textId="77777777" w:rsidR="00747223" w:rsidRDefault="00747223" w:rsidP="00F31CE2">
      <w:pPr>
        <w:pBdr>
          <w:top w:val="nil"/>
          <w:left w:val="nil"/>
          <w:bottom w:val="nil"/>
          <w:right w:val="nil"/>
          <w:between w:val="nil"/>
        </w:pBdr>
        <w:spacing w:after="0" w:line="360" w:lineRule="auto"/>
        <w:ind w:firstLine="851"/>
        <w:contextualSpacing/>
        <w:jc w:val="center"/>
        <w:rPr>
          <w:rFonts w:ascii="Times New Roman" w:eastAsia="Times New Roman" w:hAnsi="Times New Roman" w:cs="Times New Roman"/>
          <w:b/>
          <w:color w:val="000000"/>
          <w:sz w:val="24"/>
          <w:szCs w:val="24"/>
        </w:rPr>
      </w:pPr>
    </w:p>
    <w:p w14:paraId="506445CD"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1. Priėmimo į Vilniaus miesto Savivaldybės bendrojo ugdymo mokyklas tvarkos aprašas, patvirtintas </w:t>
      </w:r>
      <w:r>
        <w:rPr>
          <w:rFonts w:ascii="Times New Roman" w:eastAsia="Times New Roman" w:hAnsi="Times New Roman" w:cs="Times New Roman"/>
          <w:color w:val="000000"/>
        </w:rPr>
        <w:t>Savivaldybės tarybos 2019  m. vasario 6 d. sprendimu, Nr. 1-1950.</w:t>
      </w:r>
    </w:p>
    <w:p w14:paraId="31D6B0A6"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Vilniaus miesto savivaldybės administracijos informacinės sistemos nuostatai, patvirtinti Savivaldybės administracijos direktoriaus 2019 m. spalio 10 d. sprendimu Nr. 40-412/19.</w:t>
      </w:r>
    </w:p>
    <w:p w14:paraId="1443AEB8"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Vilniaus miesto savivaldybės administracijos informacinės sistemos duomenų saugos nuostatai, patvirtinti Savivaldybės administracijos direktoriaus 2019 m. spalio 10 d. sprendimu Nr. 40-412/19.</w:t>
      </w:r>
    </w:p>
    <w:p w14:paraId="0392773A"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Vilniaus miesto Savivaldybės Bendrojo skyriaus tarnautojų pareigybės aprašymai, patvirtinti Savivaldybės administracijos direktoriaus 2019-07-19 įsakymu, Nr. 40-288/19.</w:t>
      </w:r>
    </w:p>
    <w:p w14:paraId="24F4B042"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Vilniaus miesto savivaldybės administracijos informacinės sistemos saugaus elektroninės informacijos tvarkymo taisyklės, patvirtintos Savivaldybės administracijos direktoriaus 2019 m. spalio 10 d. sprendimu Nr. 40-412/19.</w:t>
      </w:r>
    </w:p>
    <w:p w14:paraId="5A1A92B1"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 Ikimokyklinio ir priešmokyklinio, bendrojo bei neformalaus ugdymo informacinės sistemos rizikos įvertinimas (pažeidžiamumo ataskaita), pateikta Savivaldybės 2020-03-05 el. paštu aiste.alekniene@stt.lt</w:t>
      </w:r>
    </w:p>
    <w:p w14:paraId="487A6B6A"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Ikimokyklinio ir priešmokyklinio, bendrojo bei neformalaus ugdymo informacinės sistemos priežiūros ir modernizavimo paslaugų techninė specifikacija.</w:t>
      </w:r>
    </w:p>
    <w:p w14:paraId="1B77968E"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KRA atlikimo metu elektroninio pašto adresu </w:t>
      </w:r>
      <w:hyperlink r:id="rId10">
        <w:r>
          <w:rPr>
            <w:rFonts w:ascii="Times New Roman" w:eastAsia="Times New Roman" w:hAnsi="Times New Roman" w:cs="Times New Roman"/>
            <w:color w:val="000000"/>
            <w:sz w:val="24"/>
            <w:szCs w:val="24"/>
          </w:rPr>
          <w:t>aiste.alekniene@stt.lt</w:t>
        </w:r>
      </w:hyperlink>
      <w:r>
        <w:rPr>
          <w:rFonts w:ascii="Times New Roman" w:eastAsia="Times New Roman" w:hAnsi="Times New Roman" w:cs="Times New Roman"/>
          <w:color w:val="000000"/>
          <w:sz w:val="24"/>
          <w:szCs w:val="24"/>
        </w:rPr>
        <w:t>, aiste.</w:t>
      </w:r>
      <w:hyperlink r:id="rId11">
        <w:r>
          <w:rPr>
            <w:rFonts w:ascii="Times New Roman" w:eastAsia="Times New Roman" w:hAnsi="Times New Roman" w:cs="Times New Roman"/>
            <w:color w:val="000000"/>
            <w:sz w:val="24"/>
            <w:szCs w:val="24"/>
          </w:rPr>
          <w:t>alekniene@gmail.com</w:t>
        </w:r>
      </w:hyperlink>
      <w:r>
        <w:rPr>
          <w:rFonts w:ascii="Times New Roman" w:eastAsia="Times New Roman" w:hAnsi="Times New Roman" w:cs="Times New Roman"/>
          <w:color w:val="000000"/>
          <w:sz w:val="24"/>
          <w:szCs w:val="24"/>
        </w:rPr>
        <w:t xml:space="preserve"> iš Savivaldybės ir mokyklų gauta informacija ir paaiškinimai. </w:t>
      </w:r>
    </w:p>
    <w:p w14:paraId="55D77F48"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Priėmimo į bendrojo ugdymo mokyklas elektroninėje prašymų registracijos sistemoje patalpinti prašymai dėl vaikų priėmimo į KRA metu analizuojamas mokyklas 2019 metais.</w:t>
      </w:r>
    </w:p>
    <w:p w14:paraId="473AC1C0" w14:textId="77777777" w:rsidR="00747223" w:rsidRDefault="00F37EF8" w:rsidP="00F31CE2">
      <w:pPr>
        <w:pBdr>
          <w:top w:val="nil"/>
          <w:left w:val="nil"/>
          <w:bottom w:val="nil"/>
          <w:right w:val="nil"/>
          <w:between w:val="nil"/>
        </w:pBdr>
        <w:spacing w:after="0" w:line="360" w:lineRule="auto"/>
        <w:ind w:firstLine="851"/>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 Interaktyvus Vilniaus mokyklų žemėlapis, nuoroda internete </w:t>
      </w:r>
      <w:hyperlink r:id="rId12">
        <w:r>
          <w:rPr>
            <w:rFonts w:ascii="Times New Roman" w:eastAsia="Times New Roman" w:hAnsi="Times New Roman" w:cs="Times New Roman"/>
            <w:color w:val="0563C1"/>
            <w:sz w:val="24"/>
            <w:szCs w:val="24"/>
            <w:u w:val="single"/>
          </w:rPr>
          <w:t>https://maps.vilnius.lt/maps_vilnius/?theme=schools</w:t>
        </w:r>
      </w:hyperlink>
    </w:p>
    <w:p w14:paraId="3427BF5D" w14:textId="77777777" w:rsidR="00747223" w:rsidRDefault="00F37EF8" w:rsidP="00F31CE2">
      <w:pPr>
        <w:spacing w:after="0" w:line="360" w:lineRule="auto"/>
        <w:ind w:firstLine="851"/>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w:t>
      </w:r>
    </w:p>
    <w:p w14:paraId="73E519BD" w14:textId="77777777" w:rsidR="00747223" w:rsidRDefault="00747223" w:rsidP="00F31CE2">
      <w:pPr>
        <w:spacing w:after="0" w:line="360" w:lineRule="auto"/>
        <w:ind w:firstLine="851"/>
        <w:contextualSpacing/>
        <w:jc w:val="center"/>
        <w:rPr>
          <w:rFonts w:ascii="Times New Roman" w:eastAsia="Times New Roman" w:hAnsi="Times New Roman" w:cs="Times New Roman"/>
          <w:color w:val="000000"/>
          <w:sz w:val="24"/>
          <w:szCs w:val="24"/>
        </w:rPr>
      </w:pPr>
    </w:p>
    <w:p w14:paraId="37196863" w14:textId="77777777" w:rsidR="00747223" w:rsidRDefault="00F37EF8" w:rsidP="00F31CE2">
      <w:pPr>
        <w:spacing w:after="0" w:line="360" w:lineRule="auto"/>
        <w:ind w:firstLine="851"/>
        <w:contextualSpacing/>
        <w:jc w:val="center"/>
        <w:rPr>
          <w:rFonts w:ascii="Times New Roman" w:eastAsia="Times New Roman" w:hAnsi="Times New Roman" w:cs="Times New Roman"/>
          <w:color w:val="000000"/>
          <w:sz w:val="24"/>
          <w:szCs w:val="24"/>
        </w:rPr>
      </w:pPr>
      <w:r>
        <w:br w:type="page"/>
      </w:r>
    </w:p>
    <w:p w14:paraId="64C67A33" w14:textId="77777777" w:rsidR="00747223" w:rsidRDefault="00F37EF8" w:rsidP="00F31CE2">
      <w:pPr>
        <w:spacing w:after="0" w:line="360" w:lineRule="auto"/>
        <w:ind w:firstLine="851"/>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Išvados dėl korupcijos rizikos analizės </w:t>
      </w:r>
    </w:p>
    <w:p w14:paraId="2D4AE75F" w14:textId="77777777" w:rsidR="00747223" w:rsidRDefault="00F37EF8" w:rsidP="00F31CE2">
      <w:pPr>
        <w:spacing w:after="0" w:line="360" w:lineRule="auto"/>
        <w:ind w:firstLine="851"/>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 priedas</w:t>
      </w:r>
    </w:p>
    <w:p w14:paraId="2D9AF01E" w14:textId="77777777" w:rsidR="00747223" w:rsidRDefault="00747223" w:rsidP="00F31CE2">
      <w:pPr>
        <w:spacing w:after="0" w:line="360" w:lineRule="auto"/>
        <w:ind w:firstLine="851"/>
        <w:contextualSpacing/>
        <w:rPr>
          <w:rFonts w:ascii="Times New Roman" w:eastAsia="Times New Roman" w:hAnsi="Times New Roman" w:cs="Times New Roman"/>
          <w:b/>
          <w:sz w:val="24"/>
          <w:szCs w:val="24"/>
        </w:rPr>
      </w:pPr>
    </w:p>
    <w:p w14:paraId="2BFA891D" w14:textId="77777777" w:rsidR="00747223" w:rsidRDefault="00F37EF8" w:rsidP="00F31CE2">
      <w:pPr>
        <w:spacing w:after="0" w:line="360" w:lineRule="auto"/>
        <w:ind w:firstLine="851"/>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PATEIKTŲ PASIŪLYMŲ ĮGYVENDINIMAS</w:t>
      </w:r>
      <w:r>
        <w:rPr>
          <w:rFonts w:ascii="Times New Roman" w:eastAsia="Times New Roman" w:hAnsi="Times New Roman" w:cs="Times New Roman"/>
          <w:b/>
          <w:sz w:val="24"/>
          <w:szCs w:val="24"/>
          <w:vertAlign w:val="superscript"/>
        </w:rPr>
        <w:footnoteReference w:id="41"/>
      </w:r>
    </w:p>
    <w:p w14:paraId="456AEBAF" w14:textId="77777777" w:rsidR="00747223" w:rsidRDefault="00747223" w:rsidP="00F31CE2">
      <w:pPr>
        <w:spacing w:after="0" w:line="360" w:lineRule="auto"/>
        <w:ind w:firstLine="851"/>
        <w:contextualSpacing/>
        <w:rPr>
          <w:rFonts w:ascii="Times New Roman" w:eastAsia="Times New Roman" w:hAnsi="Times New Roman" w:cs="Times New Roman"/>
          <w:sz w:val="24"/>
          <w:szCs w:val="24"/>
        </w:rPr>
      </w:pPr>
    </w:p>
    <w:tbl>
      <w:tblPr>
        <w:tblStyle w:val="a5"/>
        <w:tblW w:w="98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6"/>
        <w:gridCol w:w="4232"/>
        <w:gridCol w:w="4927"/>
      </w:tblGrid>
      <w:tr w:rsidR="00747223" w14:paraId="682CA682" w14:textId="77777777">
        <w:tc>
          <w:tcPr>
            <w:tcW w:w="696" w:type="dxa"/>
            <w:tcBorders>
              <w:top w:val="single" w:sz="4" w:space="0" w:color="000000"/>
              <w:left w:val="single" w:sz="4" w:space="0" w:color="000000"/>
              <w:bottom w:val="single" w:sz="4" w:space="0" w:color="000000"/>
              <w:right w:val="single" w:sz="4" w:space="0" w:color="000000"/>
            </w:tcBorders>
          </w:tcPr>
          <w:p w14:paraId="31E083B9" w14:textId="77777777" w:rsidR="00747223" w:rsidRDefault="00F37EF8" w:rsidP="00F31CE2">
            <w:pPr>
              <w:spacing w:line="360" w:lineRule="auto"/>
              <w:contextualSpacing/>
              <w:rPr>
                <w:i/>
              </w:rPr>
            </w:pPr>
            <w:r>
              <w:rPr>
                <w:i/>
              </w:rPr>
              <w:t>Eilės Nr.</w:t>
            </w:r>
          </w:p>
        </w:tc>
        <w:tc>
          <w:tcPr>
            <w:tcW w:w="4232" w:type="dxa"/>
            <w:tcBorders>
              <w:top w:val="single" w:sz="4" w:space="0" w:color="000000"/>
              <w:left w:val="single" w:sz="4" w:space="0" w:color="000000"/>
              <w:bottom w:val="single" w:sz="4" w:space="0" w:color="000000"/>
              <w:right w:val="single" w:sz="4" w:space="0" w:color="000000"/>
            </w:tcBorders>
          </w:tcPr>
          <w:p w14:paraId="0D2A204F" w14:textId="77777777" w:rsidR="00747223" w:rsidRDefault="00F37EF8" w:rsidP="00F31CE2">
            <w:pPr>
              <w:spacing w:line="360" w:lineRule="auto"/>
              <w:ind w:firstLine="851"/>
              <w:contextualSpacing/>
              <w:jc w:val="center"/>
              <w:rPr>
                <w:i/>
              </w:rPr>
            </w:pPr>
            <w:r>
              <w:rPr>
                <w:i/>
              </w:rPr>
              <w:t>STT pasiūlymai ir rekomendacijos</w:t>
            </w:r>
          </w:p>
        </w:tc>
        <w:tc>
          <w:tcPr>
            <w:tcW w:w="4927" w:type="dxa"/>
            <w:tcBorders>
              <w:top w:val="single" w:sz="4" w:space="0" w:color="000000"/>
              <w:left w:val="single" w:sz="4" w:space="0" w:color="000000"/>
              <w:bottom w:val="single" w:sz="4" w:space="0" w:color="000000"/>
              <w:right w:val="single" w:sz="4" w:space="0" w:color="000000"/>
            </w:tcBorders>
          </w:tcPr>
          <w:p w14:paraId="242630D8" w14:textId="77777777" w:rsidR="00747223" w:rsidRDefault="00F37EF8" w:rsidP="00F31CE2">
            <w:pPr>
              <w:spacing w:line="360" w:lineRule="auto"/>
              <w:ind w:firstLine="851"/>
              <w:contextualSpacing/>
              <w:jc w:val="center"/>
              <w:rPr>
                <w:i/>
              </w:rPr>
            </w:pPr>
            <w:r>
              <w:rPr>
                <w:i/>
              </w:rPr>
              <w:t>Įstaigos planuojamos įgyvendinti priemonės</w:t>
            </w:r>
          </w:p>
        </w:tc>
      </w:tr>
      <w:tr w:rsidR="00747223" w14:paraId="607E1886" w14:textId="77777777">
        <w:tc>
          <w:tcPr>
            <w:tcW w:w="9855" w:type="dxa"/>
            <w:gridSpan w:val="3"/>
            <w:tcBorders>
              <w:top w:val="single" w:sz="4" w:space="0" w:color="000000"/>
              <w:left w:val="single" w:sz="4" w:space="0" w:color="000000"/>
              <w:bottom w:val="single" w:sz="4" w:space="0" w:color="000000"/>
              <w:right w:val="single" w:sz="4" w:space="0" w:color="000000"/>
            </w:tcBorders>
          </w:tcPr>
          <w:p w14:paraId="13FCB37A" w14:textId="77777777" w:rsidR="00747223" w:rsidRDefault="00747223" w:rsidP="00F31CE2">
            <w:pPr>
              <w:spacing w:line="360" w:lineRule="auto"/>
              <w:ind w:firstLine="851"/>
              <w:contextualSpacing/>
            </w:pPr>
          </w:p>
        </w:tc>
      </w:tr>
      <w:tr w:rsidR="00747223" w14:paraId="6BE4BAF5" w14:textId="77777777">
        <w:tc>
          <w:tcPr>
            <w:tcW w:w="696" w:type="dxa"/>
            <w:tcBorders>
              <w:top w:val="single" w:sz="4" w:space="0" w:color="000000"/>
              <w:left w:val="single" w:sz="4" w:space="0" w:color="000000"/>
              <w:bottom w:val="single" w:sz="4" w:space="0" w:color="000000"/>
              <w:right w:val="single" w:sz="4" w:space="0" w:color="000000"/>
            </w:tcBorders>
          </w:tcPr>
          <w:p w14:paraId="607FB846" w14:textId="77777777" w:rsidR="00747223" w:rsidRDefault="00747223" w:rsidP="00F31CE2">
            <w:pPr>
              <w:spacing w:line="360" w:lineRule="auto"/>
              <w:ind w:firstLine="851"/>
              <w:contextualSpacing/>
            </w:pPr>
          </w:p>
        </w:tc>
        <w:tc>
          <w:tcPr>
            <w:tcW w:w="4232" w:type="dxa"/>
            <w:tcBorders>
              <w:top w:val="single" w:sz="4" w:space="0" w:color="000000"/>
              <w:left w:val="single" w:sz="4" w:space="0" w:color="000000"/>
              <w:bottom w:val="single" w:sz="4" w:space="0" w:color="000000"/>
              <w:right w:val="single" w:sz="4" w:space="0" w:color="000000"/>
            </w:tcBorders>
          </w:tcPr>
          <w:p w14:paraId="1ECD4F57" w14:textId="77777777" w:rsidR="00747223" w:rsidRDefault="00F37EF8" w:rsidP="00F31CE2">
            <w:pPr>
              <w:spacing w:line="360" w:lineRule="auto"/>
              <w:contextualSpacing/>
              <w:jc w:val="both"/>
            </w:pPr>
            <w:r>
              <w:t>Išvadoje dėl korupcijos rizikos analizės nurodyti pasiūlymai, susiję su antikorupciniu atskirų veiklos sričių vertinimu.</w:t>
            </w:r>
          </w:p>
        </w:tc>
        <w:tc>
          <w:tcPr>
            <w:tcW w:w="4927" w:type="dxa"/>
            <w:tcBorders>
              <w:top w:val="single" w:sz="4" w:space="0" w:color="000000"/>
              <w:left w:val="single" w:sz="4" w:space="0" w:color="000000"/>
              <w:bottom w:val="single" w:sz="4" w:space="0" w:color="000000"/>
              <w:right w:val="single" w:sz="4" w:space="0" w:color="000000"/>
            </w:tcBorders>
          </w:tcPr>
          <w:p w14:paraId="45698463" w14:textId="77777777" w:rsidR="00747223" w:rsidRDefault="00F37EF8" w:rsidP="00F31CE2">
            <w:pPr>
              <w:spacing w:line="360" w:lineRule="auto"/>
              <w:contextualSpacing/>
              <w:jc w:val="both"/>
            </w:pPr>
            <w:r>
              <w:t>Atsižvelgta – detalizuoti, nurodyti kaip?</w:t>
            </w:r>
          </w:p>
          <w:p w14:paraId="7C08A440" w14:textId="77777777" w:rsidR="00747223" w:rsidRDefault="00F37EF8" w:rsidP="00F31CE2">
            <w:pPr>
              <w:spacing w:line="360" w:lineRule="auto"/>
              <w:contextualSpacing/>
              <w:jc w:val="both"/>
            </w:pPr>
            <w:r>
              <w:t>Atsižvelgta iš dalies – detalizuoti, nurodyti kaip? Pagrįsti, kodėl atsižvelgta tik iš dalies?</w:t>
            </w:r>
          </w:p>
          <w:p w14:paraId="729226BB" w14:textId="77777777" w:rsidR="00747223" w:rsidRDefault="00F37EF8" w:rsidP="00F31CE2">
            <w:pPr>
              <w:spacing w:line="360" w:lineRule="auto"/>
              <w:contextualSpacing/>
              <w:jc w:val="both"/>
            </w:pPr>
            <w:r>
              <w:t>Neatsižvelgta – pagrįsti kodėl?</w:t>
            </w:r>
          </w:p>
        </w:tc>
      </w:tr>
    </w:tbl>
    <w:p w14:paraId="40E53FEA" w14:textId="77777777" w:rsidR="00747223" w:rsidRDefault="00747223" w:rsidP="00F31CE2">
      <w:pPr>
        <w:spacing w:after="0" w:line="360" w:lineRule="auto"/>
        <w:ind w:firstLine="851"/>
        <w:contextualSpacing/>
        <w:jc w:val="center"/>
        <w:rPr>
          <w:rFonts w:ascii="Times New Roman" w:eastAsia="Times New Roman" w:hAnsi="Times New Roman" w:cs="Times New Roman"/>
          <w:sz w:val="24"/>
          <w:szCs w:val="24"/>
        </w:rPr>
      </w:pPr>
    </w:p>
    <w:p w14:paraId="35D1D80A" w14:textId="77777777" w:rsidR="00747223" w:rsidRDefault="00F37EF8" w:rsidP="00F31CE2">
      <w:pPr>
        <w:spacing w:after="0" w:line="360" w:lineRule="auto"/>
        <w:ind w:firstLine="851"/>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w:t>
      </w:r>
    </w:p>
    <w:p w14:paraId="4E59BDEA" w14:textId="77777777" w:rsidR="00747223" w:rsidRDefault="00F37EF8" w:rsidP="00F31CE2">
      <w:pPr>
        <w:spacing w:after="0" w:line="360" w:lineRule="auto"/>
        <w:ind w:firstLine="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3D7A262" w14:textId="77777777" w:rsidR="00747223" w:rsidRDefault="00747223" w:rsidP="00F31CE2">
      <w:pPr>
        <w:spacing w:after="0" w:line="360" w:lineRule="auto"/>
        <w:ind w:firstLine="851"/>
        <w:contextualSpacing/>
        <w:jc w:val="center"/>
        <w:rPr>
          <w:rFonts w:ascii="Times New Roman" w:eastAsia="Times New Roman" w:hAnsi="Times New Roman" w:cs="Times New Roman"/>
          <w:color w:val="000000"/>
          <w:sz w:val="24"/>
          <w:szCs w:val="24"/>
        </w:rPr>
      </w:pPr>
    </w:p>
    <w:sectPr w:rsidR="00747223">
      <w:headerReference w:type="default" r:id="rId13"/>
      <w:footerReference w:type="default" r:id="rId14"/>
      <w:headerReference w:type="first" r:id="rId15"/>
      <w:pgSz w:w="12240" w:h="15840"/>
      <w:pgMar w:top="1134" w:right="618" w:bottom="1134" w:left="1701" w:header="720" w:footer="720" w:gutter="0"/>
      <w:pgNumType w:start="1"/>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DE784E" w14:textId="77777777" w:rsidR="00421E74" w:rsidRDefault="00421E74">
      <w:pPr>
        <w:spacing w:after="0" w:line="240" w:lineRule="auto"/>
      </w:pPr>
      <w:r>
        <w:separator/>
      </w:r>
    </w:p>
  </w:endnote>
  <w:endnote w:type="continuationSeparator" w:id="0">
    <w:p w14:paraId="5AC8E71F" w14:textId="77777777" w:rsidR="00421E74" w:rsidRDefault="00421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AFA17" w14:textId="77777777" w:rsidR="003F0412" w:rsidRDefault="003F0412">
    <w:pPr>
      <w:pBdr>
        <w:top w:val="nil"/>
        <w:left w:val="nil"/>
        <w:bottom w:val="nil"/>
        <w:right w:val="nil"/>
        <w:between w:val="nil"/>
      </w:pBdr>
      <w:tabs>
        <w:tab w:val="center" w:pos="4819"/>
        <w:tab w:val="right" w:pos="9638"/>
      </w:tabs>
      <w:spacing w:after="0" w:line="240" w:lineRule="auto"/>
      <w:jc w:val="center"/>
      <w:rPr>
        <w:color w:val="000000"/>
      </w:rPr>
    </w:pPr>
  </w:p>
  <w:p w14:paraId="67E919EC" w14:textId="77777777" w:rsidR="003F0412" w:rsidRDefault="003F0412">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A050B" w14:textId="77777777" w:rsidR="00421E74" w:rsidRDefault="00421E74">
      <w:pPr>
        <w:spacing w:after="0" w:line="240" w:lineRule="auto"/>
      </w:pPr>
      <w:r>
        <w:separator/>
      </w:r>
    </w:p>
  </w:footnote>
  <w:footnote w:type="continuationSeparator" w:id="0">
    <w:p w14:paraId="588F15BE" w14:textId="77777777" w:rsidR="00421E74" w:rsidRDefault="00421E74">
      <w:pPr>
        <w:spacing w:after="0" w:line="240" w:lineRule="auto"/>
      </w:pPr>
      <w:r>
        <w:continuationSeparator/>
      </w:r>
    </w:p>
  </w:footnote>
  <w:footnote w:id="1">
    <w:p w14:paraId="3B9C5644"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Mokyklos aptarnavimo teritorija – mokyklai priskirta teritorija, kurią nustato mokyklos savininko teises ir pareigas įgyvendinanti institucija. </w:t>
      </w:r>
    </w:p>
  </w:footnote>
  <w:footnote w:id="2">
    <w:p w14:paraId="77A6550D"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Vadovaudamosios Lietuvos Respublikos švietimo įstatymo 29 straipsnio 2 dalimi, Lietuvos Respublikos vietos savivaldos įstatymo 18 straipsnio 1 dalimi, Mokyklų, vykdančių formaliojo švietimo programas, tinklo kūrimo taisyklėmis, patvirtintomis Lietuvos Respublikos Vyriausybės 2011 m. birželio 29 nutarimu Nr. 768 „Dėl Mokyklų, vykdančių formaliojo švietimo programas, tinklo kūrimo taisyklių patvirtinimo“, Priėmimo į valstybinę ir savivaldybės bendrojo ugdymo mokyklą, profesinio mokymo įstaigą bendrųjų kriterijų sąrašu, patvirtintu Lietuvos Respublikos švietimo ir mokslo ministro 2004 m. birželio 25 d. įsakymu Nr. ISAK-1019 „Dėl Priėmimo į valstybinę ir savivaldybės bendrojo ugdymo mokyklą, profesinio mokymo įstaigą bendrųjų kriterijų sąrašo patvirtinimo“. </w:t>
      </w:r>
    </w:p>
  </w:footnote>
  <w:footnote w:id="3">
    <w:p w14:paraId="4319D892"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Pažymėtina, kad jau prasidėjus mokslo metams, asmenys teikia ne per e – sistemą, o mokyklos direktoriaus nustatyta tvarka.</w:t>
      </w:r>
    </w:p>
  </w:footnote>
  <w:footnote w:id="4">
    <w:p w14:paraId="519634D3" w14:textId="77777777" w:rsidR="003F0412" w:rsidRDefault="003F041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Pažymėtina, kad e – sistemos paskirtis yra tik </w:t>
      </w:r>
      <w:r>
        <w:rPr>
          <w:rFonts w:ascii="Times New Roman" w:eastAsia="Times New Roman" w:hAnsi="Times New Roman" w:cs="Times New Roman"/>
          <w:i/>
          <w:color w:val="000000"/>
          <w:sz w:val="20"/>
          <w:szCs w:val="20"/>
        </w:rPr>
        <w:t>registruoti</w:t>
      </w:r>
      <w:r>
        <w:rPr>
          <w:rFonts w:ascii="Times New Roman" w:eastAsia="Times New Roman" w:hAnsi="Times New Roman" w:cs="Times New Roman"/>
          <w:color w:val="000000"/>
          <w:sz w:val="20"/>
          <w:szCs w:val="20"/>
        </w:rPr>
        <w:t xml:space="preserve">  tėvų (globėjų) ir vaikų nuo 16 metų prašymus mokytis pagal pradinio, pagrindinio, vidurinio ir specialiojo ugdymo programas į Savivaldybės bendrojo ugdymo mokyklas </w:t>
      </w:r>
      <w:r>
        <w:rPr>
          <w:rFonts w:ascii="Times New Roman" w:eastAsia="Times New Roman" w:hAnsi="Times New Roman" w:cs="Times New Roman"/>
          <w:color w:val="000000"/>
          <w:sz w:val="20"/>
          <w:szCs w:val="20"/>
          <w:highlight w:val="white"/>
        </w:rPr>
        <w:t xml:space="preserve">ir po to </w:t>
      </w:r>
      <w:r>
        <w:rPr>
          <w:rFonts w:ascii="Times New Roman" w:eastAsia="Times New Roman" w:hAnsi="Times New Roman" w:cs="Times New Roman"/>
          <w:i/>
          <w:color w:val="000000"/>
          <w:sz w:val="20"/>
          <w:szCs w:val="20"/>
          <w:highlight w:val="white"/>
        </w:rPr>
        <w:t>perduot</w:t>
      </w:r>
      <w:r>
        <w:rPr>
          <w:rFonts w:ascii="Times New Roman" w:eastAsia="Times New Roman" w:hAnsi="Times New Roman" w:cs="Times New Roman"/>
          <w:color w:val="000000"/>
          <w:sz w:val="20"/>
          <w:szCs w:val="20"/>
          <w:highlight w:val="white"/>
        </w:rPr>
        <w:t>i juos nagrinėti ugdymo įstaigoms.</w:t>
      </w:r>
    </w:p>
  </w:footnote>
  <w:footnote w:id="5">
    <w:p w14:paraId="0A75700D" w14:textId="77777777" w:rsidR="003F0412" w:rsidRPr="00932F23" w:rsidRDefault="003F0412" w:rsidP="00932F23">
      <w:pPr>
        <w:pBdr>
          <w:top w:val="nil"/>
          <w:left w:val="nil"/>
          <w:bottom w:val="nil"/>
          <w:right w:val="nil"/>
          <w:between w:val="nil"/>
        </w:pBdr>
        <w:spacing w:after="0" w:line="240" w:lineRule="auto"/>
        <w:jc w:val="both"/>
        <w:rPr>
          <w:color w:val="000000"/>
          <w:sz w:val="20"/>
          <w:szCs w:val="20"/>
        </w:rPr>
      </w:pPr>
      <w:r w:rsidRPr="00932F23">
        <w:rPr>
          <w:sz w:val="20"/>
          <w:szCs w:val="20"/>
          <w:vertAlign w:val="superscript"/>
        </w:rPr>
        <w:footnoteRef/>
      </w:r>
      <w:r w:rsidRPr="00932F23">
        <w:rPr>
          <w:color w:val="000000"/>
          <w:sz w:val="20"/>
          <w:szCs w:val="20"/>
        </w:rPr>
        <w:t xml:space="preserve"> </w:t>
      </w:r>
      <w:r w:rsidRPr="00932F23">
        <w:rPr>
          <w:rFonts w:ascii="Times New Roman" w:eastAsia="Times New Roman" w:hAnsi="Times New Roman" w:cs="Times New Roman"/>
          <w:color w:val="000000"/>
          <w:sz w:val="20"/>
          <w:szCs w:val="20"/>
        </w:rPr>
        <w:t>Savivaldybės tarybos 2020 m. vasario 17 d. sprendimo „Dėl Priėmimo į Vilniaus miesto savivaldybės bendrojo ugdymo mokyklas tvarkos aprašo patvirtinimo“, Nr. 1–423, 72 punktas.</w:t>
      </w:r>
    </w:p>
  </w:footnote>
  <w:footnote w:id="6">
    <w:p w14:paraId="56585DB1" w14:textId="77777777" w:rsidR="003F0412" w:rsidRDefault="003F0412" w:rsidP="00932F23">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932F23">
        <w:rPr>
          <w:sz w:val="20"/>
          <w:szCs w:val="20"/>
          <w:vertAlign w:val="superscript"/>
        </w:rPr>
        <w:footnoteRef/>
      </w:r>
      <w:r w:rsidRPr="00932F23">
        <w:rPr>
          <w:rFonts w:ascii="Times New Roman" w:eastAsia="Times New Roman" w:hAnsi="Times New Roman" w:cs="Times New Roman"/>
          <w:color w:val="000000"/>
          <w:sz w:val="20"/>
          <w:szCs w:val="20"/>
        </w:rPr>
        <w:t xml:space="preserve"> 2020-03-24 el. paštu.</w:t>
      </w:r>
    </w:p>
  </w:footnote>
  <w:footnote w:id="7">
    <w:p w14:paraId="170F2745"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Savivaldybės mokyklos, įgyvendinančios specializuoto ugdymo krypties programas, mokinių priėmimą vykdo organizuodamos stojamuosius egzaminus. Įgyvendinančios savitos pedagoginės sistemos elementus mokyklos mokinių priėmimą vykdo laisvu jų pačių ir (ar) jų tėvų (globėjų, rūpintojų) apsisprendimu, o jei norinčiųjų yra daugiau nei laisvų vietų, asmenys priimami atsižvelgiant į jų motyvacijos mokytis mokykloje įvertinimo rezultatus.</w:t>
      </w:r>
    </w:p>
  </w:footnote>
  <w:footnote w:id="8">
    <w:p w14:paraId="3B623EFC" w14:textId="77777777" w:rsidR="003F0412" w:rsidRDefault="003F0412">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Korupcijos rizikos analizės atlikimo metu Gabijos gimnazijoje, Žemynos progimnazijoje, Kunigaikščio Gedimino progimnazijoje ir Emilijos Pliaterytės progimnazijoje analizavome mokinių priėmimo į pradinio ugdymo (pirmas) klases procedūrą, Žvėryno gimnazijoje analizavome mokinių priėmimo į pagrindinio ugdymo (penktas) klases procedūrą.</w:t>
      </w:r>
    </w:p>
  </w:footnote>
  <w:footnote w:id="9">
    <w:p w14:paraId="431716DF" w14:textId="77777777" w:rsidR="003F0412" w:rsidRDefault="003F0412">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Patvirtintas Savivaldybės tarybos 2019  m. vasario 6 d. sprendimu, Nr. 1-1950.</w:t>
      </w:r>
    </w:p>
  </w:footnote>
  <w:footnote w:id="10">
    <w:p w14:paraId="7E0D58DC" w14:textId="66AA43FC" w:rsidR="003F0412" w:rsidRDefault="003F0412" w:rsidP="006512A7">
      <w:pPr>
        <w:pBdr>
          <w:top w:val="nil"/>
          <w:left w:val="nil"/>
          <w:bottom w:val="nil"/>
          <w:right w:val="nil"/>
          <w:between w:val="nil"/>
        </w:pBdr>
        <w:spacing w:after="0" w:line="240" w:lineRule="auto"/>
        <w:jc w:val="both"/>
        <w:rPr>
          <w:color w:val="000000"/>
          <w:sz w:val="20"/>
          <w:szCs w:val="20"/>
        </w:rPr>
      </w:pPr>
      <w:r w:rsidRPr="006512A7">
        <w:rPr>
          <w:rFonts w:ascii="Times New Roman" w:hAnsi="Times New Roman" w:cs="Times New Roman"/>
          <w:sz w:val="20"/>
          <w:szCs w:val="20"/>
          <w:vertAlign w:val="superscript"/>
        </w:rPr>
        <w:footnoteRef/>
      </w:r>
      <w:r w:rsidRPr="006512A7">
        <w:rPr>
          <w:rFonts w:ascii="Times New Roman" w:hAnsi="Times New Roman" w:cs="Times New Roman"/>
          <w:color w:val="000000"/>
          <w:sz w:val="20"/>
          <w:szCs w:val="20"/>
        </w:rPr>
        <w:t xml:space="preserve"> Pažymime, kad analizuodami Savivaldybės valdomų mokyklų teritorijų nustatymo procedūrą</w:t>
      </w:r>
      <w:r w:rsidRPr="006512A7">
        <w:rPr>
          <w:rFonts w:ascii="Times New Roman" w:eastAsia="Times New Roman" w:hAnsi="Times New Roman" w:cs="Times New Roman"/>
          <w:color w:val="000000"/>
          <w:sz w:val="20"/>
          <w:szCs w:val="20"/>
        </w:rPr>
        <w:t>, nevertinome ar vaikas gavo kvietimą į mokyklą, kurioje pageidavo mokytis ar ne, taip pat – ar prašymą užpildęs subjektas pats patvirtino kitos mokyklos pasirinkimą. Todėl ši informacija lentelėje Nr</w:t>
      </w:r>
      <w:r w:rsidR="005255C3">
        <w:rPr>
          <w:rFonts w:ascii="Times New Roman" w:eastAsia="Times New Roman" w:hAnsi="Times New Roman" w:cs="Times New Roman"/>
          <w:color w:val="000000"/>
          <w:sz w:val="20"/>
          <w:szCs w:val="20"/>
        </w:rPr>
        <w:t>.</w:t>
      </w:r>
      <w:r w:rsidRPr="006512A7">
        <w:rPr>
          <w:rFonts w:ascii="Times New Roman" w:eastAsia="Times New Roman" w:hAnsi="Times New Roman" w:cs="Times New Roman"/>
          <w:color w:val="000000"/>
          <w:sz w:val="20"/>
          <w:szCs w:val="20"/>
        </w:rPr>
        <w:t xml:space="preserve"> 1 neatsispindi.</w:t>
      </w:r>
    </w:p>
  </w:footnote>
  <w:footnote w:id="11">
    <w:p w14:paraId="6116F2AC"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Vadovaudamasi Lietuvos Respublikos švietimo įstatymo 29 straipsnio 2 dalimi, Lietuvos Respublikos vietos savivaldos įstatymo 18 straipsnio 1 dalimi, Mokyklų, vykdančių formaliojo švietimo programas, tinklo kūrimo taisyklėmis, patvirtintomis Lietuvos Respublikos Vyriausybės 2011 m. birželio 29 nutarimu Nr. 768 „Dėl Mokyklų, vykdančių formaliojo švietimo programas, tinklo kūrimo taisyklių patvirtinimo“, Priėmimo į valstybinę ir savivaldybės bendrojo ugdymo mokyklą, profesinio mokymo įstaigą bendrųjų kriterijų sąrašu, patvirtintu Lietuvos Respublikos švietimo ir mokslo ministro 2004 m. birželio 25 d. įsakymu Nr. ISAK-1019 „Dėl Priėmimo į valstybinę ir savivaldybės bendrojo ugdymo mokyklą, profesinio mokymo įstaigą bendrųjų kriterijų sąrašo patvirtinimo“.</w:t>
      </w:r>
    </w:p>
  </w:footnote>
  <w:footnote w:id="12">
    <w:p w14:paraId="486888F9"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Pažymėtina, kad kai kuriose Vilniaus miesto rajonuose, (pavyzdžiui, Pilaitės, Pašilaičių, Verkių, Žvėryno ir pan.), deklaruotų mokyklinio amžiaus vaikų skaičius viršija tame rajone esančių</w:t>
      </w:r>
      <w:r>
        <w:rPr>
          <w:rFonts w:ascii="Times New Roman" w:eastAsia="Times New Roman" w:hAnsi="Times New Roman" w:cs="Times New Roman"/>
          <w:sz w:val="20"/>
          <w:szCs w:val="20"/>
        </w:rPr>
        <w:t xml:space="preserve"> mokyklų projektinius pajėgumus</w:t>
      </w:r>
      <w:r>
        <w:rPr>
          <w:rFonts w:ascii="Times New Roman" w:eastAsia="Times New Roman" w:hAnsi="Times New Roman" w:cs="Times New Roman"/>
          <w:color w:val="000000"/>
          <w:sz w:val="20"/>
          <w:szCs w:val="20"/>
        </w:rPr>
        <w:t>. Todėl gali būti, kad visi tame rajone deklaruoti vaikai nepateks į jame esančią mokyklą.</w:t>
      </w:r>
    </w:p>
  </w:footnote>
  <w:footnote w:id="13">
    <w:p w14:paraId="6D5BA626" w14:textId="77777777" w:rsidR="003F0412" w:rsidRPr="00201205"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201205">
        <w:rPr>
          <w:rFonts w:ascii="Times New Roman" w:hAnsi="Times New Roman" w:cs="Times New Roman"/>
          <w:vertAlign w:val="superscript"/>
        </w:rPr>
        <w:footnoteRef/>
      </w:r>
      <w:r w:rsidRPr="00201205">
        <w:rPr>
          <w:rFonts w:ascii="Times New Roman" w:eastAsia="Times New Roman" w:hAnsi="Times New Roman" w:cs="Times New Roman"/>
          <w:color w:val="000000"/>
          <w:sz w:val="20"/>
          <w:szCs w:val="20"/>
        </w:rPr>
        <w:t xml:space="preserve"> 2019-04-01 elektroninis laiškas.</w:t>
      </w:r>
    </w:p>
  </w:footnote>
  <w:footnote w:id="14">
    <w:p w14:paraId="7001FD02" w14:textId="77777777" w:rsidR="003F0412" w:rsidRDefault="003F041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222222"/>
          <w:sz w:val="20"/>
          <w:szCs w:val="20"/>
          <w:highlight w:val="white"/>
        </w:rPr>
        <w:t>Jeigu deklaruotų mokyklinio amžiaus vaikų skaičius viršija mokyklos pastato projektinį pajėgumą, tos mokyklos aptarnavimo teritorija yra mažinama, o kitos mokyklos, jeigu yra galimybė, esančios tame pačiame mikrorajone (arba jeigu tokios galimybė nėra – gretimame mikrorajone) ir turinčioje laisvų vietų – didinamas. Jeigu deklaruotų mokyklinio amžiaus vaikų skaičius atitinka mokyklos pastato projektinį pajėgumą</w:t>
      </w:r>
      <w:r>
        <w:rPr>
          <w:rFonts w:ascii="Times New Roman" w:eastAsia="Times New Roman" w:hAnsi="Times New Roman" w:cs="Times New Roman"/>
          <w:color w:val="000000"/>
          <w:sz w:val="20"/>
          <w:szCs w:val="20"/>
          <w:highlight w:val="white"/>
        </w:rPr>
        <w:t>– šios ugdymo įstaigos teritorija nesikeičia.</w:t>
      </w:r>
    </w:p>
  </w:footnote>
  <w:footnote w:id="15">
    <w:p w14:paraId="2CDFC384" w14:textId="69776C55" w:rsidR="003F0412" w:rsidRPr="002C3102" w:rsidRDefault="003F0412" w:rsidP="002C3102">
      <w:pPr>
        <w:pStyle w:val="FootnoteText"/>
        <w:jc w:val="both"/>
        <w:rPr>
          <w:rFonts w:ascii="Times New Roman" w:hAnsi="Times New Roman" w:cs="Times New Roman"/>
        </w:rPr>
      </w:pPr>
      <w:r w:rsidRPr="002C3102">
        <w:rPr>
          <w:rStyle w:val="FootnoteReference"/>
          <w:rFonts w:ascii="Times New Roman" w:hAnsi="Times New Roman" w:cs="Times New Roman"/>
        </w:rPr>
        <w:footnoteRef/>
      </w:r>
      <w:r w:rsidRPr="002C3102">
        <w:rPr>
          <w:rFonts w:ascii="Times New Roman" w:hAnsi="Times New Roman" w:cs="Times New Roman"/>
        </w:rPr>
        <w:t xml:space="preserve"> Savivaldybės teigimu, pavyzdžiui, </w:t>
      </w:r>
      <w:r w:rsidR="003C66BC" w:rsidRPr="002C3102">
        <w:rPr>
          <w:rFonts w:ascii="Times New Roman" w:eastAsia="Arial" w:hAnsi="Times New Roman" w:cs="Times New Roman"/>
          <w:color w:val="000000"/>
        </w:rPr>
        <w:t>Paš</w:t>
      </w:r>
      <w:r w:rsidR="003C66BC">
        <w:rPr>
          <w:rFonts w:ascii="Times New Roman" w:eastAsia="Arial" w:hAnsi="Times New Roman" w:cs="Times New Roman"/>
          <w:color w:val="000000"/>
        </w:rPr>
        <w:t>i</w:t>
      </w:r>
      <w:r w:rsidR="003C66BC" w:rsidRPr="002C3102">
        <w:rPr>
          <w:rFonts w:ascii="Times New Roman" w:eastAsia="Arial" w:hAnsi="Times New Roman" w:cs="Times New Roman"/>
          <w:color w:val="000000"/>
        </w:rPr>
        <w:t xml:space="preserve">laičių </w:t>
      </w:r>
      <w:r w:rsidRPr="002C3102">
        <w:rPr>
          <w:rFonts w:ascii="Times New Roman" w:eastAsia="Arial" w:hAnsi="Times New Roman" w:cs="Times New Roman"/>
          <w:color w:val="000000"/>
        </w:rPr>
        <w:t>mikrorajone mokyklos būna labai greitai užpildytos arčiausiai gyvenanč</w:t>
      </w:r>
      <w:r>
        <w:rPr>
          <w:rFonts w:ascii="Times New Roman" w:eastAsia="Arial" w:hAnsi="Times New Roman" w:cs="Times New Roman"/>
          <w:color w:val="000000"/>
        </w:rPr>
        <w:t xml:space="preserve">iais mokiniais, todėl </w:t>
      </w:r>
      <w:r w:rsidRPr="002C3102">
        <w:rPr>
          <w:rFonts w:ascii="Times New Roman" w:eastAsia="Arial" w:hAnsi="Times New Roman" w:cs="Times New Roman"/>
          <w:color w:val="000000"/>
        </w:rPr>
        <w:t xml:space="preserve"> </w:t>
      </w:r>
      <w:r>
        <w:rPr>
          <w:rFonts w:ascii="Times New Roman" w:eastAsia="Arial" w:hAnsi="Times New Roman" w:cs="Times New Roman"/>
          <w:color w:val="000000"/>
        </w:rPr>
        <w:t xml:space="preserve">pasitaiko atvejų, kai </w:t>
      </w:r>
      <w:r w:rsidRPr="002C3102">
        <w:rPr>
          <w:rFonts w:ascii="Times New Roman" w:eastAsia="Arial" w:hAnsi="Times New Roman" w:cs="Times New Roman"/>
          <w:color w:val="000000"/>
        </w:rPr>
        <w:t xml:space="preserve">mokiniai kuriems teoriškai mokykla yra arčiausiai </w:t>
      </w:r>
      <w:r>
        <w:rPr>
          <w:rFonts w:ascii="Times New Roman" w:eastAsia="Arial" w:hAnsi="Times New Roman" w:cs="Times New Roman"/>
          <w:color w:val="000000"/>
        </w:rPr>
        <w:t xml:space="preserve">esanti skaičiuojant atstumą yra priskiriami </w:t>
      </w:r>
      <w:r w:rsidRPr="002C3102">
        <w:rPr>
          <w:rFonts w:ascii="Times New Roman" w:eastAsia="Arial" w:hAnsi="Times New Roman" w:cs="Times New Roman"/>
          <w:color w:val="000000"/>
        </w:rPr>
        <w:t xml:space="preserve"> kitai artimiausiai įstaigai.</w:t>
      </w:r>
    </w:p>
  </w:footnote>
  <w:footnote w:id="16">
    <w:p w14:paraId="11E85CC4" w14:textId="77777777" w:rsidR="003F0412" w:rsidRDefault="003F041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222222"/>
          <w:sz w:val="20"/>
          <w:szCs w:val="20"/>
          <w:highlight w:val="white"/>
        </w:rPr>
        <w:t>Pavyzdžiui, vaikams, kurio vieno iš tėvų (teisėto globėjo ar rūpintojo) ir paties vaiko deklaruotos gyvenamosios vietos laikas mokyklai priskirtoje aptarnavimo teritorijoje yra dveji ir daugiau metų, skiriami 2 taškai. Taip pat šis pirmumo kriterijus taikomas mokiniams, kurių vieno iš tėvų (teisėto globėjo ar rūpintojo) ir paties vaiko deklaruota gyvenamoji vieta yra mokyklai priskirtoje aptarnavimo teritorijoje naujai įsigytame (iki 2 metų) ar išsinuomotame būste, kuriame nuolat gyvenama. Nuomos atveju nuomos sutartis turi būti užregistruota Registrų centre.</w:t>
      </w:r>
    </w:p>
  </w:footnote>
  <w:footnote w:id="17">
    <w:p w14:paraId="1A3B8D4B" w14:textId="77777777" w:rsidR="003F0412" w:rsidRDefault="003F0412">
      <w:pPr>
        <w:pBdr>
          <w:top w:val="nil"/>
          <w:left w:val="nil"/>
          <w:bottom w:val="nil"/>
          <w:right w:val="nil"/>
          <w:between w:val="nil"/>
        </w:pBdr>
        <w:spacing w:after="0" w:line="240" w:lineRule="auto"/>
        <w:contextualSpacing/>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Nors Aprašo 39 punkte yra reglamentuota, kad mokyklų priėmimo komisijos privalo sudaryti norinčių mokytis asmenų suvestinę pagal kriterijus, o  Aprašo 39.3 punkte yra reglamentuota kad priėmimo komisija nustato Aprašo 52.2, 52.3 ir 52.4 papunkčiuose nurodytų kriterijų vertę taškais.</w:t>
      </w:r>
    </w:p>
  </w:footnote>
  <w:footnote w:id="18">
    <w:p w14:paraId="79A831A9" w14:textId="77777777" w:rsidR="003F0412" w:rsidRDefault="003F0412">
      <w:p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Kaip minėjome, vaikų priėmimo procedūra nėra vykdoma automatiškai. Mokyklos per e – sistemą gautus prašymus nagrinėja ir pretendentų eiles sudaro savarankiškai.</w:t>
      </w:r>
    </w:p>
  </w:footnote>
  <w:footnote w:id="19">
    <w:p w14:paraId="4486222C" w14:textId="77777777" w:rsidR="003F0412" w:rsidRPr="009C5A62" w:rsidRDefault="003F0412" w:rsidP="00B55967">
      <w:pPr>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rPr>
      </w:pPr>
      <w:r w:rsidRPr="009C5A62">
        <w:rPr>
          <w:rFonts w:ascii="Times New Roman" w:hAnsi="Times New Roman" w:cs="Times New Roman"/>
          <w:sz w:val="20"/>
          <w:szCs w:val="20"/>
          <w:vertAlign w:val="superscript"/>
        </w:rPr>
        <w:footnoteRef/>
      </w:r>
      <w:r w:rsidRPr="009C5A62">
        <w:rPr>
          <w:rFonts w:ascii="Times New Roman" w:hAnsi="Times New Roman" w:cs="Times New Roman"/>
          <w:sz w:val="20"/>
          <w:szCs w:val="20"/>
        </w:rPr>
        <w:t xml:space="preserve"> </w:t>
      </w:r>
      <w:r w:rsidRPr="009C5A62">
        <w:rPr>
          <w:rFonts w:ascii="Times New Roman" w:eastAsia="Times New Roman" w:hAnsi="Times New Roman" w:cs="Times New Roman"/>
          <w:sz w:val="20"/>
          <w:szCs w:val="20"/>
        </w:rPr>
        <w:t>Pavyzdžiui:</w:t>
      </w:r>
    </w:p>
    <w:p w14:paraId="68D9BC89" w14:textId="315551C2" w:rsidR="003F0412" w:rsidRPr="009C5A62" w:rsidRDefault="003F0412" w:rsidP="00FB0D4F">
      <w:pPr>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rPr>
      </w:pPr>
      <w:r w:rsidRPr="009C5A62">
        <w:rPr>
          <w:rFonts w:ascii="Times New Roman" w:eastAsia="Times New Roman" w:hAnsi="Times New Roman" w:cs="Times New Roman"/>
          <w:sz w:val="20"/>
          <w:szCs w:val="20"/>
        </w:rPr>
        <w:t>- vaikas MOK - 35339, kuris į pageidaujamą mokyklą buvo priimtas mokytis nuo 2019 m. rugsėjo 1 d., šiuo metu e – sistemoje yra nurodomas kaip „teritorinis“, nors gyvenamąją vietą mokyklos teritorijoje deklaravo tik 2019-09-30, t. y. jau pasibaigus pateikto prašymo nagrinėjimo terminui ir mokyklai priėmus sprendimą priimti jį mokytis 2019/2020 mokslo metais. Todėl prašymo nagrinėjimo laikotarpiu (2019-06-01 – 2019-08-31), e – sistemoje jis buvo pažymėtas kaip „neteritorinis“.</w:t>
      </w:r>
    </w:p>
    <w:p w14:paraId="0422C9B6" w14:textId="77777777" w:rsidR="003F0412" w:rsidRPr="009C5A62" w:rsidRDefault="003F0412" w:rsidP="00FB0D4F">
      <w:pPr>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rPr>
      </w:pPr>
      <w:r w:rsidRPr="009C5A62">
        <w:rPr>
          <w:rFonts w:ascii="Times New Roman" w:eastAsia="Times New Roman" w:hAnsi="Times New Roman" w:cs="Times New Roman"/>
          <w:sz w:val="20"/>
          <w:szCs w:val="20"/>
        </w:rPr>
        <w:t xml:space="preserve"> - Vaikas MOK – 33176, kuris į pageidaujamą mokyklą buvo priimtas mokytis nuo 2019 m. rugsėjo 1 d., šiuo metu e - sistemoje yra nurodomas kaip „teritorinis“, nors gyvenamąją vietą mokyklos teritorijoje deklaravo tik 2019-12-30, t. y. jau pasibaigus pateikto prašymo nagrinėjimo terminui ir mokyklai priėmus sprendimą priimti jį mokytis 2019/2020 mokslo metais. Todėl prašymo nagrinėjimo laikotarpiu (2019-06-01 – 2019-08-31), e – sistemoje jis buvo pažymėtas kaip „neteritorinis“.</w:t>
      </w:r>
    </w:p>
    <w:p w14:paraId="45A0FAD9" w14:textId="77777777" w:rsidR="003F0412" w:rsidRPr="009C5A62" w:rsidRDefault="003F0412" w:rsidP="00B55967">
      <w:pPr>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rPr>
      </w:pPr>
      <w:r w:rsidRPr="009C5A62">
        <w:rPr>
          <w:rFonts w:ascii="Times New Roman" w:eastAsia="Times New Roman" w:hAnsi="Times New Roman" w:cs="Times New Roman"/>
          <w:sz w:val="20"/>
          <w:szCs w:val="20"/>
        </w:rPr>
        <w:t xml:space="preserve"> - Vaikas MOK – 32520, kuris į pageidaujamą mokyklą buvo priimtas mokytis nuo 2019 m. rugsėjo 1 d., šiuo metu e - sistemoje yra nurodomas kaip „teritorinis“, nors gyvenamąją vietą mokyklos teritorijoje deklaravo tik 2019-10-18, t. y. jau pasibaigus pateikto prašymo nagrinėjimo terminui ir mokyklai priėmus sprendimą priimti jį mokytis 2019/2020 mokslo metais. Todėl prašymo nagrinėjimo laikotarpiu (2019-06-01 – 2019-08-31), e – sistemoje jis buvo pažymėtas kaip „neteritorinis“.</w:t>
      </w:r>
    </w:p>
    <w:p w14:paraId="4BC4255B" w14:textId="77777777" w:rsidR="003F0412" w:rsidRPr="009C5A62" w:rsidRDefault="003F0412" w:rsidP="00B55967">
      <w:pPr>
        <w:pBdr>
          <w:top w:val="nil"/>
          <w:left w:val="nil"/>
          <w:bottom w:val="nil"/>
          <w:right w:val="nil"/>
          <w:between w:val="nil"/>
        </w:pBdr>
        <w:spacing w:after="0" w:line="240" w:lineRule="auto"/>
        <w:contextualSpacing/>
        <w:jc w:val="both"/>
        <w:rPr>
          <w:rFonts w:ascii="Times New Roman" w:eastAsia="Times New Roman" w:hAnsi="Times New Roman" w:cs="Times New Roman"/>
          <w:sz w:val="20"/>
          <w:szCs w:val="20"/>
        </w:rPr>
      </w:pPr>
      <w:r w:rsidRPr="009C5A62">
        <w:rPr>
          <w:rFonts w:ascii="Times New Roman" w:eastAsia="Times New Roman" w:hAnsi="Times New Roman" w:cs="Times New Roman"/>
          <w:sz w:val="20"/>
          <w:szCs w:val="20"/>
        </w:rPr>
        <w:t xml:space="preserve"> - Vaikas MOK – 36832, kuris į pageidaujamą mokyklą buvo priimtas mokytis nuo 2019 m. rugsėjo 1 d., šiuo metu e - sistemoje yra nurodomas kaip „teritorinis“, nors gyvenamąją vietą mokyklos teritorijoje deklaravo tik 2019-12-15, t. y. jau pasibaigus pateikto prašymo nagrinėjimo terminui ir mokyklai priėmus sprendimą priimti jį mokytis 2019/2020 mokslo metais. Todėl prašymo nagrinėjimo laikotarpiu (2019-06-01 – 2019-08-31), e – sistemoje jis buvo pažymėtas kaip „neteritorinis“ ir pan.</w:t>
      </w:r>
    </w:p>
    <w:p w14:paraId="4B994A6E" w14:textId="0179FBB2" w:rsidR="003F0412" w:rsidRPr="00E948EA" w:rsidRDefault="003F0412" w:rsidP="00B55967">
      <w:p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9C5A62">
        <w:rPr>
          <w:rFonts w:ascii="Times New Roman" w:eastAsia="Times New Roman" w:hAnsi="Times New Roman" w:cs="Times New Roman"/>
          <w:sz w:val="20"/>
          <w:szCs w:val="20"/>
        </w:rPr>
        <w:t>- Vaikas MOK – 31661, kuris į pageidaujamą mokyklą buvo priimtas mokytis nuo 2019 m. rugsėjo 1 d., šiuo metu e - sistemoje yra nurodomas kaip „teritorinis“, nors gyvenamąją vietą mokyklos teritorijoje deklaravo tik 2019-11-11, t. y. jau pasibaigus pateikto prašymo nagrinėjimo terminui ir mokyklai priėmus sprendimą priimti jį mokytis 2019/2020 mokslo metais. Todėl prašymo nagrinėjimo laikotarpiu (2019-06-01 – 2019-08-31), e – sistemoje jis buvo pažymėtas kaip „neteritorinis“.</w:t>
      </w:r>
    </w:p>
  </w:footnote>
  <w:footnote w:id="20">
    <w:p w14:paraId="52C94057" w14:textId="1A8F039E" w:rsidR="003F0412" w:rsidRDefault="003F041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E – sistema yra susieta su registrais, todėl prioritetai apie pretendento gyvenamąją vietą bei šeimos sudėtį yra tikrinami automatiniu būdu. </w:t>
      </w:r>
    </w:p>
  </w:footnote>
  <w:footnote w:id="21">
    <w:p w14:paraId="0DB63668"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Suformuotas priimtų mokinių asmens bylas bei priėmimo komisijų posėdžių protokolus, kuriuose nurodoma informacija tik apie priimtus mokinius. Pavyzdžiui, Žvėryno gimnazijos 2019-06-03 priėmimo komisijos posėdžio protokole, Nr. PK-2, yra nurodoma, kad 2019/2020 mokslo metais į 5 klases planuojama priimti 112 mokinių, o prašymus mokytis per e – sistemą yra pateikę 205 pretendentai. Taip pat protokole yra fiksuojama, kad prašymo nagrinėjimo metu buvo pildomas pirmumo kriterijų lentelės el. variantas, analizuojami kandidatų sąrašai pagal pirmumo priėmimo kriterijus ir jų vertę taškais. Įvertinus visus pirmumo kriterijus, komisijos narių sutarimu buvo sudarytas preliminarus 137 priimamų mokinių sąrašas pagal Savivaldybės nustatytus kriterijus ir kaip protokolo priedas pateikiama lentelė, kuriame nurodomas preliminariai planuojamų priimti teritorinių ir neteritorinių mokinių sąrašas ir teritorinių vaikų „surinkti“ taškai.  Kitame šios gimnazijos 2019-06-05 posėdžio protokole, Nr. PK-3, kuriuose atsispindi mokinių priėmimas į 6, 7, 8, I, III ir IV gimnazijos klases, užfiksuota, kad į III gimnazijos klasę yra viena laisva vieta (pateikta prašymų 15). Svarstytas 1 pretendentės prašymas, kuris buvo patenkintas. Informacija apie kitus prašymus mokytis pateikusius kandidatus, protokoluose neatsispindi.</w:t>
      </w:r>
    </w:p>
  </w:footnote>
  <w:footnote w:id="22">
    <w:p w14:paraId="5E36C3DC" w14:textId="77777777" w:rsidR="003F0412" w:rsidRPr="00D90A9C" w:rsidRDefault="003F0412" w:rsidP="00D90A9C">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D90A9C">
        <w:rPr>
          <w:rFonts w:ascii="Times New Roman" w:hAnsi="Times New Roman" w:cs="Times New Roman"/>
          <w:vertAlign w:val="superscript"/>
        </w:rPr>
        <w:footnoteRef/>
      </w:r>
      <w:r w:rsidRPr="00D90A9C">
        <w:rPr>
          <w:rFonts w:ascii="Times New Roman" w:hAnsi="Times New Roman" w:cs="Times New Roman"/>
          <w:color w:val="000000"/>
          <w:sz w:val="20"/>
          <w:szCs w:val="20"/>
        </w:rPr>
        <w:t xml:space="preserve"> Taip pat šis pirmumo kriterijus taikomas mokiniams, kurių vieno iš tėvų (teisėto globėjo ar rūpintojo) ir paties vaiko deklaruota gyvenamoji vieta yra mokyklai priskirtoje aptarnavimo teritorijoje naujai įsigytame (iki 2   metų) ar išsinuomotame būste, kuriame nuolat gyvenama. Nuomos atveju nuomos sutartis turi būti užregistruota Registrų centre. </w:t>
      </w:r>
    </w:p>
  </w:footnote>
  <w:footnote w:id="23">
    <w:p w14:paraId="7604B7D2"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Pažymėtina, kad taip pat nustatėme ir pavienių atvejų, kai e – sistemoje apskritai nebuvo užfiksuota informacija apie pretendento gyvenamosios vietos deklaravimo mokyklos aptarnavimo teritorijoje datą, paliktas „tuščias“ laukelis. Pavyzdžiui pretendentas MOK - 38448, pretendentas MOK – 33365, pretendentas MOK – 33678, pretendentas MOK – 34316, pretendentas MOK – 31848. Dėl šių priežasčių gali būti apsunkinamos galimybės priėmimą vykdantiems subjektams objektyviai ir tinkamai  įvertinti pretendento atitiktį prašyme nurodytam pirmumo pagal gyvenamąją vietą kriterijui.</w:t>
      </w:r>
    </w:p>
  </w:footnote>
  <w:footnote w:id="24">
    <w:p w14:paraId="6DF881A8" w14:textId="12C111D0" w:rsidR="003F0412" w:rsidRPr="002970F6" w:rsidRDefault="003F0412" w:rsidP="002970F6">
      <w:pPr>
        <w:pStyle w:val="FootnoteText"/>
        <w:jc w:val="both"/>
        <w:rPr>
          <w:rFonts w:ascii="Times New Roman" w:hAnsi="Times New Roman" w:cs="Times New Roman"/>
        </w:rPr>
      </w:pPr>
      <w:r w:rsidRPr="002970F6">
        <w:rPr>
          <w:rStyle w:val="FootnoteReference"/>
          <w:rFonts w:ascii="Times New Roman" w:hAnsi="Times New Roman" w:cs="Times New Roman"/>
        </w:rPr>
        <w:footnoteRef/>
      </w:r>
      <w:r w:rsidRPr="002970F6">
        <w:rPr>
          <w:rFonts w:ascii="Times New Roman" w:hAnsi="Times New Roman" w:cs="Times New Roman"/>
        </w:rPr>
        <w:t xml:space="preserve"> Pavyzdžiui, jei Savivaldybei ar mokyklų priėmimo komisijoms kyla abejonių dėl duomenų tikrumo ir teisėtumo.</w:t>
      </w:r>
    </w:p>
  </w:footnote>
  <w:footnote w:id="25">
    <w:p w14:paraId="3DDB2914" w14:textId="77777777" w:rsidR="003F0412" w:rsidRDefault="003F0412">
      <w:pPr>
        <w:tabs>
          <w:tab w:val="left" w:pos="0"/>
          <w:tab w:val="left" w:pos="993"/>
        </w:tabs>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 y. Pirmumo kriterijai ir jų vertė taškais yra tokie:</w:t>
      </w:r>
    </w:p>
    <w:p w14:paraId="1BC3B80A" w14:textId="77777777" w:rsidR="003F0412" w:rsidRDefault="003F0412">
      <w:pPr>
        <w:tabs>
          <w:tab w:val="left" w:pos="0"/>
          <w:tab w:val="left" w:pos="99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vaikams, kuriuos augina vienas iš tėvų (globėjų) (jeigu kitas yra miręs, teismo pripažintas dingusiu be žinios ar nežinia, kur esančiu, teismo pripažintas neveiksniu arba teismo sprendimu apribotos tėvystės teisės), įvaikintiems vaikams, vaikams, turintiems globėjus ar rūpintojus, neįgalių tėvų vaikams skiriami 2 taškai; </w:t>
      </w:r>
    </w:p>
    <w:p w14:paraId="3E780DF5" w14:textId="77777777" w:rsidR="003F0412" w:rsidRDefault="003F0412">
      <w:pPr>
        <w:tabs>
          <w:tab w:val="left" w:pos="0"/>
          <w:tab w:val="left" w:pos="99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vaikams, turintiems teisę į socialinę pedagoginę, specialiąją pedagoginę ir specialiąją pagalbą mokykloje (pateikiama atitinkamos sveikatos priežiūros įstaigos medicinos pažyma, psichologinės pedagoginės tarnybos išvada ar kitos įstaigos išduotas dokumentas), skiriami 2 taškai;</w:t>
      </w:r>
    </w:p>
    <w:p w14:paraId="1EBC3DEF" w14:textId="77777777" w:rsidR="003F0412" w:rsidRDefault="003F0412">
      <w:pPr>
        <w:tabs>
          <w:tab w:val="left" w:pos="0"/>
          <w:tab w:val="left" w:pos="993"/>
          <w:tab w:val="left" w:pos="1134"/>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dvynukams, trynukams ir kitiems daugiavaisio gimimo vaikams, kurie priimami kartu,  skiriami 2 taškai; </w:t>
      </w:r>
    </w:p>
    <w:p w14:paraId="36A0A9B4" w14:textId="77777777" w:rsidR="003F0412" w:rsidRDefault="003F0412">
      <w:pPr>
        <w:tabs>
          <w:tab w:val="left" w:pos="0"/>
          <w:tab w:val="left" w:pos="993"/>
          <w:tab w:val="left" w:pos="1134"/>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daugiavaikių šeimų vaikams skiriami 2 taškai;</w:t>
      </w:r>
    </w:p>
    <w:p w14:paraId="4C9B3ADA" w14:textId="77777777" w:rsidR="003F0412" w:rsidRDefault="003F0412">
      <w:pPr>
        <w:tabs>
          <w:tab w:val="left" w:pos="0"/>
          <w:tab w:val="left" w:pos="993"/>
          <w:tab w:val="left" w:pos="1134"/>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vaikams, kurių broliai ir (ar) seserys (įbroliai ar įseserės) prašymo pateikimo metu jau mokosi ir tęs mokymąsi pagal pradinio ir (ar) pagrindinio ugdymo programą toje mokykloje, skiriamas 1 taškas, šis pirmumo kriterijus nėra taikomas Aprašo 45 punkte išvardytiems vaikams.</w:t>
      </w:r>
    </w:p>
    <w:p w14:paraId="42DCBC5F" w14:textId="3D6D0EF8" w:rsidR="003F0412" w:rsidRPr="00FD36B0" w:rsidRDefault="003F0412" w:rsidP="00FD36B0">
      <w:pPr>
        <w:tabs>
          <w:tab w:val="left" w:pos="0"/>
          <w:tab w:val="left" w:pos="993"/>
          <w:tab w:val="left" w:pos="1134"/>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Esant vienodai pirmumo kriterijų sumai pirmenybė mokytis suteikiama mokiniams, ilgiausiai mokyklos teritorijoje deklaravusiems gyvenamąją vietą, po to arčiausiai mokyklos deklaravusiems gyvenamąją vietą.</w:t>
      </w:r>
    </w:p>
  </w:footnote>
  <w:footnote w:id="26">
    <w:p w14:paraId="293363DA" w14:textId="4402532F" w:rsidR="003F0412" w:rsidRPr="008146B8" w:rsidRDefault="003F0412" w:rsidP="008146B8">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8146B8">
        <w:rPr>
          <w:rFonts w:ascii="Times New Roman" w:hAnsi="Times New Roman" w:cs="Times New Roman"/>
          <w:vertAlign w:val="superscript"/>
        </w:rPr>
        <w:footnoteRef/>
      </w:r>
      <w:r>
        <w:rPr>
          <w:rFonts w:ascii="Times New Roman" w:hAnsi="Times New Roman" w:cs="Times New Roman"/>
          <w:color w:val="000000"/>
          <w:sz w:val="20"/>
          <w:szCs w:val="20"/>
        </w:rPr>
        <w:t xml:space="preserve"> </w:t>
      </w:r>
      <w:r w:rsidRPr="008146B8">
        <w:rPr>
          <w:rFonts w:ascii="Times New Roman" w:hAnsi="Times New Roman" w:cs="Times New Roman"/>
          <w:color w:val="000000"/>
          <w:sz w:val="20"/>
          <w:szCs w:val="20"/>
        </w:rPr>
        <w:t>Pažymime, kad korupcijos rizikos analizės atlikimo metu analizuodami</w:t>
      </w:r>
      <w:r>
        <w:rPr>
          <w:rFonts w:ascii="Times New Roman" w:hAnsi="Times New Roman" w:cs="Times New Roman"/>
          <w:color w:val="000000"/>
          <w:sz w:val="20"/>
          <w:szCs w:val="20"/>
        </w:rPr>
        <w:t xml:space="preserve"> informaciją apie į ugdymo įstaigas nepriimtus vaikus, </w:t>
      </w:r>
      <w:r w:rsidRPr="008146B8">
        <w:rPr>
          <w:rFonts w:ascii="Times New Roman" w:hAnsi="Times New Roman" w:cs="Times New Roman"/>
          <w:color w:val="000000"/>
          <w:sz w:val="20"/>
          <w:szCs w:val="20"/>
        </w:rPr>
        <w:t>neturėjome galimybės įvertinti, ar vaikas apskritai buvo gavęs kvietimą mokytis</w:t>
      </w:r>
      <w:r>
        <w:rPr>
          <w:rFonts w:ascii="Times New Roman" w:hAnsi="Times New Roman" w:cs="Times New Roman"/>
          <w:color w:val="000000"/>
          <w:sz w:val="20"/>
          <w:szCs w:val="20"/>
        </w:rPr>
        <w:t xml:space="preserve"> prioriteto tvarka nurodytoje ugdymo įstaigoje</w:t>
      </w:r>
      <w:r w:rsidRPr="008146B8">
        <w:rPr>
          <w:rFonts w:ascii="Times New Roman" w:hAnsi="Times New Roman" w:cs="Times New Roman"/>
          <w:color w:val="000000"/>
          <w:sz w:val="20"/>
          <w:szCs w:val="20"/>
        </w:rPr>
        <w:t>, o jei gavo</w:t>
      </w:r>
      <w:r>
        <w:rPr>
          <w:rFonts w:ascii="Times New Roman" w:hAnsi="Times New Roman" w:cs="Times New Roman"/>
          <w:color w:val="000000"/>
          <w:sz w:val="20"/>
          <w:szCs w:val="20"/>
        </w:rPr>
        <w:t xml:space="preserve"> </w:t>
      </w:r>
      <w:r w:rsidRPr="008146B8">
        <w:rPr>
          <w:rFonts w:ascii="Times New Roman" w:hAnsi="Times New Roman" w:cs="Times New Roman"/>
          <w:color w:val="000000"/>
          <w:sz w:val="20"/>
          <w:szCs w:val="20"/>
        </w:rPr>
        <w:t>– ar pats pasirinko mokytis kitoje ugdymo įstaigoje</w:t>
      </w:r>
      <w:r w:rsidR="00AF3D3D">
        <w:rPr>
          <w:rFonts w:ascii="Times New Roman" w:hAnsi="Times New Roman" w:cs="Times New Roman"/>
          <w:color w:val="000000"/>
          <w:sz w:val="20"/>
          <w:szCs w:val="20"/>
        </w:rPr>
        <w:t>.</w:t>
      </w:r>
    </w:p>
  </w:footnote>
  <w:footnote w:id="27">
    <w:p w14:paraId="338A65C8"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Atkreipiame dėmesį, jog analizuodami šio vaiko įstatyminių atstovų pateiktą  pretendento prašymą nustatėme, kad jo pateikto prašymo būsena e – sistemoje yra nurodoma kaip „laukiama sutarties pasirašymo“. Vadinasi asmuo nepasirašė sutarties nei su viena savo prašyme nurodyta mokykla. Tačiau šį pavyzdį nurodėme tik dėl to, kad jis taip pat pagrindžia 2.4. skyriuje </w:t>
      </w:r>
      <w:r>
        <w:rPr>
          <w:rFonts w:ascii="Times New Roman" w:eastAsia="Times New Roman" w:hAnsi="Times New Roman" w:cs="Times New Roman"/>
          <w:i/>
          <w:color w:val="000000"/>
          <w:sz w:val="20"/>
          <w:szCs w:val="20"/>
        </w:rPr>
        <w:t>„Korupcijos rizika vaikų, gyvenančių ne mokyklos aptarnavimo teritorijoje, priėmimo organizavimo ir vykdymo srityse</w:t>
      </w:r>
      <w:r>
        <w:rPr>
          <w:rFonts w:ascii="Times New Roman" w:eastAsia="Times New Roman" w:hAnsi="Times New Roman" w:cs="Times New Roman"/>
          <w:color w:val="000000"/>
          <w:sz w:val="20"/>
          <w:szCs w:val="20"/>
        </w:rPr>
        <w:t>“, 2.4.1. punkte minimus faktus.</w:t>
      </w:r>
    </w:p>
  </w:footnote>
  <w:footnote w:id="28">
    <w:p w14:paraId="5F6F7D59" w14:textId="77777777" w:rsidR="003F0412" w:rsidRDefault="003F0412" w:rsidP="00F31CE2">
      <w:p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2019-06-26 pasirašė sutartį su neteritorine Žygimanto Augusto pagrindine mokykla.</w:t>
      </w:r>
    </w:p>
  </w:footnote>
  <w:footnote w:id="29">
    <w:p w14:paraId="5328BB6A" w14:textId="77777777" w:rsidR="003F0412" w:rsidRDefault="003F0412" w:rsidP="00F31CE2">
      <w:p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2019-06-20 pasirašė sutartį su teritorine mokykla, kurią buvo pageidauta lankyti 3 numeriu.</w:t>
      </w:r>
    </w:p>
  </w:footnote>
  <w:footnote w:id="30">
    <w:p w14:paraId="5CAAA38E" w14:textId="77777777" w:rsidR="003F0412" w:rsidRDefault="003F0412" w:rsidP="00F31CE2">
      <w:p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Pasirašė sutartį su teritorine mokykla, kurią buvo pageidauta lankyti 3 numeriu tik 2019-08-19.</w:t>
      </w:r>
    </w:p>
  </w:footnote>
  <w:footnote w:id="31">
    <w:p w14:paraId="19515475" w14:textId="77777777" w:rsidR="003F0412" w:rsidRDefault="003F0412" w:rsidP="00F31CE2">
      <w:pPr>
        <w:pBdr>
          <w:top w:val="nil"/>
          <w:left w:val="nil"/>
          <w:bottom w:val="nil"/>
          <w:right w:val="nil"/>
          <w:between w:val="nil"/>
        </w:pBdr>
        <w:spacing w:after="0" w:line="240" w:lineRule="auto"/>
        <w:contextualSpacing/>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Atkreipiame dėmesį, jog analizuodami šio vaiko įstatyminių atstovų pateiktą  pretendento prašymą nustatėme, kad jo pateikto prašymo būsena e – sistemoje yra nurodoma kaip „laukiama sutarties pasirašymo“. Vadinasi asmuo nepasirašė sutarties nei su viena savo prašyme nurodyta mokykla. Tačiau šį pavyzdį nurodėme tik dėl to, kad jis taip pat pagrindžia 2.4. skyriuje </w:t>
      </w:r>
      <w:r>
        <w:rPr>
          <w:rFonts w:ascii="Times New Roman" w:eastAsia="Times New Roman" w:hAnsi="Times New Roman" w:cs="Times New Roman"/>
          <w:i/>
          <w:color w:val="000000"/>
          <w:sz w:val="20"/>
          <w:szCs w:val="20"/>
        </w:rPr>
        <w:t>„Korupcijos rizika vaikų, gyvenančių ne mokyklos aptarnavimo teritorijoje, priėmimo organizavimo ir vykdymo srityse</w:t>
      </w:r>
      <w:r>
        <w:rPr>
          <w:rFonts w:ascii="Times New Roman" w:eastAsia="Times New Roman" w:hAnsi="Times New Roman" w:cs="Times New Roman"/>
          <w:color w:val="000000"/>
          <w:sz w:val="20"/>
          <w:szCs w:val="20"/>
        </w:rPr>
        <w:t>“, 2.4.1. punkte minimus faktus.</w:t>
      </w:r>
    </w:p>
  </w:footnote>
  <w:footnote w:id="32">
    <w:p w14:paraId="6021C61F" w14:textId="39170334" w:rsidR="003F0412" w:rsidRPr="00FB39AB" w:rsidRDefault="003F0412" w:rsidP="00F31CE2">
      <w:pPr>
        <w:pBdr>
          <w:top w:val="nil"/>
          <w:left w:val="nil"/>
          <w:bottom w:val="nil"/>
          <w:right w:val="nil"/>
          <w:between w:val="nil"/>
        </w:pBdr>
        <w:spacing w:after="0" w:line="240" w:lineRule="auto"/>
        <w:contextualSpacing/>
        <w:jc w:val="both"/>
        <w:rPr>
          <w:rFonts w:ascii="Times New Roman" w:hAnsi="Times New Roman" w:cs="Times New Roman"/>
          <w:color w:val="000000"/>
          <w:sz w:val="20"/>
          <w:szCs w:val="20"/>
        </w:rPr>
      </w:pPr>
      <w:r w:rsidRPr="00FB39AB">
        <w:rPr>
          <w:rFonts w:ascii="Times New Roman" w:hAnsi="Times New Roman" w:cs="Times New Roman"/>
          <w:sz w:val="20"/>
          <w:szCs w:val="20"/>
          <w:vertAlign w:val="superscript"/>
        </w:rPr>
        <w:footnoteRef/>
      </w:r>
      <w:r w:rsidRPr="00FB39AB">
        <w:rPr>
          <w:rFonts w:ascii="Times New Roman" w:hAnsi="Times New Roman" w:cs="Times New Roman"/>
          <w:color w:val="000000"/>
          <w:sz w:val="20"/>
          <w:szCs w:val="20"/>
        </w:rPr>
        <w:t xml:space="preserve"> Pažymime, kad korupcijos rizikos analizės atlikimo metu analizuodami informaciją apie į ugdymo įstaigas nepriimtus vaikus, neturėjome galimybės įvertinti, ar vaikas apskritai buvo gavęs kvietimą mokytis prioriteto tvarka nurodytoje ugdymo įstaigoje, o jei gavo – ar pats pasirinko mokytis kitoje ugdymo įstaigoje</w:t>
      </w:r>
      <w:r w:rsidR="00207D9D">
        <w:rPr>
          <w:rFonts w:ascii="Times New Roman" w:hAnsi="Times New Roman" w:cs="Times New Roman"/>
          <w:color w:val="000000"/>
          <w:sz w:val="20"/>
          <w:szCs w:val="20"/>
        </w:rPr>
        <w:t>.</w:t>
      </w:r>
    </w:p>
  </w:footnote>
  <w:footnote w:id="33">
    <w:p w14:paraId="0ABA8741" w14:textId="5E242EAB" w:rsidR="003F0412" w:rsidRPr="008D19C9" w:rsidRDefault="003F0412" w:rsidP="008103AB">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704055">
        <w:rPr>
          <w:rFonts w:ascii="Times New Roman" w:hAnsi="Times New Roman" w:cs="Times New Roman"/>
          <w:sz w:val="20"/>
          <w:szCs w:val="20"/>
          <w:vertAlign w:val="superscript"/>
        </w:rPr>
        <w:footnoteRef/>
      </w:r>
      <w:r w:rsidRPr="00704055">
        <w:rPr>
          <w:rFonts w:ascii="Times New Roman" w:hAnsi="Times New Roman" w:cs="Times New Roman"/>
          <w:color w:val="000000"/>
          <w:sz w:val="20"/>
          <w:szCs w:val="20"/>
        </w:rPr>
        <w:t xml:space="preserve"> Pažymime, kad korupcijos rizikos analizės atlikimo metu analizuodami informaciją apie į ugdymo įstaigas nepriimtus vaikus, neturėjome galimybės įvertinti, ar vaikas apskritai buvo gavęs kvietimą mokytis prioriteto tvarka nurodytoje ugdymo įstaigoje, o jei gavo – ar pats pasirinko mokytis kitoje ugdymo įstaigoje</w:t>
      </w:r>
      <w:r w:rsidR="00207D9D">
        <w:rPr>
          <w:rFonts w:ascii="Times New Roman" w:hAnsi="Times New Roman" w:cs="Times New Roman"/>
          <w:color w:val="000000"/>
          <w:sz w:val="20"/>
          <w:szCs w:val="20"/>
        </w:rPr>
        <w:t>.</w:t>
      </w:r>
    </w:p>
  </w:footnote>
  <w:footnote w:id="34">
    <w:p w14:paraId="30E382FC" w14:textId="35160FD5"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Pateiktame prašyme buvo nurodyta, kad „&lt;...&gt;</w:t>
      </w:r>
      <w:r>
        <w:rPr>
          <w:rFonts w:ascii="Times New Roman" w:eastAsia="Times New Roman" w:hAnsi="Times New Roman" w:cs="Times New Roman"/>
          <w:color w:val="000000"/>
          <w:sz w:val="20"/>
          <w:szCs w:val="20"/>
          <w:highlight w:val="white"/>
        </w:rPr>
        <w:t>Nuo 2013 m. buvome registruoti prie Vilniaus m. savivaldybės. Šiuo metu turime gyvenamąjį būstą mokyklos aptarnavimo teritorijoje Vilniuje (</w:t>
      </w:r>
      <w:r w:rsidR="004F053D">
        <w:rPr>
          <w:rFonts w:ascii="Times New Roman" w:eastAsia="Times New Roman" w:hAnsi="Times New Roman" w:cs="Times New Roman"/>
          <w:color w:val="000000"/>
          <w:sz w:val="20"/>
          <w:szCs w:val="20"/>
          <w:highlight w:val="white"/>
        </w:rPr>
        <w:t>p</w:t>
      </w:r>
      <w:r>
        <w:rPr>
          <w:rFonts w:ascii="Times New Roman" w:eastAsia="Times New Roman" w:hAnsi="Times New Roman" w:cs="Times New Roman"/>
          <w:color w:val="000000"/>
          <w:sz w:val="20"/>
          <w:szCs w:val="20"/>
          <w:highlight w:val="white"/>
        </w:rPr>
        <w:t>ažyma apie deklaruotą gyvenamąją vietą pridedama), todėl prioritetą teiktume Vilniaus "Genio" progimnazijos filialui, esančiam Lukiškių skg. 5, kuris yra arčiausiai gyvenamojo būsto ir patogiausiai susisiekti &lt;...&gt;“.</w:t>
      </w:r>
    </w:p>
  </w:footnote>
  <w:footnote w:id="35">
    <w:p w14:paraId="2324C422"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Kunigaikščio Gedimino progimnazija mus informavo, kad šiam vaikui kvietimo mokytis nesiuntė, nes neužteko vietų mokyklos aptarnavimo teritorijoje gyvenusiems vaikams, kurie turėjo pirmumo kriterijaus taškų. Progimnazijos teigimu, nepakviesto mokytis vaiko tėvai į progimnaziją papildomai nesikreipė, nes greičiausiai pasirinko mokyklą, esančią arčiausiai faktinės gyvenamosios vietos namų.</w:t>
      </w:r>
    </w:p>
  </w:footnote>
  <w:footnote w:id="36">
    <w:p w14:paraId="548503DF"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Kunigaikščio Gedimino progimnazija mus informavo, kad šiam vaikui kvietimo mokytis nesiuntė, nes neužteko vietų mokyklos aptarnavimo teritorijoje gyvenusiems vaikams, kurie turėjo pirmumo kriterijaus taškų. </w:t>
      </w:r>
    </w:p>
  </w:footnote>
  <w:footnote w:id="37">
    <w:p w14:paraId="0DF272B5"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Pavyzdžiui 2019 metais buvo atlikti patikrinimai mokyklose, vykdančiose priėmimą konkurso būdu, įgyvendinančiose specializuoto ugdymo krypties programas, įgyvendinančiose savitos pedagoginė sistemos elementus (Vilniaus Žirmūnų gimnazijoje, Vilniaus Mykolo Biržiškos gimnazijoje, Vilniaus Santaros  gimnazijoje, Vilniaus Joachimo Lelevelio inžinerijos gimnazijoje, Vilniaus Tuskulėnų gimnazijoje, Vilniaus Gedimino technikos universiteto inžinerijos licėjuje ir Vilniaus Abraomo Kulviečio klasikinėje gimnazijoje. Savivaldybės teigimu, patikrinimo metu specialistai dalyvavo egzaminuose, taip pat – motyvacijos mokytis įvertinimuose. Pažeidimų nenustatyta. </w:t>
      </w:r>
    </w:p>
  </w:footnote>
  <w:footnote w:id="38">
    <w:p w14:paraId="2927446D"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2020-03-16 el. laiškas.</w:t>
      </w:r>
    </w:p>
  </w:footnote>
  <w:footnote w:id="39">
    <w:p w14:paraId="6278C5B0" w14:textId="77777777" w:rsidR="003F0412" w:rsidRDefault="003F0412">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Išvadas pagrindžiantys motyvai pateikti išvados dėl korupcijos rizikos analizės antrajame skyriuje.</w:t>
      </w:r>
    </w:p>
  </w:footnote>
  <w:footnote w:id="40">
    <w:p w14:paraId="4E44E4B3" w14:textId="77777777" w:rsidR="003F0412" w:rsidRDefault="003F0412">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Atsižvelgdami į tai, kas išdėstyta, prašome per </w:t>
      </w:r>
      <w:r>
        <w:rPr>
          <w:rFonts w:ascii="Times New Roman" w:eastAsia="Times New Roman" w:hAnsi="Times New Roman" w:cs="Times New Roman"/>
          <w:color w:val="000000"/>
          <w:sz w:val="20"/>
          <w:szCs w:val="20"/>
        </w:rPr>
        <w:t xml:space="preserve">3 mėnesius nuo šios išvados ir pasiūlymų gavimo dienos pateikti STT informaciją apie </w:t>
      </w:r>
      <w:r>
        <w:rPr>
          <w:rFonts w:ascii="Times New Roman" w:eastAsia="Times New Roman" w:hAnsi="Times New Roman" w:cs="Times New Roman"/>
          <w:sz w:val="20"/>
          <w:szCs w:val="20"/>
        </w:rPr>
        <w:t>šioje išvadoje pateiktų (Jūsų įstaigai aktualių) pasiūlymų įgyvendinimą Jūsų įstaigoje.</w:t>
      </w:r>
    </w:p>
  </w:footnote>
  <w:footnote w:id="41">
    <w:p w14:paraId="44069938" w14:textId="77777777" w:rsidR="003F0412" w:rsidRDefault="003F0412">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Informaciją apie išvadoje dėl korupcijos rizikos analizės nurodytų pasiūlymų vykdymą ar numatomą įgyvendinimą STT pateikti ne vėliau kaip per 3 mėnesius nuo išvados dėl korupcijos rizikos analizės gavimo dienos.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111F3" w14:textId="77777777" w:rsidR="003F0412" w:rsidRDefault="003F0412">
    <w:pPr>
      <w:pBdr>
        <w:top w:val="nil"/>
        <w:left w:val="nil"/>
        <w:bottom w:val="nil"/>
        <w:right w:val="nil"/>
        <w:between w:val="nil"/>
      </w:pBdr>
      <w:tabs>
        <w:tab w:val="center" w:pos="4153"/>
        <w:tab w:val="right" w:pos="8306"/>
      </w:tabs>
      <w:spacing w:after="0" w:line="240" w:lineRule="auto"/>
      <w:jc w:val="center"/>
      <w:rPr>
        <w:rFonts w:ascii="Times" w:eastAsia="Times" w:hAnsi="Times" w:cs="Times"/>
        <w:color w:val="000000"/>
        <w:sz w:val="20"/>
        <w:szCs w:val="20"/>
      </w:rPr>
    </w:pPr>
    <w:r>
      <w:rPr>
        <w:rFonts w:ascii="Times" w:eastAsia="Times" w:hAnsi="Times" w:cs="Times"/>
        <w:noProof/>
        <w:color w:val="000000"/>
        <w:sz w:val="20"/>
        <w:szCs w:val="20"/>
      </w:rPr>
      <mc:AlternateContent>
        <mc:Choice Requires="wps">
          <w:drawing>
            <wp:anchor distT="0" distB="0" distL="114300" distR="114300" simplePos="0" relativeHeight="251658240" behindDoc="0" locked="0" layoutInCell="1" hidden="0" allowOverlap="1" wp14:anchorId="5B939B92" wp14:editId="48C41C16">
              <wp:simplePos x="0" y="0"/>
              <wp:positionH relativeFrom="page">
                <wp:posOffset>-9522</wp:posOffset>
              </wp:positionH>
              <wp:positionV relativeFrom="page">
                <wp:posOffset>180976</wp:posOffset>
              </wp:positionV>
              <wp:extent cx="7791450" cy="285750"/>
              <wp:effectExtent l="0" t="0" r="0" b="0"/>
              <wp:wrapNone/>
              <wp:docPr id="2" name="Stačiakampis 2" descr="{&quot;HashCode&quot;:-703152319,&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wps:spPr>
                      <a:xfrm>
                        <a:off x="1459800" y="3646650"/>
                        <a:ext cx="7772400" cy="266700"/>
                      </a:xfrm>
                      <a:prstGeom prst="rect">
                        <a:avLst/>
                      </a:prstGeom>
                      <a:noFill/>
                      <a:ln>
                        <a:noFill/>
                      </a:ln>
                    </wps:spPr>
                    <wps:txbx>
                      <w:txbxContent>
                        <w:p w14:paraId="071A0FA6" w14:textId="77777777" w:rsidR="003F0412" w:rsidRDefault="003F0412">
                          <w:pPr>
                            <w:spacing w:after="0" w:line="258" w:lineRule="auto"/>
                            <w:jc w:val="right"/>
                            <w:textDirection w:val="btLr"/>
                          </w:pPr>
                        </w:p>
                      </w:txbxContent>
                    </wps:txbx>
                    <wps:bodyPr spcFirstLastPara="1" wrap="square" lIns="91425" tIns="0" rIns="254000" bIns="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939B92" id="Stačiakampis 2" o:spid="_x0000_s1026" alt="{&quot;HashCode&quot;:-703152319,&quot;Height&quot;:792.0,&quot;Width&quot;:612.0,&quot;Placement&quot;:&quot;Header&quot;,&quot;Index&quot;:&quot;Primary&quot;,&quot;Section&quot;:1,&quot;Top&quot;:0.0,&quot;Left&quot;:0.0}" style="position:absolute;left:0;text-align:left;margin-left:-.75pt;margin-top:14.25pt;width:613.5pt;height:22.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" filled="f" stroked="f">
              <v:textbox inset="2.53958mm,0,20pt,0">
                <w:txbxContent>
                  <w:p w14:paraId="071A0FA6" w14:textId="77777777" w:rsidR="003F0412" w:rsidRDefault="003F0412">
                    <w:pPr>
                      <w:spacing w:after="0" w:line="258" w:lineRule="auto"/>
                      <w:jc w:val="right"/>
                      <w:textDirection w:val="btLr"/>
                    </w:pPr>
                  </w:p>
                </w:txbxContent>
              </v:textbox>
              <w10:wrap anchorx="page" anchory="page"/>
            </v:rect>
          </w:pict>
        </mc:Fallback>
      </mc:AlternateContent>
    </w:r>
    <w:r>
      <w:rPr>
        <w:rFonts w:ascii="Times" w:eastAsia="Times" w:hAnsi="Times" w:cs="Times"/>
        <w:color w:val="000000"/>
        <w:sz w:val="20"/>
        <w:szCs w:val="20"/>
      </w:rPr>
      <w:fldChar w:fldCharType="begin"/>
    </w:r>
    <w:r>
      <w:rPr>
        <w:rFonts w:ascii="Times" w:eastAsia="Times" w:hAnsi="Times" w:cs="Times"/>
        <w:color w:val="000000"/>
        <w:sz w:val="20"/>
        <w:szCs w:val="20"/>
      </w:rPr>
      <w:instrText>PAGE</w:instrText>
    </w:r>
    <w:r>
      <w:rPr>
        <w:rFonts w:ascii="Times" w:eastAsia="Times" w:hAnsi="Times" w:cs="Times"/>
        <w:color w:val="000000"/>
        <w:sz w:val="20"/>
        <w:szCs w:val="20"/>
      </w:rPr>
      <w:fldChar w:fldCharType="separate"/>
    </w:r>
    <w:r w:rsidR="002177BE">
      <w:rPr>
        <w:rFonts w:ascii="Times" w:eastAsia="Times" w:hAnsi="Times" w:cs="Times"/>
        <w:noProof/>
        <w:color w:val="000000"/>
        <w:sz w:val="20"/>
        <w:szCs w:val="20"/>
      </w:rPr>
      <w:t>2</w:t>
    </w:r>
    <w:r>
      <w:rPr>
        <w:rFonts w:ascii="Times" w:eastAsia="Times" w:hAnsi="Times" w:cs="Times"/>
        <w:color w:val="000000"/>
        <w:sz w:val="20"/>
        <w:szCs w:val="20"/>
      </w:rPr>
      <w:fldChar w:fldCharType="end"/>
    </w:r>
  </w:p>
  <w:p w14:paraId="23DA7A42" w14:textId="77777777" w:rsidR="003F0412" w:rsidRDefault="003F0412">
    <w:pPr>
      <w:pBdr>
        <w:top w:val="nil"/>
        <w:left w:val="nil"/>
        <w:bottom w:val="nil"/>
        <w:right w:val="nil"/>
        <w:between w:val="nil"/>
      </w:pBdr>
      <w:tabs>
        <w:tab w:val="center" w:pos="4153"/>
        <w:tab w:val="right" w:pos="8306"/>
      </w:tabs>
      <w:spacing w:after="0" w:line="240" w:lineRule="auto"/>
      <w:jc w:val="right"/>
      <w:rPr>
        <w:rFonts w:ascii="Times" w:eastAsia="Times" w:hAnsi="Times" w:cs="Times"/>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8985C" w14:textId="77777777" w:rsidR="003F0412" w:rsidRDefault="003F0412">
    <w:pPr>
      <w:pBdr>
        <w:top w:val="nil"/>
        <w:left w:val="nil"/>
        <w:bottom w:val="nil"/>
        <w:right w:val="nil"/>
        <w:between w:val="nil"/>
      </w:pBdr>
      <w:tabs>
        <w:tab w:val="center" w:pos="4153"/>
        <w:tab w:val="right" w:pos="8306"/>
      </w:tabs>
      <w:spacing w:after="0" w:line="240" w:lineRule="auto"/>
      <w:rPr>
        <w:rFonts w:ascii="Times" w:eastAsia="Times" w:hAnsi="Times" w:cs="Times"/>
        <w:color w:val="000000"/>
        <w:sz w:val="20"/>
        <w:szCs w:val="20"/>
      </w:rPr>
    </w:pPr>
    <w:r>
      <w:rPr>
        <w:rFonts w:ascii="Times" w:eastAsia="Times" w:hAnsi="Times" w:cs="Times"/>
        <w:noProof/>
        <w:color w:val="000000"/>
        <w:sz w:val="20"/>
        <w:szCs w:val="20"/>
      </w:rPr>
      <mc:AlternateContent>
        <mc:Choice Requires="wps">
          <w:drawing>
            <wp:anchor distT="0" distB="0" distL="114300" distR="114300" simplePos="0" relativeHeight="251659264" behindDoc="0" locked="0" layoutInCell="1" hidden="0" allowOverlap="1" wp14:anchorId="26764EFC" wp14:editId="23C0EEF8">
              <wp:simplePos x="0" y="0"/>
              <wp:positionH relativeFrom="page">
                <wp:posOffset>-9522</wp:posOffset>
              </wp:positionH>
              <wp:positionV relativeFrom="page">
                <wp:posOffset>180976</wp:posOffset>
              </wp:positionV>
              <wp:extent cx="7791450" cy="285750"/>
              <wp:effectExtent l="0" t="0" r="0" b="0"/>
              <wp:wrapNone/>
              <wp:docPr id="1" name="Stačiakampis 1" descr="{&quot;HashCode&quot;:-703152319,&quot;Height&quot;:792.0,&quot;Width&quot;:612.0,&quot;Placement&quot;:&quot;Header&quot;,&quot;Index&quot;:&quot;FirstPage&quot;,&quot;Section&quot;:1,&quot;Top&quot;:0.0,&quot;Left&quot;:0.0}"/>
              <wp:cNvGraphicFramePr/>
              <a:graphic xmlns:a="http://schemas.openxmlformats.org/drawingml/2006/main">
                <a:graphicData uri="http://schemas.microsoft.com/office/word/2010/wordprocessingShape">
                  <wps:wsp>
                    <wps:cNvSpPr/>
                    <wps:spPr>
                      <a:xfrm>
                        <a:off x="1459800" y="3646650"/>
                        <a:ext cx="7772400" cy="266700"/>
                      </a:xfrm>
                      <a:prstGeom prst="rect">
                        <a:avLst/>
                      </a:prstGeom>
                      <a:noFill/>
                      <a:ln>
                        <a:noFill/>
                      </a:ln>
                    </wps:spPr>
                    <wps:txbx>
                      <w:txbxContent>
                        <w:p w14:paraId="0C6E40DE" w14:textId="77777777" w:rsidR="003F0412" w:rsidRDefault="003F0412">
                          <w:pPr>
                            <w:spacing w:after="0" w:line="258" w:lineRule="auto"/>
                            <w:jc w:val="center"/>
                            <w:textDirection w:val="btLr"/>
                          </w:pPr>
                        </w:p>
                      </w:txbxContent>
                    </wps:txbx>
                    <wps:bodyPr spcFirstLastPara="1" wrap="square" lIns="91425" tIns="0" rIns="254000" bIns="0" anchor="t" anchorCtr="0">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764EFC" id="Stačiakampis 1" o:spid="_x0000_s1027" alt="{&quot;HashCode&quot;:-703152319,&quot;Height&quot;:792.0,&quot;Width&quot;:612.0,&quot;Placement&quot;:&quot;Header&quot;,&quot;Index&quot;:&quot;FirstPage&quot;,&quot;Section&quot;:1,&quot;Top&quot;:0.0,&quot;Left&quot;:0.0}" style="position:absolute;margin-left:-.75pt;margin-top:14.25pt;width:613.5pt;height:22.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" filled="f" stroked="f">
              <v:textbox inset="2.53958mm,0,20pt,0">
                <w:txbxContent>
                  <w:p w14:paraId="0C6E40DE" w14:textId="77777777" w:rsidR="003F0412" w:rsidRDefault="003F0412">
                    <w:pPr>
                      <w:spacing w:after="0" w:line="258" w:lineRule="auto"/>
                      <w:jc w:val="center"/>
                      <w:textDirection w:val="btLr"/>
                    </w:pP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6DFC"/>
    <w:multiLevelType w:val="multilevel"/>
    <w:tmpl w:val="599E65EA"/>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
    <w:nsid w:val="12B02414"/>
    <w:multiLevelType w:val="multilevel"/>
    <w:tmpl w:val="85D83B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F324CDD"/>
    <w:multiLevelType w:val="multilevel"/>
    <w:tmpl w:val="E722C9F8"/>
    <w:lvl w:ilvl="0">
      <w:start w:val="1"/>
      <w:numFmt w:val="decimal"/>
      <w:lvlText w:val="%1."/>
      <w:lvlJc w:val="left"/>
      <w:pPr>
        <w:ind w:left="1211" w:hanging="360"/>
      </w:pPr>
    </w:lvl>
    <w:lvl w:ilvl="1">
      <w:start w:val="1"/>
      <w:numFmt w:val="decimal"/>
      <w:lvlText w:val="%1.%2."/>
      <w:lvlJc w:val="left"/>
      <w:pPr>
        <w:ind w:left="1271" w:hanging="420"/>
      </w:p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798"/>
      </w:pPr>
    </w:lvl>
  </w:abstractNum>
  <w:abstractNum w:abstractNumId="3">
    <w:nsid w:val="594D39B6"/>
    <w:multiLevelType w:val="multilevel"/>
    <w:tmpl w:val="92D0BC96"/>
    <w:lvl w:ilvl="0">
      <w:start w:val="1"/>
      <w:numFmt w:val="decimal"/>
      <w:lvlText w:val="%1."/>
      <w:lvlJc w:val="left"/>
      <w:pPr>
        <w:ind w:left="1211" w:hanging="360"/>
      </w:pPr>
    </w:lvl>
    <w:lvl w:ilvl="1">
      <w:start w:val="1"/>
      <w:numFmt w:val="decimal"/>
      <w:lvlText w:val="%1.%2."/>
      <w:lvlJc w:val="left"/>
      <w:pPr>
        <w:ind w:left="1412" w:hanging="419"/>
      </w:p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798"/>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223"/>
    <w:rsid w:val="000048A0"/>
    <w:rsid w:val="000059D1"/>
    <w:rsid w:val="00014DDD"/>
    <w:rsid w:val="000271AC"/>
    <w:rsid w:val="0003466A"/>
    <w:rsid w:val="0003641F"/>
    <w:rsid w:val="000638CB"/>
    <w:rsid w:val="000750D4"/>
    <w:rsid w:val="0008210B"/>
    <w:rsid w:val="0008295C"/>
    <w:rsid w:val="000830E0"/>
    <w:rsid w:val="00084C60"/>
    <w:rsid w:val="0008606B"/>
    <w:rsid w:val="000A0B5D"/>
    <w:rsid w:val="000A35AB"/>
    <w:rsid w:val="000A528F"/>
    <w:rsid w:val="000D15B4"/>
    <w:rsid w:val="000F77F4"/>
    <w:rsid w:val="00104060"/>
    <w:rsid w:val="0011036F"/>
    <w:rsid w:val="001108C9"/>
    <w:rsid w:val="0012116C"/>
    <w:rsid w:val="00133D48"/>
    <w:rsid w:val="00154997"/>
    <w:rsid w:val="0016198A"/>
    <w:rsid w:val="00161F09"/>
    <w:rsid w:val="001642EA"/>
    <w:rsid w:val="00167D10"/>
    <w:rsid w:val="001727D3"/>
    <w:rsid w:val="001872FA"/>
    <w:rsid w:val="00187BC1"/>
    <w:rsid w:val="00193BAD"/>
    <w:rsid w:val="00195BEA"/>
    <w:rsid w:val="001A0895"/>
    <w:rsid w:val="001A1833"/>
    <w:rsid w:val="001A200A"/>
    <w:rsid w:val="001B4FD1"/>
    <w:rsid w:val="001B61C1"/>
    <w:rsid w:val="001F2B33"/>
    <w:rsid w:val="00201205"/>
    <w:rsid w:val="0020166A"/>
    <w:rsid w:val="0020212D"/>
    <w:rsid w:val="002035D4"/>
    <w:rsid w:val="00207D9D"/>
    <w:rsid w:val="002177BE"/>
    <w:rsid w:val="00217F6A"/>
    <w:rsid w:val="00230E9E"/>
    <w:rsid w:val="002411B3"/>
    <w:rsid w:val="002458AD"/>
    <w:rsid w:val="002509AD"/>
    <w:rsid w:val="00286407"/>
    <w:rsid w:val="002970F6"/>
    <w:rsid w:val="002A1944"/>
    <w:rsid w:val="002A54AC"/>
    <w:rsid w:val="002C3102"/>
    <w:rsid w:val="002C7105"/>
    <w:rsid w:val="002C7C90"/>
    <w:rsid w:val="002E15FE"/>
    <w:rsid w:val="00307AA3"/>
    <w:rsid w:val="00311B59"/>
    <w:rsid w:val="00312A30"/>
    <w:rsid w:val="00320ECB"/>
    <w:rsid w:val="003320C1"/>
    <w:rsid w:val="00336FE9"/>
    <w:rsid w:val="003446A7"/>
    <w:rsid w:val="00362B92"/>
    <w:rsid w:val="0037090E"/>
    <w:rsid w:val="00381CDA"/>
    <w:rsid w:val="00396BD1"/>
    <w:rsid w:val="003A0F45"/>
    <w:rsid w:val="003A2593"/>
    <w:rsid w:val="003C0BD4"/>
    <w:rsid w:val="003C66BC"/>
    <w:rsid w:val="003F0412"/>
    <w:rsid w:val="00400367"/>
    <w:rsid w:val="00400E22"/>
    <w:rsid w:val="00410DF0"/>
    <w:rsid w:val="00421E74"/>
    <w:rsid w:val="004350F4"/>
    <w:rsid w:val="00440C69"/>
    <w:rsid w:val="0044242F"/>
    <w:rsid w:val="0044686C"/>
    <w:rsid w:val="004548FE"/>
    <w:rsid w:val="00460C8E"/>
    <w:rsid w:val="0046254D"/>
    <w:rsid w:val="00465C68"/>
    <w:rsid w:val="00473422"/>
    <w:rsid w:val="00473F18"/>
    <w:rsid w:val="004934CB"/>
    <w:rsid w:val="004E546E"/>
    <w:rsid w:val="004E54F1"/>
    <w:rsid w:val="004F053D"/>
    <w:rsid w:val="004F562D"/>
    <w:rsid w:val="0052478B"/>
    <w:rsid w:val="005255C3"/>
    <w:rsid w:val="005431F1"/>
    <w:rsid w:val="00576923"/>
    <w:rsid w:val="00582B82"/>
    <w:rsid w:val="005C42E9"/>
    <w:rsid w:val="00602EC4"/>
    <w:rsid w:val="00610D4B"/>
    <w:rsid w:val="006175FC"/>
    <w:rsid w:val="0062104A"/>
    <w:rsid w:val="006344D1"/>
    <w:rsid w:val="00645AFA"/>
    <w:rsid w:val="00650419"/>
    <w:rsid w:val="006512A7"/>
    <w:rsid w:val="00663C95"/>
    <w:rsid w:val="00682230"/>
    <w:rsid w:val="00683225"/>
    <w:rsid w:val="00695CC8"/>
    <w:rsid w:val="00696C20"/>
    <w:rsid w:val="006A334C"/>
    <w:rsid w:val="006B4993"/>
    <w:rsid w:val="006B6D50"/>
    <w:rsid w:val="00700DD0"/>
    <w:rsid w:val="00704055"/>
    <w:rsid w:val="0072708B"/>
    <w:rsid w:val="00745132"/>
    <w:rsid w:val="00746C3B"/>
    <w:rsid w:val="00747223"/>
    <w:rsid w:val="00782D77"/>
    <w:rsid w:val="00786D93"/>
    <w:rsid w:val="007B7EDD"/>
    <w:rsid w:val="007D7F59"/>
    <w:rsid w:val="007E6F1B"/>
    <w:rsid w:val="007F331A"/>
    <w:rsid w:val="00804CED"/>
    <w:rsid w:val="008103AB"/>
    <w:rsid w:val="008146B8"/>
    <w:rsid w:val="00830531"/>
    <w:rsid w:val="008377ED"/>
    <w:rsid w:val="0085686E"/>
    <w:rsid w:val="00863969"/>
    <w:rsid w:val="00874B86"/>
    <w:rsid w:val="00880E3F"/>
    <w:rsid w:val="00881229"/>
    <w:rsid w:val="008817E6"/>
    <w:rsid w:val="008A481F"/>
    <w:rsid w:val="008D19C9"/>
    <w:rsid w:val="008D40BE"/>
    <w:rsid w:val="008F0281"/>
    <w:rsid w:val="008F146D"/>
    <w:rsid w:val="00920EB5"/>
    <w:rsid w:val="009224FF"/>
    <w:rsid w:val="009263FC"/>
    <w:rsid w:val="00932F23"/>
    <w:rsid w:val="00947E91"/>
    <w:rsid w:val="00953755"/>
    <w:rsid w:val="0096705F"/>
    <w:rsid w:val="009839D7"/>
    <w:rsid w:val="00986846"/>
    <w:rsid w:val="00990432"/>
    <w:rsid w:val="0099266C"/>
    <w:rsid w:val="00994309"/>
    <w:rsid w:val="009B3087"/>
    <w:rsid w:val="009C5A62"/>
    <w:rsid w:val="009F16BF"/>
    <w:rsid w:val="009F3DDF"/>
    <w:rsid w:val="009F411C"/>
    <w:rsid w:val="009F7CF6"/>
    <w:rsid w:val="00A00543"/>
    <w:rsid w:val="00A02509"/>
    <w:rsid w:val="00A12C02"/>
    <w:rsid w:val="00A137D5"/>
    <w:rsid w:val="00A1613F"/>
    <w:rsid w:val="00A40138"/>
    <w:rsid w:val="00A4287E"/>
    <w:rsid w:val="00A50A2C"/>
    <w:rsid w:val="00A533C9"/>
    <w:rsid w:val="00A55103"/>
    <w:rsid w:val="00A55FB8"/>
    <w:rsid w:val="00A714A0"/>
    <w:rsid w:val="00A8740F"/>
    <w:rsid w:val="00A95167"/>
    <w:rsid w:val="00AA46CD"/>
    <w:rsid w:val="00AD08C2"/>
    <w:rsid w:val="00AD563C"/>
    <w:rsid w:val="00AE7F21"/>
    <w:rsid w:val="00AF3D3D"/>
    <w:rsid w:val="00B13AA0"/>
    <w:rsid w:val="00B30AF7"/>
    <w:rsid w:val="00B429BD"/>
    <w:rsid w:val="00B55967"/>
    <w:rsid w:val="00B65305"/>
    <w:rsid w:val="00B773E6"/>
    <w:rsid w:val="00BD0493"/>
    <w:rsid w:val="00BE39FD"/>
    <w:rsid w:val="00BF2049"/>
    <w:rsid w:val="00C1044E"/>
    <w:rsid w:val="00C21069"/>
    <w:rsid w:val="00C256B4"/>
    <w:rsid w:val="00C25AA6"/>
    <w:rsid w:val="00C2793B"/>
    <w:rsid w:val="00C563C8"/>
    <w:rsid w:val="00C67935"/>
    <w:rsid w:val="00C7056B"/>
    <w:rsid w:val="00C763FD"/>
    <w:rsid w:val="00C84439"/>
    <w:rsid w:val="00C936DE"/>
    <w:rsid w:val="00C97647"/>
    <w:rsid w:val="00CB5288"/>
    <w:rsid w:val="00CB7810"/>
    <w:rsid w:val="00CC6D53"/>
    <w:rsid w:val="00CD1A06"/>
    <w:rsid w:val="00CD1EC4"/>
    <w:rsid w:val="00CE1222"/>
    <w:rsid w:val="00CE3723"/>
    <w:rsid w:val="00CF3735"/>
    <w:rsid w:val="00D01264"/>
    <w:rsid w:val="00D10E3A"/>
    <w:rsid w:val="00D228BB"/>
    <w:rsid w:val="00D253A1"/>
    <w:rsid w:val="00D519F2"/>
    <w:rsid w:val="00D53270"/>
    <w:rsid w:val="00D73C9C"/>
    <w:rsid w:val="00D75F9B"/>
    <w:rsid w:val="00D905DF"/>
    <w:rsid w:val="00D90A9C"/>
    <w:rsid w:val="00D91744"/>
    <w:rsid w:val="00D93578"/>
    <w:rsid w:val="00D93BA8"/>
    <w:rsid w:val="00D94FB0"/>
    <w:rsid w:val="00DA4C3B"/>
    <w:rsid w:val="00DA6534"/>
    <w:rsid w:val="00DB0C20"/>
    <w:rsid w:val="00DB38AF"/>
    <w:rsid w:val="00DB5620"/>
    <w:rsid w:val="00DC0D2D"/>
    <w:rsid w:val="00DE0207"/>
    <w:rsid w:val="00DF427B"/>
    <w:rsid w:val="00E40BBE"/>
    <w:rsid w:val="00E41BA7"/>
    <w:rsid w:val="00E8599B"/>
    <w:rsid w:val="00E92BAB"/>
    <w:rsid w:val="00E948EA"/>
    <w:rsid w:val="00E97872"/>
    <w:rsid w:val="00EA525A"/>
    <w:rsid w:val="00EA6A34"/>
    <w:rsid w:val="00EE1B13"/>
    <w:rsid w:val="00EE1FB1"/>
    <w:rsid w:val="00EE290F"/>
    <w:rsid w:val="00EE6721"/>
    <w:rsid w:val="00EF49E4"/>
    <w:rsid w:val="00F01221"/>
    <w:rsid w:val="00F06B12"/>
    <w:rsid w:val="00F1277D"/>
    <w:rsid w:val="00F2143B"/>
    <w:rsid w:val="00F2406F"/>
    <w:rsid w:val="00F258A3"/>
    <w:rsid w:val="00F31CE2"/>
    <w:rsid w:val="00F337A1"/>
    <w:rsid w:val="00F37EF8"/>
    <w:rsid w:val="00F4026B"/>
    <w:rsid w:val="00F46CC1"/>
    <w:rsid w:val="00F614CA"/>
    <w:rsid w:val="00F643BD"/>
    <w:rsid w:val="00F6681A"/>
    <w:rsid w:val="00F8284B"/>
    <w:rsid w:val="00F97EA5"/>
    <w:rsid w:val="00FA2A5B"/>
    <w:rsid w:val="00FA5B4A"/>
    <w:rsid w:val="00FB0D4F"/>
    <w:rsid w:val="00FB39AB"/>
    <w:rsid w:val="00FB681E"/>
    <w:rsid w:val="00FC25CB"/>
    <w:rsid w:val="00FD0153"/>
    <w:rsid w:val="00FD36B0"/>
    <w:rsid w:val="00FD3719"/>
    <w:rsid w:val="00FE787C"/>
    <w:rsid w:val="00FF6B9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9C14"/>
  <w15:docId w15:val="{98BAD4F7-071A-4B2E-AC3E-2965A74EF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after="0" w:line="360" w:lineRule="auto"/>
      <w:jc w:val="center"/>
      <w:outlineLvl w:val="0"/>
    </w:pPr>
    <w:rPr>
      <w:rFonts w:ascii="Times New Roman" w:eastAsia="Times New Roman" w:hAnsi="Times New Roman" w:cs="Times New Roman"/>
      <w:b/>
      <w:color w:val="000000"/>
      <w:sz w:val="24"/>
      <w:szCs w:val="24"/>
    </w:rPr>
  </w:style>
  <w:style w:type="paragraph" w:styleId="Heading2">
    <w:name w:val="heading 2"/>
    <w:basedOn w:val="Normal"/>
    <w:next w:val="Normal"/>
    <w:uiPriority w:val="9"/>
    <w:unhideWhenUsed/>
    <w:qFormat/>
    <w:pPr>
      <w:keepNext/>
      <w:keepLines/>
      <w:spacing w:after="0" w:line="360" w:lineRule="auto"/>
      <w:jc w:val="center"/>
      <w:outlineLvl w:val="1"/>
    </w:pPr>
    <w:rPr>
      <w:rFonts w:ascii="Times New Roman" w:eastAsia="Times New Roman" w:hAnsi="Times New Roman" w:cs="Times New Roman"/>
      <w:b/>
      <w:i/>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0">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1">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2">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3">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4">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table" w:customStyle="1" w:styleId="a5">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003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367"/>
    <w:rPr>
      <w:rFonts w:ascii="Segoe UI" w:hAnsi="Segoe UI" w:cs="Segoe UI"/>
      <w:sz w:val="18"/>
      <w:szCs w:val="18"/>
    </w:rPr>
  </w:style>
  <w:style w:type="paragraph" w:styleId="FootnoteText">
    <w:name w:val="footnote text"/>
    <w:basedOn w:val="Normal"/>
    <w:link w:val="FootnoteTextChar"/>
    <w:uiPriority w:val="99"/>
    <w:semiHidden/>
    <w:unhideWhenUsed/>
    <w:rsid w:val="002C31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3102"/>
    <w:rPr>
      <w:sz w:val="20"/>
      <w:szCs w:val="20"/>
    </w:rPr>
  </w:style>
  <w:style w:type="character" w:styleId="FootnoteReference">
    <w:name w:val="footnote reference"/>
    <w:basedOn w:val="DefaultParagraphFont"/>
    <w:uiPriority w:val="99"/>
    <w:semiHidden/>
    <w:unhideWhenUsed/>
    <w:rsid w:val="002C3102"/>
    <w:rPr>
      <w:vertAlign w:val="superscript"/>
    </w:rPr>
  </w:style>
  <w:style w:type="paragraph" w:styleId="PlainText">
    <w:name w:val="Plain Text"/>
    <w:basedOn w:val="Normal"/>
    <w:link w:val="PlainTextChar"/>
    <w:uiPriority w:val="99"/>
    <w:rsid w:val="004F562D"/>
    <w:pPr>
      <w:spacing w:after="0" w:line="240" w:lineRule="auto"/>
    </w:pPr>
    <w:rPr>
      <w:rFonts w:ascii="Consolas" w:hAnsi="Consolas" w:cs="Times New Roman"/>
      <w:sz w:val="21"/>
      <w:szCs w:val="21"/>
      <w:lang w:eastAsia="en-US"/>
    </w:rPr>
  </w:style>
  <w:style w:type="character" w:customStyle="1" w:styleId="PlainTextChar">
    <w:name w:val="Plain Text Char"/>
    <w:basedOn w:val="DefaultParagraphFont"/>
    <w:link w:val="PlainText"/>
    <w:uiPriority w:val="99"/>
    <w:rsid w:val="004F562D"/>
    <w:rPr>
      <w:rFonts w:ascii="Consolas" w:hAnsi="Consolas" w:cs="Times New Roman"/>
      <w:sz w:val="21"/>
      <w:szCs w:val="21"/>
      <w:lang w:eastAsia="en-US"/>
    </w:rPr>
  </w:style>
  <w:style w:type="paragraph" w:styleId="TOCHeading">
    <w:name w:val="TOC Heading"/>
    <w:basedOn w:val="Heading1"/>
    <w:next w:val="Normal"/>
    <w:uiPriority w:val="39"/>
    <w:unhideWhenUsed/>
    <w:qFormat/>
    <w:rsid w:val="0072708B"/>
    <w:pPr>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67D10"/>
    <w:pPr>
      <w:tabs>
        <w:tab w:val="left" w:pos="440"/>
        <w:tab w:val="right" w:leader="dot" w:pos="9911"/>
      </w:tabs>
      <w:spacing w:after="0" w:line="240" w:lineRule="auto"/>
      <w:jc w:val="both"/>
    </w:pPr>
    <w:rPr>
      <w:rFonts w:ascii="Times New Roman" w:eastAsiaTheme="minorHAnsi" w:hAnsi="Times New Roman" w:cs="Times New Roman"/>
      <w:noProof/>
      <w:lang w:val="en-US" w:eastAsia="en-US"/>
    </w:rPr>
  </w:style>
  <w:style w:type="paragraph" w:styleId="TOC2">
    <w:name w:val="toc 2"/>
    <w:basedOn w:val="Normal"/>
    <w:next w:val="Normal"/>
    <w:autoRedefine/>
    <w:uiPriority w:val="39"/>
    <w:unhideWhenUsed/>
    <w:rsid w:val="002E15FE"/>
    <w:pPr>
      <w:tabs>
        <w:tab w:val="left" w:pos="601"/>
        <w:tab w:val="right" w:leader="dot" w:pos="10336"/>
      </w:tabs>
      <w:spacing w:after="100"/>
      <w:ind w:left="220"/>
    </w:pPr>
    <w:rPr>
      <w:rFonts w:ascii="Times New Roman" w:eastAsiaTheme="minorHAnsi" w:hAnsi="Times New Roman" w:cs="Times New Roman"/>
      <w:noProof/>
      <w:lang w:val="en-US" w:eastAsia="en-US"/>
    </w:rPr>
  </w:style>
  <w:style w:type="paragraph" w:styleId="CommentSubject">
    <w:name w:val="annotation subject"/>
    <w:basedOn w:val="CommentText"/>
    <w:next w:val="CommentText"/>
    <w:link w:val="CommentSubjectChar"/>
    <w:uiPriority w:val="99"/>
    <w:semiHidden/>
    <w:unhideWhenUsed/>
    <w:rsid w:val="003C66BC"/>
    <w:rPr>
      <w:b/>
      <w:bCs/>
    </w:rPr>
  </w:style>
  <w:style w:type="character" w:customStyle="1" w:styleId="CommentSubjectChar">
    <w:name w:val="Comment Subject Char"/>
    <w:basedOn w:val="CommentTextChar"/>
    <w:link w:val="CommentSubject"/>
    <w:uiPriority w:val="99"/>
    <w:semiHidden/>
    <w:rsid w:val="003C66BC"/>
    <w:rPr>
      <w:b/>
      <w:bCs/>
      <w:sz w:val="20"/>
      <w:szCs w:val="20"/>
    </w:rPr>
  </w:style>
  <w:style w:type="table" w:styleId="TableGrid">
    <w:name w:val="Table Grid"/>
    <w:basedOn w:val="TableNormal"/>
    <w:uiPriority w:val="39"/>
    <w:rsid w:val="00856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850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dmantas.meckauskas@stt.l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ps.vilnius.lt/maps_vilnius/?theme=schoo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kniene@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aiste.alekniene@stt.lt" TargetMode="External"/><Relationship Id="rId4" Type="http://schemas.openxmlformats.org/officeDocument/2006/relationships/settings" Target="settings.xml"/><Relationship Id="rId9" Type="http://schemas.openxmlformats.org/officeDocument/2006/relationships/hyperlink" Target="mailto:aiste.alekniene@stt.l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86D94-1DAD-4CFE-B595-7003A66E7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31780</Words>
  <Characters>18116</Characters>
  <Application>Microsoft Office Word</Application>
  <DocSecurity>0</DocSecurity>
  <Lines>150</Lines>
  <Paragraphs>99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Microsoft</Company>
  <LinksUpToDate>false</LinksUpToDate>
  <CharactersWithSpaces>49797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Gražina Doveikienė</dc:creator>
  <cp:lastModifiedBy>Ramune</cp:lastModifiedBy>
  <cp:revision>2</cp:revision>
  <dcterms:created xsi:type="dcterms:W3CDTF">2020-06-08T11:14:00Z</dcterms:created>
  <dcterms:modified xsi:type="dcterms:W3CDTF">2020-06-08T11:14:00Z</dcterms:modified>
</cp:coreProperties>
</file>